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9" w:rsidRPr="00104967" w:rsidRDefault="006933E9" w:rsidP="006933E9">
      <w:pPr>
        <w:pStyle w:val="Cmsor1"/>
        <w:rPr>
          <w:sz w:val="44"/>
          <w:szCs w:val="44"/>
        </w:rPr>
      </w:pPr>
      <w:r w:rsidRPr="00104967">
        <w:rPr>
          <w:sz w:val="44"/>
          <w:szCs w:val="44"/>
        </w:rPr>
        <w:t>Gyámhatósági igazgatás</w:t>
      </w:r>
    </w:p>
    <w:p w:rsidR="00104967" w:rsidRPr="00962CAF" w:rsidRDefault="006933E9" w:rsidP="006933E9">
      <w:pPr>
        <w:pStyle w:val="NormlWeb"/>
        <w:jc w:val="both"/>
      </w:pPr>
      <w:r w:rsidRPr="00962CAF">
        <w:t>A Bátaszéki Közös Önkormányzati Hivatalhoz tartozó települések tekintetében a jegyző, mint gyámhatóság által intézett ügyek:</w:t>
      </w:r>
    </w:p>
    <w:p w:rsidR="00104967" w:rsidRPr="00962CAF" w:rsidRDefault="006933E9" w:rsidP="00104967">
      <w:pPr>
        <w:pStyle w:val="NormlWeb"/>
        <w:numPr>
          <w:ilvl w:val="0"/>
          <w:numId w:val="1"/>
        </w:numPr>
        <w:jc w:val="both"/>
      </w:pPr>
      <w:r w:rsidRPr="00962CAF">
        <w:t xml:space="preserve">rendszeres gyermekvédelmi kedvezmény, </w:t>
      </w:r>
    </w:p>
    <w:p w:rsidR="00756711" w:rsidRPr="00962CAF" w:rsidRDefault="006933E9" w:rsidP="00756711">
      <w:pPr>
        <w:pStyle w:val="NormlWeb"/>
        <w:numPr>
          <w:ilvl w:val="0"/>
          <w:numId w:val="1"/>
        </w:numPr>
        <w:jc w:val="both"/>
      </w:pPr>
      <w:r w:rsidRPr="00962CAF">
        <w:t xml:space="preserve">a gyermek hátrányos és halmozottan hátrányos helyzetének megállapítása, </w:t>
      </w:r>
    </w:p>
    <w:p w:rsidR="00756711" w:rsidRPr="00962CAF" w:rsidRDefault="00756711" w:rsidP="00756711">
      <w:pPr>
        <w:pStyle w:val="NormlWeb"/>
        <w:numPr>
          <w:ilvl w:val="0"/>
          <w:numId w:val="1"/>
        </w:numPr>
        <w:jc w:val="both"/>
      </w:pPr>
      <w:r w:rsidRPr="00962CAF">
        <w:t>szünidei gyermekétkeztetés</w:t>
      </w:r>
    </w:p>
    <w:p w:rsidR="00104967" w:rsidRPr="00962CAF" w:rsidRDefault="00113DA0" w:rsidP="00480231">
      <w:pPr>
        <w:pStyle w:val="NormlWeb"/>
        <w:spacing w:before="0" w:beforeAutospacing="0" w:after="0" w:afterAutospacing="0"/>
        <w:jc w:val="both"/>
      </w:pPr>
      <w:r w:rsidRPr="00962CAF">
        <w:t>Ügyintéző</w:t>
      </w:r>
      <w:r w:rsidR="00962CAF" w:rsidRPr="00962CAF">
        <w:t xml:space="preserve"> Bátaszéken</w:t>
      </w:r>
      <w:r w:rsidR="00104967" w:rsidRPr="00962CAF">
        <w:t>: Diószeginé Halász Orsolya</w:t>
      </w:r>
    </w:p>
    <w:p w:rsidR="00480231" w:rsidRPr="00962CAF" w:rsidRDefault="00480231" w:rsidP="00480231">
      <w:pPr>
        <w:pStyle w:val="NormlWeb"/>
        <w:spacing w:before="0" w:beforeAutospacing="0" w:after="0" w:afterAutospacing="0"/>
        <w:jc w:val="both"/>
      </w:pPr>
      <w:r w:rsidRPr="00962CAF">
        <w:t xml:space="preserve">Tel: 591-502, e-mail: </w:t>
      </w:r>
      <w:hyperlink r:id="rId5" w:history="1">
        <w:r w:rsidR="00962CAF" w:rsidRPr="00962CAF">
          <w:rPr>
            <w:rStyle w:val="Hiperhivatkozs"/>
          </w:rPr>
          <w:t>szocialis@bataszekph.hu</w:t>
        </w:r>
      </w:hyperlink>
    </w:p>
    <w:p w:rsidR="00962CAF" w:rsidRPr="00962CAF" w:rsidRDefault="00962CAF" w:rsidP="00480231">
      <w:pPr>
        <w:pStyle w:val="NormlWeb"/>
        <w:spacing w:before="0" w:beforeAutospacing="0" w:after="0" w:afterAutospacing="0"/>
        <w:jc w:val="both"/>
      </w:pPr>
    </w:p>
    <w:p w:rsidR="00962CAF" w:rsidRPr="00962CAF" w:rsidRDefault="00962CAF" w:rsidP="00962CAF">
      <w:pPr>
        <w:pStyle w:val="NormlWeb"/>
        <w:spacing w:before="0" w:beforeAutospacing="0" w:after="0" w:afterAutospacing="0"/>
        <w:jc w:val="both"/>
      </w:pPr>
      <w:r w:rsidRPr="00962CAF">
        <w:t>Ügyintéző Alsónánán: Tenczlinger Tímea</w:t>
      </w:r>
    </w:p>
    <w:p w:rsidR="00962CAF" w:rsidRPr="00962CAF" w:rsidRDefault="00962CAF" w:rsidP="00962CAF">
      <w:pPr>
        <w:pStyle w:val="NormlWeb"/>
        <w:spacing w:before="0" w:beforeAutospacing="0" w:after="0" w:afterAutospacing="0"/>
        <w:jc w:val="both"/>
      </w:pPr>
      <w:r w:rsidRPr="00962CAF">
        <w:t xml:space="preserve">Tel: 430-103, e-mail: </w:t>
      </w:r>
      <w:hyperlink r:id="rId6" w:history="1">
        <w:r w:rsidRPr="00962CAF">
          <w:rPr>
            <w:rStyle w:val="Hiperhivatkozs"/>
          </w:rPr>
          <w:t>alsonana@gmail.com</w:t>
        </w:r>
      </w:hyperlink>
      <w:r w:rsidRPr="00962CAF">
        <w:t xml:space="preserve"> </w:t>
      </w:r>
    </w:p>
    <w:p w:rsidR="00962CAF" w:rsidRPr="00962CAF" w:rsidRDefault="00962CAF" w:rsidP="00480231">
      <w:pPr>
        <w:pStyle w:val="NormlWeb"/>
        <w:spacing w:before="0" w:beforeAutospacing="0" w:after="0" w:afterAutospacing="0"/>
        <w:jc w:val="both"/>
      </w:pPr>
    </w:p>
    <w:p w:rsidR="00962CAF" w:rsidRPr="00962CAF" w:rsidRDefault="00962CAF" w:rsidP="00962CAF">
      <w:pPr>
        <w:pStyle w:val="NormlWeb"/>
        <w:spacing w:before="0" w:beforeAutospacing="0" w:after="0" w:afterAutospacing="0"/>
        <w:jc w:val="both"/>
      </w:pPr>
      <w:r w:rsidRPr="00962CAF">
        <w:t>Ügyintéző Alsónyéken: Kulcsár Györgyné</w:t>
      </w:r>
    </w:p>
    <w:p w:rsidR="00962CAF" w:rsidRPr="00962CAF" w:rsidRDefault="00962CAF" w:rsidP="00962CAF">
      <w:pPr>
        <w:pStyle w:val="NormlWeb"/>
        <w:spacing w:before="0" w:beforeAutospacing="0" w:after="0" w:afterAutospacing="0"/>
        <w:jc w:val="both"/>
      </w:pPr>
      <w:r w:rsidRPr="00962CAF">
        <w:t xml:space="preserve">Tel: 591-069, e-mail: </w:t>
      </w:r>
      <w:hyperlink r:id="rId7" w:history="1">
        <w:r w:rsidRPr="00962CAF">
          <w:rPr>
            <w:rStyle w:val="Hiperhivatkozs"/>
          </w:rPr>
          <w:t>kozseghaza.alsonyek@t-online.hu</w:t>
        </w:r>
      </w:hyperlink>
      <w:r w:rsidRPr="00962CAF">
        <w:t xml:space="preserve"> </w:t>
      </w:r>
    </w:p>
    <w:p w:rsidR="00962CAF" w:rsidRPr="00962CAF" w:rsidRDefault="00962CAF" w:rsidP="00480231">
      <w:pPr>
        <w:pStyle w:val="NormlWeb"/>
        <w:spacing w:before="0" w:beforeAutospacing="0" w:after="0" w:afterAutospacing="0"/>
        <w:jc w:val="both"/>
      </w:pPr>
    </w:p>
    <w:p w:rsidR="00104967" w:rsidRPr="00962CAF" w:rsidRDefault="00104967" w:rsidP="00104967">
      <w:pPr>
        <w:pStyle w:val="NormlWeb"/>
        <w:jc w:val="both"/>
        <w:rPr>
          <w:b/>
          <w:sz w:val="32"/>
          <w:szCs w:val="32"/>
        </w:rPr>
      </w:pPr>
      <w:r w:rsidRPr="00962CAF">
        <w:rPr>
          <w:b/>
          <w:sz w:val="32"/>
          <w:szCs w:val="32"/>
        </w:rPr>
        <w:t>Helyi gyermekvédelmi ellátások</w:t>
      </w:r>
    </w:p>
    <w:p w:rsidR="00104967" w:rsidRPr="00962CAF" w:rsidRDefault="00104967" w:rsidP="006933E9">
      <w:pPr>
        <w:pStyle w:val="NormlWeb"/>
        <w:jc w:val="both"/>
        <w:rPr>
          <w:b/>
        </w:rPr>
      </w:pPr>
      <w:r w:rsidRPr="00962CAF">
        <w:rPr>
          <w:b/>
        </w:rPr>
        <w:t>Bátaszék Város Önkormányzata által biztosított települési támogatások intézése:</w:t>
      </w:r>
    </w:p>
    <w:p w:rsidR="00104967" w:rsidRPr="00962CAF" w:rsidRDefault="00104967" w:rsidP="00104967">
      <w:pPr>
        <w:pStyle w:val="NormlWeb"/>
        <w:numPr>
          <w:ilvl w:val="0"/>
          <w:numId w:val="2"/>
        </w:numPr>
        <w:jc w:val="both"/>
      </w:pPr>
      <w:r w:rsidRPr="00962CAF">
        <w:t>iskolakezdési támogatás</w:t>
      </w:r>
    </w:p>
    <w:p w:rsidR="00104967" w:rsidRPr="00962CAF" w:rsidRDefault="00104967" w:rsidP="00104967">
      <w:pPr>
        <w:pStyle w:val="NormlWeb"/>
        <w:numPr>
          <w:ilvl w:val="0"/>
          <w:numId w:val="2"/>
        </w:numPr>
        <w:jc w:val="both"/>
      </w:pPr>
      <w:r w:rsidRPr="00962CAF">
        <w:t>újszülöttek támogatása</w:t>
      </w:r>
    </w:p>
    <w:p w:rsidR="00104967" w:rsidRPr="00962CAF" w:rsidRDefault="00104967" w:rsidP="00104967">
      <w:pPr>
        <w:pStyle w:val="NormlWeb"/>
        <w:numPr>
          <w:ilvl w:val="0"/>
          <w:numId w:val="2"/>
        </w:numPr>
        <w:jc w:val="both"/>
      </w:pPr>
      <w:r w:rsidRPr="00962CAF">
        <w:t>anyaszállón történő tartózkodás napidíjának átvállalása</w:t>
      </w:r>
    </w:p>
    <w:p w:rsidR="006933E9" w:rsidRPr="00962CAF" w:rsidRDefault="00113DA0" w:rsidP="00480231">
      <w:pPr>
        <w:pStyle w:val="NormlWeb"/>
        <w:spacing w:before="0" w:beforeAutospacing="0" w:after="0" w:afterAutospacing="0"/>
        <w:jc w:val="both"/>
      </w:pPr>
      <w:r w:rsidRPr="00962CAF">
        <w:t>Ügyintéző</w:t>
      </w:r>
      <w:r w:rsidR="006933E9" w:rsidRPr="00962CAF">
        <w:t>: Diószeginé Halász Orsolya</w:t>
      </w:r>
    </w:p>
    <w:p w:rsidR="00480231" w:rsidRPr="00962CAF" w:rsidRDefault="00480231" w:rsidP="00480231">
      <w:pPr>
        <w:pStyle w:val="NormlWeb"/>
        <w:spacing w:before="0" w:beforeAutospacing="0" w:after="0" w:afterAutospacing="0"/>
        <w:jc w:val="both"/>
      </w:pPr>
      <w:r w:rsidRPr="00962CAF">
        <w:t>Tel: 591-502, e-mail: szocialis@bataszekph.hu</w:t>
      </w:r>
    </w:p>
    <w:p w:rsidR="00104967" w:rsidRPr="00962CAF" w:rsidRDefault="00104967" w:rsidP="00104967">
      <w:pPr>
        <w:pStyle w:val="NormlWeb"/>
        <w:numPr>
          <w:ilvl w:val="0"/>
          <w:numId w:val="3"/>
        </w:numPr>
        <w:jc w:val="both"/>
      </w:pPr>
      <w:r w:rsidRPr="00962CAF">
        <w:t>zeneiskolai támogatás</w:t>
      </w:r>
    </w:p>
    <w:p w:rsidR="00104967" w:rsidRPr="00962CAF" w:rsidRDefault="00113DA0" w:rsidP="00480231">
      <w:pPr>
        <w:pStyle w:val="NormlWeb"/>
        <w:spacing w:before="0" w:beforeAutospacing="0" w:after="0" w:afterAutospacing="0"/>
        <w:jc w:val="both"/>
      </w:pPr>
      <w:r w:rsidRPr="00962CAF">
        <w:t>Ügyintéző</w:t>
      </w:r>
      <w:r w:rsidR="00104967" w:rsidRPr="00962CAF">
        <w:t>: Tafnerné Fáll Erika</w:t>
      </w:r>
    </w:p>
    <w:p w:rsidR="00480231" w:rsidRPr="00104967" w:rsidRDefault="00480231" w:rsidP="0048023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962CAF">
        <w:t>Tel: 591-500/153 mellék, e-mail: oktatasi.ref@bataszekph.hu</w:t>
      </w:r>
    </w:p>
    <w:p w:rsidR="00480231" w:rsidRPr="00104967" w:rsidRDefault="00480231" w:rsidP="00480231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:rsidR="006933E9" w:rsidRDefault="006933E9" w:rsidP="006933E9">
      <w:pPr>
        <w:pStyle w:val="NormlWeb"/>
        <w:jc w:val="both"/>
      </w:pPr>
      <w:r>
        <w:t>Az ügyintézés kezdeményezhető: hivatalból vagy az ügyfél kérelmére (írásban vagy személyesen)</w:t>
      </w:r>
    </w:p>
    <w:p w:rsidR="006933E9" w:rsidRDefault="006933E9" w:rsidP="006933E9">
      <w:pPr>
        <w:pStyle w:val="NormlWeb"/>
        <w:jc w:val="both"/>
      </w:pPr>
      <w:r>
        <w:t xml:space="preserve">Ügyintézési határidő: az általános ügyintézési határidő: </w:t>
      </w:r>
      <w:r w:rsidRPr="00480231">
        <w:t>21</w:t>
      </w:r>
      <w:r>
        <w:t xml:space="preserve"> nap.</w:t>
      </w:r>
    </w:p>
    <w:p w:rsidR="006933E9" w:rsidRDefault="006933E9" w:rsidP="006933E9">
      <w:pPr>
        <w:pStyle w:val="NormlWeb"/>
        <w:jc w:val="both"/>
      </w:pPr>
      <w:r>
        <w:t>Az ügyintézés díja: az eljárás költség- és illetékmentes</w:t>
      </w:r>
    </w:p>
    <w:p w:rsidR="006933E9" w:rsidRDefault="006933E9" w:rsidP="006933E9">
      <w:pPr>
        <w:pStyle w:val="NormlWeb"/>
        <w:jc w:val="both"/>
      </w:pPr>
      <w:r>
        <w:t>Kapcsolódó dokumentumok, nyomtatványok, kitöltési útmutatók az oldal alján letölthetők, vagy a szociális csoport irodájában személyesen igényelhetők.</w:t>
      </w:r>
    </w:p>
    <w:p w:rsidR="006933E9" w:rsidRDefault="006933E9" w:rsidP="006933E9">
      <w:pPr>
        <w:pStyle w:val="NormlWeb"/>
        <w:jc w:val="both"/>
      </w:pPr>
      <w:r>
        <w:t>Szükséges iratok: Személyazonosító igazolvány, lakcímkártya illetve a konkrét ügyintézéshez kapcsolódóan az ügyintézők tájékoztatása alapján.</w:t>
      </w:r>
    </w:p>
    <w:p w:rsidR="006933E9" w:rsidRDefault="006933E9" w:rsidP="006933E9">
      <w:pPr>
        <w:pStyle w:val="NormlWeb"/>
        <w:jc w:val="both"/>
      </w:pPr>
      <w:r>
        <w:t xml:space="preserve">Az alkalmazott jogszabályok: </w:t>
      </w:r>
      <w:r w:rsidR="00962CAF">
        <w:t xml:space="preserve">a gyermekek védelméről és a gyámügyi igazgatásról szóló </w:t>
      </w:r>
      <w:r>
        <w:t xml:space="preserve">1997. évi XXXI. törvény, </w:t>
      </w:r>
      <w:r w:rsidR="00962CAF">
        <w:t xml:space="preserve">a gyámhatóságokról, valamint a gyermekvédelmi és gyámügyi eljárásról szóló </w:t>
      </w:r>
      <w:r>
        <w:t>149/1997. (IX. 10.) Korm. rendelet</w:t>
      </w:r>
      <w:r w:rsidR="00104967">
        <w:t>, Bátaszék Város Önkormányzata Képviselő-testületének 2/2010.(II.01.) KT rendelete a helyi</w:t>
      </w:r>
      <w:r w:rsidR="00480231">
        <w:t xml:space="preserve"> </w:t>
      </w:r>
      <w:bookmarkStart w:id="0" w:name="_GoBack"/>
      <w:bookmarkEnd w:id="0"/>
      <w:r w:rsidR="00104967">
        <w:t>gyermekvédelmi ellátásokról</w:t>
      </w:r>
    </w:p>
    <w:sectPr w:rsidR="006933E9" w:rsidSect="004802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9C7"/>
    <w:multiLevelType w:val="hybridMultilevel"/>
    <w:tmpl w:val="01AC6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2772"/>
    <w:multiLevelType w:val="hybridMultilevel"/>
    <w:tmpl w:val="CFFA5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047F"/>
    <w:multiLevelType w:val="hybridMultilevel"/>
    <w:tmpl w:val="504CC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961"/>
    <w:rsid w:val="00067EE3"/>
    <w:rsid w:val="00104967"/>
    <w:rsid w:val="00113DA0"/>
    <w:rsid w:val="00420AC3"/>
    <w:rsid w:val="00480231"/>
    <w:rsid w:val="004D7E2F"/>
    <w:rsid w:val="004E5961"/>
    <w:rsid w:val="006253AA"/>
    <w:rsid w:val="006933E9"/>
    <w:rsid w:val="00756711"/>
    <w:rsid w:val="00962CAF"/>
    <w:rsid w:val="00D70697"/>
    <w:rsid w:val="00E923AE"/>
    <w:rsid w:val="00F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AC3"/>
  </w:style>
  <w:style w:type="paragraph" w:styleId="Cmsor1">
    <w:name w:val="heading 1"/>
    <w:basedOn w:val="Norml"/>
    <w:link w:val="Cmsor1Char"/>
    <w:uiPriority w:val="9"/>
    <w:qFormat/>
    <w:rsid w:val="004D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7E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4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06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70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D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7E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4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069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seghaza.alsonyek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onana@gmail.com" TargetMode="External"/><Relationship Id="rId5" Type="http://schemas.openxmlformats.org/officeDocument/2006/relationships/hyperlink" Target="mailto:szocialis@bataszekph.h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Aljegyző</cp:lastModifiedBy>
  <cp:revision>6</cp:revision>
  <dcterms:created xsi:type="dcterms:W3CDTF">2016-02-24T13:22:00Z</dcterms:created>
  <dcterms:modified xsi:type="dcterms:W3CDTF">2016-04-12T13:25:00Z</dcterms:modified>
</cp:coreProperties>
</file>