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84" w:rsidRPr="00D21891" w:rsidRDefault="00F61F84" w:rsidP="00C0014F">
      <w:pPr>
        <w:jc w:val="right"/>
        <w:rPr>
          <w:i/>
          <w:color w:val="3366FF"/>
          <w:sz w:val="22"/>
        </w:rPr>
      </w:pPr>
    </w:p>
    <w:p w:rsidR="00C0014F" w:rsidRPr="00F1669C" w:rsidRDefault="00C0014F" w:rsidP="00C0014F">
      <w:pPr>
        <w:jc w:val="right"/>
        <w:rPr>
          <w:i/>
          <w:color w:val="3366FF"/>
          <w:sz w:val="22"/>
          <w:highlight w:val="green"/>
        </w:rPr>
      </w:pPr>
      <w:r w:rsidRPr="00F1669C">
        <w:rPr>
          <w:i/>
          <w:color w:val="3366FF"/>
          <w:sz w:val="22"/>
          <w:highlight w:val="green"/>
        </w:rPr>
        <w:t>A határozati javaslat elfogadásához</w:t>
      </w:r>
    </w:p>
    <w:p w:rsidR="00C0014F" w:rsidRPr="00F1669C" w:rsidRDefault="00C0014F" w:rsidP="00C0014F">
      <w:pPr>
        <w:jc w:val="right"/>
        <w:rPr>
          <w:i/>
          <w:color w:val="3366FF"/>
          <w:sz w:val="22"/>
          <w:highlight w:val="green"/>
        </w:rPr>
      </w:pPr>
      <w:proofErr w:type="gramStart"/>
      <w:r w:rsidRPr="00F1669C">
        <w:rPr>
          <w:b/>
          <w:bCs/>
          <w:i/>
          <w:color w:val="3366FF"/>
          <w:sz w:val="22"/>
          <w:highlight w:val="green"/>
          <w:u w:val="single"/>
        </w:rPr>
        <w:t>egyszerű</w:t>
      </w:r>
      <w:proofErr w:type="gramEnd"/>
      <w:r w:rsidRPr="00F1669C">
        <w:rPr>
          <w:i/>
          <w:color w:val="3366FF"/>
          <w:sz w:val="22"/>
          <w:highlight w:val="green"/>
        </w:rPr>
        <w:t xml:space="preserve"> többség szükséges,</w:t>
      </w:r>
    </w:p>
    <w:p w:rsidR="00C0014F" w:rsidRPr="00D21891" w:rsidRDefault="00C0014F" w:rsidP="00C0014F">
      <w:pPr>
        <w:jc w:val="right"/>
        <w:rPr>
          <w:i/>
          <w:color w:val="3366FF"/>
          <w:sz w:val="22"/>
        </w:rPr>
      </w:pPr>
      <w:proofErr w:type="gramStart"/>
      <w:r w:rsidRPr="00F1669C">
        <w:rPr>
          <w:i/>
          <w:color w:val="3366FF"/>
          <w:sz w:val="22"/>
          <w:highlight w:val="green"/>
        </w:rPr>
        <w:t>az</w:t>
      </w:r>
      <w:proofErr w:type="gramEnd"/>
      <w:r w:rsidRPr="00F1669C">
        <w:rPr>
          <w:i/>
          <w:color w:val="3366FF"/>
          <w:sz w:val="22"/>
          <w:highlight w:val="green"/>
        </w:rPr>
        <w:t xml:space="preserve"> előterjesztés </w:t>
      </w:r>
      <w:r w:rsidRPr="00F1669C">
        <w:rPr>
          <w:b/>
          <w:i/>
          <w:color w:val="3366FF"/>
          <w:sz w:val="22"/>
          <w:highlight w:val="green"/>
          <w:u w:val="single"/>
        </w:rPr>
        <w:t>nyilvános ülésen tárgyalható</w:t>
      </w:r>
      <w:r w:rsidRPr="00F1669C">
        <w:rPr>
          <w:i/>
          <w:color w:val="3366FF"/>
          <w:sz w:val="22"/>
          <w:highlight w:val="green"/>
        </w:rPr>
        <w:t>!</w:t>
      </w:r>
    </w:p>
    <w:p w:rsidR="00C0014F" w:rsidRPr="00D21891" w:rsidRDefault="00C0014F" w:rsidP="00C0014F">
      <w:pPr>
        <w:rPr>
          <w:rFonts w:ascii="Calibri" w:hAnsi="Calibri" w:cs="Calibri"/>
          <w:color w:val="3366FF"/>
        </w:rPr>
      </w:pPr>
    </w:p>
    <w:p w:rsidR="00C0014F" w:rsidRPr="00D21891" w:rsidRDefault="00C0014F" w:rsidP="00C0014F">
      <w:pPr>
        <w:rPr>
          <w:color w:val="3366FF"/>
        </w:rPr>
      </w:pPr>
    </w:p>
    <w:p w:rsidR="00C0014F" w:rsidRPr="00D21891" w:rsidRDefault="00731A47" w:rsidP="00C0014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D2189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46</w:t>
      </w:r>
      <w:r w:rsidR="00C0014F" w:rsidRPr="00D2189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C0014F" w:rsidRPr="00D21891" w:rsidRDefault="00C0014F" w:rsidP="00C0014F">
      <w:pPr>
        <w:jc w:val="center"/>
        <w:rPr>
          <w:rFonts w:ascii="Arial" w:hAnsi="Arial" w:cs="Arial"/>
          <w:i/>
          <w:iCs/>
          <w:color w:val="3366FF"/>
          <w:u w:val="single"/>
        </w:rPr>
      </w:pPr>
      <w:bookmarkStart w:id="0" w:name="_GoBack"/>
      <w:bookmarkEnd w:id="0"/>
    </w:p>
    <w:p w:rsidR="00C0014F" w:rsidRPr="00D21891" w:rsidRDefault="00C0014F" w:rsidP="00C0014F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D21891">
        <w:rPr>
          <w:rFonts w:ascii="Arial" w:hAnsi="Arial" w:cs="Arial"/>
          <w:color w:val="3366FF"/>
          <w:sz w:val="22"/>
        </w:rPr>
        <w:t xml:space="preserve">Bátaszék Város Önkormányzata Képviselő-testületének 2016. </w:t>
      </w:r>
      <w:r w:rsidR="008A46C8" w:rsidRPr="00D21891">
        <w:rPr>
          <w:rFonts w:ascii="Arial" w:hAnsi="Arial" w:cs="Arial"/>
          <w:color w:val="3366FF"/>
          <w:sz w:val="22"/>
        </w:rPr>
        <w:t xml:space="preserve">március </w:t>
      </w:r>
      <w:r w:rsidR="00EC6776" w:rsidRPr="00D21891">
        <w:rPr>
          <w:rFonts w:ascii="Arial" w:hAnsi="Arial" w:cs="Arial"/>
          <w:color w:val="3366FF"/>
          <w:sz w:val="22"/>
        </w:rPr>
        <w:t>17-én</w:t>
      </w:r>
      <w:r w:rsidRPr="00D21891">
        <w:rPr>
          <w:rFonts w:ascii="Arial" w:hAnsi="Arial" w:cs="Arial"/>
          <w:color w:val="3366FF"/>
          <w:sz w:val="22"/>
        </w:rPr>
        <w:t xml:space="preserve"> </w:t>
      </w:r>
    </w:p>
    <w:p w:rsidR="00C0014F" w:rsidRPr="00D21891" w:rsidRDefault="00C0014F" w:rsidP="00C0014F">
      <w:pPr>
        <w:spacing w:line="360" w:lineRule="auto"/>
        <w:jc w:val="center"/>
        <w:rPr>
          <w:rFonts w:ascii="Arial" w:hAnsi="Arial" w:cs="Arial"/>
          <w:color w:val="3366FF"/>
          <w:sz w:val="22"/>
        </w:rPr>
      </w:pPr>
      <w:r w:rsidRPr="00D21891">
        <w:rPr>
          <w:rFonts w:ascii="Arial" w:hAnsi="Arial" w:cs="Arial"/>
          <w:color w:val="3366FF"/>
          <w:sz w:val="22"/>
        </w:rPr>
        <w:t xml:space="preserve">16,00 órakor megtartandó </w:t>
      </w:r>
      <w:r w:rsidR="00091272" w:rsidRPr="00D21891">
        <w:rPr>
          <w:rFonts w:ascii="Arial" w:hAnsi="Arial" w:cs="Arial"/>
          <w:b/>
          <w:color w:val="3366FF"/>
          <w:sz w:val="22"/>
          <w:u w:val="single"/>
        </w:rPr>
        <w:t>RENDKÍVÜLI</w:t>
      </w:r>
      <w:r w:rsidR="00091272" w:rsidRPr="00D21891">
        <w:rPr>
          <w:rFonts w:ascii="Arial" w:hAnsi="Arial" w:cs="Arial"/>
          <w:color w:val="3366FF"/>
          <w:sz w:val="22"/>
        </w:rPr>
        <w:t xml:space="preserve"> </w:t>
      </w:r>
      <w:r w:rsidRPr="00D21891">
        <w:rPr>
          <w:rFonts w:ascii="Arial" w:hAnsi="Arial" w:cs="Arial"/>
          <w:color w:val="3366FF"/>
          <w:sz w:val="22"/>
        </w:rPr>
        <w:t>ülésére</w:t>
      </w:r>
    </w:p>
    <w:p w:rsidR="00C0014F" w:rsidRPr="00D21891" w:rsidRDefault="00C0014F" w:rsidP="00C0014F">
      <w:pPr>
        <w:jc w:val="center"/>
        <w:rPr>
          <w:color w:val="3366FF"/>
        </w:rPr>
      </w:pPr>
    </w:p>
    <w:p w:rsidR="00C0014F" w:rsidRPr="00D21891" w:rsidRDefault="00013808" w:rsidP="00C0014F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D21891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D2189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D7079A" w:rsidRPr="00D21891">
        <w:rPr>
          <w:rFonts w:ascii="Arial" w:hAnsi="Arial" w:cs="Arial"/>
          <w:i/>
          <w:color w:val="3366FF"/>
          <w:sz w:val="32"/>
          <w:szCs w:val="32"/>
          <w:u w:val="single"/>
        </w:rPr>
        <w:t>DDOP-3.1.2/2F-2f-2009-0020</w:t>
      </w:r>
      <w:r w:rsidR="007A78DE" w:rsidRPr="00D2189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D7079A" w:rsidRPr="00D2189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számú, „A bátaszéki integrált </w:t>
      </w:r>
      <w:proofErr w:type="spellStart"/>
      <w:r w:rsidR="00D7079A" w:rsidRPr="00D21891">
        <w:rPr>
          <w:rFonts w:ascii="Arial" w:hAnsi="Arial" w:cs="Arial"/>
          <w:i/>
          <w:color w:val="3366FF"/>
          <w:sz w:val="32"/>
          <w:szCs w:val="32"/>
          <w:u w:val="single"/>
        </w:rPr>
        <w:t>mikrotérségi</w:t>
      </w:r>
      <w:proofErr w:type="spellEnd"/>
      <w:r w:rsidR="00D7079A" w:rsidRPr="00D2189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közoktatási hálózat és központjának kialakítása” című </w:t>
      </w:r>
      <w:r w:rsidR="007A78DE" w:rsidRPr="00D21891">
        <w:rPr>
          <w:rFonts w:ascii="Arial" w:hAnsi="Arial" w:cs="Arial"/>
          <w:i/>
          <w:color w:val="3366FF"/>
          <w:sz w:val="32"/>
          <w:szCs w:val="32"/>
          <w:u w:val="single"/>
        </w:rPr>
        <w:t>beruházással kapcsolatos szabálytalansági eljárás</w:t>
      </w:r>
    </w:p>
    <w:p w:rsidR="00C0014F" w:rsidRPr="00D21891" w:rsidRDefault="00C0014F" w:rsidP="00C0014F">
      <w:pPr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C0014F" w:rsidRPr="00D21891" w:rsidRDefault="00C0014F" w:rsidP="00C0014F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6813"/>
      </w:tblGrid>
      <w:tr w:rsidR="00C0014F" w:rsidRPr="00D21891" w:rsidTr="00C0014F">
        <w:trPr>
          <w:trHeight w:val="2855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14F" w:rsidRPr="00D21891" w:rsidRDefault="00C0014F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C0014F" w:rsidRPr="00D21891" w:rsidRDefault="00C0014F">
            <w:pPr>
              <w:tabs>
                <w:tab w:val="left" w:pos="1843"/>
              </w:tabs>
              <w:ind w:firstLine="39"/>
              <w:rPr>
                <w:rFonts w:ascii="Arial" w:hAnsi="Arial" w:cs="Arial"/>
                <w:color w:val="3366FF"/>
                <w:sz w:val="22"/>
              </w:rPr>
            </w:pPr>
            <w:r w:rsidRPr="00D21891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Előterjesztő</w:t>
            </w:r>
            <w:proofErr w:type="gramStart"/>
            <w:r w:rsidRPr="00D21891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:</w:t>
            </w:r>
            <w:r w:rsidRPr="00D21891">
              <w:rPr>
                <w:rFonts w:ascii="Arial" w:hAnsi="Arial" w:cs="Arial"/>
                <w:color w:val="3366FF"/>
                <w:sz w:val="22"/>
              </w:rPr>
              <w:t xml:space="preserve">  dr.</w:t>
            </w:r>
            <w:proofErr w:type="gramEnd"/>
            <w:r w:rsidRPr="00D21891">
              <w:rPr>
                <w:rFonts w:ascii="Arial" w:hAnsi="Arial" w:cs="Arial"/>
                <w:color w:val="3366FF"/>
                <w:sz w:val="22"/>
              </w:rPr>
              <w:t xml:space="preserve"> Bozsolik Róbert polgármester</w:t>
            </w:r>
          </w:p>
          <w:p w:rsidR="00C0014F" w:rsidRPr="00D21891" w:rsidRDefault="00C0014F">
            <w:pPr>
              <w:tabs>
                <w:tab w:val="left" w:pos="1843"/>
              </w:tabs>
              <w:ind w:firstLine="39"/>
              <w:rPr>
                <w:rFonts w:ascii="Arial" w:hAnsi="Arial" w:cs="Arial"/>
                <w:color w:val="3366FF"/>
                <w:sz w:val="22"/>
                <w:lang w:eastAsia="hu-HU"/>
              </w:rPr>
            </w:pPr>
            <w:r w:rsidRPr="00D21891">
              <w:rPr>
                <w:rFonts w:ascii="Arial" w:hAnsi="Arial" w:cs="Arial"/>
                <w:color w:val="3366FF"/>
                <w:sz w:val="22"/>
              </w:rPr>
              <w:t xml:space="preserve">                 </w:t>
            </w:r>
          </w:p>
          <w:p w:rsidR="00846A01" w:rsidRPr="00D21891" w:rsidRDefault="00C0014F">
            <w:pPr>
              <w:tabs>
                <w:tab w:val="left" w:pos="1843"/>
              </w:tabs>
              <w:ind w:firstLine="39"/>
              <w:rPr>
                <w:rFonts w:ascii="Arial" w:hAnsi="Arial" w:cs="Arial"/>
                <w:color w:val="3366FF"/>
                <w:sz w:val="22"/>
              </w:rPr>
            </w:pPr>
            <w:r w:rsidRPr="00D21891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Készítette</w:t>
            </w:r>
            <w:proofErr w:type="gramStart"/>
            <w:r w:rsidRPr="00D21891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:</w:t>
            </w:r>
            <w:r w:rsidRPr="00D21891">
              <w:rPr>
                <w:rFonts w:ascii="Arial" w:hAnsi="Arial" w:cs="Arial"/>
                <w:color w:val="3366FF"/>
                <w:sz w:val="22"/>
              </w:rPr>
              <w:t xml:space="preserve">     </w:t>
            </w:r>
            <w:r w:rsidR="00846A01" w:rsidRPr="00D21891">
              <w:rPr>
                <w:rFonts w:ascii="Arial" w:hAnsi="Arial" w:cs="Arial"/>
                <w:color w:val="3366FF"/>
                <w:sz w:val="22"/>
              </w:rPr>
              <w:t>Skoda</w:t>
            </w:r>
            <w:proofErr w:type="gramEnd"/>
            <w:r w:rsidR="00846A01" w:rsidRPr="00D21891">
              <w:rPr>
                <w:rFonts w:ascii="Arial" w:hAnsi="Arial" w:cs="Arial"/>
                <w:color w:val="3366FF"/>
                <w:sz w:val="22"/>
              </w:rPr>
              <w:t xml:space="preserve"> Ferenc jegyző</w:t>
            </w:r>
          </w:p>
          <w:p w:rsidR="00C0014F" w:rsidRPr="00D21891" w:rsidRDefault="00C0014F">
            <w:pPr>
              <w:tabs>
                <w:tab w:val="left" w:pos="1843"/>
              </w:tabs>
              <w:ind w:firstLine="39"/>
              <w:rPr>
                <w:rFonts w:ascii="Arial" w:hAnsi="Arial" w:cs="Arial"/>
                <w:color w:val="3366FF"/>
                <w:sz w:val="22"/>
              </w:rPr>
            </w:pPr>
            <w:r w:rsidRPr="00D21891">
              <w:rPr>
                <w:rFonts w:ascii="Arial" w:hAnsi="Arial" w:cs="Arial"/>
                <w:color w:val="3366FF"/>
                <w:sz w:val="22"/>
              </w:rPr>
              <w:t xml:space="preserve">                                             </w:t>
            </w:r>
          </w:p>
          <w:p w:rsidR="00C0014F" w:rsidRPr="00D21891" w:rsidRDefault="00C0014F">
            <w:pPr>
              <w:ind w:firstLine="39"/>
              <w:rPr>
                <w:rFonts w:ascii="Arial" w:hAnsi="Arial" w:cs="Arial"/>
                <w:color w:val="3366FF"/>
                <w:sz w:val="22"/>
              </w:rPr>
            </w:pPr>
            <w:r w:rsidRPr="00D21891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Törvényességi ellenőrzést végezte:</w:t>
            </w:r>
            <w:r w:rsidRPr="00D21891">
              <w:rPr>
                <w:rFonts w:ascii="Arial" w:hAnsi="Arial" w:cs="Arial"/>
                <w:color w:val="3366FF"/>
                <w:sz w:val="22"/>
              </w:rPr>
              <w:t xml:space="preserve"> </w:t>
            </w:r>
            <w:r w:rsidR="00846A01" w:rsidRPr="00D21891">
              <w:rPr>
                <w:rFonts w:ascii="Arial" w:hAnsi="Arial" w:cs="Arial"/>
                <w:color w:val="3366FF"/>
                <w:sz w:val="22"/>
              </w:rPr>
              <w:t>----------------------</w:t>
            </w:r>
          </w:p>
          <w:p w:rsidR="00C0014F" w:rsidRPr="00D21891" w:rsidRDefault="00C0014F">
            <w:pPr>
              <w:ind w:firstLine="39"/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</w:pPr>
          </w:p>
          <w:p w:rsidR="00C0014F" w:rsidRPr="00D21891" w:rsidRDefault="00C0014F">
            <w:pPr>
              <w:ind w:firstLine="39"/>
              <w:rPr>
                <w:rFonts w:ascii="Arial" w:hAnsi="Arial" w:cs="Arial"/>
                <w:bCs/>
                <w:color w:val="3366FF"/>
                <w:sz w:val="22"/>
              </w:rPr>
            </w:pPr>
            <w:r w:rsidRPr="00D21891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Tárgyalja:</w:t>
            </w:r>
            <w:r w:rsidRPr="00D21891">
              <w:rPr>
                <w:rFonts w:ascii="Arial" w:hAnsi="Arial" w:cs="Arial"/>
                <w:bCs/>
                <w:color w:val="3366FF"/>
                <w:sz w:val="22"/>
              </w:rPr>
              <w:t xml:space="preserve">   </w:t>
            </w:r>
          </w:p>
          <w:p w:rsidR="00C0014F" w:rsidRPr="00D21891" w:rsidRDefault="00C0014F">
            <w:pPr>
              <w:ind w:firstLine="39"/>
              <w:rPr>
                <w:rFonts w:ascii="Arial" w:hAnsi="Arial" w:cs="Arial"/>
                <w:bCs/>
                <w:color w:val="3366FF"/>
                <w:sz w:val="22"/>
              </w:rPr>
            </w:pPr>
          </w:p>
          <w:p w:rsidR="00C0014F" w:rsidRPr="00D21891" w:rsidRDefault="00C0014F">
            <w:pPr>
              <w:ind w:firstLine="39"/>
              <w:rPr>
                <w:rFonts w:ascii="Arial" w:hAnsi="Arial" w:cs="Arial"/>
                <w:bCs/>
                <w:color w:val="3366FF"/>
                <w:sz w:val="22"/>
              </w:rPr>
            </w:pPr>
            <w:r w:rsidRPr="00D21891">
              <w:rPr>
                <w:rFonts w:ascii="Arial" w:hAnsi="Arial" w:cs="Arial"/>
                <w:bCs/>
                <w:color w:val="3366FF"/>
                <w:sz w:val="22"/>
              </w:rPr>
              <w:t xml:space="preserve">PG Bizottság: 2016. </w:t>
            </w:r>
            <w:r w:rsidR="001073CE" w:rsidRPr="00D21891">
              <w:rPr>
                <w:rFonts w:ascii="Arial" w:hAnsi="Arial" w:cs="Arial"/>
                <w:bCs/>
                <w:color w:val="3366FF"/>
                <w:sz w:val="22"/>
              </w:rPr>
              <w:t>03.17</w:t>
            </w:r>
            <w:r w:rsidRPr="00D21891">
              <w:rPr>
                <w:rFonts w:ascii="Arial" w:hAnsi="Arial" w:cs="Arial"/>
                <w:bCs/>
                <w:color w:val="3366FF"/>
                <w:sz w:val="22"/>
              </w:rPr>
              <w:t>.</w:t>
            </w:r>
          </w:p>
          <w:p w:rsidR="00C0014F" w:rsidRPr="00D21891" w:rsidRDefault="00C0014F">
            <w:pPr>
              <w:overflowPunct w:val="0"/>
              <w:autoSpaceDE w:val="0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</w:tc>
      </w:tr>
    </w:tbl>
    <w:p w:rsidR="00C0014F" w:rsidRPr="00D21891" w:rsidRDefault="00C0014F" w:rsidP="00C0014F">
      <w:pPr>
        <w:rPr>
          <w:rFonts w:ascii="Arial" w:hAnsi="Arial" w:cs="Arial"/>
          <w:szCs w:val="22"/>
        </w:rPr>
      </w:pPr>
    </w:p>
    <w:p w:rsidR="00C0014F" w:rsidRPr="00D21891" w:rsidRDefault="00C0014F" w:rsidP="00C0014F">
      <w:pPr>
        <w:rPr>
          <w:rFonts w:ascii="Arial" w:hAnsi="Arial" w:cs="Arial"/>
          <w:lang w:eastAsia="hu-HU"/>
        </w:rPr>
      </w:pPr>
    </w:p>
    <w:p w:rsidR="00C0014F" w:rsidRPr="00D21891" w:rsidRDefault="00C0014F" w:rsidP="00C0014F">
      <w:pPr>
        <w:tabs>
          <w:tab w:val="left" w:pos="540"/>
        </w:tabs>
        <w:rPr>
          <w:rFonts w:ascii="Arial" w:hAnsi="Arial" w:cs="Arial"/>
          <w:b/>
          <w:i/>
          <w:sz w:val="22"/>
        </w:rPr>
      </w:pPr>
      <w:r w:rsidRPr="00D21891">
        <w:rPr>
          <w:rFonts w:ascii="Arial" w:hAnsi="Arial" w:cs="Arial"/>
          <w:b/>
          <w:i/>
          <w:sz w:val="22"/>
        </w:rPr>
        <w:tab/>
        <w:t>Tisztelt Képviselő-testület!</w:t>
      </w:r>
    </w:p>
    <w:p w:rsidR="00C0014F" w:rsidRPr="00D21891" w:rsidRDefault="00C0014F" w:rsidP="00C0014F">
      <w:pPr>
        <w:rPr>
          <w:sz w:val="22"/>
        </w:rPr>
      </w:pPr>
    </w:p>
    <w:p w:rsidR="00C0014F" w:rsidRPr="00D21891" w:rsidRDefault="00C0014F" w:rsidP="00C0014F">
      <w:pPr>
        <w:jc w:val="both"/>
        <w:rPr>
          <w:rFonts w:ascii="Arial" w:hAnsi="Arial" w:cs="Arial"/>
          <w:sz w:val="22"/>
        </w:rPr>
      </w:pPr>
    </w:p>
    <w:p w:rsidR="001A51DC" w:rsidRPr="00D21891" w:rsidRDefault="001A51DC" w:rsidP="00C0014F">
      <w:pPr>
        <w:suppressAutoHyphens w:val="0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D21891">
        <w:rPr>
          <w:rFonts w:ascii="Arial" w:eastAsia="Calibri" w:hAnsi="Arial" w:cs="Arial"/>
          <w:sz w:val="22"/>
          <w:szCs w:val="22"/>
        </w:rPr>
        <w:t xml:space="preserve">Az RFO programok Irányító Hatóságától, az </w:t>
      </w:r>
      <w:proofErr w:type="spellStart"/>
      <w:r w:rsidRPr="00D21891">
        <w:rPr>
          <w:rFonts w:ascii="Arial" w:eastAsia="Calibri" w:hAnsi="Arial" w:cs="Arial"/>
          <w:sz w:val="22"/>
          <w:szCs w:val="22"/>
        </w:rPr>
        <w:t>NFÜ-től</w:t>
      </w:r>
      <w:proofErr w:type="spellEnd"/>
      <w:r w:rsidRPr="00D21891">
        <w:rPr>
          <w:rFonts w:ascii="Arial" w:eastAsia="Calibri" w:hAnsi="Arial" w:cs="Arial"/>
          <w:sz w:val="22"/>
          <w:szCs w:val="22"/>
        </w:rPr>
        <w:t xml:space="preserve"> 2013. március 18-án kap</w:t>
      </w:r>
      <w:r w:rsidR="00D46365">
        <w:rPr>
          <w:rFonts w:ascii="Arial" w:eastAsia="Calibri" w:hAnsi="Arial" w:cs="Arial"/>
          <w:sz w:val="22"/>
          <w:szCs w:val="22"/>
        </w:rPr>
        <w:t>tunk levelet (1. mell.), miszer</w:t>
      </w:r>
      <w:r w:rsidRPr="00D21891">
        <w:rPr>
          <w:rFonts w:ascii="Arial" w:eastAsia="Calibri" w:hAnsi="Arial" w:cs="Arial"/>
          <w:sz w:val="22"/>
          <w:szCs w:val="22"/>
        </w:rPr>
        <w:t>int a beruházással kapc</w:t>
      </w:r>
      <w:r w:rsidR="00D46365">
        <w:rPr>
          <w:rFonts w:ascii="Arial" w:eastAsia="Calibri" w:hAnsi="Arial" w:cs="Arial"/>
          <w:sz w:val="22"/>
          <w:szCs w:val="22"/>
        </w:rPr>
        <w:t>solatban szabálytalansági eljá</w:t>
      </w:r>
      <w:r w:rsidRPr="00D21891">
        <w:rPr>
          <w:rFonts w:ascii="Arial" w:eastAsia="Calibri" w:hAnsi="Arial" w:cs="Arial"/>
          <w:sz w:val="22"/>
          <w:szCs w:val="22"/>
        </w:rPr>
        <w:t>rást ind</w:t>
      </w:r>
      <w:r w:rsidRPr="00D21891">
        <w:rPr>
          <w:rFonts w:ascii="Arial" w:eastAsia="Calibri" w:hAnsi="Arial" w:cs="Arial"/>
          <w:sz w:val="22"/>
          <w:szCs w:val="22"/>
        </w:rPr>
        <w:t>í</w:t>
      </w:r>
      <w:r w:rsidRPr="00D21891">
        <w:rPr>
          <w:rFonts w:ascii="Arial" w:eastAsia="Calibri" w:hAnsi="Arial" w:cs="Arial"/>
          <w:sz w:val="22"/>
          <w:szCs w:val="22"/>
        </w:rPr>
        <w:t xml:space="preserve">tott a bátaszéki integrált </w:t>
      </w:r>
      <w:proofErr w:type="spellStart"/>
      <w:r w:rsidRPr="00D21891">
        <w:rPr>
          <w:rFonts w:ascii="Arial" w:eastAsia="Calibri" w:hAnsi="Arial" w:cs="Arial"/>
          <w:sz w:val="22"/>
          <w:szCs w:val="22"/>
        </w:rPr>
        <w:t>mikrotérségi</w:t>
      </w:r>
      <w:proofErr w:type="spellEnd"/>
      <w:r w:rsidRPr="00D21891">
        <w:rPr>
          <w:rFonts w:ascii="Arial" w:eastAsia="Calibri" w:hAnsi="Arial" w:cs="Arial"/>
          <w:sz w:val="22"/>
          <w:szCs w:val="22"/>
        </w:rPr>
        <w:t xml:space="preserve"> közoktatási hálózat és központjának kialakítása című DDOP-3.1.2/2F-2f-2009-0020 azonosítószámú pályázat kivitelezésével kapcsola</w:t>
      </w:r>
      <w:r w:rsidRPr="00D21891">
        <w:rPr>
          <w:rFonts w:ascii="Arial" w:eastAsia="Calibri" w:hAnsi="Arial" w:cs="Arial"/>
          <w:sz w:val="22"/>
          <w:szCs w:val="22"/>
        </w:rPr>
        <w:t>t</w:t>
      </w:r>
      <w:r w:rsidRPr="00D21891">
        <w:rPr>
          <w:rFonts w:ascii="Arial" w:eastAsia="Calibri" w:hAnsi="Arial" w:cs="Arial"/>
          <w:sz w:val="22"/>
          <w:szCs w:val="22"/>
        </w:rPr>
        <w:t xml:space="preserve">ban: Ennek lényege, hogy megítélésük szerint a kivitelezővel </w:t>
      </w:r>
      <w:r w:rsidR="001E36D9" w:rsidRPr="00D21891">
        <w:rPr>
          <w:rFonts w:ascii="Arial" w:eastAsia="Calibri" w:hAnsi="Arial" w:cs="Arial"/>
          <w:sz w:val="22"/>
          <w:szCs w:val="22"/>
        </w:rPr>
        <w:t>k</w:t>
      </w:r>
      <w:r w:rsidRPr="00D21891">
        <w:rPr>
          <w:rFonts w:ascii="Arial" w:eastAsia="Calibri" w:hAnsi="Arial" w:cs="Arial"/>
          <w:sz w:val="22"/>
          <w:szCs w:val="22"/>
        </w:rPr>
        <w:t>ötött vállalkozási szerz</w:t>
      </w:r>
      <w:r w:rsidRPr="00D21891">
        <w:rPr>
          <w:rFonts w:ascii="Arial" w:eastAsia="Calibri" w:hAnsi="Arial" w:cs="Arial"/>
          <w:sz w:val="22"/>
          <w:szCs w:val="22"/>
        </w:rPr>
        <w:t>ő</w:t>
      </w:r>
      <w:r w:rsidRPr="00D21891">
        <w:rPr>
          <w:rFonts w:ascii="Arial" w:eastAsia="Calibri" w:hAnsi="Arial" w:cs="Arial"/>
          <w:sz w:val="22"/>
          <w:szCs w:val="22"/>
        </w:rPr>
        <w:t>dés 2. számú módosítása sérti a közbeszerzé</w:t>
      </w:r>
      <w:r w:rsidR="00D21891" w:rsidRPr="00D21891">
        <w:rPr>
          <w:rFonts w:ascii="Arial" w:eastAsia="Calibri" w:hAnsi="Arial" w:cs="Arial"/>
          <w:sz w:val="22"/>
          <w:szCs w:val="22"/>
        </w:rPr>
        <w:t>si</w:t>
      </w:r>
      <w:r w:rsidRPr="00D21891">
        <w:rPr>
          <w:rFonts w:ascii="Arial" w:eastAsia="Calibri" w:hAnsi="Arial" w:cs="Arial"/>
          <w:sz w:val="22"/>
          <w:szCs w:val="22"/>
        </w:rPr>
        <w:t xml:space="preserve"> törvény 303. §</w:t>
      </w:r>
      <w:proofErr w:type="spellStart"/>
      <w:r w:rsidRPr="00D21891">
        <w:rPr>
          <w:rFonts w:ascii="Arial" w:eastAsia="Calibri" w:hAnsi="Arial" w:cs="Arial"/>
          <w:sz w:val="22"/>
          <w:szCs w:val="22"/>
        </w:rPr>
        <w:t>-ában</w:t>
      </w:r>
      <w:proofErr w:type="spellEnd"/>
      <w:r w:rsidRPr="00D21891">
        <w:rPr>
          <w:rFonts w:ascii="Arial" w:eastAsia="Calibri" w:hAnsi="Arial" w:cs="Arial"/>
          <w:sz w:val="22"/>
          <w:szCs w:val="22"/>
        </w:rPr>
        <w:t xml:space="preserve"> foglaltakat, mivel a további munka esetében a hirdetmény nélküli eljárásfajta alkalmazásának a feltételei megítélése szerint fennálltak.</w:t>
      </w:r>
    </w:p>
    <w:p w:rsidR="000C4FF3" w:rsidRPr="00D21891" w:rsidRDefault="000C4FF3" w:rsidP="00C0014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A78DE" w:rsidRPr="00D21891" w:rsidRDefault="001E36D9" w:rsidP="001A51DC">
      <w:pPr>
        <w:autoSpaceDE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D21891">
        <w:rPr>
          <w:rFonts w:ascii="Arial" w:eastAsia="Calibri" w:hAnsi="Arial" w:cs="Arial"/>
          <w:sz w:val="22"/>
          <w:szCs w:val="22"/>
        </w:rPr>
        <w:t>Ezen levélre a 2. melléklet szerinti észrevételt tettük, melyben lényegében nem ismertük el a szabálytalanságot.</w:t>
      </w:r>
    </w:p>
    <w:p w:rsidR="001E36D9" w:rsidRPr="00D21891" w:rsidRDefault="001E36D9" w:rsidP="001A51DC">
      <w:pPr>
        <w:autoSpaceDE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1E36D9" w:rsidRPr="00D21891" w:rsidRDefault="001E36D9" w:rsidP="001A51DC">
      <w:pPr>
        <w:autoSpaceDE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D21891">
        <w:rPr>
          <w:rFonts w:ascii="Arial" w:eastAsia="Calibri" w:hAnsi="Arial" w:cs="Arial"/>
          <w:sz w:val="22"/>
          <w:szCs w:val="22"/>
        </w:rPr>
        <w:lastRenderedPageBreak/>
        <w:t>Eljáró Irányító Hatóság 2013. június 27-én érkezett döntésében</w:t>
      </w:r>
      <w:r w:rsidR="00387A1E" w:rsidRPr="00D21891">
        <w:rPr>
          <w:rFonts w:ascii="Arial" w:eastAsia="Calibri" w:hAnsi="Arial" w:cs="Arial"/>
          <w:sz w:val="22"/>
          <w:szCs w:val="22"/>
        </w:rPr>
        <w:t xml:space="preserve"> (3. melléklet)</w:t>
      </w:r>
      <w:r w:rsidRPr="00D21891">
        <w:rPr>
          <w:rFonts w:ascii="Arial" w:eastAsia="Calibri" w:hAnsi="Arial" w:cs="Arial"/>
          <w:sz w:val="22"/>
          <w:szCs w:val="22"/>
        </w:rPr>
        <w:t xml:space="preserve"> három szabálytalansági gyanút tárt fel, melyből egy esetben maraszta</w:t>
      </w:r>
      <w:r w:rsidR="00387A1E" w:rsidRPr="00D21891">
        <w:rPr>
          <w:rFonts w:ascii="Arial" w:eastAsia="Calibri" w:hAnsi="Arial" w:cs="Arial"/>
          <w:sz w:val="22"/>
          <w:szCs w:val="22"/>
        </w:rPr>
        <w:t>lt el bennünket, nevezetesen, h</w:t>
      </w:r>
      <w:r w:rsidRPr="00D21891">
        <w:rPr>
          <w:rFonts w:ascii="Arial" w:eastAsia="Calibri" w:hAnsi="Arial" w:cs="Arial"/>
          <w:sz w:val="22"/>
          <w:szCs w:val="22"/>
        </w:rPr>
        <w:t>ogy a vállalko</w:t>
      </w:r>
      <w:r w:rsidR="00C96D7A" w:rsidRPr="00D21891">
        <w:rPr>
          <w:rFonts w:ascii="Arial" w:eastAsia="Calibri" w:hAnsi="Arial" w:cs="Arial"/>
          <w:sz w:val="22"/>
          <w:szCs w:val="22"/>
        </w:rPr>
        <w:t>z</w:t>
      </w:r>
      <w:r w:rsidRPr="00D21891">
        <w:rPr>
          <w:rFonts w:ascii="Arial" w:eastAsia="Calibri" w:hAnsi="Arial" w:cs="Arial"/>
          <w:sz w:val="22"/>
          <w:szCs w:val="22"/>
        </w:rPr>
        <w:t xml:space="preserve">ási szerződés 2. számú módosításával megsértettük a közbeszerzési </w:t>
      </w:r>
      <w:r w:rsidR="00387A1E" w:rsidRPr="00D21891">
        <w:rPr>
          <w:rFonts w:ascii="Arial" w:eastAsia="Calibri" w:hAnsi="Arial" w:cs="Arial"/>
          <w:sz w:val="22"/>
          <w:szCs w:val="22"/>
        </w:rPr>
        <w:t>törvény 303. §</w:t>
      </w:r>
      <w:proofErr w:type="spellStart"/>
      <w:r w:rsidR="00387A1E" w:rsidRPr="00D21891">
        <w:rPr>
          <w:rFonts w:ascii="Arial" w:eastAsia="Calibri" w:hAnsi="Arial" w:cs="Arial"/>
          <w:sz w:val="22"/>
          <w:szCs w:val="22"/>
        </w:rPr>
        <w:t>-ában</w:t>
      </w:r>
      <w:proofErr w:type="spellEnd"/>
      <w:r w:rsidR="00387A1E" w:rsidRPr="00D21891">
        <w:rPr>
          <w:rFonts w:ascii="Arial" w:eastAsia="Calibri" w:hAnsi="Arial" w:cs="Arial"/>
          <w:sz w:val="22"/>
          <w:szCs w:val="22"/>
        </w:rPr>
        <w:t xml:space="preserve"> foglaltakat, ami azt jelenti, hogy közel 4 millió Ft-ot kell visszafizetni.</w:t>
      </w:r>
    </w:p>
    <w:p w:rsidR="00D21891" w:rsidRPr="00D21891" w:rsidRDefault="00D21891" w:rsidP="001A51DC">
      <w:pPr>
        <w:autoSpaceDE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1E36D9" w:rsidRPr="00D21891" w:rsidRDefault="001E36D9" w:rsidP="001A51DC">
      <w:pPr>
        <w:autoSpaceDE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D21891">
        <w:rPr>
          <w:rFonts w:ascii="Arial" w:eastAsia="Calibri" w:hAnsi="Arial" w:cs="Arial"/>
          <w:sz w:val="22"/>
          <w:szCs w:val="22"/>
        </w:rPr>
        <w:t>A döntés ellen 2013. június 4-én a közbeszerzési szakértőnk közreműködésével a döntés ellen jogorvoslati kérelmet nyújtottunk be</w:t>
      </w:r>
      <w:r w:rsidR="00387A1E" w:rsidRPr="00D21891">
        <w:rPr>
          <w:rFonts w:ascii="Arial" w:eastAsia="Calibri" w:hAnsi="Arial" w:cs="Arial"/>
          <w:sz w:val="22"/>
          <w:szCs w:val="22"/>
        </w:rPr>
        <w:t xml:space="preserve"> (4. melléklet)</w:t>
      </w:r>
      <w:r w:rsidRPr="00D21891">
        <w:rPr>
          <w:rFonts w:ascii="Arial" w:eastAsia="Calibri" w:hAnsi="Arial" w:cs="Arial"/>
          <w:sz w:val="22"/>
          <w:szCs w:val="22"/>
        </w:rPr>
        <w:t>, mivel álláspontunk szerint:</w:t>
      </w:r>
    </w:p>
    <w:p w:rsidR="001E36D9" w:rsidRPr="00D21891" w:rsidRDefault="001E36D9" w:rsidP="001A51DC">
      <w:pPr>
        <w:autoSpaceDE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1E36D9" w:rsidRPr="00D21891" w:rsidRDefault="001E36D9" w:rsidP="001E36D9">
      <w:pPr>
        <w:pStyle w:val="Listaszerbekezds"/>
        <w:numPr>
          <w:ilvl w:val="0"/>
          <w:numId w:val="12"/>
        </w:numPr>
        <w:autoSpaceDE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D21891">
        <w:rPr>
          <w:rFonts w:ascii="Arial" w:eastAsia="Calibri" w:hAnsi="Arial" w:cs="Arial"/>
          <w:sz w:val="22"/>
          <w:szCs w:val="22"/>
        </w:rPr>
        <w:t xml:space="preserve">a szabálytalanság tárgyát képező esetben </w:t>
      </w:r>
      <w:r w:rsidRPr="00D21891">
        <w:rPr>
          <w:rFonts w:ascii="Arial" w:eastAsia="Calibri" w:hAnsi="Arial" w:cs="Arial"/>
          <w:b/>
          <w:sz w:val="22"/>
          <w:szCs w:val="22"/>
        </w:rPr>
        <w:t>a közösségi jog megsértésére nem kerülhetett sor</w:t>
      </w:r>
      <w:r w:rsidRPr="00D21891">
        <w:rPr>
          <w:rFonts w:ascii="Arial" w:eastAsia="Calibri" w:hAnsi="Arial" w:cs="Arial"/>
          <w:sz w:val="22"/>
          <w:szCs w:val="22"/>
        </w:rPr>
        <w:t xml:space="preserve">, mivel az Európai Parlament és a Tanács 2004/18/EK Irányelve az építési beruházásra, az árubeszerzésre és a szolgáltatásnyújtásra irányuló közbeszerzési szerződések odaítélési eljárásainak összehangolásáról </w:t>
      </w:r>
      <w:r w:rsidRPr="00D21891">
        <w:rPr>
          <w:rFonts w:ascii="Arial" w:eastAsia="Calibri" w:hAnsi="Arial" w:cs="Arial"/>
          <w:b/>
          <w:sz w:val="22"/>
          <w:szCs w:val="22"/>
        </w:rPr>
        <w:t>nem rendelkezik a szerződésmódosításról,</w:t>
      </w:r>
      <w:r w:rsidRPr="00D21891">
        <w:rPr>
          <w:rFonts w:ascii="Arial" w:eastAsia="Calibri" w:hAnsi="Arial" w:cs="Arial"/>
          <w:sz w:val="22"/>
          <w:szCs w:val="22"/>
        </w:rPr>
        <w:t xml:space="preserve"> így nincs is olyan közösségi közbeszerzési rendelkezés, amelynek megsértése esetleg felró</w:t>
      </w:r>
      <w:r w:rsidR="00FF5F54" w:rsidRPr="00D21891">
        <w:rPr>
          <w:rFonts w:ascii="Arial" w:eastAsia="Calibri" w:hAnsi="Arial" w:cs="Arial"/>
          <w:sz w:val="22"/>
          <w:szCs w:val="22"/>
        </w:rPr>
        <w:t>ható lenne a kedvezményezettnek,</w:t>
      </w:r>
    </w:p>
    <w:p w:rsidR="001E36D9" w:rsidRPr="00D21891" w:rsidRDefault="001E36D9" w:rsidP="001E36D9">
      <w:pPr>
        <w:pStyle w:val="Listaszerbekezds"/>
        <w:numPr>
          <w:ilvl w:val="0"/>
          <w:numId w:val="12"/>
        </w:numPr>
        <w:autoSpaceDE w:val="0"/>
        <w:adjustRightInd w:val="0"/>
        <w:spacing w:before="120"/>
        <w:ind w:left="924" w:hanging="357"/>
        <w:jc w:val="both"/>
        <w:rPr>
          <w:rFonts w:ascii="Arial" w:eastAsia="Calibri" w:hAnsi="Arial" w:cs="Arial"/>
          <w:sz w:val="22"/>
          <w:szCs w:val="22"/>
        </w:rPr>
      </w:pPr>
      <w:r w:rsidRPr="00D21891">
        <w:rPr>
          <w:rFonts w:ascii="Arial" w:eastAsia="Calibri" w:hAnsi="Arial" w:cs="Arial"/>
          <w:sz w:val="22"/>
          <w:szCs w:val="22"/>
        </w:rPr>
        <w:t>az I</w:t>
      </w:r>
      <w:r w:rsidR="00FF5F54" w:rsidRPr="00D21891">
        <w:rPr>
          <w:rFonts w:ascii="Arial" w:eastAsia="Calibri" w:hAnsi="Arial" w:cs="Arial"/>
          <w:sz w:val="22"/>
          <w:szCs w:val="22"/>
        </w:rPr>
        <w:t>rányító Hatóság</w:t>
      </w:r>
      <w:r w:rsidRPr="00D21891">
        <w:rPr>
          <w:rFonts w:ascii="Arial" w:eastAsia="Calibri" w:hAnsi="Arial" w:cs="Arial"/>
          <w:sz w:val="22"/>
          <w:szCs w:val="22"/>
        </w:rPr>
        <w:t xml:space="preserve"> mind a korábbi és mind a jelenlegi jogszabályok alapján </w:t>
      </w:r>
      <w:r w:rsidRPr="00D21891">
        <w:rPr>
          <w:rFonts w:ascii="Arial" w:eastAsia="Calibri" w:hAnsi="Arial" w:cs="Arial"/>
          <w:b/>
          <w:sz w:val="22"/>
          <w:szCs w:val="22"/>
        </w:rPr>
        <w:t>nem jogosult arra, hogy megállapítsa a Kbt. szabályainak megsértését, mivel arra, a vonatkozó jogszabályi rendelkezések alapján kizárólag a Közbeszerzési Döntőbizottság jogosult, nem az Iránytó Hatóság,</w:t>
      </w:r>
    </w:p>
    <w:p w:rsidR="001E36D9" w:rsidRPr="00D21891" w:rsidRDefault="00FF5F54" w:rsidP="001E36D9">
      <w:pPr>
        <w:pStyle w:val="Listaszerbekezds"/>
        <w:numPr>
          <w:ilvl w:val="0"/>
          <w:numId w:val="12"/>
        </w:numPr>
        <w:spacing w:before="120" w:after="120"/>
        <w:ind w:left="924" w:hanging="357"/>
        <w:jc w:val="both"/>
        <w:rPr>
          <w:rFonts w:ascii="Arial" w:hAnsi="Arial" w:cs="Arial"/>
          <w:b/>
          <w:sz w:val="22"/>
          <w:szCs w:val="22"/>
        </w:rPr>
      </w:pPr>
      <w:r w:rsidRPr="00D21891">
        <w:rPr>
          <w:rFonts w:ascii="Arial" w:hAnsi="Arial" w:cs="Arial"/>
          <w:sz w:val="22"/>
          <w:szCs w:val="22"/>
        </w:rPr>
        <w:t>a</w:t>
      </w:r>
      <w:r w:rsidR="001E36D9" w:rsidRPr="00D21891">
        <w:rPr>
          <w:rFonts w:ascii="Arial" w:hAnsi="Arial" w:cs="Arial"/>
          <w:sz w:val="22"/>
          <w:szCs w:val="22"/>
        </w:rPr>
        <w:t>z</w:t>
      </w:r>
      <w:r w:rsidRPr="00D21891">
        <w:rPr>
          <w:rFonts w:ascii="Arial" w:hAnsi="Arial" w:cs="Arial"/>
          <w:sz w:val="22"/>
          <w:szCs w:val="22"/>
        </w:rPr>
        <w:t xml:space="preserve"> Irányító Hatóság </w:t>
      </w:r>
      <w:r w:rsidR="001E36D9" w:rsidRPr="00D21891">
        <w:rPr>
          <w:rFonts w:ascii="Arial" w:hAnsi="Arial" w:cs="Arial"/>
          <w:sz w:val="22"/>
          <w:szCs w:val="22"/>
        </w:rPr>
        <w:t xml:space="preserve">eljárása </w:t>
      </w:r>
      <w:r w:rsidR="001E36D9" w:rsidRPr="00D21891">
        <w:rPr>
          <w:rFonts w:ascii="Arial" w:hAnsi="Arial" w:cs="Arial"/>
          <w:b/>
          <w:sz w:val="22"/>
          <w:szCs w:val="22"/>
        </w:rPr>
        <w:t>alkotmányossági aggályokat is felvet</w:t>
      </w:r>
      <w:r w:rsidR="001E36D9" w:rsidRPr="00D21891">
        <w:rPr>
          <w:rFonts w:ascii="Arial" w:hAnsi="Arial" w:cs="Arial"/>
          <w:sz w:val="22"/>
          <w:szCs w:val="22"/>
        </w:rPr>
        <w:t xml:space="preserve"> és egyértelműen sérti a jogbiztonságot azzal, hogy a Kbt. megsértésének a megállapítását </w:t>
      </w:r>
      <w:r w:rsidR="001E36D9" w:rsidRPr="00D21891">
        <w:rPr>
          <w:rFonts w:ascii="Arial" w:hAnsi="Arial" w:cs="Arial"/>
          <w:b/>
          <w:sz w:val="22"/>
          <w:szCs w:val="22"/>
        </w:rPr>
        <w:t>nem az erre hatáskörrel és illetékességgel rendelkező szerv határozata alapján</w:t>
      </w:r>
      <w:r w:rsidR="001E36D9" w:rsidRPr="00D21891">
        <w:rPr>
          <w:rFonts w:ascii="Arial" w:hAnsi="Arial" w:cs="Arial"/>
          <w:sz w:val="22"/>
          <w:szCs w:val="22"/>
        </w:rPr>
        <w:t xml:space="preserve"> mondja ki, hanem egy </w:t>
      </w:r>
      <w:r w:rsidR="001E36D9" w:rsidRPr="00D21891">
        <w:rPr>
          <w:rFonts w:ascii="Arial" w:hAnsi="Arial" w:cs="Arial"/>
          <w:b/>
          <w:sz w:val="22"/>
          <w:szCs w:val="22"/>
        </w:rPr>
        <w:t>olyan közbeszerzési – jogi szakértő állásfoglalása alapján</w:t>
      </w:r>
      <w:r w:rsidR="001E36D9" w:rsidRPr="00D21891">
        <w:rPr>
          <w:rFonts w:ascii="Arial" w:hAnsi="Arial" w:cs="Arial"/>
          <w:sz w:val="22"/>
          <w:szCs w:val="22"/>
        </w:rPr>
        <w:t xml:space="preserve">, </w:t>
      </w:r>
      <w:r w:rsidR="001E36D9" w:rsidRPr="00D21891">
        <w:rPr>
          <w:rFonts w:ascii="Arial" w:hAnsi="Arial" w:cs="Arial"/>
          <w:b/>
          <w:sz w:val="22"/>
          <w:szCs w:val="22"/>
        </w:rPr>
        <w:t>amelynek eljárásáról és</w:t>
      </w:r>
      <w:r w:rsidR="001E36D9" w:rsidRPr="00D21891">
        <w:rPr>
          <w:rFonts w:ascii="Arial" w:hAnsi="Arial" w:cs="Arial"/>
          <w:sz w:val="22"/>
          <w:szCs w:val="22"/>
        </w:rPr>
        <w:t xml:space="preserve"> arról, hogy állásfoglalását milyen dokumentumok alapján hozta meg, </w:t>
      </w:r>
      <w:r w:rsidR="001E36D9" w:rsidRPr="00D21891">
        <w:rPr>
          <w:rFonts w:ascii="Arial" w:hAnsi="Arial" w:cs="Arial"/>
          <w:b/>
          <w:sz w:val="22"/>
          <w:szCs w:val="22"/>
        </w:rPr>
        <w:t>az Önkormányzatnak semmilyen információja nincsen.</w:t>
      </w:r>
    </w:p>
    <w:p w:rsidR="001E36D9" w:rsidRPr="00D21891" w:rsidRDefault="001E36D9" w:rsidP="001E36D9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21891">
        <w:rPr>
          <w:rFonts w:ascii="Arial" w:hAnsi="Arial" w:cs="Arial"/>
          <w:sz w:val="22"/>
          <w:szCs w:val="22"/>
        </w:rPr>
        <w:t xml:space="preserve">megállapítható </w:t>
      </w:r>
      <w:r w:rsidRPr="00D21891">
        <w:rPr>
          <w:rFonts w:ascii="Arial" w:hAnsi="Arial" w:cs="Arial"/>
          <w:b/>
          <w:sz w:val="22"/>
          <w:szCs w:val="22"/>
        </w:rPr>
        <w:t>a 2. sz. szerződésmódosítás tárgyát képező munkák fedezetét az Önkormányzat</w:t>
      </w:r>
      <w:r w:rsidR="00236835">
        <w:rPr>
          <w:rFonts w:ascii="Arial" w:hAnsi="Arial" w:cs="Arial"/>
          <w:b/>
          <w:sz w:val="22"/>
          <w:szCs w:val="22"/>
        </w:rPr>
        <w:t>ok</w:t>
      </w:r>
      <w:r w:rsidRPr="00D21891">
        <w:rPr>
          <w:rFonts w:ascii="Arial" w:hAnsi="Arial" w:cs="Arial"/>
          <w:b/>
          <w:sz w:val="22"/>
          <w:szCs w:val="22"/>
        </w:rPr>
        <w:t xml:space="preserve"> kizáról</w:t>
      </w:r>
      <w:r w:rsidR="00236835">
        <w:rPr>
          <w:rFonts w:ascii="Arial" w:hAnsi="Arial" w:cs="Arial"/>
          <w:b/>
          <w:sz w:val="22"/>
          <w:szCs w:val="22"/>
        </w:rPr>
        <w:t>ag saját forrásból finanszírozták</w:t>
      </w:r>
      <w:r w:rsidRPr="00D21891">
        <w:rPr>
          <w:rFonts w:ascii="Arial" w:hAnsi="Arial" w:cs="Arial"/>
          <w:sz w:val="22"/>
          <w:szCs w:val="22"/>
        </w:rPr>
        <w:t>, a benyújtott és kifizetett 2 db számlának támogatástartalma nem volt, vagyis pénzügyi érdeksérelem nem történt az adott kifizetések során.</w:t>
      </w:r>
    </w:p>
    <w:p w:rsidR="00FF5F54" w:rsidRPr="00D21891" w:rsidRDefault="00FF5F54" w:rsidP="00FF5F54">
      <w:pPr>
        <w:pStyle w:val="Listaszerbekezds"/>
        <w:numPr>
          <w:ilvl w:val="0"/>
          <w:numId w:val="12"/>
        </w:numPr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D21891">
        <w:rPr>
          <w:rFonts w:ascii="Arial" w:hAnsi="Arial" w:cs="Arial"/>
          <w:sz w:val="22"/>
          <w:szCs w:val="22"/>
        </w:rPr>
        <w:t>a COCOF útmutató 22. pontjának alkalmazása sem tekinthető jogszerűnek, ugyanis az abban foglalt feltételek nem állnak fenn.</w:t>
      </w:r>
    </w:p>
    <w:p w:rsidR="007A78DE" w:rsidRPr="00D21891" w:rsidRDefault="007A78DE" w:rsidP="007A78DE">
      <w:pPr>
        <w:jc w:val="both"/>
        <w:rPr>
          <w:rFonts w:ascii="Arial" w:hAnsi="Arial" w:cs="Arial"/>
          <w:sz w:val="22"/>
          <w:szCs w:val="22"/>
        </w:rPr>
      </w:pPr>
    </w:p>
    <w:p w:rsidR="00FF5F54" w:rsidRPr="00D21891" w:rsidRDefault="00FF5F54" w:rsidP="00FF5F54">
      <w:pPr>
        <w:jc w:val="both"/>
        <w:rPr>
          <w:rFonts w:ascii="Arial" w:hAnsi="Arial" w:cs="Arial"/>
          <w:sz w:val="22"/>
          <w:szCs w:val="22"/>
        </w:rPr>
      </w:pPr>
      <w:r w:rsidRPr="00D21891">
        <w:rPr>
          <w:rFonts w:ascii="Arial" w:hAnsi="Arial" w:cs="Arial"/>
          <w:sz w:val="22"/>
          <w:szCs w:val="22"/>
        </w:rPr>
        <w:t xml:space="preserve">Ráadásul </w:t>
      </w:r>
      <w:r w:rsidR="00387A1E" w:rsidRPr="00D21891">
        <w:rPr>
          <w:rFonts w:ascii="Arial" w:hAnsi="Arial" w:cs="Arial"/>
          <w:sz w:val="22"/>
          <w:szCs w:val="22"/>
        </w:rPr>
        <w:t>az Irányító Hatóság</w:t>
      </w:r>
      <w:r w:rsidRPr="00D21891">
        <w:rPr>
          <w:rFonts w:ascii="Arial" w:hAnsi="Arial" w:cs="Arial"/>
          <w:sz w:val="22"/>
          <w:szCs w:val="22"/>
        </w:rPr>
        <w:t xml:space="preserve"> vizsgálata előtt a szabálytalansági eljárással érintett 2. számú szerződésmódosítást a Közreműködő Szervezetként eljáró VÁTI Magyar Regionális és Urbanisztikai Nonprofit Kft. (a továbbiakban KSZ) már 2010 augusztusában megvizsgálta és azt – hiánypótlást követően – 2011. május 11. napján kelt levelében, a Támogatási Szerződés 2. számú módosítása keretében elfogadta és jóváhagyta</w:t>
      </w:r>
      <w:r w:rsidR="00387A1E" w:rsidRPr="00D21891">
        <w:rPr>
          <w:rFonts w:ascii="Arial" w:hAnsi="Arial" w:cs="Arial"/>
          <w:sz w:val="22"/>
          <w:szCs w:val="22"/>
        </w:rPr>
        <w:t xml:space="preserve"> (5. melléklet)</w:t>
      </w:r>
      <w:r w:rsidRPr="00D21891">
        <w:rPr>
          <w:rFonts w:ascii="Arial" w:hAnsi="Arial" w:cs="Arial"/>
          <w:sz w:val="22"/>
          <w:szCs w:val="22"/>
        </w:rPr>
        <w:t xml:space="preserve">. </w:t>
      </w:r>
    </w:p>
    <w:p w:rsidR="007A78DE" w:rsidRPr="00D21891" w:rsidRDefault="007A78DE" w:rsidP="007A78DE">
      <w:pPr>
        <w:jc w:val="both"/>
      </w:pPr>
    </w:p>
    <w:p w:rsidR="00020A74" w:rsidRPr="00D21891" w:rsidRDefault="00387A1E" w:rsidP="007A78DE">
      <w:pPr>
        <w:jc w:val="both"/>
        <w:rPr>
          <w:rFonts w:ascii="Arial" w:hAnsi="Arial" w:cs="Arial"/>
          <w:sz w:val="22"/>
          <w:szCs w:val="22"/>
        </w:rPr>
      </w:pPr>
      <w:r w:rsidRPr="00D21891">
        <w:rPr>
          <w:rFonts w:ascii="Arial" w:hAnsi="Arial" w:cs="Arial"/>
          <w:sz w:val="22"/>
          <w:szCs w:val="22"/>
        </w:rPr>
        <w:t>Ezt követően a II. fokú hatóság 2016. február 29-én (</w:t>
      </w:r>
      <w:proofErr w:type="gramStart"/>
      <w:r w:rsidRPr="00D21891">
        <w:rPr>
          <w:rFonts w:ascii="Arial" w:hAnsi="Arial" w:cs="Arial"/>
          <w:sz w:val="22"/>
          <w:szCs w:val="22"/>
        </w:rPr>
        <w:t>!!!</w:t>
      </w:r>
      <w:proofErr w:type="gramEnd"/>
      <w:r w:rsidRPr="00D21891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D21891">
        <w:rPr>
          <w:rFonts w:ascii="Arial" w:hAnsi="Arial" w:cs="Arial"/>
          <w:sz w:val="22"/>
          <w:szCs w:val="22"/>
        </w:rPr>
        <w:t>érkezett</w:t>
      </w:r>
      <w:proofErr w:type="gramEnd"/>
      <w:r w:rsidRPr="00D21891">
        <w:rPr>
          <w:rFonts w:ascii="Arial" w:hAnsi="Arial" w:cs="Arial"/>
          <w:sz w:val="22"/>
          <w:szCs w:val="22"/>
        </w:rPr>
        <w:t xml:space="preserve"> döntésével a szabálytalansági döntést helybenhagyta a már leírt indokok mellett, és 3.912.543.- Ft korrekciót, azaz visszafizetést írt elő.</w:t>
      </w:r>
      <w:r w:rsidR="00020A74" w:rsidRPr="00D21891">
        <w:rPr>
          <w:rFonts w:ascii="Arial" w:hAnsi="Arial" w:cs="Arial"/>
          <w:sz w:val="22"/>
          <w:szCs w:val="22"/>
        </w:rPr>
        <w:t xml:space="preserve"> </w:t>
      </w:r>
      <w:r w:rsidR="00561FEF" w:rsidRPr="00D21891">
        <w:rPr>
          <w:rFonts w:ascii="Arial" w:hAnsi="Arial" w:cs="Arial"/>
          <w:sz w:val="22"/>
          <w:szCs w:val="22"/>
        </w:rPr>
        <w:t>Ezen összeg 64,82 %-a Bátaszéket (2.536.110.- Ft), míg 35,18 %-</w:t>
      </w:r>
      <w:proofErr w:type="gramStart"/>
      <w:r w:rsidR="00561FEF" w:rsidRPr="00D21891">
        <w:rPr>
          <w:rFonts w:ascii="Arial" w:hAnsi="Arial" w:cs="Arial"/>
          <w:sz w:val="22"/>
          <w:szCs w:val="22"/>
        </w:rPr>
        <w:t>a</w:t>
      </w:r>
      <w:proofErr w:type="gramEnd"/>
      <w:r w:rsidR="00561FEF" w:rsidRPr="00D21891">
        <w:rPr>
          <w:rFonts w:ascii="Arial" w:hAnsi="Arial" w:cs="Arial"/>
          <w:sz w:val="22"/>
          <w:szCs w:val="22"/>
        </w:rPr>
        <w:t xml:space="preserve"> Alsónyéket (1.376.433.- Ft) terheli.</w:t>
      </w:r>
    </w:p>
    <w:p w:rsidR="008A46C8" w:rsidRPr="00D21891" w:rsidRDefault="008A46C8" w:rsidP="00C0014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387A1E" w:rsidRPr="00D21891" w:rsidRDefault="00387A1E" w:rsidP="00C0014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387A1E" w:rsidRPr="00D21891" w:rsidRDefault="00387A1E" w:rsidP="00C0014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0B58A3">
        <w:rPr>
          <w:rFonts w:ascii="Arial" w:hAnsi="Arial" w:cs="Arial"/>
          <w:sz w:val="22"/>
          <w:szCs w:val="22"/>
          <w:lang w:eastAsia="ar-SA"/>
        </w:rPr>
        <w:lastRenderedPageBreak/>
        <w:t>A fentieket figyelembe véve két lehetőség előtt állunk. Vagy tudomásul vesszük a II. fokú döntést és a meghatározott pénzt visszafizetjük</w:t>
      </w:r>
      <w:r w:rsidR="001D3B06" w:rsidRPr="000B58A3">
        <w:rPr>
          <w:rFonts w:ascii="Arial" w:hAnsi="Arial" w:cs="Arial"/>
          <w:sz w:val="22"/>
          <w:szCs w:val="22"/>
          <w:lang w:eastAsia="ar-SA"/>
        </w:rPr>
        <w:t>, ebben az esetben a költségek megosztása érdekében tárgyalásokat kell majd folytatnunk a közbeszerzési eljárást akkor lefolytató ügyvédi irodával</w:t>
      </w:r>
      <w:r w:rsidRPr="000B58A3">
        <w:rPr>
          <w:rFonts w:ascii="Arial" w:hAnsi="Arial" w:cs="Arial"/>
          <w:sz w:val="22"/>
          <w:szCs w:val="22"/>
          <w:lang w:eastAsia="ar-SA"/>
        </w:rPr>
        <w:t>, vagy keresetet nyújtunk be az állammal szemben, kérve a szabálytalansági döntés megsemmisítését.</w:t>
      </w:r>
    </w:p>
    <w:p w:rsidR="00D21891" w:rsidRDefault="00D21891" w:rsidP="00C0014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D21891" w:rsidRDefault="00D21891" w:rsidP="00C0014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387A1E" w:rsidRPr="00D21891" w:rsidRDefault="00C0014F" w:rsidP="00C0014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D21891">
        <w:rPr>
          <w:rFonts w:ascii="Arial" w:hAnsi="Arial" w:cs="Arial"/>
          <w:sz w:val="22"/>
          <w:szCs w:val="22"/>
          <w:lang w:eastAsia="ar-SA"/>
        </w:rPr>
        <w:t>Kérem a tisztelt képviselő-testületet, hogy az alábbi határozati javaslat</w:t>
      </w:r>
      <w:r w:rsidR="00387A1E" w:rsidRPr="00D21891">
        <w:rPr>
          <w:rFonts w:ascii="Arial" w:hAnsi="Arial" w:cs="Arial"/>
          <w:sz w:val="22"/>
          <w:szCs w:val="22"/>
          <w:lang w:eastAsia="ar-SA"/>
        </w:rPr>
        <w:t>ok közül választva szíveskedjék döntését meghozni az üggyel kapcsolatban:</w:t>
      </w:r>
    </w:p>
    <w:p w:rsidR="00AC4EC1" w:rsidRPr="00D21891" w:rsidRDefault="00AC4EC1" w:rsidP="00C0014F">
      <w:pPr>
        <w:tabs>
          <w:tab w:val="left" w:pos="540"/>
          <w:tab w:val="left" w:pos="3600"/>
          <w:tab w:val="left" w:pos="5400"/>
          <w:tab w:val="right" w:pos="8280"/>
        </w:tabs>
        <w:ind w:left="1985"/>
        <w:rPr>
          <w:rFonts w:ascii="Arial" w:hAnsi="Arial" w:cs="Arial"/>
          <w:b/>
          <w:sz w:val="22"/>
          <w:u w:val="single"/>
        </w:rPr>
      </w:pPr>
    </w:p>
    <w:p w:rsidR="00561FEF" w:rsidRPr="00D21891" w:rsidRDefault="00561FEF" w:rsidP="00C0014F">
      <w:pPr>
        <w:tabs>
          <w:tab w:val="left" w:pos="540"/>
          <w:tab w:val="left" w:pos="3600"/>
          <w:tab w:val="left" w:pos="5400"/>
          <w:tab w:val="right" w:pos="8280"/>
        </w:tabs>
        <w:ind w:left="1985"/>
        <w:rPr>
          <w:rFonts w:ascii="Arial" w:hAnsi="Arial" w:cs="Arial"/>
          <w:b/>
          <w:sz w:val="22"/>
          <w:u w:val="single"/>
        </w:rPr>
      </w:pPr>
    </w:p>
    <w:p w:rsidR="00561FEF" w:rsidRPr="00D21891" w:rsidRDefault="00561FEF" w:rsidP="00C0014F">
      <w:pPr>
        <w:tabs>
          <w:tab w:val="left" w:pos="540"/>
          <w:tab w:val="left" w:pos="3600"/>
          <w:tab w:val="left" w:pos="5400"/>
          <w:tab w:val="right" w:pos="8280"/>
        </w:tabs>
        <w:ind w:left="1985"/>
        <w:rPr>
          <w:rFonts w:ascii="Arial" w:hAnsi="Arial" w:cs="Arial"/>
          <w:b/>
          <w:sz w:val="22"/>
          <w:u w:val="single"/>
        </w:rPr>
      </w:pPr>
    </w:p>
    <w:p w:rsidR="00C0014F" w:rsidRPr="00D21891" w:rsidRDefault="00387A1E" w:rsidP="00C0014F">
      <w:pPr>
        <w:tabs>
          <w:tab w:val="left" w:pos="540"/>
          <w:tab w:val="left" w:pos="3600"/>
          <w:tab w:val="left" w:pos="5400"/>
          <w:tab w:val="right" w:pos="8280"/>
        </w:tabs>
        <w:ind w:left="1985"/>
        <w:rPr>
          <w:rFonts w:ascii="Arial" w:hAnsi="Arial" w:cs="Arial"/>
          <w:b/>
          <w:sz w:val="22"/>
          <w:u w:val="single"/>
          <w:lang w:eastAsia="hu-HU"/>
        </w:rPr>
      </w:pPr>
      <w:r w:rsidRPr="00D21891">
        <w:rPr>
          <w:rFonts w:ascii="Arial" w:hAnsi="Arial" w:cs="Arial"/>
          <w:b/>
          <w:sz w:val="22"/>
          <w:u w:val="single"/>
        </w:rPr>
        <w:t xml:space="preserve">1. számú </w:t>
      </w:r>
      <w:r w:rsidR="00C0014F" w:rsidRPr="00D21891">
        <w:rPr>
          <w:rFonts w:ascii="Arial" w:hAnsi="Arial" w:cs="Arial"/>
          <w:b/>
          <w:sz w:val="22"/>
          <w:u w:val="single"/>
        </w:rPr>
        <w:t xml:space="preserve">H a t á r o z a t i    j a v a s l a </w:t>
      </w:r>
      <w:proofErr w:type="gramStart"/>
      <w:r w:rsidR="00C0014F" w:rsidRPr="00D21891">
        <w:rPr>
          <w:rFonts w:ascii="Arial" w:hAnsi="Arial" w:cs="Arial"/>
          <w:b/>
          <w:sz w:val="22"/>
          <w:u w:val="single"/>
        </w:rPr>
        <w:t>t :</w:t>
      </w:r>
      <w:proofErr w:type="gramEnd"/>
    </w:p>
    <w:p w:rsidR="00C0014F" w:rsidRPr="00D21891" w:rsidRDefault="00C0014F" w:rsidP="00C0014F">
      <w:pPr>
        <w:ind w:left="1985"/>
        <w:rPr>
          <w:rFonts w:ascii="Arial" w:hAnsi="Arial" w:cs="Arial"/>
          <w:sz w:val="22"/>
        </w:rPr>
      </w:pPr>
    </w:p>
    <w:p w:rsidR="007A78DE" w:rsidRPr="00D21891" w:rsidRDefault="00013808" w:rsidP="007A78DE">
      <w:pPr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21891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D2189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78DE" w:rsidRPr="00D21891">
        <w:rPr>
          <w:rFonts w:ascii="Arial" w:hAnsi="Arial" w:cs="Arial"/>
          <w:b/>
          <w:sz w:val="22"/>
          <w:szCs w:val="22"/>
          <w:u w:val="single"/>
        </w:rPr>
        <w:t>DDOP</w:t>
      </w:r>
      <w:r w:rsidR="00012EDD" w:rsidRPr="00D21891">
        <w:rPr>
          <w:rFonts w:ascii="Arial" w:hAnsi="Arial" w:cs="Arial"/>
          <w:b/>
          <w:sz w:val="22"/>
          <w:szCs w:val="22"/>
          <w:u w:val="single"/>
        </w:rPr>
        <w:t>-</w:t>
      </w:r>
      <w:r w:rsidR="00012EDD" w:rsidRPr="00D21891">
        <w:rPr>
          <w:rFonts w:ascii="Arial" w:eastAsia="Calibri" w:hAnsi="Arial" w:cs="Arial"/>
          <w:b/>
          <w:sz w:val="22"/>
          <w:szCs w:val="22"/>
          <w:u w:val="single"/>
        </w:rPr>
        <w:t xml:space="preserve">3.1.2/2F-2f-2009-0020 számú pályázattal </w:t>
      </w:r>
      <w:r w:rsidR="007A78DE" w:rsidRPr="00D21891">
        <w:rPr>
          <w:rFonts w:ascii="Arial" w:hAnsi="Arial" w:cs="Arial"/>
          <w:b/>
          <w:sz w:val="22"/>
          <w:szCs w:val="22"/>
          <w:u w:val="single"/>
        </w:rPr>
        <w:t>kapcsolatos szabálytalansági eljárás</w:t>
      </w:r>
      <w:r w:rsidR="00387A1E" w:rsidRPr="00D21891">
        <w:rPr>
          <w:rFonts w:ascii="Arial" w:hAnsi="Arial" w:cs="Arial"/>
          <w:b/>
          <w:sz w:val="22"/>
          <w:szCs w:val="22"/>
          <w:u w:val="single"/>
        </w:rPr>
        <w:t>ra</w:t>
      </w:r>
    </w:p>
    <w:p w:rsidR="00C0014F" w:rsidRPr="00D21891" w:rsidRDefault="00C0014F" w:rsidP="00C0014F">
      <w:pPr>
        <w:ind w:left="1985"/>
        <w:rPr>
          <w:rFonts w:ascii="Arial" w:hAnsi="Arial" w:cs="Arial"/>
          <w:iCs/>
          <w:sz w:val="22"/>
          <w:highlight w:val="yellow"/>
        </w:rPr>
      </w:pPr>
    </w:p>
    <w:p w:rsidR="00236835" w:rsidRDefault="00C0014F" w:rsidP="00FA7C1B">
      <w:pPr>
        <w:ind w:left="1985"/>
        <w:jc w:val="both"/>
        <w:rPr>
          <w:rFonts w:ascii="Arial" w:hAnsi="Arial" w:cs="Arial"/>
          <w:sz w:val="22"/>
          <w:szCs w:val="22"/>
        </w:rPr>
      </w:pPr>
      <w:r w:rsidRPr="00D21891">
        <w:rPr>
          <w:rFonts w:ascii="Arial" w:hAnsi="Arial" w:cs="Arial"/>
          <w:sz w:val="22"/>
          <w:szCs w:val="22"/>
        </w:rPr>
        <w:t>Bátaszék Város Önkormányzatának Képviselő-testülete</w:t>
      </w:r>
      <w:r w:rsidR="00236835">
        <w:rPr>
          <w:rFonts w:ascii="Arial" w:hAnsi="Arial" w:cs="Arial"/>
          <w:sz w:val="22"/>
          <w:szCs w:val="22"/>
        </w:rPr>
        <w:t>:</w:t>
      </w:r>
    </w:p>
    <w:p w:rsidR="00387A1E" w:rsidRDefault="00C0014F" w:rsidP="00236835">
      <w:pPr>
        <w:pStyle w:val="Listaszerbekezds"/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236835">
        <w:rPr>
          <w:rFonts w:ascii="Arial" w:hAnsi="Arial" w:cs="Arial"/>
          <w:sz w:val="22"/>
          <w:szCs w:val="22"/>
        </w:rPr>
        <w:t xml:space="preserve"> </w:t>
      </w:r>
      <w:r w:rsidR="00387A1E" w:rsidRPr="00236835">
        <w:rPr>
          <w:rFonts w:ascii="Arial" w:hAnsi="Arial" w:cs="Arial"/>
          <w:sz w:val="22"/>
          <w:szCs w:val="22"/>
        </w:rPr>
        <w:t>„A</w:t>
      </w:r>
      <w:r w:rsidR="00387A1E" w:rsidRPr="00236835">
        <w:rPr>
          <w:rFonts w:ascii="Arial" w:eastAsia="Calibri" w:hAnsi="Arial" w:cs="Arial"/>
          <w:sz w:val="22"/>
          <w:szCs w:val="22"/>
        </w:rPr>
        <w:t xml:space="preserve"> bátaszéki integrált </w:t>
      </w:r>
      <w:proofErr w:type="spellStart"/>
      <w:r w:rsidR="00387A1E" w:rsidRPr="00236835">
        <w:rPr>
          <w:rFonts w:ascii="Arial" w:eastAsia="Calibri" w:hAnsi="Arial" w:cs="Arial"/>
          <w:sz w:val="22"/>
          <w:szCs w:val="22"/>
        </w:rPr>
        <w:t>mikrotérségi</w:t>
      </w:r>
      <w:proofErr w:type="spellEnd"/>
      <w:r w:rsidR="00387A1E" w:rsidRPr="00236835">
        <w:rPr>
          <w:rFonts w:ascii="Arial" w:eastAsia="Calibri" w:hAnsi="Arial" w:cs="Arial"/>
          <w:sz w:val="22"/>
          <w:szCs w:val="22"/>
        </w:rPr>
        <w:t xml:space="preserve"> közoktatási hálózat és központjának kialakítása” című DDOP-3.1.2/2F-2f-2009-0020 azonosítószámú pályázat kivite</w:t>
      </w:r>
      <w:r w:rsidR="00236835" w:rsidRPr="00236835">
        <w:rPr>
          <w:rFonts w:ascii="Arial" w:eastAsia="Calibri" w:hAnsi="Arial" w:cs="Arial"/>
          <w:sz w:val="22"/>
          <w:szCs w:val="22"/>
        </w:rPr>
        <w:t xml:space="preserve">lezésével kapcsolatban a </w:t>
      </w:r>
      <w:proofErr w:type="spellStart"/>
      <w:r w:rsidR="00236835" w:rsidRPr="00236835">
        <w:rPr>
          <w:rFonts w:ascii="Arial" w:eastAsia="Calibri" w:hAnsi="Arial" w:cs="Arial"/>
          <w:sz w:val="22"/>
          <w:szCs w:val="22"/>
        </w:rPr>
        <w:t>Nenzeti</w:t>
      </w:r>
      <w:proofErr w:type="spellEnd"/>
      <w:r w:rsidR="00236835" w:rsidRPr="00236835">
        <w:rPr>
          <w:rFonts w:ascii="Arial" w:eastAsia="Calibri" w:hAnsi="Arial" w:cs="Arial"/>
          <w:sz w:val="22"/>
          <w:szCs w:val="22"/>
        </w:rPr>
        <w:t xml:space="preserve"> Fejlesztési Ügynökség Regionális Fejlesztési Operatív Programok Irányító Hatósága által megállapított, </w:t>
      </w:r>
      <w:proofErr w:type="spellStart"/>
      <w:r w:rsidR="00236835" w:rsidRPr="00236835">
        <w:rPr>
          <w:rFonts w:ascii="Arial" w:eastAsia="Calibri" w:hAnsi="Arial" w:cs="Arial"/>
          <w:sz w:val="22"/>
          <w:szCs w:val="22"/>
        </w:rPr>
        <w:t>maj</w:t>
      </w:r>
      <w:proofErr w:type="spellEnd"/>
      <w:r w:rsidR="00236835" w:rsidRPr="00236835">
        <w:rPr>
          <w:rFonts w:ascii="Arial" w:eastAsia="Calibri" w:hAnsi="Arial" w:cs="Arial"/>
          <w:sz w:val="22"/>
          <w:szCs w:val="22"/>
        </w:rPr>
        <w:t xml:space="preserve"> jogorvoslati eljárásban a Miniszterelnökség által helybenhagyott </w:t>
      </w:r>
      <w:r w:rsidR="00387A1E" w:rsidRPr="00236835">
        <w:rPr>
          <w:rFonts w:ascii="Arial" w:eastAsia="Calibri" w:hAnsi="Arial" w:cs="Arial"/>
          <w:sz w:val="22"/>
          <w:szCs w:val="22"/>
        </w:rPr>
        <w:t>szabályta</w:t>
      </w:r>
      <w:r w:rsidR="00236835">
        <w:rPr>
          <w:rFonts w:ascii="Arial" w:eastAsia="Calibri" w:hAnsi="Arial" w:cs="Arial"/>
          <w:sz w:val="22"/>
          <w:szCs w:val="22"/>
        </w:rPr>
        <w:t>lansági döntést tudomásul veszi;</w:t>
      </w:r>
    </w:p>
    <w:p w:rsidR="008616A4" w:rsidRDefault="00236835" w:rsidP="008616A4">
      <w:pPr>
        <w:pStyle w:val="Listaszerbekezds"/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 szabálytalansági döntésben megállapított 3.912.543 Ft </w:t>
      </w:r>
      <w:r w:rsidR="008616A4">
        <w:rPr>
          <w:rFonts w:ascii="Arial" w:eastAsia="Calibri" w:hAnsi="Arial" w:cs="Arial"/>
          <w:sz w:val="22"/>
          <w:szCs w:val="22"/>
        </w:rPr>
        <w:t>visszafizetendő pénzügyi korrekcióból Bátaszék város Önkormányzatát terhelő 2.536.110 Ft összeget az önkormányzat 2016. évi költségvetése általános tartalék kerete terhére biztosítja;</w:t>
      </w:r>
    </w:p>
    <w:p w:rsidR="00C0014F" w:rsidRDefault="008616A4" w:rsidP="008616A4">
      <w:pPr>
        <w:pStyle w:val="Listaszerbekezds"/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</w:t>
      </w:r>
      <w:r w:rsidR="00387A1E" w:rsidRPr="008616A4">
        <w:rPr>
          <w:rFonts w:ascii="Arial" w:eastAsia="Calibri" w:hAnsi="Arial" w:cs="Arial"/>
          <w:sz w:val="22"/>
          <w:szCs w:val="22"/>
        </w:rPr>
        <w:t>elkéri a város polgármesterét, hogy</w:t>
      </w:r>
      <w:r>
        <w:rPr>
          <w:rFonts w:ascii="Arial" w:eastAsia="Calibri" w:hAnsi="Arial" w:cs="Arial"/>
          <w:sz w:val="22"/>
          <w:szCs w:val="22"/>
        </w:rPr>
        <w:t xml:space="preserve"> tájékoztassa </w:t>
      </w:r>
      <w:proofErr w:type="gramStart"/>
      <w:r>
        <w:rPr>
          <w:rFonts w:ascii="Arial" w:eastAsia="Calibri" w:hAnsi="Arial" w:cs="Arial"/>
          <w:sz w:val="22"/>
          <w:szCs w:val="22"/>
        </w:rPr>
        <w:t>a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Alsónyék község Önkormányzatát visszafizetési kötelezettségéről és annak módjáról, majd ezt követően intézkedjen a szabálytalansági döntésből eredő pénzügyi kötelezettség</w:t>
      </w:r>
      <w:r w:rsidR="00387A1E" w:rsidRPr="008616A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teljesítéséről.</w:t>
      </w:r>
    </w:p>
    <w:p w:rsidR="008616A4" w:rsidRPr="008616A4" w:rsidRDefault="008616A4" w:rsidP="008616A4">
      <w:pPr>
        <w:pStyle w:val="Listaszerbekezds"/>
        <w:ind w:left="2345"/>
        <w:jc w:val="both"/>
        <w:rPr>
          <w:rFonts w:ascii="Arial" w:eastAsia="Calibri" w:hAnsi="Arial" w:cs="Arial"/>
          <w:sz w:val="22"/>
          <w:szCs w:val="22"/>
        </w:rPr>
      </w:pPr>
    </w:p>
    <w:p w:rsidR="00C0014F" w:rsidRPr="00D21891" w:rsidRDefault="00C0014F" w:rsidP="00C0014F">
      <w:pPr>
        <w:ind w:left="1985"/>
        <w:rPr>
          <w:rFonts w:ascii="Arial" w:hAnsi="Arial" w:cs="Arial"/>
          <w:sz w:val="22"/>
        </w:rPr>
      </w:pPr>
      <w:r w:rsidRPr="00D21891">
        <w:rPr>
          <w:rFonts w:ascii="Arial" w:hAnsi="Arial" w:cs="Arial"/>
          <w:i/>
          <w:iCs/>
          <w:sz w:val="22"/>
        </w:rPr>
        <w:t xml:space="preserve">Határidő: </w:t>
      </w:r>
      <w:r w:rsidRPr="00D21891">
        <w:rPr>
          <w:rFonts w:ascii="Arial" w:hAnsi="Arial" w:cs="Arial"/>
          <w:sz w:val="22"/>
        </w:rPr>
        <w:t xml:space="preserve">2016. </w:t>
      </w:r>
      <w:r w:rsidR="008616A4">
        <w:rPr>
          <w:rFonts w:ascii="Arial" w:hAnsi="Arial" w:cs="Arial"/>
          <w:sz w:val="22"/>
        </w:rPr>
        <w:t>december 31.</w:t>
      </w:r>
      <w:r w:rsidRPr="00D21891">
        <w:rPr>
          <w:rFonts w:ascii="Arial" w:hAnsi="Arial" w:cs="Arial"/>
          <w:sz w:val="22"/>
        </w:rPr>
        <w:t xml:space="preserve"> </w:t>
      </w:r>
    </w:p>
    <w:p w:rsidR="00C0014F" w:rsidRPr="00D21891" w:rsidRDefault="00C0014F" w:rsidP="00C0014F">
      <w:pPr>
        <w:ind w:left="1985"/>
        <w:rPr>
          <w:rFonts w:ascii="Arial" w:hAnsi="Arial" w:cs="Arial"/>
          <w:iCs/>
          <w:sz w:val="22"/>
        </w:rPr>
      </w:pPr>
      <w:r w:rsidRPr="00D21891">
        <w:rPr>
          <w:rFonts w:ascii="Arial" w:hAnsi="Arial" w:cs="Arial"/>
          <w:i/>
          <w:iCs/>
          <w:sz w:val="22"/>
        </w:rPr>
        <w:t>Felelős</w:t>
      </w:r>
      <w:proofErr w:type="gramStart"/>
      <w:r w:rsidRPr="00D21891">
        <w:rPr>
          <w:rFonts w:ascii="Arial" w:hAnsi="Arial" w:cs="Arial"/>
          <w:iCs/>
          <w:sz w:val="22"/>
        </w:rPr>
        <w:t>:   Skoda</w:t>
      </w:r>
      <w:proofErr w:type="gramEnd"/>
      <w:r w:rsidRPr="00D21891">
        <w:rPr>
          <w:rFonts w:ascii="Arial" w:hAnsi="Arial" w:cs="Arial"/>
          <w:iCs/>
          <w:sz w:val="22"/>
        </w:rPr>
        <w:t xml:space="preserve"> Ferenc jegyző </w:t>
      </w:r>
    </w:p>
    <w:p w:rsidR="00C0014F" w:rsidRPr="00D21891" w:rsidRDefault="00C0014F" w:rsidP="00C0014F">
      <w:pPr>
        <w:ind w:left="1985"/>
        <w:rPr>
          <w:rFonts w:ascii="Arial" w:hAnsi="Arial" w:cs="Arial"/>
          <w:iCs/>
          <w:sz w:val="22"/>
        </w:rPr>
      </w:pPr>
      <w:r w:rsidRPr="00D21891">
        <w:rPr>
          <w:rFonts w:ascii="Arial" w:hAnsi="Arial" w:cs="Arial"/>
          <w:iCs/>
          <w:sz w:val="22"/>
        </w:rPr>
        <w:t xml:space="preserve">                (a határozat megküldéséért) és</w:t>
      </w:r>
    </w:p>
    <w:p w:rsidR="00C0014F" w:rsidRPr="00D21891" w:rsidRDefault="00C0014F" w:rsidP="00C0014F">
      <w:pPr>
        <w:ind w:left="1985"/>
        <w:rPr>
          <w:rFonts w:ascii="Arial" w:hAnsi="Arial" w:cs="Arial"/>
          <w:iCs/>
          <w:sz w:val="22"/>
        </w:rPr>
      </w:pPr>
      <w:r w:rsidRPr="00D21891">
        <w:rPr>
          <w:rFonts w:ascii="Arial" w:hAnsi="Arial" w:cs="Arial"/>
          <w:iCs/>
          <w:sz w:val="22"/>
        </w:rPr>
        <w:t xml:space="preserve">               </w:t>
      </w:r>
      <w:proofErr w:type="gramStart"/>
      <w:r w:rsidRPr="00D21891">
        <w:rPr>
          <w:rFonts w:ascii="Arial" w:hAnsi="Arial" w:cs="Arial"/>
          <w:iCs/>
          <w:sz w:val="22"/>
        </w:rPr>
        <w:t>dr.</w:t>
      </w:r>
      <w:proofErr w:type="gramEnd"/>
      <w:r w:rsidRPr="00D21891">
        <w:rPr>
          <w:rFonts w:ascii="Arial" w:hAnsi="Arial" w:cs="Arial"/>
          <w:iCs/>
          <w:sz w:val="22"/>
        </w:rPr>
        <w:t xml:space="preserve"> Bozsolik Róbert polgármester</w:t>
      </w:r>
    </w:p>
    <w:p w:rsidR="00C0014F" w:rsidRPr="00D21891" w:rsidRDefault="00387A1E" w:rsidP="00C0014F">
      <w:pPr>
        <w:ind w:left="1985"/>
        <w:rPr>
          <w:rFonts w:ascii="Arial" w:hAnsi="Arial" w:cs="Arial"/>
          <w:iCs/>
          <w:sz w:val="22"/>
        </w:rPr>
      </w:pPr>
      <w:r w:rsidRPr="00D21891">
        <w:rPr>
          <w:rFonts w:ascii="Arial" w:hAnsi="Arial" w:cs="Arial"/>
          <w:iCs/>
          <w:sz w:val="22"/>
        </w:rPr>
        <w:t xml:space="preserve">               (az összeg visszautalásáért</w:t>
      </w:r>
      <w:r w:rsidR="00C0014F" w:rsidRPr="00D21891">
        <w:rPr>
          <w:rFonts w:ascii="Arial" w:hAnsi="Arial" w:cs="Arial"/>
          <w:iCs/>
          <w:sz w:val="22"/>
        </w:rPr>
        <w:t>)</w:t>
      </w:r>
    </w:p>
    <w:p w:rsidR="00C0014F" w:rsidRPr="00D21891" w:rsidRDefault="00C0014F" w:rsidP="00C0014F">
      <w:pPr>
        <w:ind w:left="1985"/>
        <w:rPr>
          <w:rFonts w:ascii="Arial" w:hAnsi="Arial" w:cs="Arial"/>
          <w:sz w:val="22"/>
        </w:rPr>
      </w:pPr>
    </w:p>
    <w:p w:rsidR="00C0014F" w:rsidRPr="00D21891" w:rsidRDefault="00C0014F" w:rsidP="00C0014F">
      <w:pPr>
        <w:ind w:left="1985"/>
        <w:rPr>
          <w:rFonts w:ascii="Arial" w:hAnsi="Arial" w:cs="Arial"/>
          <w:iCs/>
          <w:sz w:val="22"/>
        </w:rPr>
      </w:pPr>
      <w:r w:rsidRPr="00D21891">
        <w:rPr>
          <w:rFonts w:ascii="Arial" w:hAnsi="Arial" w:cs="Arial"/>
          <w:i/>
          <w:iCs/>
          <w:sz w:val="22"/>
        </w:rPr>
        <w:t>Határozatról értesül</w:t>
      </w:r>
      <w:proofErr w:type="gramStart"/>
      <w:r w:rsidRPr="00D21891">
        <w:rPr>
          <w:rFonts w:ascii="Arial" w:hAnsi="Arial" w:cs="Arial"/>
          <w:i/>
          <w:iCs/>
          <w:sz w:val="22"/>
        </w:rPr>
        <w:t xml:space="preserve">: </w:t>
      </w:r>
      <w:r w:rsidRPr="00D21891">
        <w:rPr>
          <w:rFonts w:ascii="Arial" w:hAnsi="Arial" w:cs="Arial"/>
          <w:iCs/>
          <w:sz w:val="22"/>
        </w:rPr>
        <w:t xml:space="preserve"> </w:t>
      </w:r>
      <w:r w:rsidR="00387A1E" w:rsidRPr="00D21891">
        <w:rPr>
          <w:rFonts w:ascii="Arial" w:hAnsi="Arial" w:cs="Arial"/>
          <w:iCs/>
          <w:sz w:val="22"/>
        </w:rPr>
        <w:t>Miniszterelnökség</w:t>
      </w:r>
      <w:proofErr w:type="gramEnd"/>
    </w:p>
    <w:p w:rsidR="00013808" w:rsidRPr="00D21891" w:rsidRDefault="00C0014F" w:rsidP="00C0014F">
      <w:pPr>
        <w:ind w:left="1985"/>
        <w:rPr>
          <w:rFonts w:ascii="Arial" w:hAnsi="Arial" w:cs="Arial"/>
          <w:iCs/>
          <w:sz w:val="22"/>
        </w:rPr>
      </w:pPr>
      <w:r w:rsidRPr="00D21891">
        <w:rPr>
          <w:rFonts w:ascii="Arial" w:hAnsi="Arial" w:cs="Arial"/>
          <w:iCs/>
          <w:sz w:val="22"/>
        </w:rPr>
        <w:t xml:space="preserve">                                  </w:t>
      </w:r>
      <w:r w:rsidR="00013808" w:rsidRPr="00D21891">
        <w:rPr>
          <w:rFonts w:ascii="Arial" w:hAnsi="Arial" w:cs="Arial"/>
          <w:iCs/>
          <w:sz w:val="22"/>
        </w:rPr>
        <w:t>Deák Ügyvédi Iroda, Szekszárd</w:t>
      </w:r>
    </w:p>
    <w:p w:rsidR="00C0014F" w:rsidRPr="00D21891" w:rsidRDefault="00013808" w:rsidP="00013808">
      <w:pPr>
        <w:ind w:left="3540"/>
        <w:rPr>
          <w:rFonts w:ascii="Arial" w:hAnsi="Arial" w:cs="Arial"/>
          <w:iCs/>
          <w:sz w:val="22"/>
        </w:rPr>
      </w:pPr>
      <w:r w:rsidRPr="00D21891">
        <w:rPr>
          <w:rFonts w:ascii="Arial" w:hAnsi="Arial" w:cs="Arial"/>
          <w:iCs/>
          <w:sz w:val="22"/>
        </w:rPr>
        <w:t xml:space="preserve">        </w:t>
      </w:r>
      <w:r w:rsidR="00C0014F" w:rsidRPr="00D21891">
        <w:rPr>
          <w:rFonts w:ascii="Arial" w:hAnsi="Arial" w:cs="Arial"/>
          <w:iCs/>
          <w:sz w:val="22"/>
        </w:rPr>
        <w:t>Bátaszéki KÖH pénzügyi iroda</w:t>
      </w:r>
    </w:p>
    <w:p w:rsidR="00C0014F" w:rsidRPr="00D21891" w:rsidRDefault="00C0014F" w:rsidP="00C0014F">
      <w:pPr>
        <w:ind w:left="1985"/>
        <w:rPr>
          <w:rFonts w:ascii="Arial" w:hAnsi="Arial" w:cs="Arial"/>
          <w:sz w:val="22"/>
        </w:rPr>
      </w:pPr>
      <w:r w:rsidRPr="00D21891">
        <w:rPr>
          <w:rFonts w:ascii="Arial" w:hAnsi="Arial" w:cs="Arial"/>
          <w:sz w:val="22"/>
        </w:rPr>
        <w:t xml:space="preserve">                                  </w:t>
      </w:r>
      <w:proofErr w:type="gramStart"/>
      <w:r w:rsidRPr="00D21891">
        <w:rPr>
          <w:rFonts w:ascii="Arial" w:hAnsi="Arial" w:cs="Arial"/>
          <w:sz w:val="22"/>
        </w:rPr>
        <w:t>irattár</w:t>
      </w:r>
      <w:proofErr w:type="gramEnd"/>
    </w:p>
    <w:p w:rsidR="008A46C8" w:rsidRDefault="008A46C8" w:rsidP="00C0014F">
      <w:pPr>
        <w:ind w:left="2268"/>
        <w:rPr>
          <w:rFonts w:ascii="Arial" w:hAnsi="Arial" w:cs="Arial"/>
          <w:sz w:val="22"/>
        </w:rPr>
      </w:pPr>
    </w:p>
    <w:p w:rsidR="008616A4" w:rsidRDefault="008616A4" w:rsidP="00C0014F">
      <w:pPr>
        <w:ind w:left="2268"/>
        <w:rPr>
          <w:rFonts w:ascii="Arial" w:hAnsi="Arial" w:cs="Arial"/>
          <w:sz w:val="22"/>
        </w:rPr>
      </w:pPr>
    </w:p>
    <w:p w:rsidR="008616A4" w:rsidRDefault="008616A4" w:rsidP="00C0014F">
      <w:pPr>
        <w:ind w:left="2268"/>
        <w:rPr>
          <w:rFonts w:ascii="Arial" w:hAnsi="Arial" w:cs="Arial"/>
          <w:sz w:val="22"/>
        </w:rPr>
      </w:pPr>
    </w:p>
    <w:p w:rsidR="008616A4" w:rsidRDefault="008616A4" w:rsidP="00C0014F">
      <w:pPr>
        <w:ind w:left="2268"/>
        <w:rPr>
          <w:rFonts w:ascii="Arial" w:hAnsi="Arial" w:cs="Arial"/>
          <w:sz w:val="22"/>
        </w:rPr>
      </w:pPr>
    </w:p>
    <w:p w:rsidR="008616A4" w:rsidRDefault="008616A4" w:rsidP="00C0014F">
      <w:pPr>
        <w:ind w:left="2268"/>
        <w:rPr>
          <w:rFonts w:ascii="Arial" w:hAnsi="Arial" w:cs="Arial"/>
          <w:sz w:val="22"/>
        </w:rPr>
      </w:pPr>
    </w:p>
    <w:p w:rsidR="00013808" w:rsidRPr="00D21891" w:rsidRDefault="00013808" w:rsidP="00013808">
      <w:pPr>
        <w:tabs>
          <w:tab w:val="left" w:pos="540"/>
          <w:tab w:val="left" w:pos="3600"/>
          <w:tab w:val="left" w:pos="5400"/>
          <w:tab w:val="right" w:pos="8280"/>
        </w:tabs>
        <w:ind w:left="1985"/>
        <w:rPr>
          <w:rFonts w:ascii="Arial" w:hAnsi="Arial" w:cs="Arial"/>
          <w:b/>
          <w:sz w:val="22"/>
          <w:u w:val="single"/>
          <w:lang w:eastAsia="hu-HU"/>
        </w:rPr>
      </w:pPr>
      <w:r w:rsidRPr="00D21891">
        <w:rPr>
          <w:rFonts w:ascii="Arial" w:hAnsi="Arial" w:cs="Arial"/>
          <w:b/>
          <w:sz w:val="22"/>
          <w:u w:val="single"/>
        </w:rPr>
        <w:lastRenderedPageBreak/>
        <w:t xml:space="preserve">2. számú H a t á r o z a t i    j a v a s l a </w:t>
      </w:r>
      <w:proofErr w:type="gramStart"/>
      <w:r w:rsidRPr="00D21891">
        <w:rPr>
          <w:rFonts w:ascii="Arial" w:hAnsi="Arial" w:cs="Arial"/>
          <w:b/>
          <w:sz w:val="22"/>
          <w:u w:val="single"/>
        </w:rPr>
        <w:t>t :</w:t>
      </w:r>
      <w:proofErr w:type="gramEnd"/>
    </w:p>
    <w:p w:rsidR="00013808" w:rsidRPr="00D21891" w:rsidRDefault="00013808" w:rsidP="00013808">
      <w:pPr>
        <w:ind w:left="1985"/>
        <w:rPr>
          <w:rFonts w:ascii="Arial" w:hAnsi="Arial" w:cs="Arial"/>
          <w:sz w:val="22"/>
        </w:rPr>
      </w:pPr>
    </w:p>
    <w:p w:rsidR="00013808" w:rsidRPr="00D21891" w:rsidRDefault="00013808" w:rsidP="00013808">
      <w:pPr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21891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D21891">
        <w:rPr>
          <w:rFonts w:ascii="Arial" w:hAnsi="Arial" w:cs="Arial"/>
          <w:b/>
          <w:sz w:val="22"/>
          <w:szCs w:val="22"/>
          <w:u w:val="single"/>
        </w:rPr>
        <w:t xml:space="preserve"> DDOP-</w:t>
      </w:r>
      <w:r w:rsidRPr="00D21891">
        <w:rPr>
          <w:rFonts w:ascii="Arial" w:eastAsia="Calibri" w:hAnsi="Arial" w:cs="Arial"/>
          <w:b/>
          <w:sz w:val="22"/>
          <w:szCs w:val="22"/>
          <w:u w:val="single"/>
        </w:rPr>
        <w:t xml:space="preserve">3.1.2/2F-2f-2009-0020 számú pályázattal </w:t>
      </w:r>
      <w:r w:rsidRPr="00D21891">
        <w:rPr>
          <w:rFonts w:ascii="Arial" w:hAnsi="Arial" w:cs="Arial"/>
          <w:b/>
          <w:sz w:val="22"/>
          <w:szCs w:val="22"/>
          <w:u w:val="single"/>
        </w:rPr>
        <w:t>kapcsolatos szabálytalansági eljárásra</w:t>
      </w:r>
    </w:p>
    <w:p w:rsidR="00013808" w:rsidRPr="00D21891" w:rsidRDefault="00013808" w:rsidP="00013808">
      <w:pPr>
        <w:ind w:left="1985"/>
        <w:rPr>
          <w:rFonts w:ascii="Arial" w:hAnsi="Arial" w:cs="Arial"/>
          <w:iCs/>
          <w:sz w:val="22"/>
          <w:highlight w:val="yellow"/>
        </w:rPr>
      </w:pPr>
    </w:p>
    <w:p w:rsidR="00013808" w:rsidRPr="00D21891" w:rsidRDefault="00013808" w:rsidP="00013808">
      <w:pPr>
        <w:ind w:left="1985"/>
        <w:jc w:val="both"/>
        <w:rPr>
          <w:rFonts w:ascii="Arial" w:eastAsia="Calibri" w:hAnsi="Arial" w:cs="Arial"/>
          <w:sz w:val="22"/>
          <w:szCs w:val="22"/>
        </w:rPr>
      </w:pPr>
      <w:r w:rsidRPr="00D21891">
        <w:rPr>
          <w:rFonts w:ascii="Arial" w:hAnsi="Arial" w:cs="Arial"/>
          <w:sz w:val="22"/>
          <w:szCs w:val="22"/>
        </w:rPr>
        <w:t>Bátaszék Város Önkormányzatának Képviselő-testülete „</w:t>
      </w:r>
      <w:proofErr w:type="gramStart"/>
      <w:r w:rsidRPr="00D21891">
        <w:rPr>
          <w:rFonts w:ascii="Arial" w:hAnsi="Arial" w:cs="Arial"/>
          <w:sz w:val="22"/>
          <w:szCs w:val="22"/>
        </w:rPr>
        <w:t>A</w:t>
      </w:r>
      <w:proofErr w:type="gramEnd"/>
      <w:r w:rsidRPr="00D21891">
        <w:rPr>
          <w:rFonts w:ascii="Arial" w:eastAsia="Calibri" w:hAnsi="Arial" w:cs="Arial"/>
          <w:sz w:val="22"/>
          <w:szCs w:val="22"/>
        </w:rPr>
        <w:t xml:space="preserve"> bátaszéki integrált </w:t>
      </w:r>
      <w:proofErr w:type="spellStart"/>
      <w:r w:rsidRPr="00D21891">
        <w:rPr>
          <w:rFonts w:ascii="Arial" w:eastAsia="Calibri" w:hAnsi="Arial" w:cs="Arial"/>
          <w:sz w:val="22"/>
          <w:szCs w:val="22"/>
        </w:rPr>
        <w:t>mikrotérségi</w:t>
      </w:r>
      <w:proofErr w:type="spellEnd"/>
      <w:r w:rsidRPr="00D21891">
        <w:rPr>
          <w:rFonts w:ascii="Arial" w:eastAsia="Calibri" w:hAnsi="Arial" w:cs="Arial"/>
          <w:sz w:val="22"/>
          <w:szCs w:val="22"/>
        </w:rPr>
        <w:t xml:space="preserve"> közoktatási hálózat és központjának kialakítása” című DDOP-3.1.2/2F-2f-2009-0020 azonosítószámú pályázat kivitelezésével kapcsolatban érkezett szabálytalansági döntésben foglaltakkal nem ért egyet, azt elfogadni nem tudja. </w:t>
      </w:r>
    </w:p>
    <w:p w:rsidR="00013808" w:rsidRPr="00D21891" w:rsidRDefault="00013808" w:rsidP="00013808">
      <w:pPr>
        <w:ind w:left="1985"/>
        <w:rPr>
          <w:rFonts w:ascii="Arial" w:hAnsi="Arial" w:cs="Arial"/>
          <w:i/>
          <w:iCs/>
          <w:sz w:val="22"/>
        </w:rPr>
      </w:pPr>
    </w:p>
    <w:p w:rsidR="00013808" w:rsidRPr="00D21891" w:rsidRDefault="00013808" w:rsidP="00013808">
      <w:pPr>
        <w:ind w:left="1985"/>
        <w:jc w:val="both"/>
        <w:rPr>
          <w:rFonts w:ascii="Arial" w:hAnsi="Arial" w:cs="Arial"/>
          <w:iCs/>
          <w:sz w:val="22"/>
        </w:rPr>
      </w:pPr>
      <w:r w:rsidRPr="00D21891">
        <w:rPr>
          <w:rFonts w:ascii="Arial" w:hAnsi="Arial" w:cs="Arial"/>
          <w:iCs/>
          <w:sz w:val="22"/>
        </w:rPr>
        <w:t>Felhatalmazza a város polgármesterét, hogy a szabálytalansági döntés ellen nyújtson be bírósági keresetet.</w:t>
      </w:r>
    </w:p>
    <w:p w:rsidR="00013808" w:rsidRPr="00D21891" w:rsidRDefault="00013808" w:rsidP="00013808">
      <w:pPr>
        <w:ind w:left="1985"/>
        <w:rPr>
          <w:rFonts w:ascii="Arial" w:hAnsi="Arial" w:cs="Arial"/>
          <w:iCs/>
          <w:sz w:val="22"/>
        </w:rPr>
      </w:pPr>
    </w:p>
    <w:p w:rsidR="00013808" w:rsidRPr="00D21891" w:rsidRDefault="00013808" w:rsidP="00013808">
      <w:pPr>
        <w:ind w:left="1985"/>
        <w:rPr>
          <w:rFonts w:ascii="Arial" w:hAnsi="Arial" w:cs="Arial"/>
          <w:sz w:val="22"/>
        </w:rPr>
      </w:pPr>
      <w:r w:rsidRPr="00D21891">
        <w:rPr>
          <w:rFonts w:ascii="Arial" w:hAnsi="Arial" w:cs="Arial"/>
          <w:i/>
          <w:iCs/>
          <w:sz w:val="22"/>
        </w:rPr>
        <w:t xml:space="preserve">Határidő: </w:t>
      </w:r>
      <w:r w:rsidRPr="00D21891">
        <w:rPr>
          <w:rFonts w:ascii="Arial" w:hAnsi="Arial" w:cs="Arial"/>
          <w:sz w:val="22"/>
        </w:rPr>
        <w:t xml:space="preserve">2016. március 31. </w:t>
      </w:r>
    </w:p>
    <w:p w:rsidR="00013808" w:rsidRPr="00D21891" w:rsidRDefault="00013808" w:rsidP="00013808">
      <w:pPr>
        <w:ind w:left="1985"/>
        <w:rPr>
          <w:rFonts w:ascii="Arial" w:hAnsi="Arial" w:cs="Arial"/>
          <w:iCs/>
          <w:sz w:val="22"/>
        </w:rPr>
      </w:pPr>
      <w:r w:rsidRPr="00D21891">
        <w:rPr>
          <w:rFonts w:ascii="Arial" w:hAnsi="Arial" w:cs="Arial"/>
          <w:i/>
          <w:iCs/>
          <w:sz w:val="22"/>
        </w:rPr>
        <w:t>Felelős</w:t>
      </w:r>
      <w:proofErr w:type="gramStart"/>
      <w:r w:rsidRPr="00D21891">
        <w:rPr>
          <w:rFonts w:ascii="Arial" w:hAnsi="Arial" w:cs="Arial"/>
          <w:iCs/>
          <w:sz w:val="22"/>
        </w:rPr>
        <w:t>:   dr.</w:t>
      </w:r>
      <w:proofErr w:type="gramEnd"/>
      <w:r w:rsidRPr="00D21891">
        <w:rPr>
          <w:rFonts w:ascii="Arial" w:hAnsi="Arial" w:cs="Arial"/>
          <w:iCs/>
          <w:sz w:val="22"/>
        </w:rPr>
        <w:t xml:space="preserve"> Bozsolik Róbert polgármester</w:t>
      </w:r>
    </w:p>
    <w:p w:rsidR="00013808" w:rsidRPr="00D21891" w:rsidRDefault="00013808" w:rsidP="00013808">
      <w:pPr>
        <w:ind w:left="1985"/>
        <w:rPr>
          <w:rFonts w:ascii="Arial" w:hAnsi="Arial" w:cs="Arial"/>
          <w:iCs/>
          <w:sz w:val="22"/>
        </w:rPr>
      </w:pPr>
      <w:r w:rsidRPr="00D21891">
        <w:rPr>
          <w:rFonts w:ascii="Arial" w:hAnsi="Arial" w:cs="Arial"/>
          <w:iCs/>
          <w:sz w:val="22"/>
        </w:rPr>
        <w:t xml:space="preserve">               (a kereset benyújtásáért)</w:t>
      </w:r>
    </w:p>
    <w:p w:rsidR="00013808" w:rsidRPr="00D21891" w:rsidRDefault="00013808" w:rsidP="00013808">
      <w:pPr>
        <w:ind w:left="1985"/>
        <w:rPr>
          <w:rFonts w:ascii="Arial" w:hAnsi="Arial" w:cs="Arial"/>
          <w:sz w:val="22"/>
        </w:rPr>
      </w:pPr>
    </w:p>
    <w:p w:rsidR="00013808" w:rsidRPr="00D21891" w:rsidRDefault="00013808" w:rsidP="00013808">
      <w:pPr>
        <w:ind w:left="1985"/>
        <w:rPr>
          <w:rFonts w:ascii="Arial" w:hAnsi="Arial" w:cs="Arial"/>
          <w:iCs/>
          <w:sz w:val="22"/>
        </w:rPr>
      </w:pPr>
      <w:r w:rsidRPr="00D21891">
        <w:rPr>
          <w:rFonts w:ascii="Arial" w:hAnsi="Arial" w:cs="Arial"/>
          <w:i/>
          <w:iCs/>
          <w:sz w:val="22"/>
        </w:rPr>
        <w:t>Határozatról értesül</w:t>
      </w:r>
      <w:proofErr w:type="gramStart"/>
      <w:r w:rsidRPr="00D21891">
        <w:rPr>
          <w:rFonts w:ascii="Arial" w:hAnsi="Arial" w:cs="Arial"/>
          <w:i/>
          <w:iCs/>
          <w:sz w:val="22"/>
        </w:rPr>
        <w:t xml:space="preserve">: </w:t>
      </w:r>
      <w:r w:rsidRPr="00D21891">
        <w:rPr>
          <w:rFonts w:ascii="Arial" w:hAnsi="Arial" w:cs="Arial"/>
          <w:iCs/>
          <w:sz w:val="22"/>
        </w:rPr>
        <w:t xml:space="preserve"> Miniszterelnökség</w:t>
      </w:r>
      <w:proofErr w:type="gramEnd"/>
    </w:p>
    <w:p w:rsidR="00013808" w:rsidRPr="00D21891" w:rsidRDefault="00013808" w:rsidP="00013808">
      <w:pPr>
        <w:ind w:left="1985"/>
        <w:rPr>
          <w:rFonts w:ascii="Arial" w:hAnsi="Arial" w:cs="Arial"/>
          <w:iCs/>
          <w:sz w:val="22"/>
        </w:rPr>
      </w:pPr>
      <w:r w:rsidRPr="00D21891">
        <w:rPr>
          <w:rFonts w:ascii="Arial" w:hAnsi="Arial" w:cs="Arial"/>
          <w:iCs/>
          <w:sz w:val="22"/>
        </w:rPr>
        <w:t xml:space="preserve">                                  Deák Ügyvédi Iroda, Szekszárd</w:t>
      </w:r>
    </w:p>
    <w:p w:rsidR="008A46C8" w:rsidRPr="00D21891" w:rsidRDefault="00013808" w:rsidP="00013808">
      <w:pPr>
        <w:ind w:left="1985"/>
        <w:rPr>
          <w:rFonts w:ascii="Arial" w:hAnsi="Arial" w:cs="Arial"/>
          <w:sz w:val="22"/>
        </w:rPr>
      </w:pPr>
      <w:r w:rsidRPr="00D21891">
        <w:rPr>
          <w:rFonts w:ascii="Arial" w:hAnsi="Arial" w:cs="Arial"/>
          <w:sz w:val="22"/>
        </w:rPr>
        <w:t xml:space="preserve">                                  </w:t>
      </w:r>
      <w:proofErr w:type="gramStart"/>
      <w:r w:rsidRPr="00D21891">
        <w:rPr>
          <w:rFonts w:ascii="Arial" w:hAnsi="Arial" w:cs="Arial"/>
          <w:sz w:val="22"/>
        </w:rPr>
        <w:t>irattár</w:t>
      </w:r>
      <w:proofErr w:type="gramEnd"/>
    </w:p>
    <w:sectPr w:rsidR="008A46C8" w:rsidRPr="00D21891" w:rsidSect="009F4A59">
      <w:pgSz w:w="12240" w:h="15840"/>
      <w:pgMar w:top="1440" w:right="1800" w:bottom="1440" w:left="184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35" w:rsidRDefault="00236835">
      <w:r>
        <w:separator/>
      </w:r>
    </w:p>
  </w:endnote>
  <w:endnote w:type="continuationSeparator" w:id="0">
    <w:p w:rsidR="00236835" w:rsidRDefault="0023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35" w:rsidRDefault="00236835">
      <w:r>
        <w:rPr>
          <w:color w:val="000000"/>
        </w:rPr>
        <w:separator/>
      </w:r>
    </w:p>
  </w:footnote>
  <w:footnote w:type="continuationSeparator" w:id="0">
    <w:p w:rsidR="00236835" w:rsidRDefault="00236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5CB"/>
    <w:multiLevelType w:val="hybridMultilevel"/>
    <w:tmpl w:val="7DA833E4"/>
    <w:lvl w:ilvl="0" w:tplc="79CCE2CE">
      <w:start w:val="1"/>
      <w:numFmt w:val="lowerLetter"/>
      <w:lvlText w:val="%1)"/>
      <w:lvlJc w:val="left"/>
      <w:pPr>
        <w:ind w:left="2345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78E6439"/>
    <w:multiLevelType w:val="multilevel"/>
    <w:tmpl w:val="6316B0E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5AED"/>
    <w:multiLevelType w:val="multilevel"/>
    <w:tmpl w:val="EC308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46DB4"/>
    <w:multiLevelType w:val="multilevel"/>
    <w:tmpl w:val="ABA2D5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F1614"/>
    <w:multiLevelType w:val="multilevel"/>
    <w:tmpl w:val="6316B0E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701C"/>
    <w:multiLevelType w:val="hybridMultilevel"/>
    <w:tmpl w:val="34C49FF4"/>
    <w:lvl w:ilvl="0" w:tplc="FC4470C8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F18CA"/>
    <w:multiLevelType w:val="hybridMultilevel"/>
    <w:tmpl w:val="EC38BC3A"/>
    <w:lvl w:ilvl="0" w:tplc="9FC01D86">
      <w:start w:val="1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F1A5D"/>
    <w:multiLevelType w:val="multilevel"/>
    <w:tmpl w:val="0FB2A6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654267"/>
    <w:multiLevelType w:val="multilevel"/>
    <w:tmpl w:val="36C242A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507D22DB"/>
    <w:multiLevelType w:val="multilevel"/>
    <w:tmpl w:val="E4ECA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E6767"/>
    <w:multiLevelType w:val="multilevel"/>
    <w:tmpl w:val="7DB4C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162F4"/>
    <w:multiLevelType w:val="multilevel"/>
    <w:tmpl w:val="C77ED99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B263042"/>
    <w:multiLevelType w:val="multilevel"/>
    <w:tmpl w:val="18B89B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055"/>
    <w:rsid w:val="0000542D"/>
    <w:rsid w:val="00012EDD"/>
    <w:rsid w:val="00013808"/>
    <w:rsid w:val="0001544F"/>
    <w:rsid w:val="00020A74"/>
    <w:rsid w:val="0007718B"/>
    <w:rsid w:val="00091272"/>
    <w:rsid w:val="000A0C00"/>
    <w:rsid w:val="000B58A3"/>
    <w:rsid w:val="000C4FF3"/>
    <w:rsid w:val="000C67FA"/>
    <w:rsid w:val="001073CE"/>
    <w:rsid w:val="001263D1"/>
    <w:rsid w:val="00197337"/>
    <w:rsid w:val="001A51DC"/>
    <w:rsid w:val="001C2784"/>
    <w:rsid w:val="001D3B06"/>
    <w:rsid w:val="001E36D9"/>
    <w:rsid w:val="00221772"/>
    <w:rsid w:val="00222627"/>
    <w:rsid w:val="00236835"/>
    <w:rsid w:val="00273016"/>
    <w:rsid w:val="002D22B1"/>
    <w:rsid w:val="002D35D6"/>
    <w:rsid w:val="00316F3B"/>
    <w:rsid w:val="00364C40"/>
    <w:rsid w:val="00387A1E"/>
    <w:rsid w:val="003D0895"/>
    <w:rsid w:val="003F5193"/>
    <w:rsid w:val="00403B94"/>
    <w:rsid w:val="0042394D"/>
    <w:rsid w:val="0045207D"/>
    <w:rsid w:val="00465F6F"/>
    <w:rsid w:val="00485351"/>
    <w:rsid w:val="004B7410"/>
    <w:rsid w:val="005026E5"/>
    <w:rsid w:val="00511787"/>
    <w:rsid w:val="00561FEF"/>
    <w:rsid w:val="005B58C8"/>
    <w:rsid w:val="006A3624"/>
    <w:rsid w:val="006A4FB4"/>
    <w:rsid w:val="00731A47"/>
    <w:rsid w:val="00752546"/>
    <w:rsid w:val="007847BD"/>
    <w:rsid w:val="007A2222"/>
    <w:rsid w:val="007A78DE"/>
    <w:rsid w:val="007E2055"/>
    <w:rsid w:val="00816F44"/>
    <w:rsid w:val="00846A01"/>
    <w:rsid w:val="008616A4"/>
    <w:rsid w:val="00882A92"/>
    <w:rsid w:val="00897171"/>
    <w:rsid w:val="008A46C8"/>
    <w:rsid w:val="00941378"/>
    <w:rsid w:val="00984C0F"/>
    <w:rsid w:val="0099236C"/>
    <w:rsid w:val="009A37A9"/>
    <w:rsid w:val="009F4A59"/>
    <w:rsid w:val="00AC4EC1"/>
    <w:rsid w:val="00AC5A56"/>
    <w:rsid w:val="00B05784"/>
    <w:rsid w:val="00B41416"/>
    <w:rsid w:val="00C0014F"/>
    <w:rsid w:val="00C67C7E"/>
    <w:rsid w:val="00C7293A"/>
    <w:rsid w:val="00C96D7A"/>
    <w:rsid w:val="00D21891"/>
    <w:rsid w:val="00D3250B"/>
    <w:rsid w:val="00D46365"/>
    <w:rsid w:val="00D53CB2"/>
    <w:rsid w:val="00D7079A"/>
    <w:rsid w:val="00DB000F"/>
    <w:rsid w:val="00DF0AE8"/>
    <w:rsid w:val="00DF1938"/>
    <w:rsid w:val="00E0638B"/>
    <w:rsid w:val="00E9558D"/>
    <w:rsid w:val="00EC6776"/>
    <w:rsid w:val="00F1669C"/>
    <w:rsid w:val="00F533AC"/>
    <w:rsid w:val="00F61F84"/>
    <w:rsid w:val="00F9363B"/>
    <w:rsid w:val="00FA7C1B"/>
    <w:rsid w:val="00FB645C"/>
    <w:rsid w:val="00FE12F1"/>
    <w:rsid w:val="00F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F4A59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Cmsor2">
    <w:name w:val="heading 2"/>
    <w:basedOn w:val="Norml"/>
    <w:rsid w:val="009F4A59"/>
    <w:pPr>
      <w:widowControl w:val="0"/>
      <w:autoSpaceDE w:val="0"/>
      <w:ind w:left="116" w:hanging="240"/>
      <w:outlineLvl w:val="1"/>
    </w:pPr>
    <w:rPr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78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rsid w:val="009F4A5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Jegyzethivatkozs">
    <w:name w:val="annotation reference"/>
    <w:rsid w:val="009F4A59"/>
    <w:rPr>
      <w:sz w:val="16"/>
      <w:szCs w:val="16"/>
    </w:rPr>
  </w:style>
  <w:style w:type="paragraph" w:styleId="Szvegtrzsbehzssal2">
    <w:name w:val="Body Text Indent 2"/>
    <w:basedOn w:val="Norml"/>
    <w:rsid w:val="009F4A59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Szvegtrzsbehzssal2Char">
    <w:name w:val="Szövegtörzs behúzással 2 Char"/>
    <w:rsid w:val="009F4A59"/>
    <w:rPr>
      <w:rFonts w:ascii="Calibri" w:eastAsia="Calibri" w:hAnsi="Calibri" w:cs="Times New Roman"/>
    </w:rPr>
  </w:style>
  <w:style w:type="paragraph" w:customStyle="1" w:styleId="HJTrzs">
    <w:name w:val="HJTörzs"/>
    <w:basedOn w:val="Norml"/>
    <w:rsid w:val="009F4A59"/>
    <w:pPr>
      <w:ind w:left="1134"/>
      <w:jc w:val="both"/>
    </w:pPr>
    <w:rPr>
      <w:rFonts w:ascii="Arial" w:hAnsi="Arial"/>
      <w:szCs w:val="20"/>
      <w:lang w:eastAsia="hu-HU"/>
    </w:rPr>
  </w:style>
  <w:style w:type="paragraph" w:styleId="Szvegtrzs">
    <w:name w:val="Body Text"/>
    <w:basedOn w:val="Norml"/>
    <w:rsid w:val="009F4A59"/>
    <w:pPr>
      <w:spacing w:after="120"/>
    </w:pPr>
  </w:style>
  <w:style w:type="character" w:customStyle="1" w:styleId="SzvegtrzsChar">
    <w:name w:val="Szövegtörzs Char"/>
    <w:rsid w:val="009F4A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szerbekezds">
    <w:name w:val="List Paragraph"/>
    <w:basedOn w:val="Norml"/>
    <w:rsid w:val="009F4A59"/>
    <w:pPr>
      <w:ind w:left="720"/>
    </w:pPr>
  </w:style>
  <w:style w:type="character" w:styleId="Hiperhivatkozs">
    <w:name w:val="Hyperlink"/>
    <w:rsid w:val="009F4A59"/>
    <w:rPr>
      <w:color w:val="0000FF"/>
      <w:u w:val="singl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78DE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eastAsia="en-US"/>
    </w:rPr>
  </w:style>
  <w:style w:type="paragraph" w:customStyle="1" w:styleId="Text3">
    <w:name w:val="Text 3"/>
    <w:basedOn w:val="Norml"/>
    <w:next w:val="Norml"/>
    <w:uiPriority w:val="99"/>
    <w:rsid w:val="007A78DE"/>
    <w:pPr>
      <w:suppressAutoHyphens w:val="0"/>
      <w:autoSpaceDE w:val="0"/>
      <w:adjustRightInd w:val="0"/>
      <w:textAlignment w:val="auto"/>
    </w:pPr>
    <w:rPr>
      <w:rFonts w:eastAsia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1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1DC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msor2">
    <w:name w:val="heading 2"/>
    <w:basedOn w:val="Norml"/>
    <w:pPr>
      <w:widowControl w:val="0"/>
      <w:autoSpaceDE w:val="0"/>
      <w:ind w:left="116" w:hanging="240"/>
      <w:outlineLvl w:val="1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Jegyzethivatkozs">
    <w:name w:val="annotation reference"/>
    <w:rPr>
      <w:sz w:val="16"/>
      <w:szCs w:val="16"/>
    </w:rPr>
  </w:style>
  <w:style w:type="paragraph" w:styleId="Szvegtrzsbehzssal2">
    <w:name w:val="Body Text Indent 2"/>
    <w:basedOn w:val="Norml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hu-HU"/>
    </w:rPr>
  </w:style>
  <w:style w:type="character" w:customStyle="1" w:styleId="Szvegtrzsbehzssal2Char">
    <w:name w:val="Szövegtörzs behúzással 2 Char"/>
    <w:rPr>
      <w:rFonts w:ascii="Calibri" w:eastAsia="Calibri" w:hAnsi="Calibri" w:cs="Times New Roman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  <w:lang w:val="hu-HU" w:eastAsia="hu-HU"/>
    </w:rPr>
  </w:style>
  <w:style w:type="paragraph" w:styleId="Szvegtrzs">
    <w:name w:val="Body Text"/>
    <w:basedOn w:val="Norml"/>
    <w:pPr>
      <w:spacing w:after="120"/>
    </w:p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szerbekezds">
    <w:name w:val="List Paragraph"/>
    <w:basedOn w:val="Norml"/>
    <w:pPr>
      <w:ind w:left="720"/>
    </w:pPr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A9338-F857-4F77-AD44-D344D3C2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903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drszekeres</dc:creator>
  <cp:lastModifiedBy>jegyző</cp:lastModifiedBy>
  <cp:revision>34</cp:revision>
  <cp:lastPrinted>2016-02-03T08:54:00Z</cp:lastPrinted>
  <dcterms:created xsi:type="dcterms:W3CDTF">2016-02-04T09:58:00Z</dcterms:created>
  <dcterms:modified xsi:type="dcterms:W3CDTF">2016-03-11T10:17:00Z</dcterms:modified>
</cp:coreProperties>
</file>