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7CA7" w:rsidRPr="00C26D8F" w:rsidRDefault="007D7CA7" w:rsidP="007D7CA7">
      <w:pPr>
        <w:jc w:val="right"/>
        <w:rPr>
          <w:i/>
          <w:color w:val="3366FF"/>
          <w:sz w:val="22"/>
          <w:szCs w:val="22"/>
          <w:highlight w:val="green"/>
        </w:rPr>
      </w:pPr>
      <w:r w:rsidRPr="00C26D8F">
        <w:rPr>
          <w:i/>
          <w:color w:val="3366FF"/>
          <w:sz w:val="22"/>
          <w:szCs w:val="22"/>
          <w:highlight w:val="green"/>
        </w:rPr>
        <w:t>A rendelet elfogadásához</w:t>
      </w:r>
    </w:p>
    <w:p w:rsidR="007D7CA7" w:rsidRPr="00C26D8F" w:rsidRDefault="007D7CA7" w:rsidP="007D7CA7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C26D8F">
        <w:rPr>
          <w:i/>
          <w:color w:val="3366FF"/>
          <w:sz w:val="22"/>
          <w:szCs w:val="22"/>
          <w:highlight w:val="green"/>
        </w:rPr>
        <w:t>a</w:t>
      </w:r>
      <w:proofErr w:type="gramEnd"/>
      <w:r w:rsidRPr="00C26D8F">
        <w:rPr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C26D8F">
        <w:rPr>
          <w:i/>
          <w:color w:val="3366FF"/>
          <w:sz w:val="22"/>
          <w:szCs w:val="22"/>
          <w:highlight w:val="green"/>
        </w:rPr>
        <w:t>Mötv</w:t>
      </w:r>
      <w:proofErr w:type="spellEnd"/>
      <w:r w:rsidRPr="00C26D8F">
        <w:rPr>
          <w:i/>
          <w:color w:val="3366FF"/>
          <w:sz w:val="22"/>
          <w:szCs w:val="22"/>
          <w:highlight w:val="green"/>
        </w:rPr>
        <w:t>. 50. §</w:t>
      </w:r>
      <w:proofErr w:type="spellStart"/>
      <w:r w:rsidRPr="00C26D8F">
        <w:rPr>
          <w:i/>
          <w:color w:val="3366FF"/>
          <w:sz w:val="22"/>
          <w:szCs w:val="22"/>
          <w:highlight w:val="green"/>
        </w:rPr>
        <w:t>-</w:t>
      </w:r>
      <w:proofErr w:type="gramStart"/>
      <w:r w:rsidRPr="00C26D8F">
        <w:rPr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C26D8F">
        <w:rPr>
          <w:i/>
          <w:color w:val="3366FF"/>
          <w:sz w:val="22"/>
          <w:szCs w:val="22"/>
          <w:highlight w:val="green"/>
        </w:rPr>
        <w:t xml:space="preserve"> alapján </w:t>
      </w:r>
      <w:r w:rsidRPr="00C26D8F">
        <w:rPr>
          <w:b/>
          <w:bCs/>
          <w:i/>
          <w:color w:val="3366FF"/>
          <w:sz w:val="22"/>
          <w:szCs w:val="22"/>
          <w:highlight w:val="green"/>
          <w:u w:val="single"/>
        </w:rPr>
        <w:t xml:space="preserve"> minősített</w:t>
      </w:r>
      <w:r w:rsidRPr="00C26D8F">
        <w:rPr>
          <w:b/>
          <w:i/>
          <w:color w:val="3366FF"/>
          <w:sz w:val="22"/>
          <w:szCs w:val="22"/>
          <w:highlight w:val="green"/>
          <w:u w:val="single"/>
        </w:rPr>
        <w:t xml:space="preserve"> </w:t>
      </w:r>
      <w:r w:rsidRPr="00C26D8F">
        <w:rPr>
          <w:i/>
          <w:color w:val="3366FF"/>
          <w:sz w:val="22"/>
          <w:szCs w:val="22"/>
          <w:highlight w:val="green"/>
        </w:rPr>
        <w:t xml:space="preserve">többség szükséges, </w:t>
      </w:r>
    </w:p>
    <w:p w:rsidR="007D7CA7" w:rsidRPr="006369A1" w:rsidRDefault="007D7CA7" w:rsidP="007D7CA7">
      <w:pPr>
        <w:jc w:val="right"/>
        <w:rPr>
          <w:i/>
          <w:color w:val="3366FF"/>
          <w:sz w:val="22"/>
          <w:szCs w:val="22"/>
        </w:rPr>
      </w:pPr>
      <w:proofErr w:type="gramStart"/>
      <w:r w:rsidRPr="00C26D8F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C26D8F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C26D8F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C26D8F">
        <w:rPr>
          <w:i/>
          <w:color w:val="3366FF"/>
          <w:sz w:val="22"/>
          <w:szCs w:val="22"/>
          <w:highlight w:val="green"/>
        </w:rPr>
        <w:t>!</w:t>
      </w:r>
    </w:p>
    <w:p w:rsidR="007D7CA7" w:rsidRDefault="007D7CA7" w:rsidP="007D7CA7">
      <w:pPr>
        <w:rPr>
          <w:color w:val="3366FF"/>
        </w:rPr>
      </w:pPr>
    </w:p>
    <w:p w:rsidR="00C26D8F" w:rsidRDefault="00C26D8F" w:rsidP="007D7CA7">
      <w:pPr>
        <w:rPr>
          <w:color w:val="3366FF"/>
        </w:rPr>
      </w:pPr>
      <w:bookmarkStart w:id="0" w:name="_GoBack"/>
      <w:bookmarkEnd w:id="0"/>
    </w:p>
    <w:p w:rsidR="007D7CA7" w:rsidRDefault="008A4DDD" w:rsidP="007D7CA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183</w:t>
      </w:r>
      <w:r w:rsidR="007D7CA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7D7CA7" w:rsidRDefault="007D7CA7" w:rsidP="007D7CA7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7D7CA7" w:rsidRDefault="007D7CA7" w:rsidP="007D7CA7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Önkormányzata Képv</w:t>
      </w:r>
      <w:r w:rsidR="006369A1">
        <w:rPr>
          <w:rFonts w:ascii="Arial" w:hAnsi="Arial" w:cs="Arial"/>
          <w:color w:val="3366FF"/>
          <w:sz w:val="22"/>
          <w:szCs w:val="22"/>
        </w:rPr>
        <w:t>iselő-testületének 2016. augusztus 31-é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7D7CA7" w:rsidRDefault="007D7CA7" w:rsidP="007D7CA7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16,00 órakor megtartandó ülésére</w:t>
      </w:r>
    </w:p>
    <w:p w:rsidR="007D7CA7" w:rsidRDefault="007D7CA7" w:rsidP="007D7CA7">
      <w:pPr>
        <w:jc w:val="center"/>
        <w:rPr>
          <w:color w:val="3366FF"/>
        </w:rPr>
      </w:pPr>
    </w:p>
    <w:p w:rsidR="007D7CA7" w:rsidRDefault="007D7CA7" w:rsidP="007D7CA7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a</w:t>
      </w:r>
      <w:proofErr w:type="gramEnd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közterületek tisztántartásáról és a települési hulladékgazdá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l</w:t>
      </w: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kodásról szóló önkormányzati rendelet módosítása</w:t>
      </w:r>
    </w:p>
    <w:p w:rsidR="007D7CA7" w:rsidRDefault="007D7CA7" w:rsidP="007D7CA7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6"/>
      </w:tblGrid>
      <w:tr w:rsidR="007D7CA7" w:rsidTr="007D7CA7">
        <w:trPr>
          <w:trHeight w:val="2884"/>
          <w:jc w:val="center"/>
        </w:trPr>
        <w:tc>
          <w:tcPr>
            <w:tcW w:w="8226" w:type="dxa"/>
          </w:tcPr>
          <w:p w:rsidR="007D7CA7" w:rsidRDefault="007D7CA7" w:rsidP="007D7CA7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jegyző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Készítette:</w:t>
            </w:r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jegyző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 xml:space="preserve"> Takácsné Gehring Mária aljegyző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7D7CA7" w:rsidRDefault="007D7CA7" w:rsidP="007D7CA7">
            <w:pPr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7D7CA7" w:rsidRPr="007D7CA7" w:rsidRDefault="007D7CA7" w:rsidP="007D7CA7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Bizottság: 2016. 0</w:t>
            </w:r>
            <w:r w:rsidR="002D3790">
              <w:rPr>
                <w:rFonts w:ascii="Arial" w:hAnsi="Arial" w:cs="Arial"/>
                <w:color w:val="3366FF"/>
                <w:sz w:val="22"/>
                <w:szCs w:val="22"/>
              </w:rPr>
              <w:t>8. 30.</w:t>
            </w:r>
          </w:p>
        </w:tc>
      </w:tr>
    </w:tbl>
    <w:p w:rsidR="007D7CA7" w:rsidRDefault="007D7CA7" w:rsidP="007D7CA7">
      <w:pPr>
        <w:pStyle w:val="Szvegtrzs"/>
        <w:tabs>
          <w:tab w:val="left" w:pos="540"/>
        </w:tabs>
        <w:rPr>
          <w:rFonts w:cs="Arial"/>
          <w:color w:val="3366FF"/>
          <w:sz w:val="22"/>
          <w:szCs w:val="22"/>
        </w:rPr>
      </w:pPr>
    </w:p>
    <w:p w:rsidR="007D7CA7" w:rsidRDefault="007D7CA7" w:rsidP="007D7CA7">
      <w:pPr>
        <w:tabs>
          <w:tab w:val="left" w:pos="567"/>
        </w:tabs>
        <w:jc w:val="center"/>
        <w:rPr>
          <w:rFonts w:ascii="Century Gothic" w:hAnsi="Century Gothic" w:cs="Arial"/>
          <w:i/>
          <w:szCs w:val="24"/>
        </w:rPr>
      </w:pP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2D3790" w:rsidRPr="002D3790" w:rsidRDefault="007D7CA7" w:rsidP="002D3790">
      <w:pPr>
        <w:pStyle w:val="Default"/>
        <w:ind w:firstLine="567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2D3790">
        <w:rPr>
          <w:rFonts w:ascii="Arial" w:hAnsi="Arial" w:cs="Arial"/>
          <w:b/>
          <w:i/>
          <w:sz w:val="22"/>
          <w:szCs w:val="22"/>
        </w:rPr>
        <w:tab/>
      </w:r>
      <w:r w:rsidR="002D3790" w:rsidRPr="002D3790">
        <w:rPr>
          <w:rFonts w:ascii="Arial" w:hAnsi="Arial" w:cs="Arial"/>
          <w:bCs/>
          <w:color w:val="auto"/>
          <w:sz w:val="22"/>
          <w:szCs w:val="22"/>
        </w:rPr>
        <w:t xml:space="preserve">A T. </w:t>
      </w:r>
      <w:proofErr w:type="gramStart"/>
      <w:r w:rsidR="002D3790" w:rsidRPr="002D3790">
        <w:rPr>
          <w:rFonts w:ascii="Arial" w:hAnsi="Arial" w:cs="Arial"/>
          <w:bCs/>
          <w:color w:val="auto"/>
          <w:sz w:val="22"/>
          <w:szCs w:val="22"/>
        </w:rPr>
        <w:t>képviselő-testület</w:t>
      </w:r>
      <w:proofErr w:type="gramEnd"/>
      <w:r w:rsidR="002D3790" w:rsidRPr="002D3790">
        <w:rPr>
          <w:rFonts w:ascii="Arial" w:hAnsi="Arial" w:cs="Arial"/>
          <w:bCs/>
          <w:color w:val="auto"/>
          <w:sz w:val="22"/>
          <w:szCs w:val="22"/>
        </w:rPr>
        <w:t xml:space="preserve"> a 2016. június 29-én és a 2016. augusztus 2-án tartott testületi ülésein a 155/2016. (VI. 29.) és a 172/2016. (VIII. 2.) önkormányzati határozataival hagyta jóvá a törvényi változásoknak megfelelően módosított hulladékgazdálkodási közszolgáltatási szerződést, melynek következtében a hatályos önkormányzati rendelet módosítása is ind</w:t>
      </w:r>
      <w:r w:rsidR="002D3790" w:rsidRPr="002D3790">
        <w:rPr>
          <w:rFonts w:ascii="Arial" w:hAnsi="Arial" w:cs="Arial"/>
          <w:bCs/>
          <w:color w:val="auto"/>
          <w:sz w:val="22"/>
          <w:szCs w:val="22"/>
        </w:rPr>
        <w:t>o</w:t>
      </w:r>
      <w:r w:rsidR="002D3790" w:rsidRPr="002D3790">
        <w:rPr>
          <w:rFonts w:ascii="Arial" w:hAnsi="Arial" w:cs="Arial"/>
          <w:bCs/>
          <w:color w:val="auto"/>
          <w:sz w:val="22"/>
          <w:szCs w:val="22"/>
        </w:rPr>
        <w:t xml:space="preserve">kolt. </w:t>
      </w:r>
    </w:p>
    <w:p w:rsidR="00E73F50" w:rsidRPr="002D3790" w:rsidRDefault="00E73F50" w:rsidP="002D379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7CA7" w:rsidRDefault="002D3790" w:rsidP="007D7CA7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  <w:r w:rsidRPr="002D3790">
        <w:rPr>
          <w:rFonts w:ascii="Arial" w:hAnsi="Arial" w:cs="Arial"/>
          <w:bCs/>
          <w:sz w:val="22"/>
          <w:szCs w:val="22"/>
        </w:rPr>
        <w:t xml:space="preserve">A hulladékról szóló 2012. évi CLXXXV. törvény (továbbiakban: </w:t>
      </w:r>
      <w:proofErr w:type="spellStart"/>
      <w:r w:rsidRPr="002D3790">
        <w:rPr>
          <w:rFonts w:ascii="Arial" w:hAnsi="Arial" w:cs="Arial"/>
          <w:bCs/>
          <w:sz w:val="22"/>
          <w:szCs w:val="22"/>
        </w:rPr>
        <w:t>Htv</w:t>
      </w:r>
      <w:proofErr w:type="spellEnd"/>
      <w:r w:rsidRPr="002D3790">
        <w:rPr>
          <w:rFonts w:ascii="Arial" w:hAnsi="Arial" w:cs="Arial"/>
          <w:bCs/>
          <w:sz w:val="22"/>
          <w:szCs w:val="22"/>
        </w:rPr>
        <w:t>.) 35. § (1) bekezdése, valamint 88. § (4) bekezdése szabályozta és szabályozza jelenleg is a</w:t>
      </w:r>
      <w:r>
        <w:rPr>
          <w:rFonts w:ascii="Arial" w:hAnsi="Arial" w:cs="Arial"/>
          <w:bCs/>
          <w:sz w:val="22"/>
          <w:szCs w:val="22"/>
        </w:rPr>
        <w:t>z önkormányzati</w:t>
      </w:r>
      <w:r w:rsidRPr="002D3790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2D3790">
        <w:rPr>
          <w:rFonts w:ascii="Arial" w:hAnsi="Arial" w:cs="Arial"/>
          <w:bCs/>
          <w:sz w:val="22"/>
          <w:szCs w:val="22"/>
        </w:rPr>
        <w:t>re</w:t>
      </w:r>
      <w:r w:rsidRPr="002D3790">
        <w:rPr>
          <w:rFonts w:ascii="Arial" w:hAnsi="Arial" w:cs="Arial"/>
          <w:bCs/>
          <w:sz w:val="22"/>
          <w:szCs w:val="22"/>
        </w:rPr>
        <w:t>n</w:t>
      </w:r>
      <w:r w:rsidRPr="002D3790">
        <w:rPr>
          <w:rFonts w:ascii="Arial" w:hAnsi="Arial" w:cs="Arial"/>
          <w:bCs/>
          <w:sz w:val="22"/>
          <w:szCs w:val="22"/>
        </w:rPr>
        <w:t>delet kötelező</w:t>
      </w:r>
      <w:proofErr w:type="gramEnd"/>
      <w:r w:rsidRPr="002D3790">
        <w:rPr>
          <w:rFonts w:ascii="Arial" w:hAnsi="Arial" w:cs="Arial"/>
          <w:bCs/>
          <w:sz w:val="22"/>
          <w:szCs w:val="22"/>
        </w:rPr>
        <w:t xml:space="preserve"> tartalmi elemeit, melyek módosulása folytán szintén a</w:t>
      </w:r>
      <w:r>
        <w:rPr>
          <w:rFonts w:ascii="Arial" w:hAnsi="Arial" w:cs="Arial"/>
          <w:bCs/>
          <w:sz w:val="22"/>
          <w:szCs w:val="22"/>
        </w:rPr>
        <w:t xml:space="preserve"> helyi</w:t>
      </w:r>
      <w:r w:rsidRPr="002D3790">
        <w:rPr>
          <w:rFonts w:ascii="Arial" w:hAnsi="Arial" w:cs="Arial"/>
          <w:bCs/>
          <w:sz w:val="22"/>
          <w:szCs w:val="22"/>
        </w:rPr>
        <w:t xml:space="preserve"> rendeletet aktual</w:t>
      </w:r>
      <w:r w:rsidRPr="002D3790">
        <w:rPr>
          <w:rFonts w:ascii="Arial" w:hAnsi="Arial" w:cs="Arial"/>
          <w:bCs/>
          <w:sz w:val="22"/>
          <w:szCs w:val="22"/>
        </w:rPr>
        <w:t>i</w:t>
      </w:r>
      <w:r w:rsidRPr="002D3790">
        <w:rPr>
          <w:rFonts w:ascii="Arial" w:hAnsi="Arial" w:cs="Arial"/>
          <w:bCs/>
          <w:sz w:val="22"/>
          <w:szCs w:val="22"/>
        </w:rPr>
        <w:t>zálni szükséges.</w:t>
      </w:r>
    </w:p>
    <w:p w:rsidR="002D3790" w:rsidRPr="002D3790" w:rsidRDefault="002D3790" w:rsidP="007D7CA7">
      <w:pPr>
        <w:tabs>
          <w:tab w:val="left" w:pos="567"/>
        </w:tabs>
        <w:jc w:val="both"/>
        <w:rPr>
          <w:rFonts w:ascii="Arial" w:hAnsi="Arial" w:cs="Arial"/>
          <w:bCs/>
          <w:sz w:val="22"/>
          <w:szCs w:val="22"/>
        </w:rPr>
      </w:pPr>
    </w:p>
    <w:p w:rsidR="002D3790" w:rsidRDefault="002D3790" w:rsidP="002D3790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2D3790">
        <w:rPr>
          <w:rFonts w:ascii="Arial" w:hAnsi="Arial" w:cs="Arial"/>
          <w:bCs/>
          <w:color w:val="auto"/>
          <w:sz w:val="22"/>
          <w:szCs w:val="22"/>
        </w:rPr>
        <w:t xml:space="preserve">A </w:t>
      </w:r>
      <w:proofErr w:type="spellStart"/>
      <w:r w:rsidRPr="002D3790">
        <w:rPr>
          <w:rFonts w:ascii="Arial" w:hAnsi="Arial" w:cs="Arial"/>
          <w:bCs/>
          <w:color w:val="auto"/>
          <w:sz w:val="22"/>
          <w:szCs w:val="22"/>
        </w:rPr>
        <w:t>Htv</w:t>
      </w:r>
      <w:proofErr w:type="spellEnd"/>
      <w:r w:rsidRPr="002D3790">
        <w:rPr>
          <w:rFonts w:ascii="Arial" w:hAnsi="Arial" w:cs="Arial"/>
          <w:bCs/>
          <w:color w:val="auto"/>
          <w:sz w:val="22"/>
          <w:szCs w:val="22"/>
        </w:rPr>
        <w:t>. 2016. április 1. nap</w:t>
      </w:r>
      <w:r w:rsidR="00CF1BF1">
        <w:rPr>
          <w:rFonts w:ascii="Arial" w:hAnsi="Arial" w:cs="Arial"/>
          <w:bCs/>
          <w:color w:val="auto"/>
          <w:sz w:val="22"/>
          <w:szCs w:val="22"/>
        </w:rPr>
        <w:t>jától rendelkezik a díjbeszedés</w:t>
      </w:r>
      <w:r w:rsidRPr="002D3790">
        <w:rPr>
          <w:rFonts w:ascii="Arial" w:hAnsi="Arial" w:cs="Arial"/>
          <w:bCs/>
          <w:color w:val="auto"/>
          <w:sz w:val="22"/>
          <w:szCs w:val="22"/>
        </w:rPr>
        <w:t xml:space="preserve"> és a hátralékkezelés új sz</w:t>
      </w:r>
      <w:r w:rsidRPr="002D3790">
        <w:rPr>
          <w:rFonts w:ascii="Arial" w:hAnsi="Arial" w:cs="Arial"/>
          <w:bCs/>
          <w:color w:val="auto"/>
          <w:sz w:val="22"/>
          <w:szCs w:val="22"/>
        </w:rPr>
        <w:t>a</w:t>
      </w:r>
      <w:r w:rsidRPr="002D3790">
        <w:rPr>
          <w:rFonts w:ascii="Arial" w:hAnsi="Arial" w:cs="Arial"/>
          <w:bCs/>
          <w:color w:val="auto"/>
          <w:sz w:val="22"/>
          <w:szCs w:val="22"/>
        </w:rPr>
        <w:t xml:space="preserve">bályairól, miszerint </w:t>
      </w:r>
      <w:proofErr w:type="gramStart"/>
      <w:r w:rsidRPr="002D3790">
        <w:rPr>
          <w:rFonts w:ascii="Arial" w:hAnsi="Arial" w:cs="Arial"/>
          <w:bCs/>
          <w:color w:val="auto"/>
          <w:sz w:val="22"/>
          <w:szCs w:val="22"/>
        </w:rPr>
        <w:t>ezen</w:t>
      </w:r>
      <w:proofErr w:type="gramEnd"/>
      <w:r w:rsidRPr="002D3790">
        <w:rPr>
          <w:rFonts w:ascii="Arial" w:hAnsi="Arial" w:cs="Arial"/>
          <w:bCs/>
          <w:color w:val="auto"/>
          <w:sz w:val="22"/>
          <w:szCs w:val="22"/>
        </w:rPr>
        <w:t xml:space="preserve"> feladatokat a Nemzeti</w:t>
      </w:r>
      <w:r w:rsidRPr="002D3790">
        <w:rPr>
          <w:rFonts w:ascii="Arial" w:hAnsi="Arial" w:cs="Arial"/>
          <w:color w:val="auto"/>
          <w:sz w:val="22"/>
          <w:szCs w:val="22"/>
        </w:rPr>
        <w:t xml:space="preserve"> Hulladékgazdálkodási Koordináló és V</w:t>
      </w:r>
      <w:r w:rsidRPr="002D3790">
        <w:rPr>
          <w:rFonts w:ascii="Arial" w:hAnsi="Arial" w:cs="Arial"/>
          <w:color w:val="auto"/>
          <w:sz w:val="22"/>
          <w:szCs w:val="22"/>
        </w:rPr>
        <w:t>a</w:t>
      </w:r>
      <w:r w:rsidRPr="002D3790">
        <w:rPr>
          <w:rFonts w:ascii="Arial" w:hAnsi="Arial" w:cs="Arial"/>
          <w:color w:val="auto"/>
          <w:sz w:val="22"/>
          <w:szCs w:val="22"/>
        </w:rPr>
        <w:t>gyonkezelő Zrt. végzi.</w:t>
      </w:r>
      <w:r>
        <w:rPr>
          <w:rFonts w:ascii="Arial" w:hAnsi="Arial" w:cs="Arial"/>
          <w:color w:val="auto"/>
          <w:sz w:val="22"/>
          <w:szCs w:val="22"/>
        </w:rPr>
        <w:t xml:space="preserve"> Ennek megfelelően a rendelet 16. § (2) bekezdésének, 28. § (1) b</w:t>
      </w:r>
      <w:r>
        <w:rPr>
          <w:rFonts w:ascii="Arial" w:hAnsi="Arial" w:cs="Arial"/>
          <w:color w:val="auto"/>
          <w:sz w:val="22"/>
          <w:szCs w:val="22"/>
        </w:rPr>
        <w:t>e</w:t>
      </w:r>
      <w:r>
        <w:rPr>
          <w:rFonts w:ascii="Arial" w:hAnsi="Arial" w:cs="Arial"/>
          <w:color w:val="auto"/>
          <w:sz w:val="22"/>
          <w:szCs w:val="22"/>
        </w:rPr>
        <w:t>kezdésének és 29. § (1) bekezdésének módosítása indokolt.</w:t>
      </w:r>
    </w:p>
    <w:p w:rsidR="002D3790" w:rsidRPr="002D3790" w:rsidRDefault="000B5985" w:rsidP="002D3790">
      <w:pPr>
        <w:pStyle w:val="Default"/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Az említett szerv a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Htv</w:t>
      </w:r>
      <w:proofErr w:type="spellEnd"/>
      <w:r>
        <w:rPr>
          <w:rFonts w:ascii="Arial" w:hAnsi="Arial" w:cs="Arial"/>
          <w:color w:val="auto"/>
          <w:sz w:val="22"/>
          <w:szCs w:val="22"/>
        </w:rPr>
        <w:t>. 32/</w:t>
      </w:r>
      <w:proofErr w:type="gramStart"/>
      <w:r>
        <w:rPr>
          <w:rFonts w:ascii="Arial" w:hAnsi="Arial" w:cs="Arial"/>
          <w:color w:val="auto"/>
          <w:sz w:val="22"/>
          <w:szCs w:val="22"/>
        </w:rPr>
        <w:t>A.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§ (5) bekezdése szerint a</w:t>
      </w:r>
      <w:r w:rsidR="002D3790" w:rsidRPr="002D3790">
        <w:rPr>
          <w:rFonts w:ascii="Arial" w:hAnsi="Arial" w:cs="Arial"/>
          <w:color w:val="auto"/>
          <w:sz w:val="22"/>
          <w:szCs w:val="22"/>
        </w:rPr>
        <w:t xml:space="preserve"> feladatának ellátása érdekében kezelheti, nyilvántarthatja az ingatlanhasználó személyes adatait, ezért a helyi rendelet sz</w:t>
      </w:r>
      <w:r w:rsidR="002D3790" w:rsidRPr="002D3790">
        <w:rPr>
          <w:rFonts w:ascii="Arial" w:hAnsi="Arial" w:cs="Arial"/>
          <w:color w:val="auto"/>
          <w:sz w:val="22"/>
          <w:szCs w:val="22"/>
        </w:rPr>
        <w:t>e</w:t>
      </w:r>
      <w:r w:rsidR="002D3790" w:rsidRPr="002D3790">
        <w:rPr>
          <w:rFonts w:ascii="Arial" w:hAnsi="Arial" w:cs="Arial"/>
          <w:color w:val="auto"/>
          <w:sz w:val="22"/>
          <w:szCs w:val="22"/>
        </w:rPr>
        <w:t>mélyes adatok kezelésére vonatkozó rendelkezéseit hatályon kívül kell helyezni.</w:t>
      </w:r>
    </w:p>
    <w:p w:rsidR="002D3790" w:rsidRDefault="002D3790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D7CA7" w:rsidRDefault="007E220F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7D7CA7">
        <w:rPr>
          <w:rFonts w:ascii="Arial" w:hAnsi="Arial" w:cs="Arial"/>
          <w:sz w:val="22"/>
          <w:szCs w:val="22"/>
        </w:rPr>
        <w:t xml:space="preserve">entiekre figyelemmel javasolom </w:t>
      </w:r>
      <w:r w:rsidR="000B5985" w:rsidRPr="000B5985">
        <w:rPr>
          <w:rFonts w:ascii="Arial" w:hAnsi="Arial" w:cs="Arial"/>
          <w:sz w:val="22"/>
          <w:szCs w:val="22"/>
        </w:rPr>
        <w:t xml:space="preserve">a </w:t>
      </w:r>
      <w:r w:rsidR="007D7CA7" w:rsidRPr="000B5985">
        <w:rPr>
          <w:rFonts w:ascii="Arial" w:hAnsi="Arial" w:cs="Arial"/>
          <w:sz w:val="22"/>
          <w:szCs w:val="22"/>
        </w:rPr>
        <w:t>mellékelt rendelet-tervezet</w:t>
      </w:r>
      <w:r w:rsidR="007D7CA7">
        <w:rPr>
          <w:rFonts w:ascii="Arial" w:hAnsi="Arial" w:cs="Arial"/>
          <w:sz w:val="22"/>
          <w:szCs w:val="22"/>
        </w:rPr>
        <w:t xml:space="preserve"> elfogadását.</w:t>
      </w:r>
    </w:p>
    <w:p w:rsidR="007D7CA7" w:rsidRDefault="007D7CA7" w:rsidP="007D7CA7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E73F50" w:rsidRDefault="00E73F50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214BD8" w:rsidRDefault="00214BD8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7E220F" w:rsidRPr="00D45C76" w:rsidRDefault="007E220F" w:rsidP="007E220F">
      <w:pPr>
        <w:jc w:val="both"/>
        <w:rPr>
          <w:rFonts w:ascii="Arial" w:eastAsia="Arial" w:hAnsi="Arial" w:cs="Arial"/>
          <w:sz w:val="22"/>
          <w:szCs w:val="22"/>
        </w:rPr>
      </w:pPr>
    </w:p>
    <w:p w:rsidR="007E220F" w:rsidRDefault="007E220F" w:rsidP="007E220F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lastRenderedPageBreak/>
        <w:t>HATÁSVIZSGÁLAT</w:t>
      </w:r>
    </w:p>
    <w:p w:rsidR="007E220F" w:rsidRDefault="007E220F" w:rsidP="007E220F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7E220F" w:rsidRPr="00425716" w:rsidRDefault="007E220F" w:rsidP="007E220F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proofErr w:type="gramStart"/>
      <w:r w:rsidRPr="00425716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425716">
        <w:rPr>
          <w:rFonts w:ascii="Arial" w:hAnsi="Arial" w:cs="Arial"/>
          <w:b/>
          <w:sz w:val="22"/>
          <w:szCs w:val="22"/>
          <w:u w:val="single"/>
        </w:rPr>
        <w:t xml:space="preserve"> közterületek tisztántartásáról és a települési hulladékgazdálkodásról szóló 21/2013.(XII.31.) önkormányzati rendelet módosításáról  szóló rendelet-tervezethez </w:t>
      </w:r>
    </w:p>
    <w:p w:rsidR="007E220F" w:rsidRPr="004B6C7D" w:rsidRDefault="007E220F" w:rsidP="007E220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sz w:val="22"/>
          <w:szCs w:val="22"/>
        </w:rPr>
        <w:t>A rendelet megalkotásának szüksé</w:t>
      </w:r>
      <w:r>
        <w:rPr>
          <w:rFonts w:ascii="Arial" w:hAnsi="Arial" w:cs="Arial"/>
          <w:sz w:val="22"/>
          <w:szCs w:val="22"/>
        </w:rPr>
        <w:t>gességét a magasabb szintű jogszabály változása ind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kolja.</w:t>
      </w:r>
      <w:r w:rsidRPr="004B6C7D">
        <w:rPr>
          <w:rFonts w:ascii="Arial" w:hAnsi="Arial" w:cs="Arial"/>
          <w:sz w:val="22"/>
          <w:szCs w:val="22"/>
        </w:rPr>
        <w:t xml:space="preserve"> </w:t>
      </w:r>
    </w:p>
    <w:p w:rsidR="007E220F" w:rsidRDefault="007E220F" w:rsidP="007E220F">
      <w:pPr>
        <w:pStyle w:val="Szvegtrzs"/>
        <w:rPr>
          <w:rFonts w:ascii="Arial" w:hAnsi="Arial" w:cs="Arial"/>
          <w:b/>
          <w:sz w:val="22"/>
          <w:szCs w:val="22"/>
        </w:rPr>
      </w:pPr>
    </w:p>
    <w:p w:rsidR="007E220F" w:rsidRDefault="007E220F" w:rsidP="007E220F">
      <w:pPr>
        <w:pStyle w:val="Szvegtrzs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Részletes indokolás:</w:t>
      </w: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A közszolgáltató névváltozása kerül átvezetésre, mely kiegészült a Nonprofit me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nevezéssel.</w:t>
      </w: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A lomtalanítás éves gyakorisága csökkent a közszolgáltatóval kötött szerződés szerint, így a rendelet szövegében is a módosítás szükséges.</w:t>
      </w: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3-4.§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2016. április 1-jétől a törvényi változások következtében a díjbeszedéssel és a hátralékkezeléssel kapcsolatos feladatokat a Nemzeti Hulladékgazdálkodási Koordináló és Vagyonkezelő Zrt. látja el.</w:t>
      </w: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 xml:space="preserve">: A közszolgáltatási szerződés tartalmi elemei közül hatályon kívül helyezésre kerül a „közszolgáltatási díj megállapítását, a számlázásnak és a számla kiegyenlítésének módját” tartalmazó g) pont tekintettel arra, hogy 2016. április </w:t>
      </w:r>
      <w:proofErr w:type="gramStart"/>
      <w:r>
        <w:rPr>
          <w:rFonts w:ascii="Arial" w:hAnsi="Arial" w:cs="Arial"/>
          <w:sz w:val="22"/>
          <w:szCs w:val="22"/>
        </w:rPr>
        <w:t>1-jétől  e</w:t>
      </w:r>
      <w:proofErr w:type="gramEnd"/>
      <w:r>
        <w:rPr>
          <w:rFonts w:ascii="Arial" w:hAnsi="Arial" w:cs="Arial"/>
          <w:sz w:val="22"/>
          <w:szCs w:val="22"/>
        </w:rPr>
        <w:t xml:space="preserve"> feladatokat a Koordináló Szerv látja el. Továbbá a személyes adatok kezelésére vonatkozó rendelkezések is hatályukat vesztik, mivel a </w:t>
      </w:r>
      <w:proofErr w:type="spellStart"/>
      <w:r>
        <w:rPr>
          <w:rFonts w:ascii="Arial" w:hAnsi="Arial" w:cs="Arial"/>
          <w:sz w:val="22"/>
          <w:szCs w:val="22"/>
        </w:rPr>
        <w:t>Htv</w:t>
      </w:r>
      <w:proofErr w:type="spellEnd"/>
      <w:r>
        <w:rPr>
          <w:rFonts w:ascii="Arial" w:hAnsi="Arial" w:cs="Arial"/>
          <w:sz w:val="22"/>
          <w:szCs w:val="22"/>
        </w:rPr>
        <w:t>. 35. § (1) bekezdés g) pontja 2016. április 1. napjától hatályon kívül h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lyezésre került.</w:t>
      </w:r>
    </w:p>
    <w:p w:rsidR="007E220F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§</w:t>
      </w:r>
      <w:proofErr w:type="spellStart"/>
      <w:r>
        <w:rPr>
          <w:rFonts w:ascii="Arial" w:hAnsi="Arial" w:cs="Arial"/>
          <w:sz w:val="22"/>
          <w:szCs w:val="22"/>
        </w:rPr>
        <w:t>-hoz</w:t>
      </w:r>
      <w:proofErr w:type="spellEnd"/>
      <w:r>
        <w:rPr>
          <w:rFonts w:ascii="Arial" w:hAnsi="Arial" w:cs="Arial"/>
          <w:sz w:val="22"/>
          <w:szCs w:val="22"/>
        </w:rPr>
        <w:t>: Hatályba léptető rendelkezést tartalmaz.</w:t>
      </w:r>
    </w:p>
    <w:p w:rsidR="007E220F" w:rsidRPr="008E10AB" w:rsidRDefault="007E220F" w:rsidP="007E220F">
      <w:pPr>
        <w:pStyle w:val="Szvegtrzs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Társadalmi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Gazdasági hatása: </w:t>
      </w:r>
      <w:r w:rsidRPr="004B6C7D">
        <w:rPr>
          <w:rFonts w:ascii="Arial" w:hAnsi="Arial" w:cs="Arial"/>
          <w:sz w:val="22"/>
          <w:szCs w:val="22"/>
        </w:rPr>
        <w:t>nincs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Költségvetési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Környezeti és egészségügyi következmények: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Adminisztratív terheket befolyásoló hatása:</w:t>
      </w:r>
      <w:r w:rsidRPr="004B6C7D">
        <w:rPr>
          <w:rFonts w:ascii="Arial" w:hAnsi="Arial" w:cs="Arial"/>
          <w:sz w:val="22"/>
          <w:szCs w:val="22"/>
        </w:rPr>
        <w:t xml:space="preserve"> nincs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megalkotásának szükségessége: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magasabb szintű jogszabályok módosul</w:t>
      </w:r>
      <w:r>
        <w:rPr>
          <w:rFonts w:ascii="Arial" w:hAnsi="Arial" w:cs="Arial"/>
          <w:sz w:val="22"/>
          <w:szCs w:val="22"/>
        </w:rPr>
        <w:t>á</w:t>
      </w:r>
      <w:r>
        <w:rPr>
          <w:rFonts w:ascii="Arial" w:hAnsi="Arial" w:cs="Arial"/>
          <w:sz w:val="22"/>
          <w:szCs w:val="22"/>
        </w:rPr>
        <w:t>sa indokolja</w:t>
      </w:r>
    </w:p>
    <w:p w:rsidR="007E220F" w:rsidRPr="00CA5F71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 xml:space="preserve">A jogalkotás elmaradásának következményei: </w:t>
      </w:r>
      <w:r>
        <w:rPr>
          <w:rFonts w:ascii="Arial" w:hAnsi="Arial" w:cs="Arial"/>
          <w:sz w:val="22"/>
          <w:szCs w:val="22"/>
        </w:rPr>
        <w:t>a kormányhivatal törvényességi felhívással élhet</w:t>
      </w: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</w:p>
    <w:p w:rsidR="007E220F" w:rsidRPr="004B6C7D" w:rsidRDefault="007E220F" w:rsidP="007E220F">
      <w:pPr>
        <w:jc w:val="both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A jogszabály alkalmazásához szükséges személyi, szervezeti, tárgyi és pénzügyi felt</w:t>
      </w:r>
      <w:r w:rsidRPr="004B6C7D">
        <w:rPr>
          <w:rFonts w:ascii="Arial" w:hAnsi="Arial" w:cs="Arial"/>
          <w:b/>
          <w:sz w:val="22"/>
          <w:szCs w:val="22"/>
        </w:rPr>
        <w:t>é</w:t>
      </w:r>
      <w:r w:rsidRPr="004B6C7D">
        <w:rPr>
          <w:rFonts w:ascii="Arial" w:hAnsi="Arial" w:cs="Arial"/>
          <w:b/>
          <w:sz w:val="22"/>
          <w:szCs w:val="22"/>
        </w:rPr>
        <w:t>telek:</w:t>
      </w:r>
      <w:r w:rsidRPr="004B6C7D">
        <w:rPr>
          <w:rFonts w:ascii="Arial" w:hAnsi="Arial" w:cs="Arial"/>
          <w:sz w:val="22"/>
          <w:szCs w:val="22"/>
        </w:rPr>
        <w:t xml:space="preserve"> plusz feltételek biztosítására nincs szükség.</w:t>
      </w:r>
    </w:p>
    <w:p w:rsidR="007E220F" w:rsidRPr="004B6C7D" w:rsidRDefault="007E220F" w:rsidP="007E220F">
      <w:pPr>
        <w:pStyle w:val="Szvegtrzs"/>
        <w:rPr>
          <w:sz w:val="22"/>
          <w:szCs w:val="22"/>
        </w:rPr>
      </w:pPr>
    </w:p>
    <w:p w:rsidR="007E220F" w:rsidRPr="004B6C7D" w:rsidRDefault="007E220F" w:rsidP="007E220F">
      <w:pPr>
        <w:pStyle w:val="Szvegtrzs"/>
        <w:rPr>
          <w:rFonts w:ascii="Arial" w:hAnsi="Arial" w:cs="Arial"/>
          <w:sz w:val="22"/>
          <w:szCs w:val="22"/>
        </w:rPr>
      </w:pPr>
      <w:r w:rsidRPr="004B6C7D">
        <w:rPr>
          <w:rFonts w:ascii="Arial" w:hAnsi="Arial" w:cs="Arial"/>
          <w:b/>
          <w:sz w:val="22"/>
          <w:szCs w:val="22"/>
        </w:rPr>
        <w:t>Véleményeztetés:</w:t>
      </w:r>
      <w:r w:rsidRPr="004B6C7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Pénzügyi és Gazdasági Bizottság véleményezi</w:t>
      </w:r>
    </w:p>
    <w:p w:rsidR="007E220F" w:rsidRPr="004B6C7D" w:rsidRDefault="007E220F" w:rsidP="007E220F">
      <w:pPr>
        <w:pStyle w:val="Szvegtrzs"/>
        <w:rPr>
          <w:sz w:val="22"/>
          <w:szCs w:val="22"/>
        </w:rPr>
      </w:pPr>
    </w:p>
    <w:p w:rsidR="007E220F" w:rsidRDefault="007E220F" w:rsidP="007E220F">
      <w:pPr>
        <w:spacing w:before="240"/>
        <w:rPr>
          <w:rFonts w:ascii="Arial" w:hAnsi="Arial" w:cs="Arial"/>
          <w:i/>
          <w:u w:val="single"/>
        </w:rPr>
      </w:pPr>
    </w:p>
    <w:p w:rsidR="007E220F" w:rsidRDefault="007E220F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</w:p>
    <w:p w:rsidR="00F06683" w:rsidRDefault="00F06683">
      <w:pPr>
        <w:overflowPunct/>
        <w:autoSpaceDE/>
        <w:textAlignment w:val="auto"/>
        <w:rPr>
          <w:rFonts w:ascii="Century Gothic" w:hAnsi="Century Gothic" w:cs="Arial"/>
          <w:i/>
          <w:sz w:val="24"/>
          <w:szCs w:val="24"/>
        </w:rPr>
      </w:pPr>
      <w:r>
        <w:rPr>
          <w:rFonts w:ascii="Century Gothic" w:hAnsi="Century Gothic" w:cs="Arial"/>
          <w:i/>
          <w:sz w:val="24"/>
          <w:szCs w:val="24"/>
        </w:rPr>
        <w:br w:type="page"/>
      </w:r>
    </w:p>
    <w:p w:rsidR="007D7CA7" w:rsidRPr="00E73F50" w:rsidRDefault="00867612" w:rsidP="00E73F50">
      <w:pPr>
        <w:jc w:val="center"/>
        <w:rPr>
          <w:rFonts w:ascii="Century Gothic" w:hAnsi="Century Gothic" w:cs="Arial"/>
          <w:i/>
          <w:sz w:val="24"/>
          <w:szCs w:val="24"/>
        </w:rPr>
      </w:pPr>
      <w:r w:rsidRPr="00E73F50">
        <w:rPr>
          <w:rFonts w:ascii="Century Gothic" w:hAnsi="Century Gothic" w:cs="Arial"/>
          <w:i/>
          <w:sz w:val="24"/>
          <w:szCs w:val="24"/>
        </w:rPr>
        <w:lastRenderedPageBreak/>
        <w:t>BÁTASZÉK Város Önkormányzat Képviselő-testületének</w:t>
      </w:r>
    </w:p>
    <w:p w:rsidR="00867612" w:rsidRDefault="002D0A37">
      <w:pPr>
        <w:pStyle w:val="Cm"/>
        <w:spacing w:before="240"/>
        <w:rPr>
          <w:rFonts w:ascii="Arial" w:hAnsi="Arial" w:cs="Arial"/>
          <w:i w:val="0"/>
          <w:sz w:val="22"/>
          <w:szCs w:val="22"/>
          <w:u w:val="single"/>
        </w:rPr>
      </w:pPr>
      <w:r>
        <w:rPr>
          <w:rFonts w:ascii="Arial" w:hAnsi="Arial" w:cs="Arial"/>
          <w:i w:val="0"/>
          <w:sz w:val="22"/>
          <w:szCs w:val="22"/>
          <w:u w:val="single"/>
        </w:rPr>
        <w:t>/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201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>6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.(</w:t>
      </w:r>
      <w:r w:rsidR="000B5985" w:rsidRPr="00F06683">
        <w:rPr>
          <w:rFonts w:ascii="Arial" w:hAnsi="Arial" w:cs="Arial"/>
          <w:i w:val="0"/>
          <w:sz w:val="22"/>
          <w:szCs w:val="22"/>
          <w:u w:val="single"/>
        </w:rPr>
        <w:t>I</w:t>
      </w:r>
      <w:r w:rsidR="00F06683" w:rsidRPr="00F06683">
        <w:rPr>
          <w:rFonts w:ascii="Arial" w:hAnsi="Arial" w:cs="Arial"/>
          <w:i w:val="0"/>
          <w:sz w:val="22"/>
          <w:szCs w:val="22"/>
          <w:u w:val="single"/>
        </w:rPr>
        <w:t>X</w:t>
      </w:r>
      <w:r w:rsidR="000B5985" w:rsidRPr="00F06683">
        <w:rPr>
          <w:rFonts w:ascii="Arial" w:hAnsi="Arial" w:cs="Arial"/>
          <w:i w:val="0"/>
          <w:sz w:val="22"/>
          <w:szCs w:val="22"/>
          <w:u w:val="single"/>
        </w:rPr>
        <w:t>. 12</w:t>
      </w:r>
      <w:r w:rsidR="000B5985">
        <w:rPr>
          <w:rFonts w:ascii="Arial" w:hAnsi="Arial" w:cs="Arial"/>
          <w:i w:val="0"/>
          <w:sz w:val="22"/>
          <w:szCs w:val="22"/>
          <w:u w:val="single"/>
        </w:rPr>
        <w:t>.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 xml:space="preserve">) önkormányzati r e n d e l e t 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 xml:space="preserve">–t </w:t>
      </w:r>
      <w:r w:rsidR="00867612">
        <w:rPr>
          <w:rFonts w:ascii="Arial" w:hAnsi="Arial" w:cs="Arial"/>
          <w:i w:val="0"/>
          <w:sz w:val="22"/>
          <w:szCs w:val="22"/>
          <w:u w:val="single"/>
        </w:rPr>
        <w:t>e</w:t>
      </w:r>
      <w:r w:rsidR="008761C4">
        <w:rPr>
          <w:rFonts w:ascii="Arial" w:hAnsi="Arial" w:cs="Arial"/>
          <w:i w:val="0"/>
          <w:sz w:val="22"/>
          <w:szCs w:val="22"/>
          <w:u w:val="single"/>
        </w:rPr>
        <w:t xml:space="preserve"> r v e z e t e </w:t>
      </w:r>
    </w:p>
    <w:p w:rsidR="00867612" w:rsidRDefault="00867612" w:rsidP="00E73F50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közterületek tisztántartásáról és a települési hulladékgazdálkodásról</w:t>
      </w:r>
      <w:r w:rsidR="00E73F50">
        <w:rPr>
          <w:b/>
          <w:sz w:val="28"/>
          <w:szCs w:val="28"/>
        </w:rPr>
        <w:t xml:space="preserve"> szóló 21/2013.(XII.31.) önkormányzati rendelet módosításáról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6901E4" w:rsidRPr="000B5985" w:rsidRDefault="006901E4" w:rsidP="00B332DA">
      <w:pPr>
        <w:spacing w:before="48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="000B5985" w:rsidRPr="000B5985">
        <w:rPr>
          <w:rFonts w:ascii="Arial" w:hAnsi="Arial" w:cs="Arial"/>
          <w:sz w:val="22"/>
          <w:szCs w:val="22"/>
        </w:rPr>
        <w:t>a Magyarország Alaptörvénye 32. cikk (2) bekezdésében, a hulladékról szóló 2012. évi CLXXXV. törvény 35. § (1) beke</w:t>
      </w:r>
      <w:r w:rsidR="000B5985" w:rsidRPr="000B5985">
        <w:rPr>
          <w:rFonts w:ascii="Arial" w:hAnsi="Arial" w:cs="Arial"/>
          <w:sz w:val="22"/>
          <w:szCs w:val="22"/>
        </w:rPr>
        <w:t>z</w:t>
      </w:r>
      <w:r w:rsidR="000B5985" w:rsidRPr="000B5985">
        <w:rPr>
          <w:rFonts w:ascii="Arial" w:hAnsi="Arial" w:cs="Arial"/>
          <w:sz w:val="22"/>
          <w:szCs w:val="22"/>
        </w:rPr>
        <w:t>désében és 88. § (4) bekezdésében kapott felhatalmazás alapján, a Magyarország helyi ö</w:t>
      </w:r>
      <w:r w:rsidR="000B5985" w:rsidRPr="000B5985">
        <w:rPr>
          <w:rFonts w:ascii="Arial" w:hAnsi="Arial" w:cs="Arial"/>
          <w:sz w:val="22"/>
          <w:szCs w:val="22"/>
        </w:rPr>
        <w:t>n</w:t>
      </w:r>
      <w:r w:rsidR="000B5985" w:rsidRPr="000B5985">
        <w:rPr>
          <w:rFonts w:ascii="Arial" w:hAnsi="Arial" w:cs="Arial"/>
          <w:sz w:val="22"/>
          <w:szCs w:val="22"/>
        </w:rPr>
        <w:t>kormányzatairól szóló 2011. évi CLXXXIX. törvény 13. § (1) bekezdés 19. pontjában megh</w:t>
      </w:r>
      <w:r w:rsidR="000B5985" w:rsidRPr="000B5985">
        <w:rPr>
          <w:rFonts w:ascii="Arial" w:hAnsi="Arial" w:cs="Arial"/>
          <w:sz w:val="22"/>
          <w:szCs w:val="22"/>
        </w:rPr>
        <w:t>a</w:t>
      </w:r>
      <w:r w:rsidR="000B5985" w:rsidRPr="000B5985">
        <w:rPr>
          <w:rFonts w:ascii="Arial" w:hAnsi="Arial" w:cs="Arial"/>
          <w:sz w:val="22"/>
          <w:szCs w:val="22"/>
        </w:rPr>
        <w:t xml:space="preserve">tározott feladatkörében eljárva, </w:t>
      </w:r>
      <w:r w:rsidRPr="000B5985">
        <w:rPr>
          <w:rFonts w:ascii="Arial" w:hAnsi="Arial" w:cs="Arial"/>
          <w:sz w:val="22"/>
          <w:szCs w:val="22"/>
        </w:rPr>
        <w:t>a képviselő-testület és szervei szervezeti és működési sz</w:t>
      </w:r>
      <w:r w:rsidRPr="000B5985">
        <w:rPr>
          <w:rFonts w:ascii="Arial" w:hAnsi="Arial" w:cs="Arial"/>
          <w:sz w:val="22"/>
          <w:szCs w:val="22"/>
        </w:rPr>
        <w:t>a</w:t>
      </w:r>
      <w:r w:rsidRPr="000B5985">
        <w:rPr>
          <w:rFonts w:ascii="Arial" w:hAnsi="Arial" w:cs="Arial"/>
          <w:sz w:val="22"/>
          <w:szCs w:val="22"/>
        </w:rPr>
        <w:t>bályzatáról szóló 2/2011.(II.1.) önkormányzati rende</w:t>
      </w:r>
      <w:r w:rsidR="000B5985" w:rsidRPr="000B5985">
        <w:rPr>
          <w:rFonts w:ascii="Arial" w:hAnsi="Arial" w:cs="Arial"/>
          <w:sz w:val="22"/>
          <w:szCs w:val="22"/>
        </w:rPr>
        <w:t>let 25. § (4) bekezdésében biztosított véleményezési jogkörében eljáró</w:t>
      </w:r>
      <w:r w:rsidRPr="000B5985">
        <w:rPr>
          <w:rFonts w:ascii="Arial" w:hAnsi="Arial" w:cs="Arial"/>
          <w:sz w:val="22"/>
          <w:szCs w:val="22"/>
        </w:rPr>
        <w:t xml:space="preserve"> Pénzügyi és Gazdasági Bizottság véleményének kikérés</w:t>
      </w:r>
      <w:r w:rsidR="000B5985" w:rsidRPr="000B5985">
        <w:rPr>
          <w:rFonts w:ascii="Arial" w:hAnsi="Arial" w:cs="Arial"/>
          <w:sz w:val="22"/>
          <w:szCs w:val="22"/>
        </w:rPr>
        <w:t>é</w:t>
      </w:r>
      <w:r w:rsidR="000B5985" w:rsidRPr="000B5985">
        <w:rPr>
          <w:rFonts w:ascii="Arial" w:hAnsi="Arial" w:cs="Arial"/>
          <w:sz w:val="22"/>
          <w:szCs w:val="22"/>
        </w:rPr>
        <w:t xml:space="preserve">vel </w:t>
      </w:r>
      <w:r w:rsidRPr="000B5985">
        <w:rPr>
          <w:rFonts w:ascii="Arial" w:hAnsi="Arial" w:cs="Arial"/>
          <w:color w:val="000000"/>
          <w:sz w:val="22"/>
          <w:szCs w:val="22"/>
        </w:rPr>
        <w:t>a következőket ren</w:t>
      </w:r>
      <w:r w:rsidR="000B5985" w:rsidRPr="000B5985">
        <w:rPr>
          <w:rFonts w:ascii="Arial" w:hAnsi="Arial" w:cs="Arial"/>
          <w:color w:val="000000"/>
          <w:sz w:val="22"/>
          <w:szCs w:val="22"/>
        </w:rPr>
        <w:t>deli el</w:t>
      </w:r>
    </w:p>
    <w:p w:rsidR="006901E4" w:rsidRDefault="006901E4" w:rsidP="00E73F50">
      <w:pPr>
        <w:tabs>
          <w:tab w:val="left" w:pos="425"/>
          <w:tab w:val="left" w:pos="851"/>
        </w:tabs>
        <w:autoSpaceDN w:val="0"/>
        <w:adjustRightInd w:val="0"/>
        <w:ind w:left="851" w:hanging="851"/>
        <w:jc w:val="both"/>
        <w:rPr>
          <w:sz w:val="24"/>
          <w:szCs w:val="24"/>
        </w:rPr>
      </w:pPr>
    </w:p>
    <w:p w:rsidR="000B5985" w:rsidRDefault="00E73F50" w:rsidP="000B5985">
      <w:pPr>
        <w:pStyle w:val="Default"/>
        <w:ind w:firstLine="567"/>
        <w:jc w:val="both"/>
        <w:rPr>
          <w:rFonts w:ascii="Arial" w:hAnsi="Arial" w:cs="Arial"/>
        </w:rPr>
      </w:pPr>
      <w:r w:rsidRPr="00137DDC">
        <w:rPr>
          <w:rFonts w:ascii="Arial" w:hAnsi="Arial" w:cs="Arial"/>
          <w:b/>
          <w:sz w:val="22"/>
          <w:szCs w:val="22"/>
        </w:rPr>
        <w:t>1.</w:t>
      </w:r>
      <w:r w:rsidR="00137DDC">
        <w:rPr>
          <w:rFonts w:ascii="Arial" w:hAnsi="Arial" w:cs="Arial"/>
          <w:b/>
          <w:sz w:val="22"/>
          <w:szCs w:val="22"/>
        </w:rPr>
        <w:t xml:space="preserve"> </w:t>
      </w:r>
      <w:r w:rsidRPr="00137DDC">
        <w:rPr>
          <w:rFonts w:ascii="Arial" w:hAnsi="Arial" w:cs="Arial"/>
          <w:b/>
          <w:sz w:val="22"/>
          <w:szCs w:val="22"/>
        </w:rPr>
        <w:t>§</w:t>
      </w:r>
      <w:r w:rsidR="00137DDC" w:rsidRPr="00137DDC">
        <w:rPr>
          <w:rFonts w:ascii="Arial" w:hAnsi="Arial" w:cs="Arial"/>
          <w:sz w:val="22"/>
          <w:szCs w:val="22"/>
        </w:rPr>
        <w:t xml:space="preserve"> A közterületek tisztántartásáról és a települési hulladékgazdá</w:t>
      </w:r>
      <w:r w:rsidR="000B5985">
        <w:rPr>
          <w:rFonts w:ascii="Arial" w:hAnsi="Arial" w:cs="Arial"/>
          <w:sz w:val="22"/>
          <w:szCs w:val="22"/>
        </w:rPr>
        <w:t>lkodásról szóló 21/2013.(XII. 31</w:t>
      </w:r>
      <w:r w:rsidR="00137DDC" w:rsidRPr="00137DDC">
        <w:rPr>
          <w:rFonts w:ascii="Arial" w:hAnsi="Arial" w:cs="Arial"/>
          <w:sz w:val="22"/>
          <w:szCs w:val="22"/>
        </w:rPr>
        <w:t xml:space="preserve">.) önkormányzati rendelet (a továbbiakban: </w:t>
      </w:r>
      <w:proofErr w:type="spellStart"/>
      <w:r w:rsidR="00137DDC" w:rsidRPr="00137DDC">
        <w:rPr>
          <w:rFonts w:ascii="Arial" w:hAnsi="Arial" w:cs="Arial"/>
          <w:sz w:val="22"/>
          <w:szCs w:val="22"/>
        </w:rPr>
        <w:t>Hgr</w:t>
      </w:r>
      <w:proofErr w:type="spellEnd"/>
      <w:r w:rsidR="00137DDC" w:rsidRPr="00137DDC">
        <w:rPr>
          <w:rFonts w:ascii="Arial" w:hAnsi="Arial" w:cs="Arial"/>
          <w:sz w:val="22"/>
          <w:szCs w:val="22"/>
        </w:rPr>
        <w:t xml:space="preserve">.) </w:t>
      </w:r>
      <w:r w:rsidR="000B5985">
        <w:rPr>
          <w:rFonts w:ascii="Arial" w:hAnsi="Arial" w:cs="Arial"/>
        </w:rPr>
        <w:t>13. § (2) bekezdésében az „ALISCA TERRA Regionális Hulladékgazdálkodási Kft.” szövegrész helyébe az „ALISCA TERRA Regionális Hulladékgazdálkodási Nonprofit Kft.” szövegrész lép.</w:t>
      </w:r>
    </w:p>
    <w:p w:rsidR="000B5985" w:rsidRDefault="000B5985" w:rsidP="000B5985">
      <w:pPr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B5985" w:rsidRDefault="00517E67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17E67">
        <w:rPr>
          <w:rFonts w:ascii="Arial" w:hAnsi="Arial" w:cs="Arial"/>
          <w:b/>
          <w:sz w:val="22"/>
          <w:szCs w:val="22"/>
        </w:rPr>
        <w:t>2</w:t>
      </w:r>
      <w:r w:rsidR="00FD509A">
        <w:rPr>
          <w:rFonts w:ascii="Arial" w:hAnsi="Arial" w:cs="Arial"/>
          <w:b/>
          <w:sz w:val="22"/>
          <w:szCs w:val="22"/>
        </w:rPr>
        <w:t xml:space="preserve">. § </w:t>
      </w:r>
      <w:r w:rsidR="00FD509A" w:rsidRPr="00FD509A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D509A" w:rsidRPr="00FD509A">
        <w:rPr>
          <w:rFonts w:ascii="Arial" w:hAnsi="Arial" w:cs="Arial"/>
          <w:sz w:val="22"/>
          <w:szCs w:val="22"/>
        </w:rPr>
        <w:t>Hgr</w:t>
      </w:r>
      <w:proofErr w:type="spellEnd"/>
      <w:r w:rsidR="00FD509A" w:rsidRPr="00FD509A">
        <w:rPr>
          <w:rFonts w:ascii="Arial" w:hAnsi="Arial" w:cs="Arial"/>
          <w:sz w:val="22"/>
          <w:szCs w:val="22"/>
        </w:rPr>
        <w:t xml:space="preserve">. </w:t>
      </w:r>
      <w:r w:rsidR="000B5985">
        <w:rPr>
          <w:rFonts w:ascii="Arial" w:hAnsi="Arial" w:cs="Arial"/>
          <w:color w:val="auto"/>
        </w:rPr>
        <w:t>27. § (6) bekezdésében a „két alkalommal (tavasszal és ősszel)” szövegrész helyébe az „egy alkalommal” szövegrész lép.</w:t>
      </w:r>
    </w:p>
    <w:p w:rsidR="000B5985" w:rsidRDefault="000B5985" w:rsidP="000B5985">
      <w:pPr>
        <w:autoSpaceDN w:val="0"/>
        <w:adjustRightInd w:val="0"/>
        <w:ind w:firstLine="567"/>
        <w:jc w:val="both"/>
        <w:rPr>
          <w:rFonts w:ascii="Arial" w:hAnsi="Arial" w:cs="Arial"/>
          <w:b/>
          <w:sz w:val="22"/>
          <w:szCs w:val="22"/>
        </w:rPr>
      </w:pPr>
    </w:p>
    <w:p w:rsidR="000B5985" w:rsidRDefault="00FD509A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17E67" w:rsidRPr="00517E67">
        <w:rPr>
          <w:rFonts w:ascii="Arial" w:hAnsi="Arial" w:cs="Arial"/>
          <w:b/>
          <w:sz w:val="22"/>
          <w:szCs w:val="22"/>
        </w:rPr>
        <w:t>. §</w:t>
      </w:r>
      <w:r w:rsidR="00517E67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517E67">
        <w:rPr>
          <w:rFonts w:ascii="Arial" w:hAnsi="Arial" w:cs="Arial"/>
          <w:sz w:val="22"/>
          <w:szCs w:val="22"/>
        </w:rPr>
        <w:t>Hgr</w:t>
      </w:r>
      <w:proofErr w:type="spellEnd"/>
      <w:r w:rsidR="00517E67">
        <w:rPr>
          <w:rFonts w:ascii="Arial" w:hAnsi="Arial" w:cs="Arial"/>
          <w:sz w:val="22"/>
          <w:szCs w:val="22"/>
        </w:rPr>
        <w:t xml:space="preserve">. </w:t>
      </w:r>
      <w:r w:rsidR="000B5985">
        <w:rPr>
          <w:rFonts w:ascii="Arial" w:hAnsi="Arial" w:cs="Arial"/>
          <w:color w:val="auto"/>
        </w:rPr>
        <w:t xml:space="preserve">28. § (1) bekezdésében a „Közszolgáltatónak” szövegrész helyébe a „2016. április 1. napjától kezdődően a Nemzeti Hulladékgazdálkodási Koordináló és Vagyonkezelő </w:t>
      </w:r>
      <w:proofErr w:type="spellStart"/>
      <w:r w:rsidR="000B5985">
        <w:rPr>
          <w:rFonts w:ascii="Arial" w:hAnsi="Arial" w:cs="Arial"/>
          <w:color w:val="auto"/>
        </w:rPr>
        <w:t>Zrt.-nek</w:t>
      </w:r>
      <w:proofErr w:type="spellEnd"/>
      <w:r w:rsidR="000B5985">
        <w:rPr>
          <w:rFonts w:ascii="Arial" w:hAnsi="Arial" w:cs="Arial"/>
          <w:color w:val="auto"/>
        </w:rPr>
        <w:t xml:space="preserve"> (továbbiakban: Koordináló szerv)” szövegrész lép.</w:t>
      </w:r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0B5985" w:rsidRDefault="001F1F6D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sz w:val="22"/>
          <w:szCs w:val="22"/>
        </w:rPr>
        <w:t xml:space="preserve">4. §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Hgr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87486A">
        <w:rPr>
          <w:rFonts w:ascii="Arial" w:hAnsi="Arial" w:cs="Arial"/>
          <w:sz w:val="22"/>
          <w:szCs w:val="22"/>
        </w:rPr>
        <w:t xml:space="preserve"> </w:t>
      </w:r>
      <w:r w:rsidR="000B5985">
        <w:rPr>
          <w:rFonts w:ascii="Arial" w:hAnsi="Arial" w:cs="Arial"/>
          <w:color w:val="auto"/>
        </w:rPr>
        <w:t>29. § (1) bekezdése helyébe a következő rendelkezés lép:</w:t>
      </w:r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„29. § (1) A közszolgáltatás igénybevételéért díjfizetésre kötelezett ingatlant</w:t>
      </w:r>
      <w:r>
        <w:rPr>
          <w:rFonts w:ascii="Arial" w:hAnsi="Arial" w:cs="Arial"/>
          <w:color w:val="auto"/>
        </w:rPr>
        <w:t>u</w:t>
      </w:r>
      <w:r>
        <w:rPr>
          <w:rFonts w:ascii="Arial" w:hAnsi="Arial" w:cs="Arial"/>
          <w:color w:val="auto"/>
        </w:rPr>
        <w:t>lajdonosokat terhelő díjhátralék adók módjára behajtható köztartozás. 2016. április 1. napjától a Koordináló szerv a kiszámlázott és az ingatlanhasználó által határidőn b</w:t>
      </w:r>
      <w:r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lül ki nem fizetett közszolgáltatási díj behajtása érdekében intézkedik.”</w:t>
      </w:r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5.</w:t>
      </w:r>
      <w:r w:rsidRPr="008C0392">
        <w:rPr>
          <w:rFonts w:ascii="Arial" w:hAnsi="Arial" w:cs="Arial"/>
          <w:b/>
          <w:color w:val="auto"/>
        </w:rPr>
        <w:t>§</w:t>
      </w:r>
      <w:r>
        <w:rPr>
          <w:rFonts w:ascii="Arial" w:hAnsi="Arial" w:cs="Arial"/>
          <w:color w:val="auto"/>
        </w:rPr>
        <w:t xml:space="preserve"> Hatályát veszti a </w:t>
      </w:r>
      <w:proofErr w:type="spellStart"/>
      <w:r>
        <w:rPr>
          <w:rFonts w:ascii="Arial" w:hAnsi="Arial" w:cs="Arial"/>
          <w:color w:val="auto"/>
        </w:rPr>
        <w:t>Hgr</w:t>
      </w:r>
      <w:proofErr w:type="spellEnd"/>
      <w:r>
        <w:rPr>
          <w:rFonts w:ascii="Arial" w:hAnsi="Arial" w:cs="Arial"/>
          <w:color w:val="auto"/>
        </w:rPr>
        <w:t>. 16. § (2) bekezdés g.) pontja, a „Személyes adatok kezelése” alcíme és 17.§</w:t>
      </w:r>
      <w:proofErr w:type="spellStart"/>
      <w:r>
        <w:rPr>
          <w:rFonts w:ascii="Arial" w:hAnsi="Arial" w:cs="Arial"/>
          <w:color w:val="auto"/>
        </w:rPr>
        <w:t>-</w:t>
      </w:r>
      <w:proofErr w:type="gramStart"/>
      <w:r>
        <w:rPr>
          <w:rFonts w:ascii="Arial" w:hAnsi="Arial" w:cs="Arial"/>
          <w:color w:val="auto"/>
        </w:rPr>
        <w:t>a</w:t>
      </w:r>
      <w:proofErr w:type="spellEnd"/>
      <w:r>
        <w:rPr>
          <w:rFonts w:ascii="Arial" w:hAnsi="Arial" w:cs="Arial"/>
          <w:color w:val="auto"/>
        </w:rPr>
        <w:t>.</w:t>
      </w:r>
      <w:proofErr w:type="gramEnd"/>
    </w:p>
    <w:p w:rsidR="000B5985" w:rsidRDefault="000B5985" w:rsidP="000B5985">
      <w:pPr>
        <w:pStyle w:val="Default"/>
        <w:ind w:firstLine="567"/>
        <w:jc w:val="both"/>
        <w:rPr>
          <w:rFonts w:ascii="Arial" w:hAnsi="Arial" w:cs="Arial"/>
          <w:color w:val="auto"/>
        </w:rPr>
      </w:pPr>
    </w:p>
    <w:p w:rsidR="00517E67" w:rsidRDefault="000B5985" w:rsidP="00425716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 §</w:t>
      </w:r>
      <w:r w:rsidR="00517E67" w:rsidRPr="0092604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517E67" w:rsidRPr="00926048">
        <w:rPr>
          <w:rFonts w:ascii="Arial" w:hAnsi="Arial" w:cs="Arial"/>
          <w:sz w:val="22"/>
          <w:szCs w:val="22"/>
        </w:rPr>
        <w:t xml:space="preserve"> rendelet </w:t>
      </w:r>
      <w:r w:rsidR="00517E67" w:rsidRPr="00926048">
        <w:rPr>
          <w:rFonts w:ascii="Arial" w:hAnsi="Arial" w:cs="Arial"/>
          <w:i/>
          <w:sz w:val="22"/>
          <w:szCs w:val="22"/>
          <w:u w:val="single"/>
        </w:rPr>
        <w:t xml:space="preserve">2016. </w:t>
      </w:r>
      <w:r>
        <w:rPr>
          <w:rFonts w:ascii="Arial" w:hAnsi="Arial" w:cs="Arial"/>
          <w:i/>
          <w:sz w:val="22"/>
          <w:szCs w:val="22"/>
          <w:u w:val="single"/>
        </w:rPr>
        <w:t>szeptember 15</w:t>
      </w:r>
      <w:r w:rsidR="008761C4">
        <w:rPr>
          <w:rFonts w:ascii="Arial" w:hAnsi="Arial" w:cs="Arial"/>
          <w:i/>
          <w:sz w:val="22"/>
          <w:szCs w:val="22"/>
          <w:u w:val="single"/>
        </w:rPr>
        <w:t>-én</w:t>
      </w:r>
      <w:r w:rsidR="00517E6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lép </w:t>
      </w:r>
      <w:r w:rsidR="00517E67">
        <w:rPr>
          <w:rFonts w:ascii="Arial" w:hAnsi="Arial" w:cs="Arial"/>
          <w:sz w:val="22"/>
          <w:szCs w:val="22"/>
        </w:rPr>
        <w:t>hatályba.</w:t>
      </w:r>
    </w:p>
    <w:p w:rsidR="00425716" w:rsidRDefault="00425716" w:rsidP="00425716">
      <w:pPr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517E67" w:rsidRDefault="00517E67" w:rsidP="004257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C1BB9">
        <w:rPr>
          <w:rFonts w:ascii="Arial" w:hAnsi="Arial" w:cs="Arial"/>
          <w:b/>
          <w:i/>
          <w:sz w:val="22"/>
          <w:szCs w:val="22"/>
        </w:rPr>
        <w:t xml:space="preserve">B á t a s z é </w:t>
      </w:r>
      <w:proofErr w:type="gramStart"/>
      <w:r w:rsidRPr="000C1BB9">
        <w:rPr>
          <w:rFonts w:ascii="Arial" w:hAnsi="Arial" w:cs="Arial"/>
          <w:b/>
          <w:i/>
          <w:sz w:val="22"/>
          <w:szCs w:val="22"/>
        </w:rPr>
        <w:t>k</w:t>
      </w:r>
      <w:r w:rsidRPr="000C1BB9">
        <w:rPr>
          <w:rFonts w:ascii="Arial" w:hAnsi="Arial" w:cs="Arial"/>
          <w:b/>
          <w:sz w:val="22"/>
          <w:szCs w:val="22"/>
        </w:rPr>
        <w:t xml:space="preserve"> ,</w:t>
      </w:r>
      <w:proofErr w:type="gramEnd"/>
      <w:r w:rsidRPr="000C1BB9">
        <w:rPr>
          <w:rFonts w:ascii="Arial" w:hAnsi="Arial" w:cs="Arial"/>
          <w:b/>
          <w:sz w:val="22"/>
          <w:szCs w:val="22"/>
        </w:rPr>
        <w:t xml:space="preserve"> </w:t>
      </w:r>
      <w:r w:rsidR="000B5985">
        <w:rPr>
          <w:rFonts w:ascii="Arial" w:hAnsi="Arial" w:cs="Arial"/>
          <w:sz w:val="22"/>
          <w:szCs w:val="22"/>
        </w:rPr>
        <w:t>2016. augusztus 31.</w:t>
      </w:r>
    </w:p>
    <w:p w:rsidR="00425716" w:rsidRPr="00D45C76" w:rsidRDefault="00425716" w:rsidP="0042571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17E67" w:rsidRPr="000B5985" w:rsidRDefault="000B5985" w:rsidP="00425716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0B5985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  </w:t>
      </w:r>
      <w:r w:rsidR="00CF1BF1">
        <w:rPr>
          <w:rFonts w:ascii="Arial" w:hAnsi="Arial" w:cs="Arial"/>
          <w:sz w:val="22"/>
          <w:szCs w:val="22"/>
        </w:rPr>
        <w:t>D</w:t>
      </w:r>
      <w:r w:rsidRPr="000B5985">
        <w:rPr>
          <w:rFonts w:ascii="Arial" w:hAnsi="Arial" w:cs="Arial"/>
          <w:sz w:val="22"/>
          <w:szCs w:val="22"/>
        </w:rPr>
        <w:t xml:space="preserve">r. </w:t>
      </w:r>
      <w:proofErr w:type="spellStart"/>
      <w:r w:rsidRPr="000B5985">
        <w:rPr>
          <w:rFonts w:ascii="Arial" w:hAnsi="Arial" w:cs="Arial"/>
          <w:sz w:val="22"/>
          <w:szCs w:val="22"/>
        </w:rPr>
        <w:t>Bozsolik</w:t>
      </w:r>
      <w:proofErr w:type="spellEnd"/>
      <w:r w:rsidRPr="000B59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7E67" w:rsidRPr="000B5985">
        <w:rPr>
          <w:rFonts w:ascii="Arial" w:hAnsi="Arial" w:cs="Arial"/>
          <w:sz w:val="22"/>
          <w:szCs w:val="22"/>
        </w:rPr>
        <w:t xml:space="preserve">Róbert                       </w:t>
      </w:r>
      <w:r w:rsidRPr="000B5985">
        <w:rPr>
          <w:rFonts w:ascii="Arial" w:hAnsi="Arial" w:cs="Arial"/>
          <w:sz w:val="22"/>
          <w:szCs w:val="22"/>
        </w:rPr>
        <w:t xml:space="preserve">                        </w:t>
      </w:r>
      <w:proofErr w:type="spellStart"/>
      <w:r w:rsidRPr="000B5985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0B5985">
        <w:rPr>
          <w:rFonts w:ascii="Arial" w:hAnsi="Arial" w:cs="Arial"/>
          <w:sz w:val="22"/>
          <w:szCs w:val="22"/>
        </w:rPr>
        <w:t xml:space="preserve"> dr. Varga Erzsébet</w:t>
      </w:r>
      <w:r w:rsidR="00517E67" w:rsidRPr="000B5985">
        <w:rPr>
          <w:rFonts w:ascii="Arial" w:hAnsi="Arial" w:cs="Arial"/>
          <w:sz w:val="22"/>
          <w:szCs w:val="22"/>
        </w:rPr>
        <w:t xml:space="preserve">   </w:t>
      </w:r>
    </w:p>
    <w:p w:rsidR="00517E67" w:rsidRDefault="00F06683" w:rsidP="00425716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517E67" w:rsidRPr="00D45C7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517E67" w:rsidRPr="00D45C76">
        <w:rPr>
          <w:rFonts w:ascii="Arial" w:hAnsi="Arial" w:cs="Arial"/>
          <w:sz w:val="22"/>
          <w:szCs w:val="22"/>
        </w:rPr>
        <w:t>polgármester</w:t>
      </w:r>
      <w:proofErr w:type="gramEnd"/>
      <w:r w:rsidR="00517E67" w:rsidRPr="00D45C76">
        <w:rPr>
          <w:rFonts w:ascii="Arial" w:hAnsi="Arial" w:cs="Arial"/>
          <w:sz w:val="22"/>
          <w:szCs w:val="22"/>
        </w:rPr>
        <w:t xml:space="preserve">  </w:t>
      </w:r>
      <w:r w:rsidR="00517E67" w:rsidRPr="00D45C76">
        <w:rPr>
          <w:rFonts w:ascii="Arial" w:hAnsi="Arial" w:cs="Arial"/>
          <w:b/>
          <w:i/>
          <w:sz w:val="22"/>
          <w:szCs w:val="22"/>
        </w:rPr>
        <w:t xml:space="preserve">  </w:t>
      </w:r>
      <w:r w:rsidR="00517E67" w:rsidRPr="00D45C76"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517E67" w:rsidRPr="00D45C76">
        <w:rPr>
          <w:rFonts w:ascii="Arial" w:hAnsi="Arial" w:cs="Arial"/>
          <w:sz w:val="22"/>
          <w:szCs w:val="22"/>
        </w:rPr>
        <w:t xml:space="preserve">        jegyző   </w:t>
      </w:r>
    </w:p>
    <w:p w:rsidR="00425716" w:rsidRPr="00D45C76" w:rsidRDefault="00425716" w:rsidP="00425716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517E67" w:rsidRPr="00D45C76" w:rsidRDefault="000B5985" w:rsidP="00517E6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rendelet 2016. </w:t>
      </w:r>
      <w:r w:rsidR="00F06683" w:rsidRPr="00F06683">
        <w:rPr>
          <w:rFonts w:ascii="Arial" w:eastAsia="Arial" w:hAnsi="Arial" w:cs="Arial"/>
          <w:sz w:val="22"/>
          <w:szCs w:val="22"/>
        </w:rPr>
        <w:t>szeptember</w:t>
      </w:r>
      <w:r w:rsidRPr="00F06683">
        <w:rPr>
          <w:rFonts w:ascii="Arial" w:eastAsia="Arial" w:hAnsi="Arial" w:cs="Arial"/>
          <w:sz w:val="22"/>
          <w:szCs w:val="22"/>
        </w:rPr>
        <w:t xml:space="preserve"> 12</w:t>
      </w:r>
      <w:r w:rsidR="00517E67" w:rsidRPr="00F06683">
        <w:rPr>
          <w:rFonts w:ascii="Arial" w:eastAsia="Arial" w:hAnsi="Arial" w:cs="Arial"/>
          <w:sz w:val="22"/>
          <w:szCs w:val="22"/>
        </w:rPr>
        <w:t>-én</w:t>
      </w:r>
      <w:r w:rsidR="00517E67" w:rsidRPr="00D45C76">
        <w:rPr>
          <w:rFonts w:ascii="Arial" w:eastAsia="Arial" w:hAnsi="Arial" w:cs="Arial"/>
          <w:sz w:val="22"/>
          <w:szCs w:val="22"/>
        </w:rPr>
        <w:t xml:space="preserve"> kihirdetve!</w:t>
      </w:r>
    </w:p>
    <w:p w:rsidR="00517E67" w:rsidRPr="00D45C76" w:rsidRDefault="000B5985" w:rsidP="00517E67">
      <w:pPr>
        <w:spacing w:before="480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Kondriczné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dr. Varga Erzsébet</w:t>
      </w:r>
    </w:p>
    <w:p w:rsidR="00425716" w:rsidRDefault="000B5985" w:rsidP="00517E67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</w:t>
      </w:r>
      <w:proofErr w:type="gramStart"/>
      <w:r w:rsidR="00517E67" w:rsidRPr="00D45C76">
        <w:rPr>
          <w:rFonts w:ascii="Arial" w:eastAsia="Arial" w:hAnsi="Arial" w:cs="Arial"/>
          <w:sz w:val="22"/>
          <w:szCs w:val="22"/>
        </w:rPr>
        <w:t>jegyz</w:t>
      </w:r>
      <w:r w:rsidR="00425716">
        <w:rPr>
          <w:rFonts w:ascii="Arial" w:eastAsia="Arial" w:hAnsi="Arial" w:cs="Arial"/>
          <w:sz w:val="22"/>
          <w:szCs w:val="22"/>
        </w:rPr>
        <w:t>ő</w:t>
      </w:r>
      <w:proofErr w:type="gramEnd"/>
    </w:p>
    <w:p w:rsidR="00425716" w:rsidRPr="00D45C76" w:rsidRDefault="00425716" w:rsidP="00517E67">
      <w:pPr>
        <w:jc w:val="both"/>
        <w:rPr>
          <w:rFonts w:ascii="Arial" w:eastAsia="Arial" w:hAnsi="Arial" w:cs="Arial"/>
          <w:sz w:val="22"/>
          <w:szCs w:val="22"/>
        </w:rPr>
      </w:pPr>
    </w:p>
    <w:sectPr w:rsidR="00425716" w:rsidRPr="00D45C76" w:rsidSect="0087486A">
      <w:headerReference w:type="default" r:id="rId9"/>
      <w:footerReference w:type="default" r:id="rId10"/>
      <w:pgSz w:w="11905" w:h="16837"/>
      <w:pgMar w:top="1418" w:right="1418" w:bottom="1560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BD" w:rsidRDefault="00545EBD" w:rsidP="00867612">
      <w:r>
        <w:separator/>
      </w:r>
    </w:p>
  </w:endnote>
  <w:endnote w:type="continuationSeparator" w:id="0">
    <w:p w:rsidR="00545EBD" w:rsidRDefault="00545EBD" w:rsidP="0086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C26D8F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45EBD" w:rsidRDefault="00F549FF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545EBD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C26D8F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BD" w:rsidRDefault="00545EBD" w:rsidP="00867612">
      <w:r>
        <w:separator/>
      </w:r>
    </w:p>
  </w:footnote>
  <w:footnote w:type="continuationSeparator" w:id="0">
    <w:p w:rsidR="00545EBD" w:rsidRDefault="00545EBD" w:rsidP="00867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BD" w:rsidRDefault="00545EB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1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1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 w:val="0"/>
        <w:i w:val="0"/>
        <w:strike w:val="0"/>
        <w:dstrike w:val="0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1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1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360"/>
      </w:pPr>
      <w:rPr>
        <w:b/>
        <w:i w:val="0"/>
      </w:r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lowerLetter"/>
      <w:lvlText w:val="%1.)"/>
      <w:lvlJc w:val="left"/>
      <w:pPr>
        <w:tabs>
          <w:tab w:val="num" w:pos="1485"/>
        </w:tabs>
        <w:ind w:left="1485" w:hanging="360"/>
      </w:pPr>
      <w:rPr>
        <w:rFonts w:ascii="Arial" w:hAnsi="Arial"/>
      </w:rPr>
    </w:lvl>
    <w:lvl w:ilvl="1">
      <w:start w:val="4"/>
      <w:numFmt w:val="lowerLetter"/>
      <w:lvlText w:val="%2.)"/>
      <w:lvlJc w:val="left"/>
      <w:pPr>
        <w:tabs>
          <w:tab w:val="num" w:pos="2760"/>
        </w:tabs>
        <w:ind w:left="2760" w:hanging="915"/>
      </w:pPr>
    </w:lvl>
    <w:lvl w:ilvl="2">
      <w:start w:val="9"/>
      <w:numFmt w:val="lowerLetter"/>
      <w:lvlText w:val="%3.)"/>
      <w:lvlJc w:val="left"/>
      <w:pPr>
        <w:tabs>
          <w:tab w:val="num" w:pos="3105"/>
        </w:tabs>
        <w:ind w:left="3105" w:hanging="36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0000007"/>
    <w:multiLevelType w:val="singleLevel"/>
    <w:tmpl w:val="00000007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  <w:b w:val="0"/>
        <w:i w:val="0"/>
      </w:rPr>
    </w:lvl>
  </w:abstractNum>
  <w:abstractNum w:abstractNumId="7">
    <w:nsid w:val="00000008"/>
    <w:multiLevelType w:val="singleLevel"/>
    <w:tmpl w:val="00000008"/>
    <w:name w:val="WW8Num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/>
        <w:b w:val="0"/>
        <w:i w:val="0"/>
      </w:rPr>
    </w:lvl>
  </w:abstractNum>
  <w:abstractNum w:abstractNumId="8">
    <w:nsid w:val="00000009"/>
    <w:multiLevelType w:val="multilevel"/>
    <w:tmpl w:val="00000009"/>
    <w:name w:val="WW8Num18"/>
    <w:lvl w:ilvl="0">
      <w:start w:val="1"/>
      <w:numFmt w:val="lowerLetter"/>
      <w:lvlText w:val="%1)"/>
      <w:lvlJc w:val="left"/>
      <w:pPr>
        <w:tabs>
          <w:tab w:val="num" w:pos="1527"/>
        </w:tabs>
        <w:ind w:left="1527" w:hanging="960"/>
      </w:pPr>
      <w:rPr>
        <w:b w:val="0"/>
        <w:i w:val="0"/>
      </w:rPr>
    </w:lvl>
    <w:lvl w:ilvl="1">
      <w:start w:val="1"/>
      <w:numFmt w:val="lowerLetter"/>
      <w:lvlText w:val="%2.)"/>
      <w:lvlJc w:val="left"/>
      <w:pPr>
        <w:tabs>
          <w:tab w:val="num" w:pos="2292"/>
        </w:tabs>
        <w:ind w:left="2292" w:hanging="1005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000000A"/>
    <w:multiLevelType w:val="singleLevel"/>
    <w:tmpl w:val="0000000A"/>
    <w:name w:val="WW8Num19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20"/>
    <w:lvl w:ilvl="0">
      <w:start w:val="1"/>
      <w:numFmt w:val="lowerLetter"/>
      <w:lvlText w:val="%1)"/>
      <w:lvlJc w:val="left"/>
      <w:pPr>
        <w:tabs>
          <w:tab w:val="num" w:pos="1437"/>
        </w:tabs>
        <w:ind w:left="1437" w:hanging="870"/>
      </w:pPr>
      <w:rPr>
        <w:u w:val="none"/>
      </w:rPr>
    </w:lvl>
  </w:abstractNum>
  <w:abstractNum w:abstractNumId="11">
    <w:nsid w:val="0000000C"/>
    <w:multiLevelType w:val="singleLevel"/>
    <w:tmpl w:val="0000000C"/>
    <w:name w:val="WW8Num2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lvl w:ilvl="0">
      <w:start w:val="1"/>
      <w:numFmt w:val="upp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>
    <w:nsid w:val="430B394F"/>
    <w:multiLevelType w:val="hybridMultilevel"/>
    <w:tmpl w:val="828A5956"/>
    <w:lvl w:ilvl="0" w:tplc="C8367D6E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E21D99"/>
    <w:multiLevelType w:val="hybridMultilevel"/>
    <w:tmpl w:val="518CB896"/>
    <w:lvl w:ilvl="0" w:tplc="2256A7FC">
      <w:start w:val="3"/>
      <w:numFmt w:val="lowerLetter"/>
      <w:lvlText w:val="%1.)"/>
      <w:lvlJc w:val="left"/>
      <w:pPr>
        <w:ind w:left="927" w:hanging="360"/>
      </w:pPr>
      <w:rPr>
        <w:rFonts w:hint="default"/>
        <w:b w:val="0"/>
        <w:i w:val="0"/>
        <w:strike w:val="0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C722B"/>
    <w:rsid w:val="000B5985"/>
    <w:rsid w:val="000E6779"/>
    <w:rsid w:val="000F278B"/>
    <w:rsid w:val="00137DDC"/>
    <w:rsid w:val="00176635"/>
    <w:rsid w:val="00191673"/>
    <w:rsid w:val="00195621"/>
    <w:rsid w:val="001F1F6D"/>
    <w:rsid w:val="00214BD8"/>
    <w:rsid w:val="002834A9"/>
    <w:rsid w:val="002D0A37"/>
    <w:rsid w:val="002D3790"/>
    <w:rsid w:val="002F63C8"/>
    <w:rsid w:val="00382401"/>
    <w:rsid w:val="00425716"/>
    <w:rsid w:val="00460F6D"/>
    <w:rsid w:val="004B13A4"/>
    <w:rsid w:val="004B60D1"/>
    <w:rsid w:val="004C4BF7"/>
    <w:rsid w:val="00517E67"/>
    <w:rsid w:val="00545EBD"/>
    <w:rsid w:val="00574BEE"/>
    <w:rsid w:val="005809EA"/>
    <w:rsid w:val="006369A1"/>
    <w:rsid w:val="006901E4"/>
    <w:rsid w:val="006B111A"/>
    <w:rsid w:val="006C192F"/>
    <w:rsid w:val="006E6FF5"/>
    <w:rsid w:val="00762A11"/>
    <w:rsid w:val="00767D5F"/>
    <w:rsid w:val="00783442"/>
    <w:rsid w:val="00792A6F"/>
    <w:rsid w:val="007D55CF"/>
    <w:rsid w:val="007D7CA7"/>
    <w:rsid w:val="007E16EE"/>
    <w:rsid w:val="007E220F"/>
    <w:rsid w:val="00812020"/>
    <w:rsid w:val="008360E3"/>
    <w:rsid w:val="00867612"/>
    <w:rsid w:val="0087486A"/>
    <w:rsid w:val="008761C4"/>
    <w:rsid w:val="0088539C"/>
    <w:rsid w:val="008A4DDD"/>
    <w:rsid w:val="008C6953"/>
    <w:rsid w:val="008C722B"/>
    <w:rsid w:val="008E3E8D"/>
    <w:rsid w:val="009B292F"/>
    <w:rsid w:val="00AE0E5B"/>
    <w:rsid w:val="00AF36E7"/>
    <w:rsid w:val="00B332DA"/>
    <w:rsid w:val="00B4550E"/>
    <w:rsid w:val="00BD0B74"/>
    <w:rsid w:val="00BF626C"/>
    <w:rsid w:val="00C26D8F"/>
    <w:rsid w:val="00C350C5"/>
    <w:rsid w:val="00C80CA9"/>
    <w:rsid w:val="00C85878"/>
    <w:rsid w:val="00CF1BF1"/>
    <w:rsid w:val="00D04147"/>
    <w:rsid w:val="00D10FD9"/>
    <w:rsid w:val="00D268F0"/>
    <w:rsid w:val="00DB129E"/>
    <w:rsid w:val="00E2303F"/>
    <w:rsid w:val="00E37AFB"/>
    <w:rsid w:val="00E73F50"/>
    <w:rsid w:val="00E75F5A"/>
    <w:rsid w:val="00F06683"/>
    <w:rsid w:val="00F26DDD"/>
    <w:rsid w:val="00F549FF"/>
    <w:rsid w:val="00FD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92F"/>
    <w:pPr>
      <w:overflowPunct w:val="0"/>
      <w:autoSpaceDE w:val="0"/>
      <w:textAlignment w:val="baseline"/>
    </w:pPr>
    <w:rPr>
      <w:lang w:eastAsia="ar-SA"/>
    </w:rPr>
  </w:style>
  <w:style w:type="paragraph" w:styleId="Cmsor1">
    <w:name w:val="heading 1"/>
    <w:basedOn w:val="Norml"/>
    <w:next w:val="Norml"/>
    <w:qFormat/>
    <w:rsid w:val="006C192F"/>
    <w:pPr>
      <w:keepNext/>
      <w:tabs>
        <w:tab w:val="left" w:pos="567"/>
      </w:tabs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6C1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6C1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6C19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6C19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rsid w:val="006C192F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rsid w:val="006C192F"/>
    <w:pPr>
      <w:keepNext/>
      <w:overflowPunct/>
      <w:ind w:left="1416"/>
      <w:jc w:val="both"/>
      <w:textAlignment w:val="auto"/>
      <w:outlineLvl w:val="6"/>
    </w:pPr>
    <w:rPr>
      <w:szCs w:val="24"/>
    </w:rPr>
  </w:style>
  <w:style w:type="paragraph" w:styleId="Cmsor8">
    <w:name w:val="heading 8"/>
    <w:basedOn w:val="Norml"/>
    <w:next w:val="Norml"/>
    <w:qFormat/>
    <w:rsid w:val="006C192F"/>
    <w:pPr>
      <w:keepNext/>
      <w:tabs>
        <w:tab w:val="num" w:pos="360"/>
      </w:tabs>
      <w:overflowPunct/>
      <w:ind w:left="360" w:hanging="360"/>
      <w:jc w:val="both"/>
      <w:textAlignment w:val="auto"/>
      <w:outlineLvl w:val="7"/>
    </w:pPr>
    <w:rPr>
      <w:szCs w:val="24"/>
    </w:rPr>
  </w:style>
  <w:style w:type="paragraph" w:styleId="Cmsor9">
    <w:name w:val="heading 9"/>
    <w:basedOn w:val="Norml"/>
    <w:next w:val="Norml"/>
    <w:qFormat/>
    <w:rsid w:val="006C1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6C192F"/>
    <w:rPr>
      <w:rFonts w:ascii="Arial" w:hAnsi="Arial"/>
    </w:rPr>
  </w:style>
  <w:style w:type="character" w:customStyle="1" w:styleId="WW8Num2z0">
    <w:name w:val="WW8Num2z0"/>
    <w:rsid w:val="006C192F"/>
    <w:rPr>
      <w:b w:val="0"/>
      <w:i w:val="0"/>
      <w:strike w:val="0"/>
      <w:dstrike w:val="0"/>
    </w:rPr>
  </w:style>
  <w:style w:type="character" w:customStyle="1" w:styleId="WW8Num4z0">
    <w:name w:val="WW8Num4z0"/>
    <w:rsid w:val="006C192F"/>
    <w:rPr>
      <w:rFonts w:ascii="Arial" w:hAnsi="Arial"/>
    </w:rPr>
  </w:style>
  <w:style w:type="character" w:customStyle="1" w:styleId="WW8Num6z0">
    <w:name w:val="WW8Num6z0"/>
    <w:rsid w:val="006C192F"/>
    <w:rPr>
      <w:rFonts w:ascii="Arial" w:hAnsi="Arial"/>
    </w:rPr>
  </w:style>
  <w:style w:type="character" w:customStyle="1" w:styleId="WW8Num7z0">
    <w:name w:val="WW8Num7z0"/>
    <w:rsid w:val="006C192F"/>
    <w:rPr>
      <w:rFonts w:cs="Arial"/>
      <w:b w:val="0"/>
      <w:i w:val="0"/>
    </w:rPr>
  </w:style>
  <w:style w:type="character" w:customStyle="1" w:styleId="WW8Num10z0">
    <w:name w:val="WW8Num10z0"/>
    <w:rsid w:val="006C192F"/>
    <w:rPr>
      <w:b w:val="0"/>
      <w:i w:val="0"/>
    </w:rPr>
  </w:style>
  <w:style w:type="character" w:customStyle="1" w:styleId="WW8Num11z0">
    <w:name w:val="WW8Num11z0"/>
    <w:rsid w:val="006C192F"/>
    <w:rPr>
      <w:rFonts w:ascii="Symbol" w:hAnsi="Symbol"/>
    </w:rPr>
  </w:style>
  <w:style w:type="character" w:customStyle="1" w:styleId="WW8Num11z1">
    <w:name w:val="WW8Num11z1"/>
    <w:rsid w:val="006C192F"/>
    <w:rPr>
      <w:rFonts w:ascii="Courier New" w:hAnsi="Courier New" w:cs="Courier New"/>
    </w:rPr>
  </w:style>
  <w:style w:type="character" w:customStyle="1" w:styleId="WW8Num11z2">
    <w:name w:val="WW8Num11z2"/>
    <w:rsid w:val="006C192F"/>
    <w:rPr>
      <w:rFonts w:ascii="Wingdings" w:hAnsi="Wingdings"/>
    </w:rPr>
  </w:style>
  <w:style w:type="character" w:customStyle="1" w:styleId="WW8Num12z0">
    <w:name w:val="WW8Num12z0"/>
    <w:rsid w:val="006C192F"/>
    <w:rPr>
      <w:b/>
      <w:i w:val="0"/>
    </w:rPr>
  </w:style>
  <w:style w:type="character" w:customStyle="1" w:styleId="WW8Num13z0">
    <w:name w:val="WW8Num13z0"/>
    <w:rsid w:val="006C192F"/>
    <w:rPr>
      <w:rFonts w:ascii="Arial" w:hAnsi="Arial"/>
    </w:rPr>
  </w:style>
  <w:style w:type="character" w:customStyle="1" w:styleId="WW8Num14z0">
    <w:name w:val="WW8Num14z0"/>
    <w:rsid w:val="006C192F"/>
    <w:rPr>
      <w:rFonts w:ascii="Arial" w:hAnsi="Arial"/>
    </w:rPr>
  </w:style>
  <w:style w:type="character" w:customStyle="1" w:styleId="WW8Num15z0">
    <w:name w:val="WW8Num15z0"/>
    <w:rsid w:val="006C192F"/>
    <w:rPr>
      <w:rFonts w:cs="Arial"/>
      <w:b w:val="0"/>
      <w:i w:val="0"/>
    </w:rPr>
  </w:style>
  <w:style w:type="character" w:customStyle="1" w:styleId="WW8Num16z0">
    <w:name w:val="WW8Num16z0"/>
    <w:rsid w:val="006C192F"/>
    <w:rPr>
      <w:rFonts w:ascii="Symbol" w:hAnsi="Symbol"/>
    </w:rPr>
  </w:style>
  <w:style w:type="character" w:customStyle="1" w:styleId="WW8Num16z1">
    <w:name w:val="WW8Num16z1"/>
    <w:rsid w:val="006C192F"/>
    <w:rPr>
      <w:rFonts w:ascii="Courier New" w:hAnsi="Courier New" w:cs="Courier New"/>
    </w:rPr>
  </w:style>
  <w:style w:type="character" w:customStyle="1" w:styleId="WW8Num16z2">
    <w:name w:val="WW8Num16z2"/>
    <w:rsid w:val="006C192F"/>
    <w:rPr>
      <w:rFonts w:ascii="Wingdings" w:hAnsi="Wingdings"/>
    </w:rPr>
  </w:style>
  <w:style w:type="character" w:customStyle="1" w:styleId="WW8Num16z4">
    <w:name w:val="WW8Num16z4"/>
    <w:rsid w:val="006C192F"/>
    <w:rPr>
      <w:rFonts w:ascii="Courier New" w:hAnsi="Courier New"/>
    </w:rPr>
  </w:style>
  <w:style w:type="character" w:customStyle="1" w:styleId="WW8Num17z0">
    <w:name w:val="WW8Num17z0"/>
    <w:rsid w:val="006C192F"/>
    <w:rPr>
      <w:rFonts w:cs="Arial"/>
      <w:b w:val="0"/>
      <w:i w:val="0"/>
    </w:rPr>
  </w:style>
  <w:style w:type="character" w:customStyle="1" w:styleId="WW8Num18z0">
    <w:name w:val="WW8Num18z0"/>
    <w:rsid w:val="006C192F"/>
    <w:rPr>
      <w:b w:val="0"/>
      <w:i w:val="0"/>
    </w:rPr>
  </w:style>
  <w:style w:type="character" w:customStyle="1" w:styleId="WW8Num18z1">
    <w:name w:val="WW8Num18z1"/>
    <w:rsid w:val="006C192F"/>
    <w:rPr>
      <w:b w:val="0"/>
    </w:rPr>
  </w:style>
  <w:style w:type="character" w:customStyle="1" w:styleId="WW8Num20z0">
    <w:name w:val="WW8Num20z0"/>
    <w:rsid w:val="006C192F"/>
    <w:rPr>
      <w:u w:val="none"/>
    </w:rPr>
  </w:style>
  <w:style w:type="character" w:customStyle="1" w:styleId="WW8Num21z0">
    <w:name w:val="WW8Num21z0"/>
    <w:rsid w:val="006C192F"/>
    <w:rPr>
      <w:rFonts w:ascii="Symbol" w:hAnsi="Symbol"/>
    </w:rPr>
  </w:style>
  <w:style w:type="character" w:customStyle="1" w:styleId="WW8Num21z1">
    <w:name w:val="WW8Num21z1"/>
    <w:rsid w:val="006C192F"/>
    <w:rPr>
      <w:rFonts w:ascii="Courier New" w:hAnsi="Courier New" w:cs="Courier New"/>
    </w:rPr>
  </w:style>
  <w:style w:type="character" w:customStyle="1" w:styleId="WW8Num21z2">
    <w:name w:val="WW8Num21z2"/>
    <w:rsid w:val="006C192F"/>
    <w:rPr>
      <w:rFonts w:ascii="Wingdings" w:hAnsi="Wingdings"/>
    </w:rPr>
  </w:style>
  <w:style w:type="character" w:customStyle="1" w:styleId="Bekezdsalapbettpusa1">
    <w:name w:val="Bekezdés alapbetűtípusa1"/>
    <w:rsid w:val="006C192F"/>
  </w:style>
  <w:style w:type="character" w:styleId="Oldalszm">
    <w:name w:val="page number"/>
    <w:basedOn w:val="Bekezdsalapbettpusa1"/>
    <w:semiHidden/>
    <w:rsid w:val="006C192F"/>
  </w:style>
  <w:style w:type="character" w:customStyle="1" w:styleId="Lbjegyzet-karakterek">
    <w:name w:val="Lábjegyzet-karakterek"/>
    <w:basedOn w:val="Bekezdsalapbettpusa1"/>
    <w:rsid w:val="006C192F"/>
    <w:rPr>
      <w:vertAlign w:val="superscript"/>
    </w:rPr>
  </w:style>
  <w:style w:type="character" w:customStyle="1" w:styleId="LbjegyzetszvegChar">
    <w:name w:val="Lábjegyzetszöveg Char"/>
    <w:basedOn w:val="Bekezdsalapbettpusa1"/>
    <w:rsid w:val="006C192F"/>
  </w:style>
  <w:style w:type="character" w:customStyle="1" w:styleId="SzvegtrzsChar">
    <w:name w:val="Szövegtörzs Char"/>
    <w:basedOn w:val="Bekezdsalapbettpusa1"/>
    <w:rsid w:val="006C192F"/>
    <w:rPr>
      <w:bCs/>
      <w:iCs/>
      <w:sz w:val="24"/>
    </w:rPr>
  </w:style>
  <w:style w:type="character" w:customStyle="1" w:styleId="Cmsor1Char">
    <w:name w:val="Címsor 1 Char"/>
    <w:basedOn w:val="Bekezdsalapbettpusa1"/>
    <w:rsid w:val="006C192F"/>
    <w:rPr>
      <w:b/>
      <w:sz w:val="24"/>
    </w:rPr>
  </w:style>
  <w:style w:type="character" w:customStyle="1" w:styleId="Cmsor3Char">
    <w:name w:val="Címsor 3 Char"/>
    <w:basedOn w:val="Bekezdsalapbettpusa1"/>
    <w:rsid w:val="006C192F"/>
    <w:rPr>
      <w:rFonts w:ascii="Arial" w:hAnsi="Arial" w:cs="Arial"/>
      <w:b/>
      <w:bCs/>
      <w:sz w:val="26"/>
      <w:szCs w:val="26"/>
    </w:rPr>
  </w:style>
  <w:style w:type="character" w:customStyle="1" w:styleId="lfejChar">
    <w:name w:val="Élőfej Char"/>
    <w:basedOn w:val="Bekezdsalapbettpusa1"/>
    <w:rsid w:val="006C192F"/>
  </w:style>
  <w:style w:type="character" w:customStyle="1" w:styleId="WW-Lbjegyzet-karakterek">
    <w:name w:val="WW-Lábjegyzet-karakterek"/>
    <w:basedOn w:val="Bekezdsalapbettpusa1"/>
    <w:rsid w:val="006C192F"/>
    <w:rPr>
      <w:vertAlign w:val="superscript"/>
    </w:rPr>
  </w:style>
  <w:style w:type="character" w:styleId="Lbjegyzet-hivatkozs">
    <w:name w:val="footnote reference"/>
    <w:semiHidden/>
    <w:rsid w:val="006C192F"/>
    <w:rPr>
      <w:vertAlign w:val="superscript"/>
    </w:rPr>
  </w:style>
  <w:style w:type="character" w:styleId="Vgjegyzet-hivatkozs">
    <w:name w:val="endnote reference"/>
    <w:semiHidden/>
    <w:rsid w:val="006C192F"/>
    <w:rPr>
      <w:vertAlign w:val="superscript"/>
    </w:rPr>
  </w:style>
  <w:style w:type="character" w:customStyle="1" w:styleId="Vgjegyzet-karakterek">
    <w:name w:val="Végjegyzet-karakterek"/>
    <w:rsid w:val="006C192F"/>
  </w:style>
  <w:style w:type="paragraph" w:customStyle="1" w:styleId="Cmsor">
    <w:name w:val="Címsor"/>
    <w:basedOn w:val="Norml"/>
    <w:next w:val="Szvegtrzs"/>
    <w:rsid w:val="006C19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rsid w:val="006C192F"/>
    <w:pPr>
      <w:tabs>
        <w:tab w:val="left" w:pos="567"/>
        <w:tab w:val="left" w:pos="623"/>
      </w:tabs>
      <w:jc w:val="both"/>
    </w:pPr>
    <w:rPr>
      <w:bCs/>
      <w:iCs/>
      <w:sz w:val="24"/>
    </w:rPr>
  </w:style>
  <w:style w:type="paragraph" w:styleId="Lista">
    <w:name w:val="List"/>
    <w:basedOn w:val="Szvegtrzs"/>
    <w:semiHidden/>
    <w:rsid w:val="006C192F"/>
    <w:rPr>
      <w:rFonts w:cs="Tahoma"/>
    </w:rPr>
  </w:style>
  <w:style w:type="paragraph" w:customStyle="1" w:styleId="Felirat">
    <w:name w:val="Felirat"/>
    <w:basedOn w:val="Norml"/>
    <w:rsid w:val="006C192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6C192F"/>
    <w:pPr>
      <w:suppressLineNumbers/>
    </w:pPr>
    <w:rPr>
      <w:rFonts w:cs="Tahoma"/>
    </w:rPr>
  </w:style>
  <w:style w:type="paragraph" w:styleId="lfej">
    <w:name w:val="header"/>
    <w:basedOn w:val="Norml"/>
    <w:semiHidden/>
    <w:rsid w:val="006C192F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6C192F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6C192F"/>
  </w:style>
  <w:style w:type="paragraph" w:customStyle="1" w:styleId="Szvegtrzs21">
    <w:name w:val="Szövegtörzs 21"/>
    <w:basedOn w:val="Norml"/>
    <w:rsid w:val="006C192F"/>
    <w:pPr>
      <w:tabs>
        <w:tab w:val="left" w:pos="567"/>
        <w:tab w:val="left" w:pos="623"/>
      </w:tabs>
      <w:jc w:val="both"/>
    </w:pPr>
    <w:rPr>
      <w:b/>
      <w:i/>
      <w:sz w:val="24"/>
    </w:rPr>
  </w:style>
  <w:style w:type="paragraph" w:styleId="Cm">
    <w:name w:val="Title"/>
    <w:basedOn w:val="Norml"/>
    <w:next w:val="Alcm"/>
    <w:qFormat/>
    <w:rsid w:val="006C192F"/>
    <w:pPr>
      <w:jc w:val="center"/>
      <w:textAlignment w:val="auto"/>
    </w:pPr>
    <w:rPr>
      <w:rFonts w:ascii="Century Gothic" w:hAnsi="Century Gothic"/>
      <w:i/>
      <w:sz w:val="24"/>
    </w:rPr>
  </w:style>
  <w:style w:type="paragraph" w:styleId="Alcm">
    <w:name w:val="Subtitle"/>
    <w:basedOn w:val="Norml"/>
    <w:next w:val="Szvegtrzs"/>
    <w:qFormat/>
    <w:rsid w:val="006C192F"/>
    <w:pPr>
      <w:suppressAutoHyphens/>
      <w:spacing w:after="60"/>
      <w:jc w:val="center"/>
    </w:pPr>
    <w:rPr>
      <w:rFonts w:ascii="Arial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6C192F"/>
    <w:pPr>
      <w:spacing w:after="120"/>
      <w:ind w:left="283"/>
    </w:pPr>
  </w:style>
  <w:style w:type="paragraph" w:customStyle="1" w:styleId="Szvegtrzsbehzssal21">
    <w:name w:val="Szövegtörzs behúzással 21"/>
    <w:basedOn w:val="Norml"/>
    <w:rsid w:val="006C192F"/>
    <w:pPr>
      <w:spacing w:after="120" w:line="480" w:lineRule="auto"/>
      <w:ind w:left="283"/>
    </w:pPr>
  </w:style>
  <w:style w:type="paragraph" w:customStyle="1" w:styleId="Szvegtrzsbehzssal33">
    <w:name w:val="Szövegtörzs behúzással 33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Szvegtrzs31">
    <w:name w:val="Szövegtörzs 31"/>
    <w:basedOn w:val="Norml"/>
    <w:rsid w:val="006C192F"/>
    <w:pPr>
      <w:spacing w:after="120"/>
    </w:pPr>
    <w:rPr>
      <w:sz w:val="16"/>
      <w:szCs w:val="16"/>
    </w:rPr>
  </w:style>
  <w:style w:type="paragraph" w:customStyle="1" w:styleId="Szvegtrzsbehzssal31">
    <w:name w:val="Szövegtörzs behúzással 31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CharCharChar">
    <w:name w:val="Char Char Char"/>
    <w:basedOn w:val="Norml"/>
    <w:rsid w:val="006C192F"/>
    <w:pPr>
      <w:overflowPunct/>
      <w:autoSpaceDE/>
      <w:spacing w:after="160" w:line="240" w:lineRule="exact"/>
      <w:textAlignment w:val="auto"/>
    </w:pPr>
    <w:rPr>
      <w:rFonts w:ascii="Verdana" w:hAnsi="Verdana"/>
      <w:lang w:val="en-US"/>
    </w:rPr>
  </w:style>
  <w:style w:type="paragraph" w:styleId="Listaszerbekezds">
    <w:name w:val="List Paragraph"/>
    <w:basedOn w:val="Norml"/>
    <w:uiPriority w:val="34"/>
    <w:qFormat/>
    <w:rsid w:val="006C192F"/>
    <w:pPr>
      <w:ind w:left="708"/>
    </w:pPr>
  </w:style>
  <w:style w:type="paragraph" w:customStyle="1" w:styleId="Szvegtrzsbehzssal32">
    <w:name w:val="Szövegtörzs behúzással 32"/>
    <w:basedOn w:val="Norml"/>
    <w:rsid w:val="006C192F"/>
    <w:pPr>
      <w:spacing w:after="120"/>
      <w:ind w:left="283"/>
    </w:pPr>
    <w:rPr>
      <w:sz w:val="16"/>
      <w:szCs w:val="16"/>
    </w:rPr>
  </w:style>
  <w:style w:type="paragraph" w:customStyle="1" w:styleId="CharCharCharCharCharCharCharCharCharCharChar">
    <w:name w:val="Char Char Char Char Char Char Char Char Char Char Char"/>
    <w:basedOn w:val="Norml"/>
    <w:rsid w:val="006C192F"/>
    <w:pPr>
      <w:overflowPunct/>
      <w:autoSpaceDE/>
      <w:spacing w:after="160" w:line="240" w:lineRule="exact"/>
      <w:textAlignment w:val="auto"/>
    </w:pPr>
    <w:rPr>
      <w:rFonts w:ascii="Verdana" w:hAnsi="Verdana"/>
      <w:lang w:val="en-US"/>
    </w:rPr>
  </w:style>
  <w:style w:type="paragraph" w:customStyle="1" w:styleId="Tblzattartalom">
    <w:name w:val="Táblázattartalom"/>
    <w:basedOn w:val="Norml"/>
    <w:rsid w:val="006C192F"/>
    <w:pPr>
      <w:suppressLineNumbers/>
    </w:pPr>
  </w:style>
  <w:style w:type="paragraph" w:customStyle="1" w:styleId="Tblzatfejlc">
    <w:name w:val="Táblázatfejléc"/>
    <w:basedOn w:val="Tblzattartalom"/>
    <w:rsid w:val="006C192F"/>
    <w:pPr>
      <w:jc w:val="center"/>
    </w:pPr>
    <w:rPr>
      <w:b/>
      <w:bCs/>
    </w:rPr>
  </w:style>
  <w:style w:type="paragraph" w:customStyle="1" w:styleId="Kerettartalom">
    <w:name w:val="Kerettartalom"/>
    <w:basedOn w:val="Szvegtrzs"/>
    <w:rsid w:val="006C192F"/>
  </w:style>
  <w:style w:type="paragraph" w:customStyle="1" w:styleId="Default">
    <w:name w:val="Default"/>
    <w:rsid w:val="007D7CA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7D7CA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7CA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7CA7"/>
    <w:rPr>
      <w:rFonts w:ascii="Tahoma" w:hAnsi="Tahoma" w:cs="Tahoma"/>
      <w:sz w:val="16"/>
      <w:szCs w:val="16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D509A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4C699-2F84-4EAE-B6A7-49E67C26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801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 Képviselő-testületének</vt:lpstr>
    </vt:vector>
  </TitlesOfParts>
  <Company>..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 Képviselő-testületének</dc:title>
  <dc:subject/>
  <dc:creator>jegyzo</dc:creator>
  <cp:keywords/>
  <cp:lastModifiedBy>Polgármester</cp:lastModifiedBy>
  <cp:revision>11</cp:revision>
  <cp:lastPrinted>2013-10-30T15:44:00Z</cp:lastPrinted>
  <dcterms:created xsi:type="dcterms:W3CDTF">2016-08-17T10:57:00Z</dcterms:created>
  <dcterms:modified xsi:type="dcterms:W3CDTF">2016-08-22T06:19:00Z</dcterms:modified>
</cp:coreProperties>
</file>