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78AF" w:rsidRPr="004D39EC" w:rsidRDefault="004D39EC">
      <w:pPr>
        <w:pStyle w:val="Cm"/>
        <w:rPr>
          <w:rFonts w:cs="Arial"/>
          <w:b w:val="0"/>
          <w:sz w:val="32"/>
        </w:rPr>
      </w:pPr>
      <w:r>
        <w:rPr>
          <w:rFonts w:cs="Arial"/>
          <w:b w:val="0"/>
          <w:sz w:val="32"/>
        </w:rPr>
        <w:t>A</w:t>
      </w:r>
      <w:r w:rsidR="002B78AF" w:rsidRPr="004D39EC">
        <w:rPr>
          <w:rFonts w:cs="Arial"/>
          <w:b w:val="0"/>
          <w:sz w:val="32"/>
        </w:rPr>
        <w:t xml:space="preserve"> Bátaszéki Közös Önkormányzati Hivatal </w:t>
      </w:r>
    </w:p>
    <w:p w:rsidR="002B78AF" w:rsidRPr="000B6F24" w:rsidRDefault="004D39EC">
      <w:pPr>
        <w:spacing w:before="240"/>
        <w:jc w:val="center"/>
        <w:rPr>
          <w:rFonts w:ascii="Arial" w:hAnsi="Arial" w:cs="Arial"/>
          <w:sz w:val="28"/>
        </w:rPr>
      </w:pPr>
      <w:r w:rsidRPr="000B6F24">
        <w:rPr>
          <w:rFonts w:ascii="Arial" w:hAnsi="Arial" w:cs="Arial"/>
          <w:b/>
          <w:sz w:val="28"/>
        </w:rPr>
        <w:t>Szervezeti és Működési S</w:t>
      </w:r>
      <w:r w:rsidR="0008423E" w:rsidRPr="000B6F24">
        <w:rPr>
          <w:rFonts w:ascii="Arial" w:hAnsi="Arial" w:cs="Arial"/>
          <w:b/>
          <w:sz w:val="28"/>
        </w:rPr>
        <w:t>zabályzata</w:t>
      </w:r>
      <w:r w:rsidR="002B78AF" w:rsidRPr="000B6F24">
        <w:rPr>
          <w:rStyle w:val="Lbjegyzet-karakterek"/>
          <w:rFonts w:ascii="Arial" w:hAnsi="Arial" w:cs="Arial"/>
          <w:b/>
          <w:sz w:val="28"/>
        </w:rPr>
        <w:footnoteReference w:id="1"/>
      </w:r>
    </w:p>
    <w:p w:rsidR="002B78AF" w:rsidRDefault="002B78AF">
      <w:pPr>
        <w:jc w:val="both"/>
        <w:rPr>
          <w:sz w:val="28"/>
        </w:rPr>
      </w:pPr>
    </w:p>
    <w:p w:rsidR="00951047" w:rsidRDefault="00951047">
      <w:pPr>
        <w:jc w:val="both"/>
        <w:rPr>
          <w:sz w:val="28"/>
        </w:rPr>
      </w:pPr>
    </w:p>
    <w:p w:rsidR="00662F24" w:rsidRPr="00662F24" w:rsidRDefault="00662F24" w:rsidP="00662F24">
      <w:pPr>
        <w:jc w:val="both"/>
        <w:rPr>
          <w:rFonts w:ascii="Arial" w:hAnsi="Arial" w:cs="Arial"/>
          <w:sz w:val="22"/>
          <w:szCs w:val="22"/>
        </w:rPr>
      </w:pPr>
      <w:r w:rsidRPr="004D39EC">
        <w:rPr>
          <w:rFonts w:ascii="Arial" w:hAnsi="Arial" w:cs="Arial"/>
          <w:sz w:val="22"/>
          <w:szCs w:val="22"/>
        </w:rPr>
        <w:t>Magyarország helyi önkormányzatairól szóló 2011. évi CLXXXIX. törvény 84-86. §</w:t>
      </w:r>
      <w:proofErr w:type="spellStart"/>
      <w:r w:rsidRPr="004D39EC">
        <w:rPr>
          <w:rFonts w:ascii="Arial" w:hAnsi="Arial" w:cs="Arial"/>
          <w:sz w:val="22"/>
          <w:szCs w:val="22"/>
        </w:rPr>
        <w:t>-</w:t>
      </w:r>
      <w:proofErr w:type="gramStart"/>
      <w:r w:rsidRPr="004D39EC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4D39EC">
        <w:rPr>
          <w:rFonts w:ascii="Arial" w:hAnsi="Arial" w:cs="Arial"/>
          <w:sz w:val="22"/>
          <w:szCs w:val="22"/>
        </w:rPr>
        <w:t>, az á</w:t>
      </w:r>
      <w:r w:rsidRPr="004D39EC">
        <w:rPr>
          <w:rFonts w:ascii="Arial" w:hAnsi="Arial" w:cs="Arial"/>
          <w:sz w:val="22"/>
          <w:szCs w:val="22"/>
        </w:rPr>
        <w:t>l</w:t>
      </w:r>
      <w:r w:rsidRPr="004D39EC">
        <w:rPr>
          <w:rFonts w:ascii="Arial" w:hAnsi="Arial" w:cs="Arial"/>
          <w:sz w:val="22"/>
          <w:szCs w:val="22"/>
        </w:rPr>
        <w:t>lamháztartásról szóló 2011. évi CXCV. törvény 10. § (5) bekezdése</w:t>
      </w:r>
      <w:r w:rsidR="00084A65" w:rsidRPr="004D39EC">
        <w:rPr>
          <w:rFonts w:ascii="Arial" w:hAnsi="Arial" w:cs="Arial"/>
          <w:sz w:val="22"/>
          <w:szCs w:val="22"/>
        </w:rPr>
        <w:t xml:space="preserve"> alapján – figyelemmel </w:t>
      </w:r>
      <w:r w:rsidRPr="004D39EC">
        <w:rPr>
          <w:rFonts w:ascii="Arial" w:hAnsi="Arial" w:cs="Arial"/>
          <w:sz w:val="22"/>
          <w:szCs w:val="22"/>
        </w:rPr>
        <w:t>az államháztartásról szóló törvény végrehajtásáról szóló 368/2011.(XII.31.) Kor</w:t>
      </w:r>
      <w:r w:rsidR="000E61A8">
        <w:rPr>
          <w:rFonts w:ascii="Arial" w:hAnsi="Arial" w:cs="Arial"/>
          <w:sz w:val="22"/>
          <w:szCs w:val="22"/>
        </w:rPr>
        <w:t>mány</w:t>
      </w:r>
      <w:r w:rsidR="00084A65" w:rsidRPr="004D39EC">
        <w:rPr>
          <w:rFonts w:ascii="Arial" w:hAnsi="Arial" w:cs="Arial"/>
          <w:sz w:val="22"/>
          <w:szCs w:val="22"/>
        </w:rPr>
        <w:t>rendelet 13. §</w:t>
      </w:r>
      <w:proofErr w:type="spellStart"/>
      <w:r w:rsidR="00084A65" w:rsidRPr="004D39EC">
        <w:rPr>
          <w:rFonts w:ascii="Arial" w:hAnsi="Arial" w:cs="Arial"/>
          <w:sz w:val="22"/>
          <w:szCs w:val="22"/>
        </w:rPr>
        <w:t>-ában</w:t>
      </w:r>
      <w:proofErr w:type="spellEnd"/>
      <w:r w:rsidR="00084A65" w:rsidRPr="004D39EC">
        <w:rPr>
          <w:rFonts w:ascii="Arial" w:hAnsi="Arial" w:cs="Arial"/>
          <w:sz w:val="22"/>
          <w:szCs w:val="22"/>
        </w:rPr>
        <w:t xml:space="preserve"> foglaltakra – Bátaszék Város Önkormányzatának Képviselő-testülete, Alsónána Község Önkormányzatának Képviselő-testülete és Alsónyék Község Önkormányzatának Képviselő-testülete a Bátaszéki Közös Önkormányzati Hivatal Szervezeti és Működési Sz</w:t>
      </w:r>
      <w:r w:rsidR="00084A65" w:rsidRPr="004D39EC">
        <w:rPr>
          <w:rFonts w:ascii="Arial" w:hAnsi="Arial" w:cs="Arial"/>
          <w:sz w:val="22"/>
          <w:szCs w:val="22"/>
        </w:rPr>
        <w:t>a</w:t>
      </w:r>
      <w:r w:rsidR="00084A65" w:rsidRPr="004D39EC">
        <w:rPr>
          <w:rFonts w:ascii="Arial" w:hAnsi="Arial" w:cs="Arial"/>
          <w:sz w:val="22"/>
          <w:szCs w:val="22"/>
        </w:rPr>
        <w:t>bályzatát az alábbiak szerint hagyja jóvá:</w:t>
      </w:r>
      <w:r w:rsidR="00084A65">
        <w:rPr>
          <w:rFonts w:ascii="Arial" w:hAnsi="Arial" w:cs="Arial"/>
          <w:sz w:val="22"/>
          <w:szCs w:val="22"/>
        </w:rPr>
        <w:t xml:space="preserve"> </w:t>
      </w:r>
    </w:p>
    <w:p w:rsidR="00662F24" w:rsidRDefault="00662F24" w:rsidP="00662F24">
      <w:pPr>
        <w:jc w:val="center"/>
      </w:pPr>
    </w:p>
    <w:p w:rsidR="00951047" w:rsidRDefault="00951047" w:rsidP="00662F24">
      <w:pPr>
        <w:jc w:val="center"/>
      </w:pPr>
    </w:p>
    <w:p w:rsidR="00951047" w:rsidRDefault="00951047" w:rsidP="00662F24">
      <w:pPr>
        <w:jc w:val="center"/>
      </w:pPr>
    </w:p>
    <w:p w:rsidR="002B78AF" w:rsidRDefault="002B78AF" w:rsidP="00662F24">
      <w:pPr>
        <w:jc w:val="center"/>
        <w:rPr>
          <w:b/>
        </w:rPr>
      </w:pPr>
      <w:r>
        <w:rPr>
          <w:b/>
        </w:rPr>
        <w:t>I.</w:t>
      </w:r>
    </w:p>
    <w:p w:rsidR="002B78AF" w:rsidRPr="00001DFC" w:rsidRDefault="002B78AF">
      <w:pPr>
        <w:pStyle w:val="Cmsor2"/>
        <w:jc w:val="center"/>
        <w:rPr>
          <w:rFonts w:ascii="Arial" w:hAnsi="Arial"/>
          <w:sz w:val="22"/>
          <w:szCs w:val="22"/>
        </w:rPr>
      </w:pPr>
      <w:r w:rsidRPr="00001DFC">
        <w:rPr>
          <w:rFonts w:ascii="Arial" w:hAnsi="Arial"/>
          <w:sz w:val="22"/>
          <w:szCs w:val="22"/>
        </w:rPr>
        <w:t>A közös önkormányzati hivatal jogállása és irányítása</w:t>
      </w:r>
    </w:p>
    <w:p w:rsidR="00F651A8" w:rsidRDefault="006750C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DB29DC">
        <w:rPr>
          <w:rFonts w:ascii="Arial" w:hAnsi="Arial" w:cs="Arial"/>
          <w:b/>
          <w:sz w:val="22"/>
          <w:szCs w:val="22"/>
        </w:rPr>
        <w:t>§ (</w:t>
      </w:r>
      <w:proofErr w:type="spellStart"/>
      <w:r w:rsidR="00DB29DC">
        <w:rPr>
          <w:rFonts w:ascii="Arial" w:hAnsi="Arial" w:cs="Arial"/>
          <w:b/>
          <w:sz w:val="22"/>
          <w:szCs w:val="22"/>
        </w:rPr>
        <w:t>1</w:t>
      </w:r>
      <w:proofErr w:type="spellEnd"/>
      <w:r w:rsidR="00DB29DC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B78AF">
        <w:rPr>
          <w:rFonts w:ascii="Arial" w:hAnsi="Arial" w:cs="Arial"/>
          <w:sz w:val="22"/>
          <w:szCs w:val="22"/>
        </w:rPr>
        <w:t>A képviselő–testületek által közösen létrehozott Bátaszéki Közös Önkormán</w:t>
      </w:r>
      <w:r w:rsidR="002B78AF">
        <w:rPr>
          <w:rFonts w:ascii="Arial" w:hAnsi="Arial" w:cs="Arial"/>
          <w:sz w:val="22"/>
          <w:szCs w:val="22"/>
        </w:rPr>
        <w:t>y</w:t>
      </w:r>
      <w:r w:rsidR="002B78AF">
        <w:rPr>
          <w:rFonts w:ascii="Arial" w:hAnsi="Arial" w:cs="Arial"/>
          <w:sz w:val="22"/>
          <w:szCs w:val="22"/>
        </w:rPr>
        <w:t>zati Hivatal (a továbbiakban: K</w:t>
      </w:r>
      <w:r w:rsidR="00C063A4">
        <w:rPr>
          <w:rFonts w:ascii="Arial" w:hAnsi="Arial" w:cs="Arial"/>
          <w:sz w:val="22"/>
          <w:szCs w:val="22"/>
        </w:rPr>
        <w:t>Ö</w:t>
      </w:r>
      <w:r w:rsidR="002B78AF">
        <w:rPr>
          <w:rFonts w:ascii="Arial" w:hAnsi="Arial" w:cs="Arial"/>
          <w:sz w:val="22"/>
          <w:szCs w:val="22"/>
        </w:rPr>
        <w:t xml:space="preserve">H) megnevezése és címe: </w:t>
      </w:r>
      <w:r w:rsidR="002B78AF">
        <w:rPr>
          <w:rFonts w:ascii="Arial" w:hAnsi="Arial" w:cs="Arial"/>
          <w:b/>
          <w:bCs/>
          <w:sz w:val="22"/>
          <w:szCs w:val="22"/>
        </w:rPr>
        <w:t>Bátaszék Közös Önkormányz</w:t>
      </w:r>
      <w:r w:rsidR="002B78AF">
        <w:rPr>
          <w:rFonts w:ascii="Arial" w:hAnsi="Arial" w:cs="Arial"/>
          <w:b/>
          <w:bCs/>
          <w:sz w:val="22"/>
          <w:szCs w:val="22"/>
        </w:rPr>
        <w:t>a</w:t>
      </w:r>
      <w:r w:rsidR="002B78AF">
        <w:rPr>
          <w:rFonts w:ascii="Arial" w:hAnsi="Arial" w:cs="Arial"/>
          <w:b/>
          <w:bCs/>
          <w:sz w:val="22"/>
          <w:szCs w:val="22"/>
        </w:rPr>
        <w:t>ti Hivatal, 7140 Bátaszék, Szabadság u.4.</w:t>
      </w:r>
      <w:r w:rsidR="002B78AF">
        <w:rPr>
          <w:rFonts w:ascii="Arial" w:hAnsi="Arial" w:cs="Arial"/>
          <w:sz w:val="22"/>
          <w:szCs w:val="22"/>
        </w:rPr>
        <w:t xml:space="preserve"> </w:t>
      </w:r>
    </w:p>
    <w:p w:rsidR="002B78AF" w:rsidRDefault="00DB29DC">
      <w:pPr>
        <w:pStyle w:val="szveg"/>
        <w:spacing w:after="0" w:line="24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2B78AF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jogállása: Egységes, jogi személyiséggel é</w:t>
      </w:r>
      <w:r w:rsidR="004F0DBF">
        <w:rPr>
          <w:rFonts w:ascii="Arial" w:hAnsi="Arial" w:cs="Arial"/>
          <w:sz w:val="22"/>
          <w:szCs w:val="22"/>
        </w:rPr>
        <w:t xml:space="preserve">s teljes jogkörrel rendelkező </w:t>
      </w:r>
      <w:r w:rsidR="002B78AF">
        <w:rPr>
          <w:rFonts w:ascii="Arial" w:hAnsi="Arial" w:cs="Arial"/>
          <w:sz w:val="22"/>
          <w:szCs w:val="22"/>
        </w:rPr>
        <w:t>költségvetési szerv.</w:t>
      </w:r>
      <w:r w:rsidR="00001DFC">
        <w:rPr>
          <w:rFonts w:ascii="Arial" w:hAnsi="Arial" w:cs="Arial"/>
          <w:sz w:val="22"/>
          <w:szCs w:val="22"/>
        </w:rPr>
        <w:t xml:space="preserve">   </w:t>
      </w:r>
    </w:p>
    <w:p w:rsidR="004F0DBF" w:rsidRDefault="00DB29DC" w:rsidP="004F0DBF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)</w:t>
      </w:r>
      <w:r w:rsidR="004F0DBF">
        <w:rPr>
          <w:rFonts w:ascii="Arial" w:hAnsi="Arial" w:cs="Arial"/>
          <w:b/>
          <w:sz w:val="22"/>
          <w:szCs w:val="22"/>
        </w:rPr>
        <w:t xml:space="preserve"> </w:t>
      </w:r>
      <w:r w:rsidR="004F0DBF">
        <w:rPr>
          <w:rFonts w:ascii="Arial" w:hAnsi="Arial" w:cs="Arial"/>
          <w:sz w:val="22"/>
          <w:szCs w:val="22"/>
        </w:rPr>
        <w:t xml:space="preserve">A KÖH alapítója és felügyeleti szerve: </w:t>
      </w:r>
      <w:r w:rsidR="004F0DBF" w:rsidRPr="000A7953">
        <w:rPr>
          <w:rFonts w:ascii="Arial" w:hAnsi="Arial" w:cs="Arial"/>
          <w:sz w:val="22"/>
          <w:szCs w:val="22"/>
        </w:rPr>
        <w:t>Bátaszék város, valamint Alsónána és Als</w:t>
      </w:r>
      <w:r w:rsidR="004F0DBF" w:rsidRPr="000A7953">
        <w:rPr>
          <w:rFonts w:ascii="Arial" w:hAnsi="Arial" w:cs="Arial"/>
          <w:sz w:val="22"/>
          <w:szCs w:val="22"/>
        </w:rPr>
        <w:t>ó</w:t>
      </w:r>
      <w:r w:rsidR="004F0DBF" w:rsidRPr="000A7953">
        <w:rPr>
          <w:rFonts w:ascii="Arial" w:hAnsi="Arial" w:cs="Arial"/>
          <w:sz w:val="22"/>
          <w:szCs w:val="22"/>
        </w:rPr>
        <w:t xml:space="preserve">nyék </w:t>
      </w:r>
      <w:r w:rsidR="000A7953" w:rsidRPr="000A7953">
        <w:rPr>
          <w:rFonts w:ascii="Arial" w:hAnsi="Arial" w:cs="Arial"/>
          <w:sz w:val="22"/>
          <w:szCs w:val="22"/>
        </w:rPr>
        <w:t>k</w:t>
      </w:r>
      <w:r w:rsidR="004F0DBF" w:rsidRPr="000A7953">
        <w:rPr>
          <w:rFonts w:ascii="Arial" w:hAnsi="Arial" w:cs="Arial"/>
          <w:sz w:val="22"/>
          <w:szCs w:val="22"/>
        </w:rPr>
        <w:t>özség</w:t>
      </w:r>
      <w:r w:rsidR="000A7953" w:rsidRPr="000A7953">
        <w:rPr>
          <w:rFonts w:ascii="Arial" w:hAnsi="Arial" w:cs="Arial"/>
          <w:sz w:val="22"/>
          <w:szCs w:val="22"/>
        </w:rPr>
        <w:t>ek</w:t>
      </w:r>
      <w:r w:rsidR="004F0DBF" w:rsidRPr="000A7953">
        <w:rPr>
          <w:rFonts w:ascii="Arial" w:hAnsi="Arial" w:cs="Arial"/>
          <w:sz w:val="22"/>
          <w:szCs w:val="22"/>
        </w:rPr>
        <w:t xml:space="preserve"> </w:t>
      </w:r>
      <w:r w:rsidR="000A7953" w:rsidRPr="000A7953">
        <w:rPr>
          <w:rFonts w:ascii="Arial" w:hAnsi="Arial" w:cs="Arial"/>
          <w:sz w:val="22"/>
          <w:szCs w:val="22"/>
        </w:rPr>
        <w:t>képviselő-testületei</w:t>
      </w:r>
      <w:r w:rsidR="004F0DBF" w:rsidRPr="000A7953">
        <w:rPr>
          <w:rFonts w:ascii="Arial" w:hAnsi="Arial" w:cs="Arial"/>
          <w:sz w:val="22"/>
          <w:szCs w:val="22"/>
        </w:rPr>
        <w:t>.</w:t>
      </w:r>
      <w:r w:rsidR="004F0DBF">
        <w:rPr>
          <w:rFonts w:ascii="Arial" w:hAnsi="Arial" w:cs="Arial"/>
          <w:sz w:val="22"/>
          <w:szCs w:val="22"/>
        </w:rPr>
        <w:t xml:space="preserve">  </w:t>
      </w:r>
    </w:p>
    <w:p w:rsidR="002B78AF" w:rsidRDefault="00DB29DC">
      <w:pPr>
        <w:autoSpaceDE w:val="0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törzsszáma: </w:t>
      </w:r>
      <w:r w:rsidR="002B78AF">
        <w:rPr>
          <w:rFonts w:ascii="Arial" w:hAnsi="Arial" w:cs="Arial"/>
          <w:b/>
          <w:sz w:val="22"/>
          <w:szCs w:val="22"/>
        </w:rPr>
        <w:t>414072</w:t>
      </w:r>
    </w:p>
    <w:p w:rsidR="004F0DBF" w:rsidRPr="004F0DBF" w:rsidRDefault="00DB29DC" w:rsidP="004F0DBF">
      <w:pPr>
        <w:autoSpaceDE w:val="0"/>
        <w:spacing w:before="12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</w:t>
      </w:r>
      <w:r w:rsidR="004F0DBF">
        <w:rPr>
          <w:rFonts w:ascii="Arial" w:hAnsi="Arial" w:cs="Arial"/>
          <w:sz w:val="22"/>
          <w:szCs w:val="22"/>
        </w:rPr>
        <w:t xml:space="preserve">A KÖH költségvetési számlaszáma: </w:t>
      </w:r>
      <w:r w:rsidR="004F0DBF">
        <w:rPr>
          <w:rFonts w:ascii="Arial" w:hAnsi="Arial" w:cs="Arial"/>
          <w:b/>
          <w:sz w:val="22"/>
          <w:szCs w:val="22"/>
        </w:rPr>
        <w:t xml:space="preserve">1746005-15803445  </w:t>
      </w:r>
    </w:p>
    <w:p w:rsidR="002B78AF" w:rsidRDefault="00DB29DC">
      <w:pPr>
        <w:autoSpaceDE w:val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számlavezetője: 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OTP </w:t>
      </w:r>
      <w:r w:rsidR="002B78AF" w:rsidRPr="000A7953">
        <w:rPr>
          <w:rFonts w:ascii="Arial" w:hAnsi="Arial" w:cs="Arial"/>
          <w:b/>
          <w:bCs/>
          <w:sz w:val="22"/>
          <w:szCs w:val="22"/>
        </w:rPr>
        <w:t xml:space="preserve">Bank </w:t>
      </w:r>
      <w:proofErr w:type="spellStart"/>
      <w:r w:rsidR="007C5A2C" w:rsidRPr="000A7953">
        <w:rPr>
          <w:rFonts w:ascii="Arial" w:hAnsi="Arial" w:cs="Arial"/>
          <w:b/>
          <w:bCs/>
          <w:sz w:val="22"/>
          <w:szCs w:val="22"/>
        </w:rPr>
        <w:t>Ny</w:t>
      </w:r>
      <w:r w:rsidR="000A7953">
        <w:rPr>
          <w:rFonts w:ascii="Arial" w:hAnsi="Arial" w:cs="Arial"/>
          <w:b/>
          <w:bCs/>
          <w:sz w:val="22"/>
          <w:szCs w:val="22"/>
        </w:rPr>
        <w:t>r</w:t>
      </w:r>
      <w:r w:rsidR="002B78AF">
        <w:rPr>
          <w:rFonts w:ascii="Arial" w:hAnsi="Arial" w:cs="Arial"/>
          <w:b/>
          <w:bCs/>
          <w:sz w:val="22"/>
          <w:szCs w:val="22"/>
        </w:rPr>
        <w:t>t</w:t>
      </w:r>
      <w:proofErr w:type="spellEnd"/>
      <w:r w:rsidR="002B78AF">
        <w:rPr>
          <w:rFonts w:ascii="Arial" w:hAnsi="Arial" w:cs="Arial"/>
          <w:b/>
          <w:bCs/>
          <w:sz w:val="22"/>
          <w:szCs w:val="22"/>
        </w:rPr>
        <w:t>. Szekszárdi Igazgatósága</w:t>
      </w:r>
    </w:p>
    <w:p w:rsidR="002B78AF" w:rsidRDefault="00DB29DC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6750CF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)</w:t>
      </w:r>
      <w:r w:rsidR="002B78AF">
        <w:rPr>
          <w:rFonts w:ascii="Arial" w:hAnsi="Arial" w:cs="Arial"/>
          <w:sz w:val="22"/>
          <w:szCs w:val="22"/>
        </w:rPr>
        <w:t xml:space="preserve"> A KÖH működési területe Bátaszék város és megállapodás alapján Alsónyék és A</w:t>
      </w:r>
      <w:r w:rsidR="002B78AF">
        <w:rPr>
          <w:rFonts w:ascii="Arial" w:hAnsi="Arial" w:cs="Arial"/>
          <w:sz w:val="22"/>
          <w:szCs w:val="22"/>
        </w:rPr>
        <w:t>l</w:t>
      </w:r>
      <w:r w:rsidR="002B78AF">
        <w:rPr>
          <w:rFonts w:ascii="Arial" w:hAnsi="Arial" w:cs="Arial"/>
          <w:sz w:val="22"/>
          <w:szCs w:val="22"/>
        </w:rPr>
        <w:t>sónána községek közigazgatási területe.</w:t>
      </w:r>
    </w:p>
    <w:p w:rsidR="002B78AF" w:rsidRDefault="002B78AF">
      <w:pPr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(8)</w:t>
      </w:r>
      <w:r>
        <w:rPr>
          <w:rFonts w:ascii="Arial" w:hAnsi="Arial" w:cs="Arial"/>
          <w:sz w:val="22"/>
          <w:szCs w:val="22"/>
        </w:rPr>
        <w:t xml:space="preserve"> A KÖH vállalkozási tevékenységei: vállalkozási tevékenységet nem végez.</w:t>
      </w:r>
    </w:p>
    <w:p w:rsidR="002B78AF" w:rsidRDefault="002B78AF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B5A59">
        <w:rPr>
          <w:rFonts w:ascii="Arial" w:hAnsi="Arial" w:cs="Arial"/>
          <w:b/>
          <w:sz w:val="22"/>
          <w:szCs w:val="22"/>
        </w:rPr>
        <w:t>(9)</w:t>
      </w:r>
      <w:r w:rsidRPr="009B5A59">
        <w:rPr>
          <w:rFonts w:ascii="Arial" w:hAnsi="Arial" w:cs="Arial"/>
          <w:sz w:val="22"/>
          <w:szCs w:val="22"/>
        </w:rPr>
        <w:t xml:space="preserve"> A KÖH szakágazati besorolása:</w:t>
      </w:r>
      <w:r w:rsidRPr="009B5A59">
        <w:rPr>
          <w:rFonts w:ascii="Arial" w:hAnsi="Arial" w:cs="Arial"/>
          <w:sz w:val="22"/>
          <w:szCs w:val="22"/>
        </w:rPr>
        <w:tab/>
      </w:r>
      <w:r w:rsidRPr="009B5A59">
        <w:rPr>
          <w:rFonts w:ascii="Arial" w:hAnsi="Arial" w:cs="Arial"/>
          <w:b/>
          <w:sz w:val="22"/>
          <w:szCs w:val="22"/>
        </w:rPr>
        <w:t>841105</w:t>
      </w:r>
    </w:p>
    <w:p w:rsidR="00D306F2" w:rsidRPr="001173D6" w:rsidRDefault="002B78AF" w:rsidP="00D306F2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(10)</w:t>
      </w:r>
      <w:r>
        <w:rPr>
          <w:rFonts w:ascii="Arial" w:hAnsi="Arial" w:cs="Arial"/>
          <w:sz w:val="22"/>
          <w:szCs w:val="22"/>
        </w:rPr>
        <w:t xml:space="preserve"> </w:t>
      </w:r>
      <w:r w:rsidR="00D306F2" w:rsidRPr="001173D6">
        <w:rPr>
          <w:rFonts w:ascii="Arial" w:hAnsi="Arial" w:cs="Arial"/>
          <w:sz w:val="22"/>
          <w:szCs w:val="22"/>
        </w:rPr>
        <w:t>A KÖH telephelyei</w:t>
      </w:r>
      <w:r w:rsidR="00D306F2">
        <w:rPr>
          <w:rFonts w:ascii="Arial" w:hAnsi="Arial" w:cs="Arial"/>
          <w:sz w:val="22"/>
          <w:szCs w:val="22"/>
        </w:rPr>
        <w:t>:</w:t>
      </w:r>
      <w:r w:rsidR="00D306F2" w:rsidRPr="001173D6">
        <w:rPr>
          <w:rFonts w:ascii="Arial" w:hAnsi="Arial" w:cs="Arial"/>
          <w:sz w:val="22"/>
          <w:szCs w:val="22"/>
        </w:rPr>
        <w:t xml:space="preserve"> 7147 Alsónána, Kossuth u. 27.</w:t>
      </w:r>
    </w:p>
    <w:p w:rsidR="00D306F2" w:rsidRDefault="00D306F2" w:rsidP="00D306F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7148 Alsónyék, Fő u. 1.</w:t>
      </w:r>
    </w:p>
    <w:p w:rsidR="00F651A8" w:rsidRDefault="00D306F2" w:rsidP="00D306F2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Ezeken a helyeken a KÖH kirendeltségei működnek. </w:t>
      </w:r>
    </w:p>
    <w:p w:rsidR="00951047" w:rsidRDefault="00951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D306F2" w:rsidRDefault="00F651A8" w:rsidP="00F651A8">
      <w:pPr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 w:rsidRPr="00AF60F1">
        <w:rPr>
          <w:rFonts w:ascii="Arial" w:hAnsi="Arial" w:cs="Arial"/>
          <w:b/>
          <w:sz w:val="22"/>
          <w:szCs w:val="22"/>
        </w:rPr>
        <w:lastRenderedPageBreak/>
        <w:t xml:space="preserve">(11) </w:t>
      </w:r>
      <w:r w:rsidR="007C0F57" w:rsidRPr="00AF60F1">
        <w:rPr>
          <w:rFonts w:ascii="Arial" w:hAnsi="Arial" w:cs="Arial"/>
          <w:sz w:val="22"/>
          <w:szCs w:val="22"/>
        </w:rPr>
        <w:t>A KÖH alapító okiratának kelte, száma, az alapítás időpontja:</w:t>
      </w:r>
      <w:r w:rsidR="007C0F57">
        <w:rPr>
          <w:rFonts w:ascii="Arial" w:hAnsi="Arial" w:cs="Arial"/>
          <w:sz w:val="22"/>
          <w:szCs w:val="22"/>
        </w:rPr>
        <w:t xml:space="preserve"> </w:t>
      </w:r>
    </w:p>
    <w:p w:rsidR="00AF60F1" w:rsidRDefault="00AF60F1" w:rsidP="00DB29DC">
      <w:pPr>
        <w:pStyle w:val="Lbjegyzetszveg"/>
        <w:ind w:firstLine="567"/>
        <w:jc w:val="both"/>
        <w:rPr>
          <w:rFonts w:ascii="Arial" w:hAnsi="Arial" w:cs="Arial"/>
          <w:sz w:val="22"/>
          <w:szCs w:val="22"/>
        </w:rPr>
      </w:pPr>
    </w:p>
    <w:p w:rsidR="00DB29DC" w:rsidRPr="00DB29DC" w:rsidRDefault="00AF60F1" w:rsidP="00AF60F1">
      <w:pPr>
        <w:pStyle w:val="Lbjegyzetszveg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KÖH alapító okiratát </w:t>
      </w:r>
      <w:r w:rsidR="00DB29DC" w:rsidRPr="00DB29DC">
        <w:rPr>
          <w:rFonts w:ascii="Arial" w:hAnsi="Arial" w:cs="Arial"/>
          <w:sz w:val="22"/>
          <w:szCs w:val="22"/>
        </w:rPr>
        <w:t>Bátaszék Város Önkormányzatának Képviselő-testülete a 152/2012.(XI.</w:t>
      </w:r>
      <w:r w:rsidRPr="00DB29DC">
        <w:rPr>
          <w:rFonts w:ascii="Arial" w:hAnsi="Arial" w:cs="Arial"/>
          <w:sz w:val="22"/>
          <w:szCs w:val="22"/>
        </w:rPr>
        <w:t xml:space="preserve"> </w:t>
      </w:r>
      <w:r w:rsidR="00DB29DC" w:rsidRPr="00DB29DC">
        <w:rPr>
          <w:rFonts w:ascii="Arial" w:hAnsi="Arial" w:cs="Arial"/>
          <w:sz w:val="22"/>
          <w:szCs w:val="22"/>
        </w:rPr>
        <w:t xml:space="preserve">28.) </w:t>
      </w:r>
      <w:proofErr w:type="spellStart"/>
      <w:r w:rsidR="00DB29DC" w:rsidRPr="00DB29DC">
        <w:rPr>
          <w:rFonts w:ascii="Arial" w:hAnsi="Arial" w:cs="Arial"/>
          <w:sz w:val="22"/>
          <w:szCs w:val="22"/>
        </w:rPr>
        <w:t>önk.-i</w:t>
      </w:r>
      <w:proofErr w:type="spellEnd"/>
      <w:r w:rsidR="00DB29DC" w:rsidRPr="00DB29DC">
        <w:rPr>
          <w:rFonts w:ascii="Arial" w:hAnsi="Arial" w:cs="Arial"/>
          <w:sz w:val="22"/>
          <w:szCs w:val="22"/>
        </w:rPr>
        <w:t xml:space="preserve"> határozatával, Alsónána Község Önkormányzatának Képviselő-testülete a 85/</w:t>
      </w:r>
      <w:r>
        <w:rPr>
          <w:rFonts w:ascii="Arial" w:hAnsi="Arial" w:cs="Arial"/>
          <w:sz w:val="22"/>
          <w:szCs w:val="22"/>
        </w:rPr>
        <w:t>2012.(XI.28.) Kt. számú határo</w:t>
      </w:r>
      <w:r w:rsidR="00DB29DC" w:rsidRPr="00DB29DC">
        <w:rPr>
          <w:rFonts w:ascii="Arial" w:hAnsi="Arial" w:cs="Arial"/>
          <w:sz w:val="22"/>
          <w:szCs w:val="22"/>
        </w:rPr>
        <w:t>zatával, míg Alsónyék Község Önkormányzat</w:t>
      </w:r>
      <w:r w:rsidR="00DB29DC" w:rsidRPr="00DB29DC">
        <w:rPr>
          <w:rFonts w:ascii="Arial" w:hAnsi="Arial" w:cs="Arial"/>
          <w:sz w:val="22"/>
          <w:szCs w:val="22"/>
        </w:rPr>
        <w:t>á</w:t>
      </w:r>
      <w:r w:rsidR="00DB29DC" w:rsidRPr="00DB29DC">
        <w:rPr>
          <w:rFonts w:ascii="Arial" w:hAnsi="Arial" w:cs="Arial"/>
          <w:sz w:val="22"/>
          <w:szCs w:val="22"/>
        </w:rPr>
        <w:t xml:space="preserve">nak Képviselő-testülete a 87/2012.(XI.28.) </w:t>
      </w:r>
      <w:proofErr w:type="spellStart"/>
      <w:r w:rsidR="00DB29DC" w:rsidRPr="00DB29DC">
        <w:rPr>
          <w:rFonts w:ascii="Arial" w:hAnsi="Arial" w:cs="Arial"/>
          <w:sz w:val="22"/>
          <w:szCs w:val="22"/>
        </w:rPr>
        <w:t>önk.-i</w:t>
      </w:r>
      <w:proofErr w:type="spellEnd"/>
      <w:r w:rsidR="00DB29DC" w:rsidRPr="00DB29DC">
        <w:rPr>
          <w:rFonts w:ascii="Arial" w:hAnsi="Arial" w:cs="Arial"/>
          <w:sz w:val="22"/>
          <w:szCs w:val="22"/>
        </w:rPr>
        <w:t xml:space="preserve"> határozatával hagyta jóvá</w:t>
      </w:r>
      <w:r>
        <w:rPr>
          <w:rFonts w:ascii="Arial" w:hAnsi="Arial" w:cs="Arial"/>
          <w:sz w:val="22"/>
          <w:szCs w:val="22"/>
        </w:rPr>
        <w:t xml:space="preserve">, melynek kelte 2012. december 7. </w:t>
      </w:r>
    </w:p>
    <w:p w:rsidR="002B78AF" w:rsidRDefault="002B78AF" w:rsidP="00001DFC">
      <w:pPr>
        <w:autoSpaceDE w:val="0"/>
        <w:spacing w:before="480"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§ </w:t>
      </w:r>
      <w:r>
        <w:rPr>
          <w:rFonts w:ascii="Arial" w:hAnsi="Arial" w:cs="Arial"/>
          <w:sz w:val="22"/>
          <w:szCs w:val="22"/>
        </w:rPr>
        <w:t xml:space="preserve">A KÖH-t </w:t>
      </w:r>
      <w:r w:rsidR="007C0F5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 képviselő-testületek döntései szerint és saját önkormányzati jogkö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ében </w:t>
      </w:r>
      <w:r w:rsidR="007C0F5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Bátaszék város polgármestere irányítja, de a város jegyzője vezeti.</w:t>
      </w:r>
    </w:p>
    <w:p w:rsidR="006F5934" w:rsidRPr="00F62397" w:rsidRDefault="000E61A8" w:rsidP="00001DF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6F5934" w:rsidRPr="00F62397">
        <w:rPr>
          <w:rFonts w:ascii="Arial" w:hAnsi="Arial" w:cs="Arial"/>
          <w:b/>
          <w:sz w:val="22"/>
          <w:szCs w:val="22"/>
        </w:rPr>
        <w:t>. §</w:t>
      </w:r>
      <w:r w:rsidR="006F5934" w:rsidRPr="00F62397">
        <w:rPr>
          <w:rFonts w:ascii="Arial" w:hAnsi="Arial" w:cs="Arial"/>
          <w:sz w:val="22"/>
          <w:szCs w:val="22"/>
        </w:rPr>
        <w:t xml:space="preserve"> A KÖH gazdálkodásának ellenőrzését </w:t>
      </w:r>
      <w:r w:rsidR="00C063A4" w:rsidRPr="00F62397">
        <w:rPr>
          <w:rFonts w:ascii="Arial" w:hAnsi="Arial" w:cs="Arial"/>
          <w:sz w:val="22"/>
          <w:szCs w:val="22"/>
        </w:rPr>
        <w:t xml:space="preserve">feladat-ellátási megállapodás keretében </w:t>
      </w:r>
      <w:r w:rsidR="006F5934" w:rsidRPr="00F62397">
        <w:rPr>
          <w:rFonts w:ascii="Arial" w:hAnsi="Arial" w:cs="Arial"/>
          <w:sz w:val="22"/>
          <w:szCs w:val="22"/>
        </w:rPr>
        <w:t>lá</w:t>
      </w:r>
      <w:r w:rsidR="006F5934" w:rsidRPr="00F62397">
        <w:rPr>
          <w:rFonts w:ascii="Arial" w:hAnsi="Arial" w:cs="Arial"/>
          <w:sz w:val="22"/>
          <w:szCs w:val="22"/>
        </w:rPr>
        <w:t>t</w:t>
      </w:r>
      <w:r w:rsidR="006F5934" w:rsidRPr="00F62397">
        <w:rPr>
          <w:rFonts w:ascii="Arial" w:hAnsi="Arial" w:cs="Arial"/>
          <w:sz w:val="22"/>
          <w:szCs w:val="22"/>
        </w:rPr>
        <w:t>ja el. A belső ellenőrzés céljainak elérése érdekében – többek között – információkat gyűjt és értékel, elemzéseket készít, ajánlásokat tesz és tanácsokat ad a KÖH vezetője számára a vizsgált folyamatokra vonatkozóan, valamint a tudomására jutott jelentős kockázati kitettsé</w:t>
      </w:r>
      <w:r w:rsidR="006F5934" w:rsidRPr="00F62397">
        <w:rPr>
          <w:rFonts w:ascii="Arial" w:hAnsi="Arial" w:cs="Arial"/>
          <w:sz w:val="22"/>
          <w:szCs w:val="22"/>
        </w:rPr>
        <w:t>g</w:t>
      </w:r>
      <w:r w:rsidR="006F5934" w:rsidRPr="00F62397">
        <w:rPr>
          <w:rFonts w:ascii="Arial" w:hAnsi="Arial" w:cs="Arial"/>
          <w:sz w:val="22"/>
          <w:szCs w:val="22"/>
        </w:rPr>
        <w:t>ről, eseményről, kontrollhiányosságról a költségvetési szerv vezetőjét azonnal tájékoztatja.</w:t>
      </w:r>
    </w:p>
    <w:p w:rsidR="00517561" w:rsidRPr="00F62397" w:rsidRDefault="00517561" w:rsidP="00001DFC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</w:p>
    <w:p w:rsidR="006F5934" w:rsidRPr="000E61A8" w:rsidRDefault="006F5934" w:rsidP="000E61A8">
      <w:pPr>
        <w:pStyle w:val="Listaszerbekezds"/>
        <w:numPr>
          <w:ilvl w:val="0"/>
          <w:numId w:val="44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61A8">
        <w:rPr>
          <w:rFonts w:ascii="Arial" w:hAnsi="Arial" w:cs="Arial"/>
          <w:sz w:val="22"/>
          <w:szCs w:val="22"/>
        </w:rPr>
        <w:t>Bizonyosságot adó tevékenységgel kapcsolatos feladatok</w:t>
      </w:r>
    </w:p>
    <w:p w:rsidR="006F5934" w:rsidRPr="00F62397" w:rsidRDefault="006F5934" w:rsidP="000E61A8">
      <w:pPr>
        <w:pStyle w:val="NormlWeb"/>
        <w:numPr>
          <w:ilvl w:val="0"/>
          <w:numId w:val="38"/>
        </w:numPr>
        <w:spacing w:before="0" w:after="0"/>
        <w:ind w:left="993" w:hanging="357"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elemezni, vizsgálni és értékelni a belső kontrollrendszerek kiépítésének, működ</w:t>
      </w:r>
      <w:r w:rsidRPr="00F62397">
        <w:rPr>
          <w:rFonts w:ascii="Arial" w:hAnsi="Arial" w:cs="Arial"/>
          <w:sz w:val="22"/>
          <w:szCs w:val="22"/>
        </w:rPr>
        <w:t>é</w:t>
      </w:r>
      <w:r w:rsidRPr="00F62397">
        <w:rPr>
          <w:rFonts w:ascii="Arial" w:hAnsi="Arial" w:cs="Arial"/>
          <w:sz w:val="22"/>
          <w:szCs w:val="22"/>
        </w:rPr>
        <w:t>sének jogszabályoknak és szabályzatoknak való megfelelését, valamint működ</w:t>
      </w:r>
      <w:r w:rsidRPr="00F62397">
        <w:rPr>
          <w:rFonts w:ascii="Arial" w:hAnsi="Arial" w:cs="Arial"/>
          <w:sz w:val="22"/>
          <w:szCs w:val="22"/>
        </w:rPr>
        <w:t>é</w:t>
      </w:r>
      <w:r w:rsidRPr="00F62397">
        <w:rPr>
          <w:rFonts w:ascii="Arial" w:hAnsi="Arial" w:cs="Arial"/>
          <w:sz w:val="22"/>
          <w:szCs w:val="22"/>
        </w:rPr>
        <w:t>sének gazdaságosságát, hatékonyságát és eredményességét;</w:t>
      </w:r>
    </w:p>
    <w:p w:rsidR="006F5934" w:rsidRPr="00F62397" w:rsidRDefault="006F5934" w:rsidP="000E61A8">
      <w:pPr>
        <w:pStyle w:val="NormlWeb"/>
        <w:numPr>
          <w:ilvl w:val="0"/>
          <w:numId w:val="38"/>
        </w:numPr>
        <w:spacing w:before="0" w:after="0"/>
        <w:ind w:left="993" w:hanging="357"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elemezni, vizsgálni a rendelkezésre álló erőforrásokkal való gazdálkodást, a v</w:t>
      </w:r>
      <w:r w:rsidRPr="00F62397">
        <w:rPr>
          <w:rFonts w:ascii="Arial" w:hAnsi="Arial" w:cs="Arial"/>
          <w:sz w:val="22"/>
          <w:szCs w:val="22"/>
        </w:rPr>
        <w:t>a</w:t>
      </w:r>
      <w:r w:rsidRPr="00F62397">
        <w:rPr>
          <w:rFonts w:ascii="Arial" w:hAnsi="Arial" w:cs="Arial"/>
          <w:sz w:val="22"/>
          <w:szCs w:val="22"/>
        </w:rPr>
        <w:t>gyon megóvását és gyarapítását, valamint az elszámolások megfelelőségét, a b</w:t>
      </w:r>
      <w:r w:rsidRPr="00F62397">
        <w:rPr>
          <w:rFonts w:ascii="Arial" w:hAnsi="Arial" w:cs="Arial"/>
          <w:sz w:val="22"/>
          <w:szCs w:val="22"/>
        </w:rPr>
        <w:t>e</w:t>
      </w:r>
      <w:r w:rsidRPr="00F62397">
        <w:rPr>
          <w:rFonts w:ascii="Arial" w:hAnsi="Arial" w:cs="Arial"/>
          <w:sz w:val="22"/>
          <w:szCs w:val="22"/>
        </w:rPr>
        <w:t>számolók valódiságát;</w:t>
      </w:r>
    </w:p>
    <w:p w:rsidR="006F5934" w:rsidRPr="00F62397" w:rsidRDefault="006F5934" w:rsidP="000E61A8">
      <w:pPr>
        <w:pStyle w:val="Listaszerbekezds"/>
        <w:numPr>
          <w:ilvl w:val="0"/>
          <w:numId w:val="38"/>
        </w:numPr>
        <w:ind w:left="993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a vizsgált folyamatokkal kapcsolatban megállapításokat és ajánlásokat tenni, elemzéseket, értékeléseket készíteni a működés eredményességének növelése érdekében;</w:t>
      </w:r>
    </w:p>
    <w:p w:rsidR="006F5934" w:rsidRPr="00F62397" w:rsidRDefault="006F5934" w:rsidP="000E61A8">
      <w:pPr>
        <w:pStyle w:val="Listaszerbekezds"/>
        <w:numPr>
          <w:ilvl w:val="0"/>
          <w:numId w:val="38"/>
        </w:numPr>
        <w:ind w:left="993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ajánlásokat és javaslatokat megfogalmazni a kockázati tényezők, hiányosságok megszüntetése, kiküszöbölése érdekében;</w:t>
      </w:r>
    </w:p>
    <w:p w:rsidR="006F5934" w:rsidRPr="00F62397" w:rsidRDefault="006F5934" w:rsidP="000E61A8">
      <w:pPr>
        <w:pStyle w:val="Listaszerbekezds"/>
        <w:numPr>
          <w:ilvl w:val="0"/>
          <w:numId w:val="38"/>
        </w:numPr>
        <w:ind w:left="993" w:hanging="357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nyilvántartja és nyomon követi az ellenőrzési jelentések alapján megtett intézk</w:t>
      </w:r>
      <w:r w:rsidRPr="00F62397">
        <w:rPr>
          <w:rFonts w:ascii="Arial" w:hAnsi="Arial" w:cs="Arial"/>
          <w:sz w:val="22"/>
          <w:szCs w:val="22"/>
        </w:rPr>
        <w:t>e</w:t>
      </w:r>
      <w:r w:rsidRPr="00F62397">
        <w:rPr>
          <w:rFonts w:ascii="Arial" w:hAnsi="Arial" w:cs="Arial"/>
          <w:sz w:val="22"/>
          <w:szCs w:val="22"/>
        </w:rPr>
        <w:t>déseket.</w:t>
      </w:r>
    </w:p>
    <w:p w:rsidR="006F5934" w:rsidRPr="000E61A8" w:rsidRDefault="006F5934" w:rsidP="000E61A8">
      <w:pPr>
        <w:pStyle w:val="Listaszerbekezds"/>
        <w:numPr>
          <w:ilvl w:val="0"/>
          <w:numId w:val="44"/>
        </w:numPr>
        <w:suppressAutoHyphens/>
        <w:autoSpaceDN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0E61A8">
        <w:rPr>
          <w:rFonts w:ascii="Arial" w:hAnsi="Arial" w:cs="Arial"/>
          <w:sz w:val="22"/>
          <w:szCs w:val="22"/>
        </w:rPr>
        <w:t>Tanácsadó tevékenységgel kapcsolatos feladatok</w:t>
      </w:r>
    </w:p>
    <w:p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vezetők támogatása az egyes megoldási lehetőségek elemzésével, értékelésével, vizsgálatával, kockázatának becslésével;</w:t>
      </w:r>
    </w:p>
    <w:p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pénzügyi, tárgyi, informatikai és humánerőforrás-kapacitásokkal való ésszerűbb és hatékonyabb gazdálkodásra irányuló tanácsadás;</w:t>
      </w:r>
    </w:p>
    <w:p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a vezetőség szakértői támogatása a kockázatkezelési és szabálytalanságkezelési rendszerek és teljesítménymenedzsment rendszer kialakításában, folyamatos t</w:t>
      </w:r>
      <w:r w:rsidRPr="00F62397">
        <w:rPr>
          <w:rFonts w:ascii="Arial" w:hAnsi="Arial" w:cs="Arial"/>
          <w:sz w:val="22"/>
          <w:szCs w:val="22"/>
        </w:rPr>
        <w:t>o</w:t>
      </w:r>
      <w:r w:rsidRPr="00F62397">
        <w:rPr>
          <w:rFonts w:ascii="Arial" w:hAnsi="Arial" w:cs="Arial"/>
          <w:sz w:val="22"/>
          <w:szCs w:val="22"/>
        </w:rPr>
        <w:t>vábbfejlesztésben;</w:t>
      </w:r>
    </w:p>
    <w:p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tanácsadás a szervezeti struktúrák racionalizálása, változásmenedzsment terül</w:t>
      </w:r>
      <w:r w:rsidRPr="00F62397">
        <w:rPr>
          <w:rFonts w:ascii="Arial" w:hAnsi="Arial" w:cs="Arial"/>
          <w:sz w:val="22"/>
          <w:szCs w:val="22"/>
        </w:rPr>
        <w:t>e</w:t>
      </w:r>
      <w:r w:rsidRPr="00F62397">
        <w:rPr>
          <w:rFonts w:ascii="Arial" w:hAnsi="Arial" w:cs="Arial"/>
          <w:sz w:val="22"/>
          <w:szCs w:val="22"/>
        </w:rPr>
        <w:t>tén</w:t>
      </w:r>
    </w:p>
    <w:p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konzultáció és tanácsadás a vezetés részére a szervezeti stratégia elkészítésében</w:t>
      </w:r>
    </w:p>
    <w:p w:rsidR="006F5934" w:rsidRPr="00F62397" w:rsidRDefault="006F5934" w:rsidP="000E61A8">
      <w:pPr>
        <w:pStyle w:val="Listaszerbekezds"/>
        <w:numPr>
          <w:ilvl w:val="0"/>
          <w:numId w:val="38"/>
        </w:numPr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javaslatok megfogalmazása a KÖH működése eredményességének növelése és a belső kontrollrendszerek javítása, továbbfejlesztése érdekében, a KÖH belső sz</w:t>
      </w:r>
      <w:r w:rsidRPr="00F62397">
        <w:rPr>
          <w:rFonts w:ascii="Arial" w:hAnsi="Arial" w:cs="Arial"/>
          <w:sz w:val="22"/>
          <w:szCs w:val="22"/>
        </w:rPr>
        <w:t>a</w:t>
      </w:r>
      <w:r w:rsidRPr="00F62397">
        <w:rPr>
          <w:rFonts w:ascii="Arial" w:hAnsi="Arial" w:cs="Arial"/>
          <w:sz w:val="22"/>
          <w:szCs w:val="22"/>
        </w:rPr>
        <w:t>bályzatainak tartalmát, szerkezetét ille</w:t>
      </w:r>
      <w:r w:rsidR="00001DFC" w:rsidRPr="00F62397">
        <w:rPr>
          <w:rFonts w:ascii="Arial" w:hAnsi="Arial" w:cs="Arial"/>
          <w:sz w:val="22"/>
          <w:szCs w:val="22"/>
        </w:rPr>
        <w:t xml:space="preserve">tően. </w:t>
      </w:r>
    </w:p>
    <w:p w:rsidR="002B78AF" w:rsidRPr="00001DFC" w:rsidRDefault="002B78AF">
      <w:pPr>
        <w:pStyle w:val="Cmsor2"/>
        <w:spacing w:before="480"/>
        <w:jc w:val="center"/>
        <w:rPr>
          <w:rFonts w:ascii="Times New Roman" w:hAnsi="Times New Roman"/>
          <w:i w:val="0"/>
          <w:sz w:val="24"/>
          <w:szCs w:val="24"/>
        </w:rPr>
      </w:pPr>
      <w:r w:rsidRPr="00001DFC">
        <w:rPr>
          <w:rFonts w:ascii="Times New Roman" w:hAnsi="Times New Roman"/>
          <w:i w:val="0"/>
          <w:sz w:val="24"/>
          <w:szCs w:val="24"/>
        </w:rPr>
        <w:lastRenderedPageBreak/>
        <w:t>II.</w:t>
      </w:r>
    </w:p>
    <w:p w:rsidR="002B78AF" w:rsidRDefault="002B78AF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feladatai</w:t>
      </w:r>
    </w:p>
    <w:p w:rsidR="002B78AF" w:rsidRDefault="000E61A8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B78AF">
        <w:rPr>
          <w:rFonts w:ascii="Arial" w:hAnsi="Arial" w:cs="Arial"/>
          <w:b/>
          <w:sz w:val="22"/>
          <w:szCs w:val="22"/>
        </w:rPr>
        <w:t>. § (1)</w:t>
      </w:r>
      <w:r w:rsidR="002B78AF">
        <w:rPr>
          <w:rFonts w:ascii="Arial" w:hAnsi="Arial" w:cs="Arial"/>
          <w:sz w:val="22"/>
          <w:szCs w:val="22"/>
        </w:rPr>
        <w:t xml:space="preserve"> A KÖH alapvető feladata a jegyző hatáskörébe tartozó államigazgatási ügyek intézése, a döntések szakmai előkészítése, a döntések végrehajtásának szervezése és ell</w:t>
      </w:r>
      <w:r w:rsidR="002B78AF">
        <w:rPr>
          <w:rFonts w:ascii="Arial" w:hAnsi="Arial" w:cs="Arial"/>
          <w:sz w:val="22"/>
          <w:szCs w:val="22"/>
        </w:rPr>
        <w:t>e</w:t>
      </w:r>
      <w:r w:rsidR="002B78AF">
        <w:rPr>
          <w:rFonts w:ascii="Arial" w:hAnsi="Arial" w:cs="Arial"/>
          <w:sz w:val="22"/>
          <w:szCs w:val="22"/>
        </w:rPr>
        <w:t>n</w:t>
      </w:r>
      <w:r w:rsidR="00044FAB">
        <w:rPr>
          <w:rFonts w:ascii="Arial" w:hAnsi="Arial" w:cs="Arial"/>
          <w:sz w:val="22"/>
          <w:szCs w:val="22"/>
        </w:rPr>
        <w:t>őrzése.</w:t>
      </w:r>
      <w:r w:rsidR="002B78AF">
        <w:rPr>
          <w:rFonts w:ascii="Arial" w:hAnsi="Arial" w:cs="Arial"/>
          <w:sz w:val="22"/>
          <w:szCs w:val="22"/>
        </w:rPr>
        <w:t xml:space="preserve"> </w:t>
      </w:r>
    </w:p>
    <w:p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 w:rsidR="00044FAB">
        <w:rPr>
          <w:rFonts w:ascii="Arial" w:hAnsi="Arial" w:cs="Arial"/>
          <w:sz w:val="22"/>
          <w:szCs w:val="22"/>
        </w:rPr>
        <w:t xml:space="preserve"> A KÖH segíti a képviselő-</w:t>
      </w:r>
      <w:r>
        <w:rPr>
          <w:rFonts w:ascii="Arial" w:hAnsi="Arial" w:cs="Arial"/>
          <w:sz w:val="22"/>
          <w:szCs w:val="22"/>
        </w:rPr>
        <w:t>testületek és bizottságaik, továbbá az általuk létrehozott szervek munkáját, további feladata a helyi nemzetiségi önkormányzatok tisztségviselői mu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kája eredményességének elősegítése. </w:t>
      </w:r>
    </w:p>
    <w:p w:rsidR="002B78AF" w:rsidRDefault="000E61A8">
      <w:pPr>
        <w:autoSpaceDE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KÖH a képvise</w:t>
      </w:r>
      <w:r w:rsidR="00044FAB">
        <w:rPr>
          <w:rFonts w:ascii="Arial" w:hAnsi="Arial" w:cs="Arial"/>
          <w:sz w:val="22"/>
          <w:szCs w:val="22"/>
        </w:rPr>
        <w:t>lő-</w:t>
      </w:r>
      <w:r w:rsidR="002B78AF">
        <w:rPr>
          <w:rFonts w:ascii="Arial" w:hAnsi="Arial" w:cs="Arial"/>
          <w:sz w:val="22"/>
          <w:szCs w:val="22"/>
        </w:rPr>
        <w:t>testületek tevékenységével kapcsolatban:</w:t>
      </w:r>
    </w:p>
    <w:p w:rsidR="002B78AF" w:rsidRDefault="002B78AF" w:rsidP="00515033">
      <w:pPr>
        <w:numPr>
          <w:ilvl w:val="0"/>
          <w:numId w:val="15"/>
        </w:numPr>
        <w:tabs>
          <w:tab w:val="clear" w:pos="142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szakmailag előkészíti az önkormányzati rendelet-tervezeteket, a testületi előterjesztéseket, a határozati javaslatokat, valamint vizsgálja a törvényességet,</w:t>
      </w:r>
    </w:p>
    <w:p w:rsidR="002B78AF" w:rsidRDefault="00044FAB" w:rsidP="00515033">
      <w:pPr>
        <w:numPr>
          <w:ilvl w:val="0"/>
          <w:numId w:val="15"/>
        </w:numPr>
        <w:tabs>
          <w:tab w:val="clear" w:pos="142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nyilvántartja a képviselő-</w:t>
      </w:r>
      <w:r w:rsidR="002B78AF">
        <w:rPr>
          <w:rFonts w:ascii="Arial" w:hAnsi="Arial" w:cs="Arial"/>
          <w:sz w:val="22"/>
          <w:szCs w:val="22"/>
        </w:rPr>
        <w:t>testületek döntéseit,</w:t>
      </w:r>
    </w:p>
    <w:p w:rsidR="002B78AF" w:rsidRDefault="002B78AF" w:rsidP="00515033">
      <w:pPr>
        <w:numPr>
          <w:ilvl w:val="0"/>
          <w:numId w:val="15"/>
        </w:numPr>
        <w:tabs>
          <w:tab w:val="clear" w:pos="142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szervezi a képviselő</w:t>
      </w:r>
      <w:r w:rsidR="006750C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testületek rendelkezéseinek végrehajtását, a végrehajtás ellenőrzését,</w:t>
      </w:r>
    </w:p>
    <w:p w:rsidR="002B78AF" w:rsidRDefault="002B78AF" w:rsidP="00515033">
      <w:pPr>
        <w:numPr>
          <w:ilvl w:val="0"/>
          <w:numId w:val="15"/>
        </w:numPr>
        <w:tabs>
          <w:tab w:val="clear" w:pos="142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ellátja a képviselő</w:t>
      </w:r>
      <w:r w:rsidR="006750C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testületek munkájával kapcsolatos egyéb nyilvántartási, ügyviteli, adminisztrációs feladatokat.</w:t>
      </w:r>
    </w:p>
    <w:p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KÖH a képviselő–testületek bizottságai működésével kapcsolatban:</w:t>
      </w:r>
    </w:p>
    <w:p w:rsidR="002B78AF" w:rsidRDefault="002B78AF" w:rsidP="00515033">
      <w:pPr>
        <w:numPr>
          <w:ilvl w:val="0"/>
          <w:numId w:val="13"/>
        </w:numPr>
        <w:tabs>
          <w:tab w:val="clear" w:pos="1497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biztosítja a feladat jellegének megfelelően a bizottságok működéséhez szükséges ügyviteli feltételeket,</w:t>
      </w:r>
    </w:p>
    <w:p w:rsidR="002B78AF" w:rsidRDefault="002B78AF" w:rsidP="00515033">
      <w:pPr>
        <w:numPr>
          <w:ilvl w:val="0"/>
          <w:numId w:val="13"/>
        </w:numPr>
        <w:tabs>
          <w:tab w:val="clear" w:pos="1497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szakmailag előkészíti a bizottsági előterjesztéseket, jelentést, beszámolókat, egyéb anyagokat,</w:t>
      </w:r>
    </w:p>
    <w:p w:rsidR="002B78AF" w:rsidRDefault="002B78AF" w:rsidP="00515033">
      <w:pPr>
        <w:numPr>
          <w:ilvl w:val="0"/>
          <w:numId w:val="13"/>
        </w:numPr>
        <w:tabs>
          <w:tab w:val="clear" w:pos="1497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tájékoztatást nyújt a bizottsági kezdeményezések megvalósítási lehetőségéről, valamint szakmailag véleményezi a bizottságokhoz érkező kérelmeket, javaslatokat,</w:t>
      </w:r>
    </w:p>
    <w:p w:rsidR="002B78AF" w:rsidRDefault="002B78AF" w:rsidP="00515033">
      <w:pPr>
        <w:numPr>
          <w:ilvl w:val="0"/>
          <w:numId w:val="13"/>
        </w:numPr>
        <w:tabs>
          <w:tab w:val="clear" w:pos="1497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gondoskodik a bizottsági döntések nyilvántartásáról, végrehajtásáról.</w:t>
      </w:r>
    </w:p>
    <w:p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KÖH a képviselők munkájának segítése érdekében:</w:t>
      </w:r>
    </w:p>
    <w:p w:rsidR="002B78AF" w:rsidRDefault="002B78AF" w:rsidP="00515033">
      <w:pPr>
        <w:numPr>
          <w:ilvl w:val="0"/>
          <w:numId w:val="20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elősegíti a képviselők jogainak gyakorlását,</w:t>
      </w:r>
    </w:p>
    <w:p w:rsidR="002B78AF" w:rsidRDefault="002B78AF" w:rsidP="00515033">
      <w:pPr>
        <w:numPr>
          <w:ilvl w:val="0"/>
          <w:numId w:val="20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köteles a képviselőket a KÖH teljes munkaidejében fogadni és </w:t>
      </w:r>
      <w:r w:rsidR="00517561" w:rsidRPr="00044FAB">
        <w:rPr>
          <w:rFonts w:ascii="Arial" w:hAnsi="Arial" w:cs="Arial"/>
          <w:sz w:val="22"/>
          <w:szCs w:val="22"/>
        </w:rPr>
        <w:t>részükre</w:t>
      </w:r>
      <w:r w:rsidR="005175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szükséges felvilágosítást megadni,</w:t>
      </w:r>
    </w:p>
    <w:p w:rsidR="002B78AF" w:rsidRDefault="002B78AF" w:rsidP="00515033">
      <w:pPr>
        <w:numPr>
          <w:ilvl w:val="0"/>
          <w:numId w:val="20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közreműködik a képviselők tájékoztatásának megszervezésében.</w:t>
      </w:r>
    </w:p>
    <w:p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 KÖH a polgármesterek munkájával kapcsolatban:</w:t>
      </w:r>
    </w:p>
    <w:p w:rsidR="002B78AF" w:rsidRDefault="002B78AF" w:rsidP="00515033">
      <w:pPr>
        <w:numPr>
          <w:ilvl w:val="0"/>
          <w:numId w:val="11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döntést készít elő, szervezi a végrehajtást,</w:t>
      </w:r>
    </w:p>
    <w:p w:rsidR="002B78AF" w:rsidRDefault="002B78AF" w:rsidP="00515033">
      <w:pPr>
        <w:numPr>
          <w:ilvl w:val="0"/>
          <w:numId w:val="11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segíti a képviselő</w:t>
      </w:r>
      <w:r w:rsidR="006750C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testületi munkával kapcsolatos tisztségviselői tevékenységet,</w:t>
      </w:r>
    </w:p>
    <w:p w:rsidR="002B78AF" w:rsidRDefault="002B78AF" w:rsidP="00515033">
      <w:pPr>
        <w:numPr>
          <w:ilvl w:val="0"/>
          <w:numId w:val="11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nyilvántartja a polgármesterek döntéseit.</w:t>
      </w:r>
    </w:p>
    <w:p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A KÖH a nemzetiségi önkormányzatok tevékenységével kapcsolatban:</w:t>
      </w:r>
    </w:p>
    <w:p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szakmailag előkészíti a testületi előterjesztéseket, a határozati javaslatokat, valamint vizsgálja a törvényességet,</w:t>
      </w:r>
    </w:p>
    <w:p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nemzetiségi önkormányzatok üléseinek jegyzőkönyvét a jegyző által kijelölt személy vezeti,</w:t>
      </w:r>
    </w:p>
    <w:p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nyilvántartja a nemzetiségi önkormányzatok döntéseit,</w:t>
      </w:r>
    </w:p>
    <w:p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szervezi a nemzetiségi önkormányzatok rendelkezéseinek végrehajtását, a végrehajtás ellenőrzését,</w:t>
      </w:r>
    </w:p>
    <w:p w:rsidR="002B78AF" w:rsidRDefault="002B78AF" w:rsidP="00515033">
      <w:pPr>
        <w:numPr>
          <w:ilvl w:val="1"/>
          <w:numId w:val="11"/>
        </w:numPr>
        <w:tabs>
          <w:tab w:val="clear" w:pos="2142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ellátja a nemzetiségi önkormányzatok munkájával kapcsolatos egyéb nyilvántartási, ügyviteli, adminisztrációs feladatokat.</w:t>
      </w:r>
    </w:p>
    <w:p w:rsidR="002B78AF" w:rsidRDefault="000E61A8">
      <w:pPr>
        <w:autoSpaceDE w:val="0"/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KÖH az önkormányzatok intézményeivel kapcsolatos szervezési, irányítási, ellenőrzési feladatok ellátásában részt vesz, szakmai segítő tevékenységet folytat.</w:t>
      </w:r>
    </w:p>
    <w:p w:rsidR="002B78AF" w:rsidRDefault="002B78A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KÖH a pénzügyi, gazdálkodási, vagyonkezelési, intézményi gazdálkodás ellenő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zési feladatok körében ellátja:</w:t>
      </w:r>
    </w:p>
    <w:p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intézményi tervezés, beszámoltatás, intézményi gazdálkodás irányítását,</w:t>
      </w:r>
    </w:p>
    <w:p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beruházás, felújítás előkészítését, lebonyolítását,</w:t>
      </w:r>
    </w:p>
    <w:p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belső gazdálkodás szervezését, a belső létszám– és bérgazdálkodást, intézményi pénzellátást,</w:t>
      </w:r>
    </w:p>
    <w:p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költségvetési intézmények ellenőrzését, az intézmény számviteli munkájának irányítását,</w:t>
      </w:r>
    </w:p>
    <w:p w:rsidR="002B78AF" w:rsidRDefault="002B78AF" w:rsidP="00515033">
      <w:pPr>
        <w:numPr>
          <w:ilvl w:val="0"/>
          <w:numId w:val="27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ingatlanvagyonával, vagyoni érdekeltségeivel és egyéb vagyonával kapcsolatos közgazdasági, pénzügyi, jogi feladatokat.</w:t>
      </w:r>
    </w:p>
    <w:p w:rsidR="00D306F2" w:rsidRDefault="002B78AF" w:rsidP="00D306F2">
      <w:pPr>
        <w:autoSpaceDE w:val="0"/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</w:t>
      </w:r>
      <w:r w:rsidR="00D306F2">
        <w:rPr>
          <w:rFonts w:ascii="Arial" w:hAnsi="Arial" w:cs="Arial"/>
          <w:sz w:val="22"/>
          <w:szCs w:val="22"/>
        </w:rPr>
        <w:t xml:space="preserve">A KÖH látja el a gazdálkodással kapcsolatos feladatokat a </w:t>
      </w:r>
      <w:proofErr w:type="spellStart"/>
      <w:r w:rsidR="00D306F2">
        <w:rPr>
          <w:rFonts w:ascii="Arial" w:hAnsi="Arial" w:cs="Arial"/>
          <w:sz w:val="22"/>
          <w:szCs w:val="22"/>
        </w:rPr>
        <w:t>bátaszéki</w:t>
      </w:r>
      <w:proofErr w:type="spellEnd"/>
      <w:r w:rsidR="00D306F2">
        <w:rPr>
          <w:rFonts w:ascii="Arial" w:hAnsi="Arial" w:cs="Arial"/>
          <w:sz w:val="22"/>
          <w:szCs w:val="22"/>
        </w:rPr>
        <w:t xml:space="preserve"> Keresztély Gyula Városi Könyvtár, a Bátaszéki Gondozási Központ, </w:t>
      </w:r>
      <w:r w:rsidR="000368AB" w:rsidRPr="000E61A8">
        <w:rPr>
          <w:rFonts w:ascii="Arial" w:hAnsi="Arial" w:cs="Arial"/>
          <w:sz w:val="22"/>
          <w:szCs w:val="22"/>
        </w:rPr>
        <w:t xml:space="preserve">a Bátaszéki </w:t>
      </w:r>
      <w:proofErr w:type="spellStart"/>
      <w:r w:rsidR="000368AB" w:rsidRPr="000E61A8">
        <w:rPr>
          <w:rFonts w:ascii="Arial" w:hAnsi="Arial" w:cs="Arial"/>
          <w:sz w:val="22"/>
          <w:szCs w:val="22"/>
        </w:rPr>
        <w:t>Mikrotérségi</w:t>
      </w:r>
      <w:proofErr w:type="spellEnd"/>
      <w:r w:rsidR="000368AB" w:rsidRPr="000E61A8">
        <w:rPr>
          <w:rFonts w:ascii="Arial" w:hAnsi="Arial" w:cs="Arial"/>
          <w:sz w:val="22"/>
          <w:szCs w:val="22"/>
        </w:rPr>
        <w:t xml:space="preserve"> Óvoda és Bölcsőde</w:t>
      </w:r>
      <w:r w:rsidR="000368AB">
        <w:rPr>
          <w:rFonts w:ascii="Arial" w:hAnsi="Arial" w:cs="Arial"/>
          <w:sz w:val="22"/>
          <w:szCs w:val="22"/>
        </w:rPr>
        <w:t xml:space="preserve">, </w:t>
      </w:r>
      <w:r w:rsidR="00D306F2">
        <w:rPr>
          <w:rFonts w:ascii="Arial" w:hAnsi="Arial" w:cs="Arial"/>
          <w:sz w:val="22"/>
          <w:szCs w:val="22"/>
        </w:rPr>
        <w:t xml:space="preserve">a Bátaszéki Német Nemzetiségi Önkormányzat és a Bátaszéki Roma Nemzetiségi Önkormányzat tekintetében. Az erről szóló megállapodást </w:t>
      </w:r>
      <w:r w:rsidR="00D306F2" w:rsidRPr="00044FAB">
        <w:rPr>
          <w:rFonts w:ascii="Arial" w:hAnsi="Arial" w:cs="Arial"/>
          <w:sz w:val="22"/>
          <w:szCs w:val="22"/>
        </w:rPr>
        <w:t>a képviselő-testület külön határ</w:t>
      </w:r>
      <w:r w:rsidR="00D306F2" w:rsidRPr="00044FAB">
        <w:rPr>
          <w:rFonts w:ascii="Arial" w:hAnsi="Arial" w:cs="Arial"/>
          <w:sz w:val="22"/>
          <w:szCs w:val="22"/>
        </w:rPr>
        <w:t>o</w:t>
      </w:r>
      <w:r w:rsidR="00D306F2" w:rsidRPr="00044FAB">
        <w:rPr>
          <w:rFonts w:ascii="Arial" w:hAnsi="Arial" w:cs="Arial"/>
          <w:sz w:val="22"/>
          <w:szCs w:val="22"/>
        </w:rPr>
        <w:t>zattal hagyta jóvá.</w:t>
      </w:r>
      <w:r w:rsidR="00D306F2">
        <w:rPr>
          <w:rFonts w:ascii="Arial" w:hAnsi="Arial" w:cs="Arial"/>
          <w:sz w:val="22"/>
          <w:szCs w:val="22"/>
        </w:rPr>
        <w:t xml:space="preserve"> </w:t>
      </w:r>
    </w:p>
    <w:p w:rsidR="002B78AF" w:rsidRDefault="00F02A67" w:rsidP="00D306F2">
      <w:pPr>
        <w:autoSpaceDE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KÖH feladata az önkormányzatok működésével, valamint az államigazgatási ügyek döntésre való előkészítésével és végrehajtásával kapcsolatos feladatok ellátása, a törvényesség betartása, a képviselő-testület döntéseinek végrehajtása az állampolgári jogok érvényesülése.</w:t>
      </w:r>
    </w:p>
    <w:p w:rsidR="002B78AF" w:rsidRDefault="002B78AF">
      <w:pPr>
        <w:autoSpaceDE w:val="0"/>
        <w:spacing w:before="240"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951047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A KÖH közreműködik az igazgatás szakmai kérdéseinek korszerűsítésében, más államigazgatási, önkormányzati szervekkel való kapcsolattartásban.</w:t>
      </w:r>
    </w:p>
    <w:p w:rsidR="002B78AF" w:rsidRDefault="002B78AF">
      <w:pPr>
        <w:pStyle w:val="Cmsor2"/>
        <w:jc w:val="center"/>
        <w:rPr>
          <w:i w:val="0"/>
        </w:rPr>
      </w:pPr>
      <w:r w:rsidRPr="00001DFC">
        <w:rPr>
          <w:i w:val="0"/>
        </w:rPr>
        <w:t>III.</w:t>
      </w:r>
    </w:p>
    <w:p w:rsidR="00C50C00" w:rsidRPr="00C50C00" w:rsidRDefault="00C50C00" w:rsidP="00C50C00">
      <w:pPr>
        <w:jc w:val="center"/>
        <w:rPr>
          <w:rFonts w:ascii="Arial" w:hAnsi="Arial" w:cs="Arial"/>
          <w:b/>
          <w:sz w:val="22"/>
          <w:szCs w:val="22"/>
        </w:rPr>
      </w:pPr>
      <w:r w:rsidRPr="00E879F9">
        <w:rPr>
          <w:rFonts w:ascii="Arial" w:hAnsi="Arial" w:cs="Arial"/>
          <w:b/>
          <w:sz w:val="22"/>
          <w:szCs w:val="22"/>
        </w:rPr>
        <w:t>A KÖH irányítása, a vezetők, a dolgozók jogállása, feladatai</w:t>
      </w:r>
    </w:p>
    <w:p w:rsidR="002B78AF" w:rsidRDefault="0035598C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B78AF">
        <w:rPr>
          <w:rFonts w:ascii="Arial" w:hAnsi="Arial" w:cs="Arial"/>
          <w:sz w:val="22"/>
          <w:szCs w:val="22"/>
        </w:rPr>
        <w:t xml:space="preserve">A </w:t>
      </w:r>
      <w:r w:rsidR="00E879F9">
        <w:rPr>
          <w:rFonts w:ascii="Arial" w:hAnsi="Arial" w:cs="Arial"/>
          <w:sz w:val="22"/>
          <w:szCs w:val="22"/>
        </w:rPr>
        <w:t>p</w:t>
      </w:r>
      <w:r w:rsidR="002B78AF">
        <w:rPr>
          <w:rFonts w:ascii="Arial" w:hAnsi="Arial" w:cs="Arial"/>
          <w:sz w:val="22"/>
          <w:szCs w:val="22"/>
        </w:rPr>
        <w:t xml:space="preserve">olgármester, az </w:t>
      </w:r>
      <w:r w:rsidR="00E879F9">
        <w:rPr>
          <w:rFonts w:ascii="Arial" w:hAnsi="Arial" w:cs="Arial"/>
          <w:sz w:val="22"/>
          <w:szCs w:val="22"/>
        </w:rPr>
        <w:t>a</w:t>
      </w:r>
      <w:r w:rsidR="002B78AF">
        <w:rPr>
          <w:rFonts w:ascii="Arial" w:hAnsi="Arial" w:cs="Arial"/>
          <w:sz w:val="22"/>
          <w:szCs w:val="22"/>
        </w:rPr>
        <w:t>lpolgármester</w:t>
      </w:r>
    </w:p>
    <w:p w:rsidR="002B78AF" w:rsidRDefault="00F02A6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polgármester feladatát és hatáskörét a jogszabályok, valamint a képviselő–testület határozza meg.</w:t>
      </w:r>
    </w:p>
    <w:p w:rsidR="002B78AF" w:rsidRDefault="002B78AF">
      <w:pPr>
        <w:autoSpaceDE w:val="0"/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polgármester főbb feladatai a KÖH működésével kapcsolatban:</w:t>
      </w:r>
    </w:p>
    <w:p w:rsidR="00853008" w:rsidRPr="00E879F9" w:rsidRDefault="00853008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a képviselő-testület döntései szerint és saját hatáskörében irányítja a KÖH-t,</w:t>
      </w:r>
    </w:p>
    <w:p w:rsidR="004B5380" w:rsidRPr="00E879F9" w:rsidRDefault="004B5380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felelős a gazdálkodás rendjéért, biztonságáért, szabályszerűségéért, </w:t>
      </w:r>
      <w:proofErr w:type="gramStart"/>
      <w:r w:rsidR="00951047">
        <w:rPr>
          <w:rFonts w:ascii="Arial" w:hAnsi="Arial" w:cs="Arial"/>
          <w:sz w:val="22"/>
          <w:szCs w:val="22"/>
        </w:rPr>
        <w:t>a  költségvetés</w:t>
      </w:r>
      <w:proofErr w:type="gramEnd"/>
      <w:r w:rsidR="00951047">
        <w:rPr>
          <w:rFonts w:ascii="Arial" w:hAnsi="Arial" w:cs="Arial"/>
          <w:sz w:val="22"/>
          <w:szCs w:val="22"/>
        </w:rPr>
        <w:t xml:space="preserve"> végrehajtásáért,</w:t>
      </w:r>
    </w:p>
    <w:p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lastRenderedPageBreak/>
        <w:t>a jegyző javaslatainak figyelembe vételével meghatározza a KÖH feladatait az</w:t>
      </w:r>
      <w:r>
        <w:rPr>
          <w:rFonts w:ascii="Arial" w:hAnsi="Arial" w:cs="Arial"/>
          <w:sz w:val="22"/>
          <w:szCs w:val="22"/>
        </w:rPr>
        <w:t xml:space="preserve"> önkormányzat munkájának szervezésében, a döntések előkészítésében és végrehajtásában,</w:t>
      </w:r>
    </w:p>
    <w:p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dönt a jogszabály által a hatáskörébe utalt államigazgatási ügyekben, hatósági jogkörökben, egyes hatásköreinek gyakorlását átruházhatja,</w:t>
      </w:r>
    </w:p>
    <w:p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jegyző kezdeményezésére javaslatot tesz a KÖH belső szervezeti tagozódására, a KÖH munkarendjére, az ügyfélfogadás rendjére,</w:t>
      </w:r>
    </w:p>
    <w:p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saját feladat</w:t>
      </w:r>
      <w:r w:rsidR="00EA2EAC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és hatáskörébe tartozó ügyekben szabályozza a kiadmányozás, az utalványozás és az ellenjegyzés rendjét,</w:t>
      </w:r>
    </w:p>
    <w:p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képviselő–testület döntéseivel összhangban irányítja az önkormányzati vagyonnal kapcsolatos gazdálkodást,</w:t>
      </w:r>
    </w:p>
    <w:p w:rsidR="002B78AF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E879F9" w:rsidRPr="00E879F9" w:rsidRDefault="002B78AF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gyakorolja az egyéb munkáltatói jogokat a jegyző tekintetében,</w:t>
      </w:r>
      <w:r w:rsidR="00E879F9" w:rsidRPr="00E879F9">
        <w:rPr>
          <w:rFonts w:ascii="Arial" w:hAnsi="Arial" w:cs="Arial"/>
          <w:sz w:val="22"/>
          <w:szCs w:val="22"/>
        </w:rPr>
        <w:t xml:space="preserve"> </w:t>
      </w:r>
    </w:p>
    <w:p w:rsidR="002B78AF" w:rsidRPr="00E879F9" w:rsidRDefault="00E879F9" w:rsidP="00515033">
      <w:pPr>
        <w:numPr>
          <w:ilvl w:val="0"/>
          <w:numId w:val="21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hetente megbeszélést tart a jegyző, aljegyző és irodavezetők részvételével, kéthetente pedig munkaértekezletet a városüzemeltetési iroda ügyintézőivel.</w:t>
      </w:r>
    </w:p>
    <w:p w:rsidR="002B78AF" w:rsidRDefault="002B78AF">
      <w:pPr>
        <w:autoSpaceDE w:val="0"/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 w:rsidRPr="00341CE9">
        <w:rPr>
          <w:rFonts w:ascii="Arial" w:hAnsi="Arial" w:cs="Arial"/>
          <w:b/>
          <w:sz w:val="22"/>
          <w:szCs w:val="22"/>
        </w:rPr>
        <w:t>(3)</w:t>
      </w:r>
      <w:r w:rsidRPr="00341CE9">
        <w:rPr>
          <w:rFonts w:ascii="Arial" w:hAnsi="Arial" w:cs="Arial"/>
          <w:sz w:val="22"/>
          <w:szCs w:val="22"/>
        </w:rPr>
        <w:t xml:space="preserve"> A polgármester saját feladatai:</w:t>
      </w:r>
    </w:p>
    <w:p w:rsidR="002B78AF" w:rsidRDefault="002B78AF" w:rsidP="00515033">
      <w:pPr>
        <w:numPr>
          <w:ilvl w:val="0"/>
          <w:numId w:val="14"/>
        </w:numPr>
        <w:tabs>
          <w:tab w:val="left" w:pos="927"/>
        </w:tabs>
        <w:suppressAutoHyphens/>
        <w:autoSpaceDE w:val="0"/>
        <w:spacing w:before="120" w:after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közvetlenül irányítja a város fejlesztésével kapcsolatos operatív feladatok (pályázatok előkészítése, bonyolítása, kivitelezés előkészítése, műszaki ellenőrzés biztosítása, stb.) ellátását végző köztisztviselő munkáját,</w:t>
      </w:r>
    </w:p>
    <w:p w:rsidR="002B78AF" w:rsidRDefault="002B78AF" w:rsidP="00515033">
      <w:pPr>
        <w:numPr>
          <w:ilvl w:val="0"/>
          <w:numId w:val="14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közvetlenül irányítja a testvérvárosi kapcsolatok ápolásával, </w:t>
      </w:r>
      <w:r w:rsidRPr="00E879F9">
        <w:rPr>
          <w:rFonts w:ascii="Arial" w:hAnsi="Arial" w:cs="Arial"/>
          <w:sz w:val="22"/>
          <w:szCs w:val="22"/>
        </w:rPr>
        <w:t>az önkormányzati rendezvények szervezésével</w:t>
      </w:r>
      <w:r>
        <w:rPr>
          <w:rFonts w:ascii="Arial" w:hAnsi="Arial" w:cs="Arial"/>
          <w:sz w:val="22"/>
          <w:szCs w:val="22"/>
        </w:rPr>
        <w:t xml:space="preserve"> összefüggő feladatokat ellátó köztisztviselő</w:t>
      </w:r>
      <w:r w:rsidR="000368A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, </w:t>
      </w:r>
    </w:p>
    <w:p w:rsidR="002B78AF" w:rsidRDefault="002B78AF" w:rsidP="00515033">
      <w:pPr>
        <w:numPr>
          <w:ilvl w:val="0"/>
          <w:numId w:val="14"/>
        </w:numPr>
        <w:tabs>
          <w:tab w:val="left" w:pos="927"/>
        </w:tabs>
        <w:overflowPunct w:val="0"/>
        <w:autoSpaceDE w:val="0"/>
        <w:spacing w:before="120" w:after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költségvetési gazdálkodás körében – a képviselő-testület általános vagy egyedi felhatalmazása alapján – pénzügyi kötelezettséget vállal,</w:t>
      </w:r>
    </w:p>
    <w:p w:rsidR="002B78AF" w:rsidRDefault="002B78AF" w:rsidP="00515033">
      <w:pPr>
        <w:numPr>
          <w:ilvl w:val="0"/>
          <w:numId w:val="14"/>
        </w:numPr>
        <w:tabs>
          <w:tab w:val="left" w:pos="927"/>
        </w:tabs>
        <w:overflowPunct w:val="0"/>
        <w:autoSpaceDE w:val="0"/>
        <w:spacing w:before="120" w:after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kizárólag polgármesteri hatáskörbe </w:t>
      </w:r>
      <w:r w:rsidRPr="00ED1257">
        <w:rPr>
          <w:rFonts w:ascii="Arial" w:hAnsi="Arial" w:cs="Arial"/>
          <w:sz w:val="22"/>
          <w:szCs w:val="22"/>
        </w:rPr>
        <w:t>tartozik a</w:t>
      </w:r>
      <w:r>
        <w:rPr>
          <w:rFonts w:ascii="Arial" w:hAnsi="Arial" w:cs="Arial"/>
          <w:sz w:val="22"/>
          <w:szCs w:val="22"/>
        </w:rPr>
        <w:t xml:space="preserve"> kötelezettségvállalás:</w:t>
      </w:r>
    </w:p>
    <w:p w:rsidR="002B78AF" w:rsidRPr="000E61A8" w:rsidRDefault="002B78AF" w:rsidP="00515033">
      <w:pPr>
        <w:numPr>
          <w:ilvl w:val="0"/>
          <w:numId w:val="8"/>
        </w:numPr>
        <w:tabs>
          <w:tab w:val="left" w:pos="1211"/>
        </w:tabs>
        <w:overflowPunct w:val="0"/>
        <w:autoSpaceDE w:val="0"/>
        <w:ind w:left="1211"/>
        <w:jc w:val="both"/>
        <w:rPr>
          <w:rFonts w:ascii="Arial" w:hAnsi="Arial" w:cs="Arial"/>
          <w:sz w:val="22"/>
          <w:szCs w:val="22"/>
        </w:rPr>
      </w:pPr>
      <w:r w:rsidRPr="000E61A8">
        <w:rPr>
          <w:rFonts w:ascii="Arial" w:hAnsi="Arial" w:cs="Arial"/>
          <w:sz w:val="22"/>
          <w:szCs w:val="22"/>
        </w:rPr>
        <w:t>a munkáltatói jogköre gyakorlásával összefüggésben az alkalmazási okirat al</w:t>
      </w:r>
      <w:r w:rsidRPr="000E61A8">
        <w:rPr>
          <w:rFonts w:ascii="Arial" w:hAnsi="Arial" w:cs="Arial"/>
          <w:sz w:val="22"/>
          <w:szCs w:val="22"/>
        </w:rPr>
        <w:t>á</w:t>
      </w:r>
      <w:r w:rsidRPr="000E61A8">
        <w:rPr>
          <w:rFonts w:ascii="Arial" w:hAnsi="Arial" w:cs="Arial"/>
          <w:sz w:val="22"/>
          <w:szCs w:val="22"/>
        </w:rPr>
        <w:t>írása</w:t>
      </w:r>
      <w:r w:rsidR="000E61A8" w:rsidRPr="000E61A8">
        <w:rPr>
          <w:rFonts w:ascii="Arial" w:hAnsi="Arial" w:cs="Arial"/>
          <w:sz w:val="22"/>
          <w:szCs w:val="22"/>
        </w:rPr>
        <w:t xml:space="preserve"> </w:t>
      </w:r>
      <w:r w:rsidR="000E61A8">
        <w:rPr>
          <w:rFonts w:ascii="Arial" w:hAnsi="Arial" w:cs="Arial"/>
          <w:sz w:val="22"/>
          <w:szCs w:val="22"/>
        </w:rPr>
        <w:t>(kivéve közfoglalkoztatottak esetében</w:t>
      </w:r>
      <w:r w:rsidR="000368AB" w:rsidRPr="000E61A8">
        <w:rPr>
          <w:rFonts w:ascii="Arial" w:hAnsi="Arial" w:cs="Arial"/>
          <w:sz w:val="22"/>
          <w:szCs w:val="22"/>
        </w:rPr>
        <w:t>)</w:t>
      </w:r>
    </w:p>
    <w:p w:rsidR="002B78AF" w:rsidRDefault="002B78AF" w:rsidP="00515033">
      <w:pPr>
        <w:numPr>
          <w:ilvl w:val="0"/>
          <w:numId w:val="8"/>
        </w:numPr>
        <w:tabs>
          <w:tab w:val="left" w:pos="1211"/>
        </w:tabs>
        <w:overflowPunct w:val="0"/>
        <w:autoSpaceDE w:val="0"/>
        <w:ind w:left="1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gazdasági szerződések aláírása (</w:t>
      </w:r>
      <w:r w:rsidRPr="000E61A8">
        <w:rPr>
          <w:rFonts w:ascii="Arial" w:hAnsi="Arial" w:cs="Arial"/>
          <w:sz w:val="22"/>
          <w:szCs w:val="22"/>
        </w:rPr>
        <w:t>Gt.-be, vállalkozásba, alapítványba való bel</w:t>
      </w:r>
      <w:r w:rsidRPr="000E61A8">
        <w:rPr>
          <w:rFonts w:ascii="Arial" w:hAnsi="Arial" w:cs="Arial"/>
          <w:sz w:val="22"/>
          <w:szCs w:val="22"/>
        </w:rPr>
        <w:t>é</w:t>
      </w:r>
      <w:r w:rsidRPr="000E61A8">
        <w:rPr>
          <w:rFonts w:ascii="Arial" w:hAnsi="Arial" w:cs="Arial"/>
          <w:sz w:val="22"/>
          <w:szCs w:val="22"/>
        </w:rPr>
        <w:t>pés, közérdekű kötelezettségvállalás</w:t>
      </w:r>
      <w:r>
        <w:rPr>
          <w:rFonts w:ascii="Arial" w:hAnsi="Arial" w:cs="Arial"/>
          <w:sz w:val="22"/>
          <w:szCs w:val="22"/>
        </w:rPr>
        <w:t xml:space="preserve"> stb.),</w:t>
      </w:r>
    </w:p>
    <w:p w:rsidR="002B78AF" w:rsidRDefault="002B78AF" w:rsidP="00515033">
      <w:pPr>
        <w:numPr>
          <w:ilvl w:val="0"/>
          <w:numId w:val="8"/>
        </w:numPr>
        <w:tabs>
          <w:tab w:val="left" w:pos="1211"/>
        </w:tabs>
        <w:overflowPunct w:val="0"/>
        <w:autoSpaceDE w:val="0"/>
        <w:ind w:left="1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önkormányzati tulajdonú ingatlan értékesítése, ingatlan vásárlásra irányuló szerződés aláírása,</w:t>
      </w:r>
    </w:p>
    <w:p w:rsidR="002B78AF" w:rsidRDefault="002B78AF" w:rsidP="00515033">
      <w:pPr>
        <w:numPr>
          <w:ilvl w:val="0"/>
          <w:numId w:val="8"/>
        </w:numPr>
        <w:tabs>
          <w:tab w:val="left" w:pos="1211"/>
        </w:tabs>
        <w:overflowPunct w:val="0"/>
        <w:autoSpaceDE w:val="0"/>
        <w:ind w:left="12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pénzeszközök lekötésével, hitel felvételével kapcsolatos szerződés aláírása.</w:t>
      </w:r>
    </w:p>
    <w:p w:rsidR="002B78AF" w:rsidRDefault="00F02A67">
      <w:pPr>
        <w:autoSpaceDE w:val="0"/>
        <w:spacing w:before="480" w:after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2B78AF">
        <w:rPr>
          <w:rFonts w:ascii="Arial" w:hAnsi="Arial" w:cs="Arial"/>
          <w:b/>
          <w:sz w:val="22"/>
          <w:szCs w:val="22"/>
        </w:rPr>
        <w:t xml:space="preserve">. § </w:t>
      </w:r>
      <w:r w:rsidR="002B78AF">
        <w:rPr>
          <w:rFonts w:ascii="Arial" w:hAnsi="Arial" w:cs="Arial"/>
          <w:sz w:val="22"/>
          <w:szCs w:val="22"/>
        </w:rPr>
        <w:t>A polgármester tartós távollétében, illetve akadályoztatása esetén az alpolgárme</w:t>
      </w:r>
      <w:r w:rsidR="002B78AF">
        <w:rPr>
          <w:rFonts w:ascii="Arial" w:hAnsi="Arial" w:cs="Arial"/>
          <w:sz w:val="22"/>
          <w:szCs w:val="22"/>
        </w:rPr>
        <w:t>s</w:t>
      </w:r>
      <w:r w:rsidR="002B78AF">
        <w:rPr>
          <w:rFonts w:ascii="Arial" w:hAnsi="Arial" w:cs="Arial"/>
          <w:sz w:val="22"/>
          <w:szCs w:val="22"/>
        </w:rPr>
        <w:t>tert a polgármester jogosultsága illetik meg.</w:t>
      </w:r>
    </w:p>
    <w:p w:rsidR="002B78AF" w:rsidRDefault="0035598C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 w:rsidR="002B78AF">
        <w:rPr>
          <w:rFonts w:ascii="Arial" w:hAnsi="Arial" w:cs="Arial"/>
          <w:sz w:val="22"/>
          <w:szCs w:val="22"/>
        </w:rPr>
        <w:t>A jegyző, az aljegyző</w:t>
      </w:r>
    </w:p>
    <w:p w:rsidR="002B78AF" w:rsidRDefault="00F02A67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b/>
          <w:sz w:val="22"/>
          <w:szCs w:val="22"/>
        </w:rPr>
        <w:t>(1)</w:t>
      </w:r>
      <w:r w:rsidR="002B78AF">
        <w:rPr>
          <w:rFonts w:ascii="Arial" w:hAnsi="Arial" w:cs="Arial"/>
          <w:sz w:val="22"/>
          <w:szCs w:val="22"/>
        </w:rPr>
        <w:t xml:space="preserve"> A jegyző </w:t>
      </w:r>
      <w:r w:rsidR="00084A65" w:rsidRPr="00E879F9">
        <w:rPr>
          <w:rFonts w:ascii="Arial" w:hAnsi="Arial" w:cs="Arial"/>
          <w:sz w:val="22"/>
          <w:szCs w:val="22"/>
        </w:rPr>
        <w:t>vezeti a KÖH-t</w:t>
      </w:r>
      <w:r w:rsidR="002B78AF" w:rsidRPr="00E879F9">
        <w:rPr>
          <w:rFonts w:ascii="Arial" w:hAnsi="Arial" w:cs="Arial"/>
          <w:sz w:val="22"/>
          <w:szCs w:val="22"/>
        </w:rPr>
        <w:t>,</w:t>
      </w:r>
      <w:r w:rsidR="002B78AF">
        <w:rPr>
          <w:rFonts w:ascii="Arial" w:hAnsi="Arial" w:cs="Arial"/>
          <w:sz w:val="22"/>
          <w:szCs w:val="22"/>
        </w:rPr>
        <w:t xml:space="preserve"> aki szakmailag felelős a KÖH működéséért. Tev</w:t>
      </w:r>
      <w:r w:rsidR="002B78AF">
        <w:rPr>
          <w:rFonts w:ascii="Arial" w:hAnsi="Arial" w:cs="Arial"/>
          <w:sz w:val="22"/>
          <w:szCs w:val="22"/>
        </w:rPr>
        <w:t>é</w:t>
      </w:r>
      <w:r w:rsidR="002B78AF">
        <w:rPr>
          <w:rFonts w:ascii="Arial" w:hAnsi="Arial" w:cs="Arial"/>
          <w:sz w:val="22"/>
          <w:szCs w:val="22"/>
        </w:rPr>
        <w:t>kenysége során felelős a közérdeknek és a jogszabályoknak megfelelő, szakszerű, pártatlan és igazságos, a színvonalas ügyintézés szabályainak megfelelő ellátásáért.</w:t>
      </w:r>
    </w:p>
    <w:p w:rsidR="00951047" w:rsidRDefault="009510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2B78AF" w:rsidRDefault="002B78AF">
      <w:pPr>
        <w:autoSpaceDE w:val="0"/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(2)</w:t>
      </w:r>
      <w:r>
        <w:rPr>
          <w:rFonts w:ascii="Arial" w:hAnsi="Arial" w:cs="Arial"/>
          <w:sz w:val="22"/>
          <w:szCs w:val="22"/>
        </w:rPr>
        <w:t xml:space="preserve"> A jegyző feladatai a jogszabályokban meghatározottakon túlmenően különösen a következők:</w:t>
      </w:r>
    </w:p>
    <w:p w:rsidR="002B78AF" w:rsidRDefault="002B78AF" w:rsidP="00515033">
      <w:pPr>
        <w:numPr>
          <w:ilvl w:val="0"/>
          <w:numId w:val="24"/>
        </w:num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testületek működésével kapcsolatban:</w:t>
      </w:r>
    </w:p>
    <w:p w:rsidR="002B78AF" w:rsidRDefault="002B78AF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összehangolja az előkészítő munkát, gondoskodik a törvényességről, a jogszabályok, önkormányzati rendeletek, határozatok rendelkezéseinek betartásáról,</w:t>
      </w:r>
    </w:p>
    <w:p w:rsidR="002B78AF" w:rsidRDefault="002B78AF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figyelemmel kíséri az előterjesztések, döntési tervezetek előzetes bizottsági megtárgyalását,</w:t>
      </w:r>
    </w:p>
    <w:p w:rsidR="002B78AF" w:rsidRDefault="002B78AF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figyelemmel kíséri a testületi ülések menetét törvényességi szempontból,</w:t>
      </w:r>
    </w:p>
    <w:p w:rsidR="002B78AF" w:rsidRDefault="002B78AF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gondoskodik a jegyzőkönyvek pontos vezetéséről, a döntések eljuttatásáról az érintettek részére.</w:t>
      </w:r>
    </w:p>
    <w:p w:rsidR="004F7201" w:rsidRPr="00E879F9" w:rsidRDefault="004F7201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tanácskozási joggal részt vesz </w:t>
      </w:r>
      <w:r w:rsidR="00114FE4" w:rsidRPr="00E879F9">
        <w:rPr>
          <w:rFonts w:ascii="Arial" w:hAnsi="Arial" w:cs="Arial"/>
          <w:sz w:val="22"/>
          <w:szCs w:val="22"/>
        </w:rPr>
        <w:t xml:space="preserve">ő vagy megbízottja </w:t>
      </w:r>
      <w:r w:rsidRPr="00E879F9">
        <w:rPr>
          <w:rFonts w:ascii="Arial" w:hAnsi="Arial" w:cs="Arial"/>
          <w:sz w:val="22"/>
          <w:szCs w:val="22"/>
        </w:rPr>
        <w:t>a képviselő-testületek és bizottságok ülésein.</w:t>
      </w:r>
    </w:p>
    <w:p w:rsidR="00114FE4" w:rsidRPr="00E879F9" w:rsidRDefault="00114FE4" w:rsidP="00515033">
      <w:pPr>
        <w:numPr>
          <w:ilvl w:val="1"/>
          <w:numId w:val="24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évente beszámol a képviselő-testületeknek a KÖH tevékenységéről.</w:t>
      </w:r>
    </w:p>
    <w:p w:rsidR="002B78AF" w:rsidRDefault="002B78AF">
      <w:pPr>
        <w:autoSpaceDE w:val="0"/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>a KÖH működésével kapcsolatban:</w:t>
      </w:r>
    </w:p>
    <w:p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belső szervezeti egységei útján, a jogszabály által a hatáskörébe utalt hatósági jogköröket ellátja,</w:t>
      </w:r>
    </w:p>
    <w:p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belső szervezeti tagozódására, munkarendjére és az ügyfélfogadás rendjére javaslatot készít a polgármesternek,</w:t>
      </w:r>
    </w:p>
    <w:p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hatáskörébe tartozó ügyekben szabályozza a kiadmányozás, az ellenjegyzés és az utalványozás rendjét,</w:t>
      </w:r>
    </w:p>
    <w:p w:rsidR="002B78AF" w:rsidRPr="00E879F9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gyakorolja a munkáltatói jogokat </w:t>
      </w:r>
      <w:r w:rsidR="00FB7922" w:rsidRPr="00E879F9">
        <w:rPr>
          <w:rFonts w:ascii="Arial" w:hAnsi="Arial" w:cs="Arial"/>
          <w:sz w:val="22"/>
          <w:szCs w:val="22"/>
        </w:rPr>
        <w:t xml:space="preserve">– a polgármester egyetértésével – </w:t>
      </w:r>
      <w:r w:rsidRPr="00E879F9">
        <w:rPr>
          <w:rFonts w:ascii="Arial" w:hAnsi="Arial" w:cs="Arial"/>
          <w:sz w:val="22"/>
          <w:szCs w:val="22"/>
        </w:rPr>
        <w:t xml:space="preserve">a KÖH </w:t>
      </w:r>
      <w:r w:rsidR="00ED3553" w:rsidRPr="00E879F9">
        <w:rPr>
          <w:rFonts w:ascii="Arial" w:hAnsi="Arial" w:cs="Arial"/>
          <w:sz w:val="22"/>
          <w:szCs w:val="22"/>
        </w:rPr>
        <w:t xml:space="preserve">köztisztviselői és munkavállalói </w:t>
      </w:r>
      <w:r w:rsidRPr="00E879F9">
        <w:rPr>
          <w:rFonts w:ascii="Arial" w:hAnsi="Arial" w:cs="Arial"/>
          <w:sz w:val="22"/>
          <w:szCs w:val="22"/>
        </w:rPr>
        <w:t>tekintetében,</w:t>
      </w:r>
    </w:p>
    <w:p w:rsidR="00ED3553" w:rsidRPr="00E879F9" w:rsidRDefault="00ED3553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gyakorolja az egyéb munkáltatói jogokat az aljegyző tekintetében,</w:t>
      </w:r>
    </w:p>
    <w:p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irányítja a személyzeti munkával kapcsolatos feladatokat,</w:t>
      </w:r>
    </w:p>
    <w:p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irányítja a dolgozók szakképzését,</w:t>
      </w:r>
    </w:p>
    <w:p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vezeti, összehangolja és ellenőrzi a KÖH belső szervezeti egységeiben folyó munkát,</w:t>
      </w:r>
    </w:p>
    <w:p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irányítja a KÖH gazdálkodási tevékenységét,</w:t>
      </w:r>
    </w:p>
    <w:p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gondoskodik a törvényességi ellenőrzést szolgáló, az önkormányzatot és szerveit érintő dokumentumoknak </w:t>
      </w:r>
      <w:r w:rsidR="00E879F9">
        <w:rPr>
          <w:rFonts w:ascii="Arial" w:hAnsi="Arial" w:cs="Arial"/>
          <w:sz w:val="22"/>
          <w:szCs w:val="22"/>
        </w:rPr>
        <w:t>a jogszabályokban foglaltak szerinti</w:t>
      </w:r>
      <w:r>
        <w:rPr>
          <w:rFonts w:ascii="Arial" w:hAnsi="Arial" w:cs="Arial"/>
          <w:sz w:val="22"/>
          <w:szCs w:val="22"/>
        </w:rPr>
        <w:t xml:space="preserve"> felterjesztéséről.</w:t>
      </w:r>
    </w:p>
    <w:p w:rsidR="002B78AF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KÖH-hoz érkező ügyiratokat szignálja,</w:t>
      </w:r>
    </w:p>
    <w:p w:rsidR="002B78AF" w:rsidRPr="00E879F9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vezeti az apparátusi értekezletet,</w:t>
      </w:r>
    </w:p>
    <w:p w:rsidR="00EA2EAC" w:rsidRPr="00E879F9" w:rsidRDefault="00FB7922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feladatai ellátása érdekében </w:t>
      </w:r>
      <w:r w:rsidR="00EA2EAC" w:rsidRPr="00E879F9">
        <w:rPr>
          <w:rFonts w:ascii="Arial" w:hAnsi="Arial" w:cs="Arial"/>
          <w:sz w:val="22"/>
          <w:szCs w:val="22"/>
        </w:rPr>
        <w:t xml:space="preserve">hetente </w:t>
      </w:r>
      <w:r w:rsidR="00ED3553" w:rsidRPr="00E879F9">
        <w:rPr>
          <w:rFonts w:ascii="Arial" w:hAnsi="Arial" w:cs="Arial"/>
          <w:sz w:val="22"/>
          <w:szCs w:val="22"/>
        </w:rPr>
        <w:t>munkamegbeszélést tart a polgármesterrel az aljegyző és az irodavezetők részvételével,</w:t>
      </w:r>
    </w:p>
    <w:p w:rsidR="002B78AF" w:rsidRPr="00E879F9" w:rsidRDefault="002B78AF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közvetlenül </w:t>
      </w:r>
      <w:r w:rsidR="00FB7922" w:rsidRPr="00E879F9">
        <w:rPr>
          <w:rFonts w:ascii="Arial" w:hAnsi="Arial" w:cs="Arial"/>
          <w:sz w:val="22"/>
          <w:szCs w:val="22"/>
        </w:rPr>
        <w:t xml:space="preserve">beszámoltatja </w:t>
      </w:r>
      <w:r w:rsidRPr="00E879F9">
        <w:rPr>
          <w:rFonts w:ascii="Arial" w:hAnsi="Arial" w:cs="Arial"/>
          <w:sz w:val="22"/>
          <w:szCs w:val="22"/>
        </w:rPr>
        <w:t xml:space="preserve">az irodavezetőket az </w:t>
      </w:r>
      <w:r w:rsidR="00EA2EAC" w:rsidRPr="00E879F9">
        <w:rPr>
          <w:rFonts w:ascii="Arial" w:hAnsi="Arial" w:cs="Arial"/>
          <w:sz w:val="22"/>
          <w:szCs w:val="22"/>
        </w:rPr>
        <w:t xml:space="preserve">irodák </w:t>
      </w:r>
      <w:r w:rsidRPr="00E879F9">
        <w:rPr>
          <w:rFonts w:ascii="Arial" w:hAnsi="Arial" w:cs="Arial"/>
          <w:sz w:val="22"/>
          <w:szCs w:val="22"/>
        </w:rPr>
        <w:t>napi feladat</w:t>
      </w:r>
      <w:r w:rsidR="003273CC" w:rsidRPr="00E879F9">
        <w:rPr>
          <w:rFonts w:ascii="Arial" w:hAnsi="Arial" w:cs="Arial"/>
          <w:sz w:val="22"/>
          <w:szCs w:val="22"/>
        </w:rPr>
        <w:t>a</w:t>
      </w:r>
      <w:r w:rsidRPr="00E879F9">
        <w:rPr>
          <w:rFonts w:ascii="Arial" w:hAnsi="Arial" w:cs="Arial"/>
          <w:sz w:val="22"/>
          <w:szCs w:val="22"/>
        </w:rPr>
        <w:t>inak végrehajtásáról.</w:t>
      </w:r>
    </w:p>
    <w:p w:rsidR="001B3302" w:rsidRPr="00E879F9" w:rsidRDefault="001B3302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közvetlenül irányítja a Hatósági Iroda adócsoportját.</w:t>
      </w:r>
    </w:p>
    <w:p w:rsidR="00715D9B" w:rsidRPr="00E879F9" w:rsidRDefault="00715D9B" w:rsidP="00515033">
      <w:pPr>
        <w:numPr>
          <w:ilvl w:val="0"/>
          <w:numId w:val="16"/>
        </w:numPr>
        <w:tabs>
          <w:tab w:val="left" w:pos="1284"/>
        </w:tabs>
        <w:suppressAutoHyphens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elvégzi az aljegyző, az irodavezetők és az adócsoport </w:t>
      </w:r>
      <w:proofErr w:type="gramStart"/>
      <w:r w:rsidRPr="00E879F9">
        <w:rPr>
          <w:rFonts w:ascii="Arial" w:hAnsi="Arial" w:cs="Arial"/>
          <w:sz w:val="22"/>
          <w:szCs w:val="22"/>
        </w:rPr>
        <w:t>köztisztviselői  vonatkozásában</w:t>
      </w:r>
      <w:proofErr w:type="gramEnd"/>
      <w:r w:rsidRPr="00E879F9">
        <w:rPr>
          <w:rFonts w:ascii="Arial" w:hAnsi="Arial" w:cs="Arial"/>
          <w:sz w:val="22"/>
          <w:szCs w:val="22"/>
        </w:rPr>
        <w:t xml:space="preserve"> a minősítések, a teljesítmény-követelmények megállapítása és a teljesítményértékelés előkészítését.</w:t>
      </w:r>
    </w:p>
    <w:p w:rsidR="002B78AF" w:rsidRDefault="00F02A67">
      <w:pPr>
        <w:autoSpaceDE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2B78AF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>
        <w:rPr>
          <w:rFonts w:ascii="Arial" w:hAnsi="Arial" w:cs="Arial"/>
          <w:sz w:val="22"/>
          <w:szCs w:val="22"/>
        </w:rPr>
        <w:t>Az aljegyző saját feladatai:</w:t>
      </w:r>
    </w:p>
    <w:p w:rsidR="002B78AF" w:rsidRDefault="002B78AF" w:rsidP="00515033">
      <w:pPr>
        <w:numPr>
          <w:ilvl w:val="0"/>
          <w:numId w:val="43"/>
        </w:num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közvetlenül irányítja a Hatósági Irodát</w:t>
      </w:r>
      <w:r w:rsidR="001B3302">
        <w:rPr>
          <w:rFonts w:ascii="Arial" w:hAnsi="Arial" w:cs="Arial"/>
          <w:sz w:val="22"/>
          <w:szCs w:val="22"/>
        </w:rPr>
        <w:t xml:space="preserve"> </w:t>
      </w:r>
      <w:r w:rsidR="001B3302" w:rsidRPr="00E879F9">
        <w:rPr>
          <w:rFonts w:ascii="Arial" w:hAnsi="Arial" w:cs="Arial"/>
          <w:sz w:val="22"/>
          <w:szCs w:val="22"/>
        </w:rPr>
        <w:t>az adócsoport kivételével</w:t>
      </w:r>
      <w:r>
        <w:rPr>
          <w:rFonts w:ascii="Arial" w:hAnsi="Arial" w:cs="Arial"/>
          <w:sz w:val="22"/>
          <w:szCs w:val="22"/>
        </w:rPr>
        <w:t xml:space="preserve">, </w:t>
      </w:r>
    </w:p>
    <w:p w:rsidR="00ED3553" w:rsidRPr="00E879F9" w:rsidRDefault="00ED3553" w:rsidP="00515033">
      <w:pPr>
        <w:numPr>
          <w:ilvl w:val="0"/>
          <w:numId w:val="43"/>
        </w:num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>ellátja a jegyző által meghatározott feladatokat,</w:t>
      </w:r>
    </w:p>
    <w:p w:rsidR="002B78AF" w:rsidRDefault="002B78AF" w:rsidP="00515033">
      <w:pPr>
        <w:numPr>
          <w:ilvl w:val="0"/>
          <w:numId w:val="43"/>
        </w:num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jegyző tartós távollétében, illetve akadályoztatása esetén ellátja teljes jogkörrel a jegyző hatáskörébe tartozó feladatokat, az alapvető munkáltató jogok gyakorlása kivételével.</w:t>
      </w:r>
    </w:p>
    <w:p w:rsidR="00AF60F1" w:rsidRPr="00AF60F1" w:rsidRDefault="00F02A67" w:rsidP="00AF60F1">
      <w:pPr>
        <w:tabs>
          <w:tab w:val="left" w:pos="567"/>
        </w:tabs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12</w:t>
      </w:r>
      <w:r w:rsidR="00AF60F1" w:rsidRPr="00AF60F1">
        <w:rPr>
          <w:rFonts w:ascii="Arial" w:hAnsi="Arial" w:cs="Arial"/>
          <w:b/>
          <w:sz w:val="22"/>
          <w:szCs w:val="22"/>
        </w:rPr>
        <w:t>. §</w:t>
      </w:r>
      <w:r w:rsidR="00AF60F1" w:rsidRPr="00AF60F1">
        <w:rPr>
          <w:rFonts w:ascii="Arial" w:hAnsi="Arial" w:cs="Arial"/>
          <w:sz w:val="22"/>
          <w:szCs w:val="22"/>
        </w:rPr>
        <w:t xml:space="preserve"> A jegyzői feladatokat, a jegyzői és az aljegyzői tisztség egyidejű </w:t>
      </w:r>
      <w:proofErr w:type="spellStart"/>
      <w:r w:rsidR="00AF60F1" w:rsidRPr="00AF60F1">
        <w:rPr>
          <w:rFonts w:ascii="Arial" w:hAnsi="Arial" w:cs="Arial"/>
          <w:sz w:val="22"/>
          <w:szCs w:val="22"/>
        </w:rPr>
        <w:t>betöltetlensége</w:t>
      </w:r>
      <w:proofErr w:type="spellEnd"/>
      <w:r w:rsidR="00AF60F1" w:rsidRPr="00AF60F1">
        <w:rPr>
          <w:rFonts w:ascii="Arial" w:hAnsi="Arial" w:cs="Arial"/>
          <w:sz w:val="22"/>
          <w:szCs w:val="22"/>
        </w:rPr>
        <w:t>, illetve egyidejű tartós akadályoztatásuk esetén – legfeljebb hat hónap időtartamra – a mag</w:t>
      </w:r>
      <w:r w:rsidR="00AF60F1" w:rsidRPr="00AF60F1">
        <w:rPr>
          <w:rFonts w:ascii="Arial" w:hAnsi="Arial" w:cs="Arial"/>
          <w:sz w:val="22"/>
          <w:szCs w:val="22"/>
        </w:rPr>
        <w:t>a</w:t>
      </w:r>
      <w:r w:rsidR="00AF60F1" w:rsidRPr="00AF60F1">
        <w:rPr>
          <w:rFonts w:ascii="Arial" w:hAnsi="Arial" w:cs="Arial"/>
          <w:sz w:val="22"/>
          <w:szCs w:val="22"/>
        </w:rPr>
        <w:t>sabb besorolá</w:t>
      </w:r>
      <w:r w:rsidR="0091079F">
        <w:rPr>
          <w:rFonts w:ascii="Arial" w:hAnsi="Arial" w:cs="Arial"/>
          <w:sz w:val="22"/>
          <w:szCs w:val="22"/>
        </w:rPr>
        <w:t>sú adóügyi ügyintéző látja el.</w:t>
      </w:r>
    </w:p>
    <w:p w:rsidR="00AF60F1" w:rsidRDefault="00AF60F1" w:rsidP="00AF60F1">
      <w:pPr>
        <w:tabs>
          <w:tab w:val="left" w:pos="927"/>
        </w:tabs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2B78AF" w:rsidRPr="00E879F9" w:rsidRDefault="0035598C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 w:rsidRPr="00E879F9">
        <w:rPr>
          <w:rFonts w:ascii="Arial" w:hAnsi="Arial" w:cs="Arial"/>
          <w:sz w:val="22"/>
          <w:szCs w:val="22"/>
        </w:rPr>
        <w:t xml:space="preserve">3. </w:t>
      </w:r>
      <w:r w:rsidR="002B78AF" w:rsidRPr="00E879F9">
        <w:rPr>
          <w:rFonts w:ascii="Arial" w:hAnsi="Arial" w:cs="Arial"/>
          <w:sz w:val="22"/>
          <w:szCs w:val="22"/>
        </w:rPr>
        <w:t>Az irodavezetők</w:t>
      </w:r>
    </w:p>
    <w:p w:rsidR="002B78AF" w:rsidRDefault="0091079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F02A67">
        <w:rPr>
          <w:rFonts w:ascii="Arial" w:hAnsi="Arial" w:cs="Arial"/>
          <w:b/>
          <w:bCs/>
          <w:sz w:val="22"/>
          <w:szCs w:val="22"/>
        </w:rPr>
        <w:t>3</w:t>
      </w:r>
      <w:r w:rsidR="002B78AF" w:rsidRPr="00E879F9">
        <w:rPr>
          <w:rFonts w:ascii="Arial" w:hAnsi="Arial" w:cs="Arial"/>
          <w:b/>
          <w:bCs/>
          <w:sz w:val="22"/>
          <w:szCs w:val="22"/>
        </w:rPr>
        <w:t xml:space="preserve">. § </w:t>
      </w:r>
      <w:r w:rsidR="002B78AF" w:rsidRPr="00E879F9">
        <w:rPr>
          <w:rFonts w:ascii="Arial" w:hAnsi="Arial" w:cs="Arial"/>
          <w:b/>
          <w:sz w:val="22"/>
          <w:szCs w:val="22"/>
        </w:rPr>
        <w:t>(1)</w:t>
      </w:r>
      <w:r w:rsidR="002B78AF" w:rsidRPr="00E879F9">
        <w:rPr>
          <w:rFonts w:ascii="Arial" w:hAnsi="Arial" w:cs="Arial"/>
          <w:sz w:val="22"/>
          <w:szCs w:val="22"/>
        </w:rPr>
        <w:t xml:space="preserve"> A KÖH belső szervezeti egysége</w:t>
      </w:r>
      <w:r w:rsidR="00114FE4" w:rsidRPr="00E879F9">
        <w:rPr>
          <w:rFonts w:ascii="Arial" w:hAnsi="Arial" w:cs="Arial"/>
          <w:sz w:val="22"/>
          <w:szCs w:val="22"/>
        </w:rPr>
        <w:t xml:space="preserve"> az iroda, </w:t>
      </w:r>
      <w:r w:rsidR="00112308">
        <w:rPr>
          <w:rFonts w:ascii="Arial" w:hAnsi="Arial" w:cs="Arial"/>
          <w:sz w:val="22"/>
          <w:szCs w:val="22"/>
        </w:rPr>
        <w:t>melynek</w:t>
      </w:r>
      <w:r w:rsidR="002B78AF" w:rsidRPr="00E879F9">
        <w:rPr>
          <w:rFonts w:ascii="Arial" w:hAnsi="Arial" w:cs="Arial"/>
          <w:sz w:val="22"/>
          <w:szCs w:val="22"/>
        </w:rPr>
        <w:t xml:space="preserve"> élén határozatlan időre megbízott irodavezetők, az irodákhoz csoportosított feladatok színvonalas szakmai ellátás</w:t>
      </w:r>
      <w:r w:rsidR="002B78AF" w:rsidRPr="00E879F9">
        <w:rPr>
          <w:rFonts w:ascii="Arial" w:hAnsi="Arial" w:cs="Arial"/>
          <w:sz w:val="22"/>
          <w:szCs w:val="22"/>
        </w:rPr>
        <w:t>á</w:t>
      </w:r>
      <w:r w:rsidR="002B78AF" w:rsidRPr="00E879F9">
        <w:rPr>
          <w:rFonts w:ascii="Arial" w:hAnsi="Arial" w:cs="Arial"/>
          <w:sz w:val="22"/>
          <w:szCs w:val="22"/>
        </w:rPr>
        <w:t>ról gondoskod</w:t>
      </w:r>
      <w:r w:rsidR="003273CC" w:rsidRPr="00E879F9">
        <w:rPr>
          <w:rFonts w:ascii="Arial" w:hAnsi="Arial" w:cs="Arial"/>
          <w:sz w:val="22"/>
          <w:szCs w:val="22"/>
        </w:rPr>
        <w:t>nak</w:t>
      </w:r>
      <w:r w:rsidR="002B78AF" w:rsidRPr="00E879F9">
        <w:rPr>
          <w:rFonts w:ascii="Arial" w:hAnsi="Arial" w:cs="Arial"/>
          <w:sz w:val="22"/>
          <w:szCs w:val="22"/>
        </w:rPr>
        <w:t>.</w:t>
      </w:r>
    </w:p>
    <w:p w:rsidR="002B78AF" w:rsidRDefault="002B78A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Az irodavezetők felelősek az irodán belüli hatékony és célszerű munkamegosztá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ért, a feladatok gyors, szakszerű és törvényes ellátásáért, az eredményes munkáért.</w:t>
      </w:r>
    </w:p>
    <w:p w:rsidR="002B78AF" w:rsidRDefault="002B78A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Az i</w:t>
      </w:r>
      <w:r w:rsidRPr="00112308">
        <w:rPr>
          <w:rFonts w:ascii="Arial" w:hAnsi="Arial" w:cs="Arial"/>
          <w:sz w:val="22"/>
          <w:szCs w:val="22"/>
        </w:rPr>
        <w:t>rodavezetők</w:t>
      </w:r>
      <w:r>
        <w:rPr>
          <w:rFonts w:ascii="Arial" w:hAnsi="Arial" w:cs="Arial"/>
          <w:sz w:val="22"/>
          <w:szCs w:val="22"/>
        </w:rPr>
        <w:t xml:space="preserve"> főbb általános feladatai:</w:t>
      </w:r>
    </w:p>
    <w:p w:rsidR="002B78AF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meghatározz</w:t>
      </w:r>
      <w:r w:rsidR="00112308">
        <w:rPr>
          <w:rFonts w:ascii="Arial" w:hAnsi="Arial" w:cs="Arial"/>
          <w:sz w:val="22"/>
          <w:szCs w:val="22"/>
        </w:rPr>
        <w:t>ák,</w:t>
      </w:r>
      <w:r>
        <w:rPr>
          <w:rFonts w:ascii="Arial" w:hAnsi="Arial" w:cs="Arial"/>
          <w:sz w:val="22"/>
          <w:szCs w:val="22"/>
        </w:rPr>
        <w:t xml:space="preserve"> ellenőrzi</w:t>
      </w:r>
      <w:r w:rsidR="0011230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</w:t>
      </w:r>
      <w:r w:rsidR="00114FE4" w:rsidRPr="00112308">
        <w:rPr>
          <w:rFonts w:ascii="Arial" w:hAnsi="Arial" w:cs="Arial"/>
          <w:sz w:val="22"/>
          <w:szCs w:val="22"/>
        </w:rPr>
        <w:t>és felügyeli</w:t>
      </w:r>
      <w:r w:rsidR="00112308" w:rsidRPr="00112308">
        <w:rPr>
          <w:rFonts w:ascii="Arial" w:hAnsi="Arial" w:cs="Arial"/>
          <w:sz w:val="22"/>
          <w:szCs w:val="22"/>
        </w:rPr>
        <w:t>k</w:t>
      </w:r>
      <w:r w:rsidR="00114FE4" w:rsidRPr="00112308">
        <w:rPr>
          <w:rFonts w:ascii="Arial" w:hAnsi="Arial" w:cs="Arial"/>
          <w:sz w:val="22"/>
          <w:szCs w:val="22"/>
        </w:rPr>
        <w:t xml:space="preserve"> </w:t>
      </w:r>
      <w:r w:rsidRPr="00112308">
        <w:rPr>
          <w:rFonts w:ascii="Arial" w:hAnsi="Arial" w:cs="Arial"/>
          <w:sz w:val="22"/>
          <w:szCs w:val="22"/>
        </w:rPr>
        <w:t>az iroda dolgozóinak munkáját, elkészíti</w:t>
      </w:r>
      <w:r w:rsidR="00065DA5">
        <w:rPr>
          <w:rFonts w:ascii="Arial" w:hAnsi="Arial" w:cs="Arial"/>
          <w:sz w:val="22"/>
          <w:szCs w:val="22"/>
        </w:rPr>
        <w:t>k</w:t>
      </w:r>
      <w:r w:rsidRPr="00112308">
        <w:rPr>
          <w:rFonts w:ascii="Arial" w:hAnsi="Arial" w:cs="Arial"/>
          <w:sz w:val="22"/>
          <w:szCs w:val="22"/>
        </w:rPr>
        <w:t xml:space="preserve"> a munkaköri leírásoka</w:t>
      </w:r>
      <w:r w:rsidR="00866803" w:rsidRPr="00112308">
        <w:rPr>
          <w:rFonts w:ascii="Arial" w:hAnsi="Arial" w:cs="Arial"/>
          <w:sz w:val="22"/>
          <w:szCs w:val="22"/>
        </w:rPr>
        <w:t xml:space="preserve">t, </w:t>
      </w:r>
      <w:r w:rsidR="00065DA5">
        <w:rPr>
          <w:rFonts w:ascii="Arial" w:hAnsi="Arial" w:cs="Arial"/>
          <w:sz w:val="22"/>
          <w:szCs w:val="22"/>
        </w:rPr>
        <w:t>valamint azokat aktualizálják</w:t>
      </w:r>
      <w:r w:rsidR="00866803" w:rsidRPr="00112308">
        <w:rPr>
          <w:rFonts w:ascii="Arial" w:hAnsi="Arial" w:cs="Arial"/>
          <w:sz w:val="22"/>
          <w:szCs w:val="22"/>
        </w:rPr>
        <w:t>,</w:t>
      </w:r>
    </w:p>
    <w:p w:rsidR="00866803" w:rsidRPr="00112308" w:rsidRDefault="00866803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megszervezi</w:t>
      </w:r>
      <w:r w:rsidR="00112308">
        <w:rPr>
          <w:rFonts w:ascii="Arial" w:hAnsi="Arial" w:cs="Arial"/>
          <w:sz w:val="22"/>
          <w:szCs w:val="22"/>
        </w:rPr>
        <w:t>k</w:t>
      </w:r>
      <w:r w:rsidRPr="00112308">
        <w:rPr>
          <w:rFonts w:ascii="Arial" w:hAnsi="Arial" w:cs="Arial"/>
          <w:sz w:val="22"/>
          <w:szCs w:val="22"/>
        </w:rPr>
        <w:t xml:space="preserve"> az iroda munkáját, az ügyintézők helyettesítését,</w:t>
      </w:r>
    </w:p>
    <w:p w:rsidR="002B78AF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gondoskod</w:t>
      </w:r>
      <w:r w:rsidR="00112308">
        <w:rPr>
          <w:rFonts w:ascii="Arial" w:hAnsi="Arial" w:cs="Arial"/>
          <w:sz w:val="22"/>
          <w:szCs w:val="22"/>
        </w:rPr>
        <w:t>nak</w:t>
      </w:r>
      <w:r>
        <w:rPr>
          <w:rFonts w:ascii="Arial" w:hAnsi="Arial" w:cs="Arial"/>
          <w:sz w:val="22"/>
          <w:szCs w:val="22"/>
        </w:rPr>
        <w:t xml:space="preserve"> a képviselő–test</w:t>
      </w:r>
      <w:r w:rsidR="00D71195">
        <w:rPr>
          <w:rFonts w:ascii="Arial" w:hAnsi="Arial" w:cs="Arial"/>
          <w:sz w:val="22"/>
          <w:szCs w:val="22"/>
        </w:rPr>
        <w:t xml:space="preserve">ület és bizottságai, illetve a </w:t>
      </w:r>
      <w:r w:rsidR="00D71195" w:rsidRPr="00D71195">
        <w:rPr>
          <w:rFonts w:ascii="Arial" w:hAnsi="Arial" w:cs="Arial"/>
          <w:i/>
          <w:sz w:val="22"/>
          <w:szCs w:val="22"/>
        </w:rPr>
        <w:t>nemzetiségi</w:t>
      </w:r>
      <w:r w:rsidRPr="00D7119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önkormányzat munkájának szakmai segítéséről, előkészíti</w:t>
      </w:r>
      <w:r w:rsidR="00112308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 az előterjesztéseket, rendelet-tervezeteket és egyéb anyagokat, felelős</w:t>
      </w:r>
      <w:r w:rsidR="00112308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 azok szakmai és jogi megalapozottságáért,</w:t>
      </w:r>
      <w:r w:rsidR="001B3302">
        <w:rPr>
          <w:rFonts w:ascii="Arial" w:hAnsi="Arial" w:cs="Arial"/>
          <w:sz w:val="22"/>
          <w:szCs w:val="22"/>
        </w:rPr>
        <w:t xml:space="preserve"> </w:t>
      </w:r>
    </w:p>
    <w:p w:rsidR="00866803" w:rsidRPr="00112308" w:rsidRDefault="00866803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spacing w:before="12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tanácskozási joggal részt vesz</w:t>
      </w:r>
      <w:r w:rsidR="00112308" w:rsidRPr="00112308">
        <w:rPr>
          <w:rFonts w:ascii="Arial" w:hAnsi="Arial" w:cs="Arial"/>
          <w:sz w:val="22"/>
          <w:szCs w:val="22"/>
        </w:rPr>
        <w:t>nek</w:t>
      </w:r>
      <w:r w:rsidRPr="00112308">
        <w:rPr>
          <w:rFonts w:ascii="Arial" w:hAnsi="Arial" w:cs="Arial"/>
          <w:sz w:val="22"/>
          <w:szCs w:val="22"/>
        </w:rPr>
        <w:t xml:space="preserve"> a képviselő-testület és a bizottságok ülésein, továbbá a különböző értekezleteken, megbeszéléseken, amelyre meghívást kap</w:t>
      </w:r>
      <w:r w:rsidR="00112308" w:rsidRPr="00112308">
        <w:rPr>
          <w:rFonts w:ascii="Arial" w:hAnsi="Arial" w:cs="Arial"/>
          <w:sz w:val="22"/>
          <w:szCs w:val="22"/>
        </w:rPr>
        <w:t>nak</w:t>
      </w:r>
    </w:p>
    <w:p w:rsidR="002B78AF" w:rsidRPr="00112308" w:rsidRDefault="00112308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gondoskodna</w:t>
      </w:r>
      <w:r w:rsidR="002B78AF" w:rsidRPr="00112308">
        <w:rPr>
          <w:rFonts w:ascii="Arial" w:hAnsi="Arial" w:cs="Arial"/>
          <w:sz w:val="22"/>
          <w:szCs w:val="22"/>
        </w:rPr>
        <w:t xml:space="preserve">k mindazon feladatok ellátásáról, amelyekre a képviselő–testület, a polgármester és a jegyző </w:t>
      </w:r>
      <w:r w:rsidR="00FB7922" w:rsidRPr="00112308">
        <w:rPr>
          <w:rFonts w:ascii="Arial" w:hAnsi="Arial" w:cs="Arial"/>
          <w:sz w:val="22"/>
          <w:szCs w:val="22"/>
        </w:rPr>
        <w:t>utasítja</w:t>
      </w:r>
      <w:r w:rsidR="002B78AF" w:rsidRPr="00112308">
        <w:rPr>
          <w:rFonts w:ascii="Arial" w:hAnsi="Arial" w:cs="Arial"/>
          <w:sz w:val="22"/>
          <w:szCs w:val="22"/>
        </w:rPr>
        <w:t>,</w:t>
      </w:r>
    </w:p>
    <w:p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a polgármesternek, a jegyzőnek beszámol</w:t>
      </w:r>
      <w:r w:rsidR="00112308" w:rsidRPr="00112308">
        <w:rPr>
          <w:rFonts w:ascii="Arial" w:hAnsi="Arial" w:cs="Arial"/>
          <w:sz w:val="22"/>
          <w:szCs w:val="22"/>
        </w:rPr>
        <w:t>nak</w:t>
      </w:r>
      <w:r w:rsidRPr="00112308">
        <w:rPr>
          <w:rFonts w:ascii="Arial" w:hAnsi="Arial" w:cs="Arial"/>
          <w:sz w:val="22"/>
          <w:szCs w:val="22"/>
        </w:rPr>
        <w:t xml:space="preserve"> az irod</w:t>
      </w:r>
      <w:r w:rsidR="00112308" w:rsidRPr="00112308">
        <w:rPr>
          <w:rFonts w:ascii="Arial" w:hAnsi="Arial" w:cs="Arial"/>
          <w:sz w:val="22"/>
          <w:szCs w:val="22"/>
        </w:rPr>
        <w:t>ák</w:t>
      </w:r>
      <w:r w:rsidRPr="00112308">
        <w:rPr>
          <w:rFonts w:ascii="Arial" w:hAnsi="Arial" w:cs="Arial"/>
          <w:sz w:val="22"/>
          <w:szCs w:val="22"/>
        </w:rPr>
        <w:t xml:space="preserve"> munkájáról,</w:t>
      </w:r>
    </w:p>
    <w:p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részt vesz</w:t>
      </w:r>
      <w:r w:rsidR="00112308" w:rsidRPr="00112308">
        <w:rPr>
          <w:rFonts w:ascii="Arial" w:hAnsi="Arial" w:cs="Arial"/>
          <w:sz w:val="22"/>
          <w:szCs w:val="22"/>
        </w:rPr>
        <w:t>nek</w:t>
      </w:r>
      <w:r w:rsidRPr="00112308">
        <w:rPr>
          <w:rFonts w:ascii="Arial" w:hAnsi="Arial" w:cs="Arial"/>
          <w:sz w:val="22"/>
          <w:szCs w:val="22"/>
        </w:rPr>
        <w:t xml:space="preserve"> a vezetői megbeszéléseken, ahol tájékoztatást ad</w:t>
      </w:r>
      <w:r w:rsidR="00112308" w:rsidRPr="00112308">
        <w:rPr>
          <w:rFonts w:ascii="Arial" w:hAnsi="Arial" w:cs="Arial"/>
          <w:sz w:val="22"/>
          <w:szCs w:val="22"/>
        </w:rPr>
        <w:t>nak</w:t>
      </w:r>
      <w:r w:rsidRPr="00112308">
        <w:rPr>
          <w:rFonts w:ascii="Arial" w:hAnsi="Arial" w:cs="Arial"/>
          <w:sz w:val="22"/>
          <w:szCs w:val="22"/>
        </w:rPr>
        <w:t xml:space="preserve"> az aktuális ügyekről,</w:t>
      </w:r>
    </w:p>
    <w:p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szükség szerint, de legalább havonta munkaértekezletet tart</w:t>
      </w:r>
      <w:r w:rsidR="00112308" w:rsidRPr="00112308">
        <w:rPr>
          <w:rFonts w:ascii="Arial" w:hAnsi="Arial" w:cs="Arial"/>
          <w:sz w:val="22"/>
          <w:szCs w:val="22"/>
        </w:rPr>
        <w:t>anak</w:t>
      </w:r>
      <w:r w:rsidRPr="00112308">
        <w:rPr>
          <w:rFonts w:ascii="Arial" w:hAnsi="Arial" w:cs="Arial"/>
          <w:sz w:val="22"/>
          <w:szCs w:val="22"/>
        </w:rPr>
        <w:t xml:space="preserve"> az irod</w:t>
      </w:r>
      <w:r w:rsidR="00112308" w:rsidRPr="00112308">
        <w:rPr>
          <w:rFonts w:ascii="Arial" w:hAnsi="Arial" w:cs="Arial"/>
          <w:sz w:val="22"/>
          <w:szCs w:val="22"/>
        </w:rPr>
        <w:t>ák</w:t>
      </w:r>
      <w:r w:rsidRPr="00112308">
        <w:rPr>
          <w:rFonts w:ascii="Arial" w:hAnsi="Arial" w:cs="Arial"/>
          <w:sz w:val="22"/>
          <w:szCs w:val="22"/>
        </w:rPr>
        <w:t xml:space="preserve"> dolgozói részére,</w:t>
      </w:r>
    </w:p>
    <w:p w:rsidR="002B78AF" w:rsidRPr="00112308" w:rsidRDefault="00112308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gondoskodnak</w:t>
      </w:r>
      <w:r w:rsidR="002B78AF" w:rsidRPr="00112308">
        <w:rPr>
          <w:rFonts w:ascii="Arial" w:hAnsi="Arial" w:cs="Arial"/>
          <w:sz w:val="22"/>
          <w:szCs w:val="22"/>
        </w:rPr>
        <w:t xml:space="preserve"> a szakszerű ügyintézés és szabályszerű ügyiratkezelés megvalósításáról,</w:t>
      </w:r>
    </w:p>
    <w:p w:rsidR="00114FE4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az irod</w:t>
      </w:r>
      <w:r w:rsidR="00112308" w:rsidRPr="00112308">
        <w:rPr>
          <w:rFonts w:ascii="Arial" w:hAnsi="Arial" w:cs="Arial"/>
          <w:sz w:val="22"/>
          <w:szCs w:val="22"/>
        </w:rPr>
        <w:t>ára érkező ügyiratokat szignálják</w:t>
      </w:r>
      <w:r w:rsidRPr="00112308">
        <w:rPr>
          <w:rFonts w:ascii="Arial" w:hAnsi="Arial" w:cs="Arial"/>
          <w:sz w:val="22"/>
          <w:szCs w:val="22"/>
        </w:rPr>
        <w:t>,</w:t>
      </w:r>
    </w:p>
    <w:p w:rsidR="00114FE4" w:rsidRPr="00112308" w:rsidRDefault="00114FE4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gyakorolj</w:t>
      </w:r>
      <w:r w:rsidR="00112308" w:rsidRPr="00112308">
        <w:rPr>
          <w:rFonts w:ascii="Arial" w:hAnsi="Arial" w:cs="Arial"/>
          <w:sz w:val="22"/>
          <w:szCs w:val="22"/>
        </w:rPr>
        <w:t>ák</w:t>
      </w:r>
      <w:r w:rsidR="00065DA5">
        <w:rPr>
          <w:rFonts w:ascii="Arial" w:hAnsi="Arial" w:cs="Arial"/>
          <w:sz w:val="22"/>
          <w:szCs w:val="22"/>
        </w:rPr>
        <w:t xml:space="preserve"> a részükre</w:t>
      </w:r>
      <w:r w:rsidRPr="00112308">
        <w:rPr>
          <w:rFonts w:ascii="Arial" w:hAnsi="Arial" w:cs="Arial"/>
          <w:sz w:val="22"/>
          <w:szCs w:val="22"/>
        </w:rPr>
        <w:t xml:space="preserve"> átruházott kiadmányozási jogkört, </w:t>
      </w:r>
    </w:p>
    <w:p w:rsidR="002B78AF" w:rsidRPr="00112308" w:rsidRDefault="00065DA5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ellátják</w:t>
      </w:r>
      <w:r w:rsidR="002B78AF" w:rsidRPr="00112308">
        <w:rPr>
          <w:rFonts w:ascii="Arial" w:hAnsi="Arial" w:cs="Arial"/>
          <w:sz w:val="22"/>
          <w:szCs w:val="22"/>
        </w:rPr>
        <w:t xml:space="preserve"> a kiadmányozási rendben szabályozott jogköröket,</w:t>
      </w:r>
    </w:p>
    <w:p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rendszeresen ellenőrzi</w:t>
      </w:r>
      <w:r w:rsidR="00123EA7">
        <w:rPr>
          <w:rFonts w:ascii="Arial" w:hAnsi="Arial" w:cs="Arial"/>
          <w:sz w:val="22"/>
          <w:szCs w:val="22"/>
        </w:rPr>
        <w:t>k</w:t>
      </w:r>
      <w:r w:rsidRPr="00112308">
        <w:rPr>
          <w:rFonts w:ascii="Arial" w:hAnsi="Arial" w:cs="Arial"/>
          <w:sz w:val="22"/>
          <w:szCs w:val="22"/>
        </w:rPr>
        <w:t xml:space="preserve"> é</w:t>
      </w:r>
      <w:r w:rsidR="00123EA7">
        <w:rPr>
          <w:rFonts w:ascii="Arial" w:hAnsi="Arial" w:cs="Arial"/>
          <w:sz w:val="22"/>
          <w:szCs w:val="22"/>
        </w:rPr>
        <w:t>s irattárba adás előtt szignálják</w:t>
      </w:r>
      <w:r w:rsidRPr="00112308">
        <w:rPr>
          <w:rFonts w:ascii="Arial" w:hAnsi="Arial" w:cs="Arial"/>
          <w:sz w:val="22"/>
          <w:szCs w:val="22"/>
        </w:rPr>
        <w:t xml:space="preserve"> az előadói íveket,</w:t>
      </w:r>
    </w:p>
    <w:p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javaslatot tesz</w:t>
      </w:r>
      <w:r w:rsidR="00123EA7">
        <w:rPr>
          <w:rFonts w:ascii="Arial" w:hAnsi="Arial" w:cs="Arial"/>
          <w:sz w:val="22"/>
          <w:szCs w:val="22"/>
        </w:rPr>
        <w:t>nek</w:t>
      </w:r>
      <w:r w:rsidRPr="00112308">
        <w:rPr>
          <w:rFonts w:ascii="Arial" w:hAnsi="Arial" w:cs="Arial"/>
          <w:sz w:val="22"/>
          <w:szCs w:val="22"/>
        </w:rPr>
        <w:t xml:space="preserve"> a jegyzőnek az iroda dolgozóit érintő munkáltatói intézkedéseivel kapcsolatban, valamint a személyi feltételek kialakítására,</w:t>
      </w:r>
    </w:p>
    <w:p w:rsidR="002B78AF" w:rsidRPr="00112308" w:rsidRDefault="002B78AF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iCs/>
          <w:sz w:val="22"/>
          <w:szCs w:val="22"/>
        </w:rPr>
        <w:t>e</w:t>
      </w:r>
      <w:r w:rsidR="006854D7">
        <w:rPr>
          <w:rFonts w:ascii="Arial" w:hAnsi="Arial" w:cs="Arial"/>
          <w:sz w:val="22"/>
          <w:szCs w:val="22"/>
        </w:rPr>
        <w:t>gyüttműködnek</w:t>
      </w:r>
      <w:r w:rsidRPr="00112308">
        <w:rPr>
          <w:rFonts w:ascii="Arial" w:hAnsi="Arial" w:cs="Arial"/>
          <w:sz w:val="22"/>
          <w:szCs w:val="22"/>
        </w:rPr>
        <w:t xml:space="preserve"> a KÖH más irodáival,</w:t>
      </w:r>
    </w:p>
    <w:p w:rsidR="002B78AF" w:rsidRPr="00112308" w:rsidRDefault="006854D7" w:rsidP="00515033">
      <w:pPr>
        <w:numPr>
          <w:ilvl w:val="1"/>
          <w:numId w:val="16"/>
        </w:numPr>
        <w:tabs>
          <w:tab w:val="clear" w:pos="1995"/>
        </w:tabs>
        <w:suppressAutoHyphens/>
        <w:autoSpaceDE w:val="0"/>
        <w:ind w:left="92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feladatkörük</w:t>
      </w:r>
      <w:r w:rsidR="002B78AF" w:rsidRPr="00112308">
        <w:rPr>
          <w:rFonts w:ascii="Arial" w:hAnsi="Arial" w:cs="Arial"/>
          <w:sz w:val="22"/>
          <w:szCs w:val="22"/>
        </w:rPr>
        <w:t>ben kapcsolatot tart</w:t>
      </w:r>
      <w:r>
        <w:rPr>
          <w:rFonts w:ascii="Arial" w:hAnsi="Arial" w:cs="Arial"/>
          <w:sz w:val="22"/>
          <w:szCs w:val="22"/>
        </w:rPr>
        <w:t>anak</w:t>
      </w:r>
      <w:r w:rsidR="002B78AF" w:rsidRPr="00112308">
        <w:rPr>
          <w:rFonts w:ascii="Arial" w:hAnsi="Arial" w:cs="Arial"/>
          <w:sz w:val="22"/>
          <w:szCs w:val="22"/>
        </w:rPr>
        <w:t xml:space="preserve"> az önkormányzati intézmények vezetőivel,</w:t>
      </w:r>
    </w:p>
    <w:p w:rsidR="00114FE4" w:rsidRPr="00112308" w:rsidRDefault="00114FE4" w:rsidP="00114FE4">
      <w:pPr>
        <w:suppressAutoHyphens/>
        <w:autoSpaceDE w:val="0"/>
        <w:ind w:left="924"/>
        <w:jc w:val="both"/>
        <w:rPr>
          <w:rFonts w:ascii="Arial" w:hAnsi="Arial" w:cs="Arial"/>
          <w:sz w:val="22"/>
          <w:szCs w:val="22"/>
        </w:rPr>
      </w:pPr>
    </w:p>
    <w:p w:rsidR="00114FE4" w:rsidRPr="00112308" w:rsidRDefault="00114FE4" w:rsidP="00114FE4">
      <w:pPr>
        <w:pStyle w:val="Lbjegyzetszveg"/>
        <w:ind w:firstLine="567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b/>
          <w:sz w:val="22"/>
          <w:szCs w:val="22"/>
        </w:rPr>
        <w:t>(4)</w:t>
      </w:r>
      <w:r w:rsidRPr="00112308">
        <w:rPr>
          <w:rFonts w:ascii="Arial" w:hAnsi="Arial" w:cs="Arial"/>
          <w:sz w:val="22"/>
          <w:szCs w:val="22"/>
        </w:rPr>
        <w:t xml:space="preserve"> A jegyző az alábbi munkáltatói jogokat az irodavezetőkre ruházza át: </w:t>
      </w:r>
    </w:p>
    <w:p w:rsidR="00114FE4" w:rsidRPr="00112308" w:rsidRDefault="00114FE4" w:rsidP="00515033">
      <w:pPr>
        <w:pStyle w:val="Lbjegyzetszveg"/>
        <w:numPr>
          <w:ilvl w:val="0"/>
          <w:numId w:val="42"/>
        </w:numPr>
        <w:ind w:left="993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munkaidőben rövidebb idejű magáncélú távollét engedélyezése,</w:t>
      </w:r>
    </w:p>
    <w:p w:rsidR="007D44E2" w:rsidRPr="00112308" w:rsidRDefault="009E798A" w:rsidP="00515033">
      <w:pPr>
        <w:pStyle w:val="Listaszerbekezds"/>
        <w:numPr>
          <w:ilvl w:val="0"/>
          <w:numId w:val="42"/>
        </w:numPr>
        <w:suppressAutoHyphens/>
        <w:autoSpaceDE w:val="0"/>
        <w:ind w:left="993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tanfolyamon, továbbképzésen, konferencián való részvétel engedélyezése.</w:t>
      </w:r>
      <w:r w:rsidR="007D44E2" w:rsidRPr="00112308">
        <w:rPr>
          <w:rFonts w:ascii="Arial" w:hAnsi="Arial" w:cs="Arial"/>
          <w:sz w:val="22"/>
          <w:szCs w:val="22"/>
        </w:rPr>
        <w:t xml:space="preserve"> </w:t>
      </w:r>
    </w:p>
    <w:p w:rsidR="007D44E2" w:rsidRPr="00112308" w:rsidRDefault="007D44E2" w:rsidP="00515033">
      <w:pPr>
        <w:pStyle w:val="Listaszerbekezds"/>
        <w:numPr>
          <w:ilvl w:val="0"/>
          <w:numId w:val="42"/>
        </w:numPr>
        <w:suppressAutoHyphens/>
        <w:autoSpaceDE w:val="0"/>
        <w:ind w:left="993"/>
        <w:jc w:val="both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>elvégzi az iroda köztisztviselőinek vonatkozásában a minősítések</w:t>
      </w:r>
      <w:r w:rsidR="00124191">
        <w:rPr>
          <w:rFonts w:ascii="Arial" w:hAnsi="Arial" w:cs="Arial"/>
          <w:sz w:val="22"/>
          <w:szCs w:val="22"/>
        </w:rPr>
        <w:t>et</w:t>
      </w:r>
      <w:r w:rsidRPr="00112308">
        <w:rPr>
          <w:rFonts w:ascii="Arial" w:hAnsi="Arial" w:cs="Arial"/>
          <w:sz w:val="22"/>
          <w:szCs w:val="22"/>
        </w:rPr>
        <w:t>, a teljesít</w:t>
      </w:r>
      <w:r w:rsidR="00124191">
        <w:rPr>
          <w:rFonts w:ascii="Arial" w:hAnsi="Arial" w:cs="Arial"/>
          <w:sz w:val="22"/>
          <w:szCs w:val="22"/>
        </w:rPr>
        <w:t>mény-követelmények megállapítását</w:t>
      </w:r>
      <w:r w:rsidRPr="00112308">
        <w:rPr>
          <w:rFonts w:ascii="Arial" w:hAnsi="Arial" w:cs="Arial"/>
          <w:sz w:val="22"/>
          <w:szCs w:val="22"/>
        </w:rPr>
        <w:t xml:space="preserve"> és a tel</w:t>
      </w:r>
      <w:r w:rsidR="00124191">
        <w:rPr>
          <w:rFonts w:ascii="Arial" w:hAnsi="Arial" w:cs="Arial"/>
          <w:sz w:val="22"/>
          <w:szCs w:val="22"/>
        </w:rPr>
        <w:t>jesítményértékeléseket</w:t>
      </w:r>
      <w:r w:rsidRPr="00112308">
        <w:rPr>
          <w:rFonts w:ascii="Arial" w:hAnsi="Arial" w:cs="Arial"/>
          <w:sz w:val="22"/>
          <w:szCs w:val="22"/>
        </w:rPr>
        <w:t>.</w:t>
      </w:r>
    </w:p>
    <w:p w:rsidR="002B78AF" w:rsidRDefault="0035598C">
      <w:pPr>
        <w:pStyle w:val="Cmsor2"/>
        <w:spacing w:before="480" w:after="240"/>
        <w:jc w:val="center"/>
        <w:rPr>
          <w:rFonts w:ascii="Arial" w:hAnsi="Arial" w:cs="Arial"/>
          <w:sz w:val="22"/>
          <w:szCs w:val="22"/>
        </w:rPr>
      </w:pPr>
      <w:r w:rsidRPr="00112308">
        <w:rPr>
          <w:rFonts w:ascii="Arial" w:hAnsi="Arial" w:cs="Arial"/>
          <w:sz w:val="22"/>
          <w:szCs w:val="22"/>
        </w:rPr>
        <w:t xml:space="preserve">4. </w:t>
      </w:r>
      <w:r w:rsidR="000B6F24">
        <w:rPr>
          <w:rFonts w:ascii="Arial" w:hAnsi="Arial" w:cs="Arial"/>
          <w:sz w:val="22"/>
          <w:szCs w:val="22"/>
        </w:rPr>
        <w:t xml:space="preserve">Köztisztviselők </w:t>
      </w:r>
    </w:p>
    <w:p w:rsidR="002B78AF" w:rsidRDefault="002B78AF">
      <w:pPr>
        <w:pStyle w:val="szveg"/>
        <w:spacing w:after="0" w:line="240" w:lineRule="auto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F02A67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>. §</w:t>
      </w:r>
      <w:r>
        <w:rPr>
          <w:rFonts w:ascii="Arial" w:hAnsi="Arial" w:cs="Arial"/>
          <w:sz w:val="22"/>
          <w:szCs w:val="22"/>
        </w:rPr>
        <w:t xml:space="preserve"> A KÖH </w:t>
      </w:r>
      <w:r w:rsidR="004F7201" w:rsidRPr="00112308">
        <w:rPr>
          <w:rFonts w:ascii="Arial" w:hAnsi="Arial" w:cs="Arial"/>
          <w:sz w:val="22"/>
          <w:szCs w:val="22"/>
        </w:rPr>
        <w:t>ügyintéző</w:t>
      </w:r>
      <w:r w:rsidR="00112308">
        <w:rPr>
          <w:rFonts w:ascii="Arial" w:hAnsi="Arial" w:cs="Arial"/>
          <w:sz w:val="22"/>
          <w:szCs w:val="22"/>
        </w:rPr>
        <w:t>i</w:t>
      </w:r>
      <w:r w:rsidR="004F72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 ügyintézés során köteles:</w:t>
      </w:r>
    </w:p>
    <w:p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before="120"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anyagi és eljárási jogszabályokat maradéktalan érvényre juttatni,</w:t>
      </w:r>
    </w:p>
    <w:p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az ügyeket hatékonyan, humánusan intézni,</w:t>
      </w:r>
    </w:p>
    <w:p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ügyintézési határidőt betartani,</w:t>
      </w:r>
    </w:p>
    <w:p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ügyintézés színvonalát emelni, </w:t>
      </w:r>
    </w:p>
    <w:p w:rsidR="002B78AF" w:rsidRDefault="002B78AF">
      <w:pPr>
        <w:pStyle w:val="szveg"/>
        <w:numPr>
          <w:ilvl w:val="0"/>
          <w:numId w:val="2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ügyfelet kulturáltan felvilágosítani,</w:t>
      </w:r>
    </w:p>
    <w:p w:rsidR="002B78AF" w:rsidRDefault="002B78AF" w:rsidP="001A1DCC">
      <w:pPr>
        <w:pStyle w:val="szveg"/>
        <w:numPr>
          <w:ilvl w:val="0"/>
          <w:numId w:val="1"/>
        </w:numPr>
        <w:tabs>
          <w:tab w:val="clear" w:pos="720"/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ügyfélfogadási időben az ügyfeleket fogadni,</w:t>
      </w:r>
    </w:p>
    <w:p w:rsidR="002B78AF" w:rsidRDefault="002B78AF">
      <w:pPr>
        <w:pStyle w:val="szveg"/>
        <w:numPr>
          <w:ilvl w:val="0"/>
          <w:numId w:val="1"/>
        </w:numPr>
        <w:tabs>
          <w:tab w:val="left" w:pos="927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ügyintézése során az ügyfelekkel kulturáltan, humánusan viselkedni,</w:t>
      </w:r>
    </w:p>
    <w:p w:rsidR="002B78AF" w:rsidRDefault="002B78AF">
      <w:pPr>
        <w:pStyle w:val="szveg"/>
        <w:numPr>
          <w:ilvl w:val="0"/>
          <w:numId w:val="1"/>
        </w:numPr>
        <w:tabs>
          <w:tab w:val="left" w:pos="927"/>
          <w:tab w:val="left" w:pos="993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ügyiratokat az iratkezelési szabályzat szerint kezelni,</w:t>
      </w:r>
    </w:p>
    <w:p w:rsidR="002B78AF" w:rsidRDefault="002B78AF" w:rsidP="001A1DCC">
      <w:pPr>
        <w:pStyle w:val="szveg"/>
        <w:numPr>
          <w:ilvl w:val="0"/>
          <w:numId w:val="1"/>
        </w:numPr>
        <w:tabs>
          <w:tab w:val="clear" w:pos="720"/>
          <w:tab w:val="left" w:pos="927"/>
          <w:tab w:val="left" w:pos="993"/>
        </w:tabs>
        <w:spacing w:after="0" w:line="240" w:lineRule="auto"/>
        <w:ind w:left="9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munkaköri leírásában megjelölt feladatkört legjobb tudása szerint ellátni.</w:t>
      </w:r>
    </w:p>
    <w:p w:rsidR="002B78AF" w:rsidRDefault="002B78AF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F02A67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. § (1)</w:t>
      </w:r>
      <w:r>
        <w:rPr>
          <w:rFonts w:ascii="Arial" w:hAnsi="Arial" w:cs="Arial"/>
          <w:sz w:val="22"/>
          <w:szCs w:val="22"/>
        </w:rPr>
        <w:t xml:space="preserve"> Vagyonnyilatkozat-tételre az alábbi köztisztviselők kötelezettek:</w:t>
      </w:r>
    </w:p>
    <w:p w:rsidR="002B78AF" w:rsidRDefault="002B78AF" w:rsidP="00515033">
      <w:pPr>
        <w:numPr>
          <w:ilvl w:val="0"/>
          <w:numId w:val="19"/>
        </w:numPr>
        <w:tabs>
          <w:tab w:val="left" w:pos="927"/>
          <w:tab w:val="left" w:pos="993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jegyző,</w:t>
      </w:r>
    </w:p>
    <w:p w:rsidR="002B78AF" w:rsidRDefault="002B78AF" w:rsidP="00515033">
      <w:pPr>
        <w:numPr>
          <w:ilvl w:val="0"/>
          <w:numId w:val="19"/>
        </w:numPr>
        <w:tabs>
          <w:tab w:val="left" w:pos="927"/>
          <w:tab w:val="left" w:pos="993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aljegyző,</w:t>
      </w:r>
    </w:p>
    <w:p w:rsidR="002B78AF" w:rsidRDefault="002B78AF" w:rsidP="00515033">
      <w:pPr>
        <w:numPr>
          <w:ilvl w:val="0"/>
          <w:numId w:val="19"/>
        </w:numPr>
        <w:tabs>
          <w:tab w:val="left" w:pos="927"/>
          <w:tab w:val="left" w:pos="993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irodavezetők, </w:t>
      </w:r>
    </w:p>
    <w:p w:rsidR="002B78AF" w:rsidRDefault="002B78AF" w:rsidP="00515033">
      <w:pPr>
        <w:numPr>
          <w:ilvl w:val="0"/>
          <w:numId w:val="19"/>
        </w:numPr>
        <w:tabs>
          <w:tab w:val="left" w:pos="927"/>
          <w:tab w:val="left" w:pos="993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valamennyi beosztott köztisztviselő, kivéve az informatikust, a kizárólag titkárnői f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ladatokat ellátó, valamint az iktatást végző köztisztviselőt. </w:t>
      </w:r>
    </w:p>
    <w:p w:rsidR="002B78AF" w:rsidRDefault="002B78AF">
      <w:pPr>
        <w:autoSpaceDE w:val="0"/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(2) </w:t>
      </w:r>
      <w:r>
        <w:rPr>
          <w:rFonts w:ascii="Arial" w:hAnsi="Arial" w:cs="Arial"/>
          <w:sz w:val="22"/>
          <w:szCs w:val="22"/>
        </w:rPr>
        <w:t>A vagyonnyilatkozat átadására, nyilvántartására, a vagyonnyilatkozatban foglalt személyes adatok védelmére vonatkozó további szabályokat külön szabályzat tartalmazza.</w:t>
      </w:r>
    </w:p>
    <w:p w:rsidR="002B78AF" w:rsidRPr="00001DFC" w:rsidRDefault="0035598C">
      <w:pPr>
        <w:pStyle w:val="Cmsor2"/>
        <w:spacing w:before="480"/>
        <w:jc w:val="center"/>
        <w:rPr>
          <w:rFonts w:ascii="Times New Roman" w:hAnsi="Times New Roman"/>
          <w:i w:val="0"/>
          <w:sz w:val="24"/>
          <w:szCs w:val="24"/>
        </w:rPr>
      </w:pPr>
      <w:r w:rsidRPr="001A1DCC">
        <w:rPr>
          <w:rFonts w:ascii="Times New Roman" w:hAnsi="Times New Roman"/>
          <w:i w:val="0"/>
          <w:sz w:val="24"/>
          <w:szCs w:val="24"/>
        </w:rPr>
        <w:t>IV.</w:t>
      </w:r>
    </w:p>
    <w:p w:rsidR="002B78AF" w:rsidRDefault="008B4706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2B78AF">
        <w:rPr>
          <w:rFonts w:ascii="Arial" w:hAnsi="Arial" w:cs="Arial"/>
          <w:sz w:val="22"/>
          <w:szCs w:val="22"/>
        </w:rPr>
        <w:t>A KÖH szervezeti felépítése</w:t>
      </w:r>
    </w:p>
    <w:p w:rsidR="00D306F2" w:rsidRPr="0083282A" w:rsidRDefault="00D306F2" w:rsidP="00D306F2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D306F2">
        <w:rPr>
          <w:rFonts w:ascii="Arial" w:hAnsi="Arial" w:cs="Arial"/>
          <w:b/>
          <w:bCs/>
          <w:sz w:val="22"/>
          <w:szCs w:val="22"/>
        </w:rPr>
        <w:t>1</w:t>
      </w:r>
      <w:r w:rsidR="00F02A67">
        <w:rPr>
          <w:rFonts w:ascii="Arial" w:hAnsi="Arial" w:cs="Arial"/>
          <w:b/>
          <w:bCs/>
          <w:sz w:val="22"/>
          <w:szCs w:val="22"/>
        </w:rPr>
        <w:t>6</w:t>
      </w:r>
      <w:r w:rsidRPr="00D306F2">
        <w:rPr>
          <w:rFonts w:ascii="Arial" w:hAnsi="Arial" w:cs="Arial"/>
          <w:b/>
          <w:bCs/>
          <w:sz w:val="22"/>
          <w:szCs w:val="22"/>
        </w:rPr>
        <w:t xml:space="preserve">. § </w:t>
      </w:r>
      <w:r w:rsidRPr="00D306F2">
        <w:rPr>
          <w:rFonts w:ascii="Arial" w:hAnsi="Arial" w:cs="Arial"/>
          <w:b/>
          <w:sz w:val="22"/>
          <w:szCs w:val="22"/>
        </w:rPr>
        <w:t>(1)</w:t>
      </w:r>
      <w:r w:rsidRPr="0083282A">
        <w:rPr>
          <w:rFonts w:ascii="Arial" w:hAnsi="Arial" w:cs="Arial"/>
          <w:sz w:val="22"/>
          <w:szCs w:val="22"/>
        </w:rPr>
        <w:t xml:space="preserve"> A KÖH az alábbi irodákra tagozódik:</w:t>
      </w:r>
    </w:p>
    <w:p w:rsidR="00D306F2" w:rsidRDefault="00D306F2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spacing w:before="120"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Hatósági Iroda</w:t>
      </w:r>
    </w:p>
    <w:p w:rsidR="00D306F2" w:rsidRDefault="00D306F2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Pénzügyi Iroda</w:t>
      </w:r>
    </w:p>
    <w:p w:rsidR="00D306F2" w:rsidRDefault="00D306F2" w:rsidP="00515033">
      <w:pPr>
        <w:numPr>
          <w:ilvl w:val="0"/>
          <w:numId w:val="26"/>
        </w:numPr>
        <w:tabs>
          <w:tab w:val="clear" w:pos="720"/>
          <w:tab w:val="left" w:pos="927"/>
          <w:tab w:val="num" w:pos="1080"/>
        </w:tabs>
        <w:suppressAutoHyphens/>
        <w:ind w:left="12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Városüzemeltetési Iroda</w:t>
      </w:r>
      <w:r w:rsidR="007D44E2">
        <w:rPr>
          <w:rFonts w:ascii="Arial" w:hAnsi="Arial" w:cs="Arial"/>
          <w:sz w:val="22"/>
          <w:szCs w:val="22"/>
        </w:rPr>
        <w:t>.</w:t>
      </w:r>
    </w:p>
    <w:p w:rsidR="00D306F2" w:rsidRDefault="007D44E2" w:rsidP="00D306F2">
      <w:pPr>
        <w:spacing w:before="120"/>
        <w:ind w:firstLine="567"/>
        <w:jc w:val="both"/>
        <w:rPr>
          <w:rFonts w:ascii="Arial" w:hAnsi="Arial" w:cs="Arial"/>
          <w:sz w:val="22"/>
          <w:szCs w:val="22"/>
        </w:rPr>
      </w:pPr>
      <w:r w:rsidRPr="001A1DCC"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</w:t>
      </w:r>
      <w:r w:rsidR="00D306F2">
        <w:rPr>
          <w:rFonts w:ascii="Arial" w:hAnsi="Arial" w:cs="Arial"/>
          <w:sz w:val="22"/>
          <w:szCs w:val="22"/>
        </w:rPr>
        <w:t xml:space="preserve">Az irodákat a határozatlan időre megbízott irodavezetők, illetve a határozatlan időre kinevezett aljegyző vezeti, azonban </w:t>
      </w:r>
      <w:proofErr w:type="gramStart"/>
      <w:r w:rsidR="00D306F2">
        <w:rPr>
          <w:rFonts w:ascii="Arial" w:hAnsi="Arial" w:cs="Arial"/>
          <w:sz w:val="22"/>
          <w:szCs w:val="22"/>
        </w:rPr>
        <w:t>ezen</w:t>
      </w:r>
      <w:proofErr w:type="gramEnd"/>
      <w:r w:rsidR="00D306F2">
        <w:rPr>
          <w:rFonts w:ascii="Arial" w:hAnsi="Arial" w:cs="Arial"/>
          <w:sz w:val="22"/>
          <w:szCs w:val="22"/>
        </w:rPr>
        <w:t xml:space="preserve"> vezetői tevékenységük nem érinti a polgármester irányítási és a jegyző vezetői jogosítványait. </w:t>
      </w:r>
    </w:p>
    <w:p w:rsidR="00D71195" w:rsidRDefault="00D71195" w:rsidP="001A1DCC">
      <w:pPr>
        <w:tabs>
          <w:tab w:val="left" w:pos="4820"/>
          <w:tab w:val="left" w:pos="6663"/>
        </w:tabs>
        <w:autoSpaceDE w:val="0"/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 w:rsidRPr="00074F03">
        <w:rPr>
          <w:rFonts w:ascii="Arial" w:hAnsi="Arial" w:cs="Arial"/>
          <w:b/>
          <w:sz w:val="22"/>
          <w:szCs w:val="22"/>
        </w:rPr>
        <w:t>(3)</w:t>
      </w:r>
      <w:r w:rsidRPr="00074F03">
        <w:rPr>
          <w:rFonts w:ascii="Arial" w:hAnsi="Arial" w:cs="Arial"/>
          <w:sz w:val="22"/>
          <w:szCs w:val="22"/>
        </w:rPr>
        <w:t xml:space="preserve"> A KÖH engedélyezett létszámkerete:</w:t>
      </w:r>
      <w:r w:rsidRPr="00074F03">
        <w:rPr>
          <w:rFonts w:ascii="Arial" w:hAnsi="Arial" w:cs="Arial"/>
          <w:sz w:val="22"/>
          <w:szCs w:val="22"/>
        </w:rPr>
        <w:tab/>
        <w:t>- köztisztviselő</w:t>
      </w:r>
      <w:r w:rsidRPr="00074F03">
        <w:rPr>
          <w:rFonts w:ascii="Arial" w:hAnsi="Arial" w:cs="Arial"/>
          <w:sz w:val="22"/>
          <w:szCs w:val="22"/>
        </w:rPr>
        <w:tab/>
        <w:t>30 fő</w:t>
      </w:r>
      <w:r w:rsidRPr="0083282A">
        <w:rPr>
          <w:rFonts w:ascii="Arial" w:hAnsi="Arial" w:cs="Arial"/>
          <w:sz w:val="22"/>
          <w:szCs w:val="22"/>
        </w:rPr>
        <w:t xml:space="preserve">  </w:t>
      </w:r>
    </w:p>
    <w:p w:rsidR="00D71195" w:rsidRDefault="00D71195" w:rsidP="00D71195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 w:rsidRPr="00D71195">
        <w:rPr>
          <w:rFonts w:ascii="Arial" w:hAnsi="Arial" w:cs="Arial"/>
          <w:b/>
          <w:sz w:val="22"/>
          <w:szCs w:val="22"/>
        </w:rPr>
        <w:t>(4)</w:t>
      </w:r>
      <w:r w:rsidRPr="0083282A">
        <w:rPr>
          <w:rFonts w:ascii="Arial" w:hAnsi="Arial" w:cs="Arial"/>
          <w:sz w:val="22"/>
          <w:szCs w:val="22"/>
        </w:rPr>
        <w:t xml:space="preserve"> A Hatósági Iroda munkáját az aljegyző, a Pénzügyi Iroda, és a Városüzemeltetési</w:t>
      </w:r>
      <w:r>
        <w:rPr>
          <w:rFonts w:ascii="Arial" w:hAnsi="Arial" w:cs="Arial"/>
          <w:sz w:val="22"/>
          <w:szCs w:val="22"/>
        </w:rPr>
        <w:t xml:space="preserve"> Iroda munkáját irodavezető (a továbbiakban: irodavezető) irányítja.</w:t>
      </w:r>
    </w:p>
    <w:p w:rsidR="002B78AF" w:rsidRDefault="00D71195">
      <w:pPr>
        <w:pStyle w:val="szveg"/>
        <w:spacing w:before="240" w:after="0" w:line="240" w:lineRule="auto"/>
        <w:ind w:firstLine="567"/>
        <w:rPr>
          <w:rFonts w:ascii="Arial" w:hAnsi="Arial" w:cs="Arial"/>
          <w:sz w:val="22"/>
          <w:szCs w:val="22"/>
        </w:rPr>
      </w:pPr>
      <w:r w:rsidRPr="00D71195">
        <w:rPr>
          <w:rFonts w:ascii="Arial" w:hAnsi="Arial" w:cs="Arial"/>
          <w:b/>
          <w:sz w:val="22"/>
          <w:szCs w:val="22"/>
        </w:rPr>
        <w:t>(5)</w:t>
      </w:r>
      <w:r w:rsidRPr="00AD0F00">
        <w:rPr>
          <w:rFonts w:ascii="Arial" w:hAnsi="Arial" w:cs="Arial"/>
          <w:sz w:val="22"/>
          <w:szCs w:val="22"/>
        </w:rPr>
        <w:t xml:space="preserve"> A KÖH mindenkori engedélyezett álláshelyeinek számát a KÖH </w:t>
      </w:r>
      <w:r w:rsidR="00074F03">
        <w:rPr>
          <w:rFonts w:ascii="Arial" w:hAnsi="Arial" w:cs="Arial"/>
          <w:sz w:val="22"/>
          <w:szCs w:val="22"/>
        </w:rPr>
        <w:t xml:space="preserve">fenntartásra vonatkozó </w:t>
      </w:r>
      <w:r>
        <w:rPr>
          <w:rFonts w:ascii="Arial" w:hAnsi="Arial" w:cs="Arial"/>
          <w:sz w:val="22"/>
          <w:szCs w:val="22"/>
        </w:rPr>
        <w:t>megállapodás határozza meg.</w:t>
      </w:r>
    </w:p>
    <w:p w:rsidR="002B78AF" w:rsidRDefault="002B78AF">
      <w:pPr>
        <w:autoSpaceDE w:val="0"/>
        <w:spacing w:before="240" w:after="12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(6)</w:t>
      </w:r>
      <w:r>
        <w:rPr>
          <w:rFonts w:ascii="Arial" w:hAnsi="Arial" w:cs="Arial"/>
          <w:sz w:val="22"/>
          <w:szCs w:val="22"/>
        </w:rPr>
        <w:t xml:space="preserve"> A KÖH köztisztviselőinek és munkavállalóinak munkaköri megnevezése:</w:t>
      </w:r>
    </w:p>
    <w:p w:rsidR="002B78AF" w:rsidRDefault="002B78AF" w:rsidP="00515033">
      <w:pPr>
        <w:numPr>
          <w:ilvl w:val="0"/>
          <w:numId w:val="18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vezetők esetén:</w:t>
      </w:r>
      <w:r w:rsidR="00F02A67">
        <w:rPr>
          <w:rFonts w:ascii="Arial" w:hAnsi="Arial" w:cs="Arial"/>
          <w:sz w:val="22"/>
          <w:szCs w:val="22"/>
        </w:rPr>
        <w:t xml:space="preserve"> jegyző, aljegyző, irodavezető;</w:t>
      </w:r>
    </w:p>
    <w:p w:rsidR="002B78AF" w:rsidRPr="00F02A67" w:rsidRDefault="002B78AF" w:rsidP="00515033">
      <w:pPr>
        <w:numPr>
          <w:ilvl w:val="0"/>
          <w:numId w:val="18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 w:rsidRPr="00F02A67">
        <w:rPr>
          <w:rFonts w:ascii="Arial" w:hAnsi="Arial" w:cs="Arial"/>
          <w:sz w:val="22"/>
          <w:szCs w:val="22"/>
        </w:rPr>
        <w:t xml:space="preserve">beosztott köztisztviselők munkaköri megnevezését a </w:t>
      </w:r>
      <w:r w:rsidR="00F02A67" w:rsidRPr="00F02A67">
        <w:rPr>
          <w:rFonts w:ascii="Arial" w:hAnsi="Arial" w:cs="Arial"/>
          <w:sz w:val="22"/>
          <w:szCs w:val="22"/>
        </w:rPr>
        <w:t>munkaköri leírásban meghatározott feladatuk adja;</w:t>
      </w:r>
    </w:p>
    <w:p w:rsidR="002B78AF" w:rsidRDefault="002B78AF" w:rsidP="00515033">
      <w:pPr>
        <w:numPr>
          <w:ilvl w:val="0"/>
          <w:numId w:val="18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fizikai alkalmazottak munkaköri megnevezését tényleges munkakörük adja (pl. gépjárművezető, kézbesítő stb.).</w:t>
      </w:r>
    </w:p>
    <w:p w:rsidR="002B78AF" w:rsidRDefault="002B78AF" w:rsidP="0091079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(7)</w:t>
      </w:r>
      <w:r>
        <w:rPr>
          <w:rFonts w:ascii="Arial" w:hAnsi="Arial" w:cs="Arial"/>
          <w:sz w:val="22"/>
          <w:szCs w:val="22"/>
        </w:rPr>
        <w:t xml:space="preserve"> Az irodavezetők helyettesítésével az iroda ügyintézői közül – besorolásuk változa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lanul hagyása mellett – a jegyző helyettest bízhat meg. A megbízás tényét a köztisztviselő munkaköri leírásában kell rögzíteni.</w:t>
      </w:r>
    </w:p>
    <w:p w:rsidR="0091079F" w:rsidRDefault="002B78AF" w:rsidP="0091079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(8)</w:t>
      </w:r>
      <w:r>
        <w:rPr>
          <w:rFonts w:ascii="Arial" w:hAnsi="Arial" w:cs="Arial"/>
          <w:sz w:val="22"/>
          <w:szCs w:val="22"/>
        </w:rPr>
        <w:t xml:space="preserve"> Az irodák létszámát a feladatokhoz igazodóan a mindenkori éves költségvetési re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deletben meghatározott létszámkereten belül – a polgármester véleményének kikérése me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lett – a jegyző állapítja meg.</w:t>
      </w:r>
    </w:p>
    <w:p w:rsidR="0091079F" w:rsidRDefault="0091079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 w:rsidRPr="0091079F">
        <w:rPr>
          <w:rFonts w:ascii="Arial" w:hAnsi="Arial" w:cs="Arial"/>
          <w:b/>
          <w:sz w:val="22"/>
          <w:szCs w:val="22"/>
        </w:rPr>
        <w:t>(9)</w:t>
      </w:r>
      <w:r>
        <w:rPr>
          <w:rFonts w:ascii="Arial" w:hAnsi="Arial" w:cs="Arial"/>
          <w:sz w:val="22"/>
          <w:szCs w:val="22"/>
        </w:rPr>
        <w:t xml:space="preserve"> Az irodák részletes feladatköreit e szabályzat </w:t>
      </w:r>
      <w:r w:rsidRPr="007844E0">
        <w:rPr>
          <w:rFonts w:ascii="Arial" w:hAnsi="Arial" w:cs="Arial"/>
          <w:sz w:val="22"/>
          <w:szCs w:val="22"/>
        </w:rPr>
        <w:t>melléklete</w:t>
      </w:r>
      <w:r>
        <w:rPr>
          <w:rFonts w:ascii="Arial" w:hAnsi="Arial" w:cs="Arial"/>
          <w:sz w:val="22"/>
          <w:szCs w:val="22"/>
        </w:rPr>
        <w:t xml:space="preserve"> tartalmazza. </w:t>
      </w:r>
    </w:p>
    <w:p w:rsidR="002B78AF" w:rsidRPr="00001DFC" w:rsidRDefault="008B4706">
      <w:pPr>
        <w:pStyle w:val="Cmsor2"/>
        <w:spacing w:before="480"/>
        <w:jc w:val="center"/>
        <w:rPr>
          <w:rFonts w:ascii="Times New Roman" w:hAnsi="Times New Roman"/>
          <w:i w:val="0"/>
          <w:sz w:val="24"/>
          <w:szCs w:val="24"/>
        </w:rPr>
      </w:pPr>
      <w:r w:rsidRPr="00AF4B83">
        <w:rPr>
          <w:rFonts w:ascii="Times New Roman" w:hAnsi="Times New Roman"/>
          <w:i w:val="0"/>
          <w:sz w:val="24"/>
          <w:szCs w:val="24"/>
        </w:rPr>
        <w:t>V.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2B78AF" w:rsidRDefault="002B78AF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működése</w:t>
      </w:r>
    </w:p>
    <w:p w:rsidR="002B78AF" w:rsidRDefault="002B78A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F02A67"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 xml:space="preserve">. § </w:t>
      </w:r>
      <w:r>
        <w:rPr>
          <w:rFonts w:ascii="Arial" w:hAnsi="Arial" w:cs="Arial"/>
          <w:sz w:val="22"/>
          <w:szCs w:val="22"/>
        </w:rPr>
        <w:t>A képviselet ellátásával összefüggő feladatok:</w:t>
      </w:r>
    </w:p>
    <w:p w:rsidR="002B78AF" w:rsidRDefault="002B78AF" w:rsidP="00515033">
      <w:pPr>
        <w:numPr>
          <w:ilvl w:val="0"/>
          <w:numId w:val="23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KÖH-t a jegyző, illetve felhatalmazása alapján az aljegyző vagy valamely irodavezető jogosult képviselni,</w:t>
      </w:r>
    </w:p>
    <w:p w:rsidR="002B78AF" w:rsidRDefault="002B78AF" w:rsidP="00515033">
      <w:pPr>
        <w:numPr>
          <w:ilvl w:val="0"/>
          <w:numId w:val="23"/>
        </w:numPr>
        <w:tabs>
          <w:tab w:val="left" w:pos="927"/>
        </w:tabs>
        <w:suppressAutoHyphens/>
        <w:autoSpaceDE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belső működése során az irodákat az irodavezetők, illetve az általuk – a jegyző egyetértésével – megbízott köztisztviselő jogosult képviselni.</w:t>
      </w:r>
    </w:p>
    <w:p w:rsidR="002B78AF" w:rsidRDefault="002B78AF" w:rsidP="00B702DA">
      <w:pPr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17. § (1)</w:t>
      </w:r>
      <w:r>
        <w:rPr>
          <w:rFonts w:ascii="Arial" w:hAnsi="Arial" w:cs="Arial"/>
          <w:sz w:val="22"/>
          <w:szCs w:val="22"/>
        </w:rPr>
        <w:t xml:space="preserve"> A KÖH munkarendje heti 40 óra.</w:t>
      </w:r>
      <w:r w:rsidR="00B702DA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KÖH dolgozóinak munkaideje</w:t>
      </w:r>
    </w:p>
    <w:p w:rsidR="002B78AF" w:rsidRDefault="002B78AF" w:rsidP="00B702DA">
      <w:pPr>
        <w:tabs>
          <w:tab w:val="left" w:pos="1134"/>
          <w:tab w:val="left" w:pos="5670"/>
          <w:tab w:val="left" w:pos="6946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hétfőtől csütörtökig</w:t>
      </w:r>
      <w:r>
        <w:rPr>
          <w:rFonts w:ascii="Arial" w:hAnsi="Arial" w:cs="Arial"/>
          <w:sz w:val="22"/>
          <w:szCs w:val="22"/>
        </w:rPr>
        <w:tab/>
        <w:t>8,</w:t>
      </w:r>
      <w:proofErr w:type="gramStart"/>
      <w:r>
        <w:rPr>
          <w:rFonts w:ascii="Arial" w:hAnsi="Arial" w:cs="Arial"/>
          <w:sz w:val="22"/>
          <w:szCs w:val="22"/>
        </w:rPr>
        <w:t>00      -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16,30</w:t>
      </w:r>
    </w:p>
    <w:p w:rsidR="002B78AF" w:rsidRDefault="002B78AF" w:rsidP="00B702DA">
      <w:pPr>
        <w:tabs>
          <w:tab w:val="left" w:pos="1134"/>
          <w:tab w:val="left" w:pos="567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pénteken</w:t>
      </w:r>
      <w:r>
        <w:rPr>
          <w:rFonts w:ascii="Arial" w:hAnsi="Arial" w:cs="Arial"/>
          <w:sz w:val="22"/>
          <w:szCs w:val="22"/>
        </w:rPr>
        <w:tab/>
        <w:t>8,</w:t>
      </w:r>
      <w:proofErr w:type="gramStart"/>
      <w:r>
        <w:rPr>
          <w:rFonts w:ascii="Arial" w:hAnsi="Arial" w:cs="Arial"/>
          <w:sz w:val="22"/>
          <w:szCs w:val="22"/>
        </w:rPr>
        <w:t>00      -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14,00</w:t>
      </w:r>
    </w:p>
    <w:p w:rsidR="002B78AF" w:rsidRDefault="002B78AF">
      <w:pPr>
        <w:tabs>
          <w:tab w:val="left" w:pos="5670"/>
          <w:tab w:val="left" w:pos="6946"/>
        </w:tabs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tart</w:t>
      </w:r>
      <w:proofErr w:type="gramEnd"/>
      <w:r>
        <w:rPr>
          <w:rFonts w:ascii="Arial" w:hAnsi="Arial" w:cs="Arial"/>
          <w:sz w:val="22"/>
          <w:szCs w:val="22"/>
        </w:rPr>
        <w:t>, mely magában foglalja az ebédidőt is (12,00  - 12,30)</w:t>
      </w:r>
    </w:p>
    <w:p w:rsidR="002B78AF" w:rsidRDefault="002B78AF">
      <w:pPr>
        <w:tabs>
          <w:tab w:val="left" w:pos="5670"/>
          <w:tab w:val="left" w:pos="6946"/>
        </w:tabs>
        <w:spacing w:before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 xml:space="preserve"> A KÖH ügyfélfogadásának rendje:</w:t>
      </w:r>
    </w:p>
    <w:p w:rsidR="002B78AF" w:rsidRDefault="002B78AF" w:rsidP="00515033">
      <w:pPr>
        <w:numPr>
          <w:ilvl w:val="0"/>
          <w:numId w:val="28"/>
        </w:numPr>
        <w:tabs>
          <w:tab w:val="left" w:pos="927"/>
          <w:tab w:val="left" w:pos="5670"/>
          <w:tab w:val="left" w:pos="6946"/>
        </w:tabs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proofErr w:type="gramStart"/>
      <w:r>
        <w:rPr>
          <w:rFonts w:ascii="Arial" w:hAnsi="Arial" w:cs="Arial"/>
          <w:sz w:val="22"/>
          <w:szCs w:val="22"/>
        </w:rPr>
        <w:t>hétfőn  és</w:t>
      </w:r>
      <w:proofErr w:type="gramEnd"/>
      <w:r>
        <w:rPr>
          <w:rFonts w:ascii="Arial" w:hAnsi="Arial" w:cs="Arial"/>
          <w:sz w:val="22"/>
          <w:szCs w:val="22"/>
        </w:rPr>
        <w:t xml:space="preserve"> szerdán</w:t>
      </w:r>
      <w:r>
        <w:rPr>
          <w:rFonts w:ascii="Arial" w:hAnsi="Arial" w:cs="Arial"/>
          <w:sz w:val="22"/>
          <w:szCs w:val="22"/>
        </w:rPr>
        <w:tab/>
        <w:t xml:space="preserve">08,00    - </w:t>
      </w:r>
      <w:r>
        <w:rPr>
          <w:rFonts w:ascii="Arial" w:hAnsi="Arial" w:cs="Arial"/>
          <w:sz w:val="22"/>
          <w:szCs w:val="22"/>
        </w:rPr>
        <w:tab/>
        <w:t>16,30</w:t>
      </w:r>
    </w:p>
    <w:p w:rsidR="002B78AF" w:rsidRDefault="002B78AF">
      <w:pPr>
        <w:tabs>
          <w:tab w:val="left" w:pos="924"/>
          <w:tab w:val="left" w:pos="5670"/>
          <w:tab w:val="left" w:pos="6946"/>
        </w:tabs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- pénteken</w:t>
      </w:r>
      <w:r>
        <w:rPr>
          <w:rFonts w:ascii="Arial" w:hAnsi="Arial" w:cs="Arial"/>
          <w:sz w:val="22"/>
          <w:szCs w:val="22"/>
        </w:rPr>
        <w:tab/>
        <w:t>08,</w:t>
      </w:r>
      <w:proofErr w:type="gramStart"/>
      <w:r>
        <w:rPr>
          <w:rFonts w:ascii="Arial" w:hAnsi="Arial" w:cs="Arial"/>
          <w:sz w:val="22"/>
          <w:szCs w:val="22"/>
        </w:rPr>
        <w:t>00    -</w:t>
      </w:r>
      <w:proofErr w:type="gramEnd"/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  <w:t>14,00</w:t>
      </w:r>
    </w:p>
    <w:p w:rsidR="00D71195" w:rsidRDefault="00D71195" w:rsidP="00D71195">
      <w:pPr>
        <w:tabs>
          <w:tab w:val="left" w:pos="5670"/>
          <w:tab w:val="left" w:pos="6946"/>
        </w:tabs>
        <w:suppressAutoHyphens/>
        <w:spacing w:before="24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b.) a jegyzői megbízott ügyfélfogadási rendje:</w:t>
      </w:r>
    </w:p>
    <w:p w:rsidR="00D71195" w:rsidRPr="00AF4B83" w:rsidRDefault="00D71195" w:rsidP="00515033">
      <w:pPr>
        <w:numPr>
          <w:ilvl w:val="0"/>
          <w:numId w:val="39"/>
        </w:numPr>
        <w:tabs>
          <w:tab w:val="left" w:pos="1134"/>
          <w:tab w:val="left" w:pos="5670"/>
          <w:tab w:val="left" w:pos="6946"/>
        </w:tabs>
        <w:ind w:left="924" w:firstLine="0"/>
        <w:jc w:val="both"/>
        <w:rPr>
          <w:rFonts w:ascii="Arial" w:hAnsi="Arial" w:cs="Arial"/>
          <w:sz w:val="22"/>
          <w:szCs w:val="22"/>
        </w:rPr>
      </w:pPr>
      <w:r w:rsidRPr="00AF4B83">
        <w:rPr>
          <w:rFonts w:ascii="Arial" w:hAnsi="Arial" w:cs="Arial"/>
          <w:sz w:val="22"/>
          <w:szCs w:val="22"/>
        </w:rPr>
        <w:t xml:space="preserve">Alsónánán minden hét </w:t>
      </w:r>
      <w:r w:rsidR="00081C03" w:rsidRPr="00AF4B83">
        <w:rPr>
          <w:rFonts w:ascii="Arial" w:hAnsi="Arial" w:cs="Arial"/>
          <w:sz w:val="22"/>
          <w:szCs w:val="22"/>
        </w:rPr>
        <w:t>hétfőjén</w:t>
      </w:r>
      <w:r w:rsidRPr="00AF4B83">
        <w:rPr>
          <w:rFonts w:ascii="Arial" w:hAnsi="Arial" w:cs="Arial"/>
          <w:sz w:val="22"/>
          <w:szCs w:val="22"/>
        </w:rPr>
        <w:tab/>
        <w:t>08,</w:t>
      </w:r>
      <w:proofErr w:type="gramStart"/>
      <w:r w:rsidRPr="00AF4B83">
        <w:rPr>
          <w:rFonts w:ascii="Arial" w:hAnsi="Arial" w:cs="Arial"/>
          <w:sz w:val="22"/>
          <w:szCs w:val="22"/>
        </w:rPr>
        <w:t>00    -</w:t>
      </w:r>
      <w:proofErr w:type="gramEnd"/>
      <w:r w:rsidRPr="00AF4B83">
        <w:rPr>
          <w:rFonts w:ascii="Arial" w:hAnsi="Arial" w:cs="Arial"/>
          <w:sz w:val="22"/>
          <w:szCs w:val="22"/>
        </w:rPr>
        <w:t xml:space="preserve"> </w:t>
      </w:r>
      <w:r w:rsidRPr="00AF4B83">
        <w:rPr>
          <w:rFonts w:ascii="Arial" w:hAnsi="Arial" w:cs="Arial"/>
          <w:sz w:val="22"/>
          <w:szCs w:val="22"/>
        </w:rPr>
        <w:tab/>
      </w:r>
      <w:r w:rsidR="00081C03" w:rsidRPr="00AF4B83">
        <w:rPr>
          <w:rFonts w:ascii="Arial" w:hAnsi="Arial" w:cs="Arial"/>
          <w:sz w:val="22"/>
          <w:szCs w:val="22"/>
        </w:rPr>
        <w:t>16.30</w:t>
      </w:r>
    </w:p>
    <w:p w:rsidR="00D71195" w:rsidRPr="00AF4B83" w:rsidRDefault="00D71195" w:rsidP="00515033">
      <w:pPr>
        <w:numPr>
          <w:ilvl w:val="0"/>
          <w:numId w:val="39"/>
        </w:numPr>
        <w:tabs>
          <w:tab w:val="left" w:pos="1134"/>
          <w:tab w:val="left" w:pos="5670"/>
          <w:tab w:val="left" w:pos="6946"/>
        </w:tabs>
        <w:ind w:left="924" w:firstLine="0"/>
        <w:jc w:val="both"/>
        <w:rPr>
          <w:rFonts w:ascii="Arial" w:hAnsi="Arial" w:cs="Arial"/>
          <w:sz w:val="22"/>
          <w:szCs w:val="22"/>
        </w:rPr>
      </w:pPr>
      <w:r w:rsidRPr="00AF4B83">
        <w:rPr>
          <w:rFonts w:ascii="Arial" w:hAnsi="Arial" w:cs="Arial"/>
          <w:sz w:val="22"/>
          <w:szCs w:val="22"/>
        </w:rPr>
        <w:t xml:space="preserve">Alsónyéken minden hét </w:t>
      </w:r>
      <w:r w:rsidR="00081C03" w:rsidRPr="00AF4B83">
        <w:rPr>
          <w:rFonts w:ascii="Arial" w:hAnsi="Arial" w:cs="Arial"/>
          <w:sz w:val="22"/>
          <w:szCs w:val="22"/>
        </w:rPr>
        <w:t>keddjén</w:t>
      </w:r>
      <w:r w:rsidRPr="00AF4B83">
        <w:rPr>
          <w:rFonts w:ascii="Arial" w:hAnsi="Arial" w:cs="Arial"/>
          <w:sz w:val="22"/>
          <w:szCs w:val="22"/>
        </w:rPr>
        <w:tab/>
      </w:r>
      <w:r w:rsidR="00081C03" w:rsidRPr="00AF4B83">
        <w:rPr>
          <w:rFonts w:ascii="Arial" w:hAnsi="Arial" w:cs="Arial"/>
          <w:sz w:val="22"/>
          <w:szCs w:val="22"/>
        </w:rPr>
        <w:t>08.</w:t>
      </w:r>
      <w:proofErr w:type="gramStart"/>
      <w:r w:rsidR="00AF4B83" w:rsidRPr="00AF4B83">
        <w:rPr>
          <w:rFonts w:ascii="Arial" w:hAnsi="Arial" w:cs="Arial"/>
          <w:sz w:val="22"/>
          <w:szCs w:val="22"/>
        </w:rPr>
        <w:t>00</w:t>
      </w:r>
      <w:r w:rsidR="00081C03" w:rsidRPr="00AF4B83">
        <w:rPr>
          <w:rFonts w:ascii="Arial" w:hAnsi="Arial" w:cs="Arial"/>
          <w:sz w:val="22"/>
          <w:szCs w:val="22"/>
        </w:rPr>
        <w:t xml:space="preserve">    -</w:t>
      </w:r>
      <w:proofErr w:type="gramEnd"/>
      <w:r w:rsidR="00081C03" w:rsidRPr="00AF4B83">
        <w:rPr>
          <w:rFonts w:ascii="Arial" w:hAnsi="Arial" w:cs="Arial"/>
          <w:sz w:val="22"/>
          <w:szCs w:val="22"/>
        </w:rPr>
        <w:t xml:space="preserve"> </w:t>
      </w:r>
      <w:r w:rsidR="00AF4B83">
        <w:rPr>
          <w:rFonts w:ascii="Arial" w:hAnsi="Arial" w:cs="Arial"/>
          <w:sz w:val="22"/>
          <w:szCs w:val="22"/>
        </w:rPr>
        <w:tab/>
      </w:r>
      <w:r w:rsidRPr="00AF4B83">
        <w:rPr>
          <w:rFonts w:ascii="Arial" w:hAnsi="Arial" w:cs="Arial"/>
          <w:sz w:val="22"/>
          <w:szCs w:val="22"/>
        </w:rPr>
        <w:t xml:space="preserve">16,30 </w:t>
      </w:r>
    </w:p>
    <w:p w:rsidR="002B78AF" w:rsidRDefault="002B78AF" w:rsidP="00D71195">
      <w:pPr>
        <w:pStyle w:val="Szvegtrzsbehzssal21"/>
        <w:spacing w:before="240" w:after="240" w:line="240" w:lineRule="auto"/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(3)</w:t>
      </w:r>
      <w:r>
        <w:rPr>
          <w:rFonts w:ascii="Arial" w:hAnsi="Arial" w:cs="Arial"/>
          <w:sz w:val="22"/>
          <w:szCs w:val="22"/>
        </w:rPr>
        <w:t xml:space="preserve"> A települési és </w:t>
      </w:r>
      <w:r w:rsidR="00617224" w:rsidRPr="00F02A67">
        <w:rPr>
          <w:rFonts w:ascii="Arial" w:hAnsi="Arial" w:cs="Arial"/>
          <w:sz w:val="22"/>
          <w:szCs w:val="22"/>
        </w:rPr>
        <w:t xml:space="preserve">nemzetiségi </w:t>
      </w:r>
      <w:r>
        <w:rPr>
          <w:rFonts w:ascii="Arial" w:hAnsi="Arial" w:cs="Arial"/>
          <w:sz w:val="22"/>
          <w:szCs w:val="22"/>
        </w:rPr>
        <w:t>képviselőket és az önkormányzat intézményeinek vezetőit munkaidőben bármikor fogadni kell.</w:t>
      </w:r>
      <w:r w:rsidR="00617224">
        <w:rPr>
          <w:rFonts w:ascii="Arial" w:hAnsi="Arial" w:cs="Arial"/>
          <w:sz w:val="22"/>
          <w:szCs w:val="22"/>
        </w:rPr>
        <w:t xml:space="preserve">  </w:t>
      </w:r>
    </w:p>
    <w:p w:rsidR="002B78AF" w:rsidRDefault="002B78AF">
      <w:pPr>
        <w:autoSpaceDE w:val="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(4)</w:t>
      </w:r>
      <w:r>
        <w:rPr>
          <w:rFonts w:ascii="Arial" w:hAnsi="Arial" w:cs="Arial"/>
          <w:sz w:val="22"/>
          <w:szCs w:val="22"/>
        </w:rPr>
        <w:t xml:space="preserve"> Az irodavezetők gondoskodnak arról, hogy irodájukon az ügyfélfogadási időben mindig tartózkodjon az iroda feladatkörébe tartozó kérdésekben felvilágosításra, intézkedé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re jogosult ügyintéző.</w:t>
      </w:r>
    </w:p>
    <w:p w:rsidR="002B78AF" w:rsidRDefault="002B78AF">
      <w:pPr>
        <w:autoSpaceDE w:val="0"/>
        <w:spacing w:before="24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(5)</w:t>
      </w:r>
      <w:r>
        <w:rPr>
          <w:rFonts w:ascii="Arial" w:hAnsi="Arial" w:cs="Arial"/>
          <w:sz w:val="22"/>
          <w:szCs w:val="22"/>
        </w:rPr>
        <w:t xml:space="preserve"> A KÖH ügyfélfogadási rendjét az épületek főbejáratánál jól látható módon ki kell függeszteni.</w:t>
      </w:r>
    </w:p>
    <w:p w:rsidR="002B78AF" w:rsidRDefault="002B78A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(6)</w:t>
      </w:r>
      <w:r>
        <w:rPr>
          <w:rFonts w:ascii="Arial" w:hAnsi="Arial" w:cs="Arial"/>
          <w:sz w:val="22"/>
          <w:szCs w:val="22"/>
        </w:rPr>
        <w:t xml:space="preserve"> A házasságkötések biztosításáról szombaton és ünnepnapokon is gondoskodni kell.</w:t>
      </w:r>
    </w:p>
    <w:p w:rsidR="002B78AF" w:rsidRDefault="002B78AF">
      <w:pPr>
        <w:spacing w:before="480" w:after="24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18. § (1)</w:t>
      </w:r>
      <w:r>
        <w:rPr>
          <w:rFonts w:ascii="Arial" w:hAnsi="Arial" w:cs="Arial"/>
          <w:sz w:val="22"/>
          <w:szCs w:val="22"/>
        </w:rPr>
        <w:t xml:space="preserve"> A KÖH dolgozói munkaköri leírásukban foglaltak szerint helyettesítik egymást. </w:t>
      </w:r>
    </w:p>
    <w:p w:rsidR="002B78AF" w:rsidRDefault="002B78A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(2)</w:t>
      </w:r>
      <w:r w:rsidR="000B6F24">
        <w:rPr>
          <w:rFonts w:ascii="Arial" w:hAnsi="Arial" w:cs="Arial"/>
          <w:sz w:val="22"/>
          <w:szCs w:val="22"/>
        </w:rPr>
        <w:t xml:space="preserve"> Az i</w:t>
      </w:r>
      <w:r w:rsidRPr="000B6F24">
        <w:rPr>
          <w:rFonts w:ascii="Arial" w:hAnsi="Arial" w:cs="Arial"/>
          <w:sz w:val="22"/>
          <w:szCs w:val="22"/>
        </w:rPr>
        <w:t>rodák</w:t>
      </w:r>
      <w:r>
        <w:rPr>
          <w:rFonts w:ascii="Arial" w:hAnsi="Arial" w:cs="Arial"/>
          <w:sz w:val="22"/>
          <w:szCs w:val="22"/>
        </w:rPr>
        <w:t xml:space="preserve"> új dolgozóinak munkaköri leírását az</w:t>
      </w:r>
      <w:r w:rsidR="007563FA">
        <w:rPr>
          <w:rFonts w:ascii="Arial" w:hAnsi="Arial" w:cs="Arial"/>
          <w:sz w:val="22"/>
          <w:szCs w:val="22"/>
        </w:rPr>
        <w:t xml:space="preserve"> aljegyző vagy az</w:t>
      </w:r>
      <w:r>
        <w:rPr>
          <w:rFonts w:ascii="Arial" w:hAnsi="Arial" w:cs="Arial"/>
          <w:sz w:val="22"/>
          <w:szCs w:val="22"/>
        </w:rPr>
        <w:t xml:space="preserve"> irodavezető a kö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tisztviselő munká</w:t>
      </w:r>
      <w:r w:rsidR="007563FA">
        <w:rPr>
          <w:rFonts w:ascii="Arial" w:hAnsi="Arial" w:cs="Arial"/>
          <w:sz w:val="22"/>
          <w:szCs w:val="22"/>
        </w:rPr>
        <w:t>ba állását követő napon köteles</w:t>
      </w:r>
      <w:r>
        <w:rPr>
          <w:rFonts w:ascii="Arial" w:hAnsi="Arial" w:cs="Arial"/>
          <w:sz w:val="22"/>
          <w:szCs w:val="22"/>
        </w:rPr>
        <w:t xml:space="preserve"> a köztisztviselőnek írásban kiadni.</w:t>
      </w:r>
    </w:p>
    <w:p w:rsidR="002B78AF" w:rsidRDefault="002B78AF">
      <w:pPr>
        <w:pStyle w:val="Cmsor2"/>
        <w:spacing w:before="4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KÖH-</w:t>
      </w:r>
      <w:r w:rsidR="00951047"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n belüli információáramlás</w:t>
      </w:r>
    </w:p>
    <w:p w:rsidR="002B78AF" w:rsidRDefault="002B78AF">
      <w:pPr>
        <w:spacing w:before="240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19. §</w:t>
      </w:r>
    </w:p>
    <w:p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polgármester, a jegyző a KÖH dolgozói részére, ha szükséges, de legalább fé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évenként munkaértekezletet tartanak.</w:t>
      </w:r>
    </w:p>
    <w:p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 w:after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vezetők hetente munkamegbeszélést és feladategyeztetést tartanak. A munk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megbeszélésen részt vesz: polgármester, jegyző</w:t>
      </w:r>
      <w:r w:rsidR="00D71195">
        <w:rPr>
          <w:rFonts w:ascii="Arial" w:hAnsi="Arial" w:cs="Arial"/>
          <w:sz w:val="22"/>
          <w:szCs w:val="22"/>
        </w:rPr>
        <w:t>, aljegyző, irodavezetők.</w:t>
      </w:r>
    </w:p>
    <w:p w:rsidR="002B78AF" w:rsidRDefault="00410608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irodavezetők</w:t>
      </w:r>
      <w:r w:rsidR="002B78AF">
        <w:rPr>
          <w:rFonts w:ascii="Arial" w:hAnsi="Arial" w:cs="Arial"/>
          <w:sz w:val="22"/>
          <w:szCs w:val="22"/>
        </w:rPr>
        <w:t xml:space="preserve"> az iroda dolgozói részére szükség szerint</w:t>
      </w:r>
      <w:r w:rsidR="00CF26EF">
        <w:rPr>
          <w:rFonts w:ascii="Arial" w:hAnsi="Arial" w:cs="Arial"/>
          <w:sz w:val="22"/>
          <w:szCs w:val="22"/>
        </w:rPr>
        <w:t xml:space="preserve">, </w:t>
      </w:r>
      <w:r w:rsidR="00CF26EF" w:rsidRPr="000B6F24">
        <w:rPr>
          <w:rFonts w:ascii="Arial" w:hAnsi="Arial" w:cs="Arial"/>
          <w:sz w:val="22"/>
          <w:szCs w:val="22"/>
        </w:rPr>
        <w:t>de legalább havonta</w:t>
      </w:r>
      <w:r w:rsidR="002B78AF">
        <w:rPr>
          <w:rFonts w:ascii="Arial" w:hAnsi="Arial" w:cs="Arial"/>
          <w:sz w:val="22"/>
          <w:szCs w:val="22"/>
        </w:rPr>
        <w:t xml:space="preserve"> ta</w:t>
      </w:r>
      <w:r w:rsidR="002B78AF">
        <w:rPr>
          <w:rFonts w:ascii="Arial" w:hAnsi="Arial" w:cs="Arial"/>
          <w:sz w:val="22"/>
          <w:szCs w:val="22"/>
        </w:rPr>
        <w:t>r</w:t>
      </w:r>
      <w:r w:rsidR="002B78AF">
        <w:rPr>
          <w:rFonts w:ascii="Arial" w:hAnsi="Arial" w:cs="Arial"/>
          <w:sz w:val="22"/>
          <w:szCs w:val="22"/>
        </w:rPr>
        <w:t>tanak munkamegbeszélést.</w:t>
      </w:r>
    </w:p>
    <w:p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képviselő-testületi üléseken kötelesek részt ve</w:t>
      </w:r>
      <w:r w:rsidR="00D71195">
        <w:rPr>
          <w:rFonts w:ascii="Arial" w:hAnsi="Arial" w:cs="Arial"/>
          <w:sz w:val="22"/>
          <w:szCs w:val="22"/>
        </w:rPr>
        <w:t>nni az irodavezető</w:t>
      </w:r>
      <w:r w:rsidR="00CF26EF" w:rsidRPr="000B6F2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 valamint mi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dazon köztisztviselő, akit erre a polgármester vagy a jegyző utasít.</w:t>
      </w:r>
    </w:p>
    <w:p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</w:t>
      </w:r>
      <w:r w:rsidR="00410608">
        <w:rPr>
          <w:rFonts w:ascii="Arial" w:hAnsi="Arial" w:cs="Arial"/>
          <w:sz w:val="22"/>
          <w:szCs w:val="22"/>
        </w:rPr>
        <w:t xml:space="preserve"> bizottságainak ülésein köteles</w:t>
      </w:r>
      <w:r>
        <w:rPr>
          <w:rFonts w:ascii="Arial" w:hAnsi="Arial" w:cs="Arial"/>
          <w:sz w:val="22"/>
          <w:szCs w:val="22"/>
        </w:rPr>
        <w:t xml:space="preserve"> részt venni </w:t>
      </w:r>
      <w:r w:rsidR="00D71195">
        <w:rPr>
          <w:rFonts w:ascii="Arial" w:hAnsi="Arial" w:cs="Arial"/>
          <w:sz w:val="22"/>
          <w:szCs w:val="22"/>
        </w:rPr>
        <w:t>az az irodavezető,</w:t>
      </w:r>
      <w:r>
        <w:rPr>
          <w:rFonts w:ascii="Arial" w:hAnsi="Arial" w:cs="Arial"/>
          <w:sz w:val="22"/>
          <w:szCs w:val="22"/>
        </w:rPr>
        <w:t xml:space="preserve"> aki az ülésre előterjesztést készített, v</w:t>
      </w:r>
      <w:r w:rsidR="00410608">
        <w:rPr>
          <w:rFonts w:ascii="Arial" w:hAnsi="Arial" w:cs="Arial"/>
          <w:sz w:val="22"/>
          <w:szCs w:val="22"/>
        </w:rPr>
        <w:t>alamint mindazon köztisztviselő, aki</w:t>
      </w:r>
      <w:r>
        <w:rPr>
          <w:rFonts w:ascii="Arial" w:hAnsi="Arial" w:cs="Arial"/>
          <w:sz w:val="22"/>
          <w:szCs w:val="22"/>
        </w:rPr>
        <w:t>t erre a polgármester, a jegyző vagy az irodavezető utasít.</w:t>
      </w:r>
    </w:p>
    <w:p w:rsidR="002B78AF" w:rsidRDefault="002B78AF" w:rsidP="00515033">
      <w:pPr>
        <w:numPr>
          <w:ilvl w:val="0"/>
          <w:numId w:val="5"/>
        </w:numPr>
        <w:tabs>
          <w:tab w:val="left" w:pos="927"/>
        </w:tabs>
        <w:overflowPunct w:val="0"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jegyző rendszeres tájékoztatást ad a KÖH működéséről a polgármestereknek.</w:t>
      </w:r>
    </w:p>
    <w:p w:rsidR="002B78AF" w:rsidRDefault="002B78AF" w:rsidP="000B6F24">
      <w:pPr>
        <w:autoSpaceDE w:val="0"/>
        <w:spacing w:before="48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20. § (1) </w:t>
      </w:r>
      <w:r>
        <w:rPr>
          <w:rFonts w:ascii="Arial" w:hAnsi="Arial" w:cs="Arial"/>
          <w:sz w:val="22"/>
          <w:szCs w:val="22"/>
        </w:rPr>
        <w:t>A Magyar Köztársaság címerét is tartalmazó bélyegzőkről a jegyző nyilvánta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tást vezet, mely a bélyegzőlenyomat mellett tartalmazza az átvétel dátumát, az átvevő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osztását és aláírását is. </w:t>
      </w:r>
    </w:p>
    <w:p w:rsidR="002B78AF" w:rsidRDefault="002B78AF">
      <w:pPr>
        <w:autoSpaceDE w:val="0"/>
        <w:spacing w:before="48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21. § </w:t>
      </w:r>
      <w:r>
        <w:rPr>
          <w:rFonts w:ascii="Arial" w:hAnsi="Arial" w:cs="Arial"/>
          <w:bCs/>
          <w:sz w:val="22"/>
          <w:szCs w:val="22"/>
        </w:rPr>
        <w:t xml:space="preserve">Jelen SZMSZ </w:t>
      </w:r>
      <w:r w:rsidR="005E2157">
        <w:rPr>
          <w:rFonts w:ascii="Arial" w:hAnsi="Arial" w:cs="Arial"/>
          <w:bCs/>
          <w:sz w:val="22"/>
          <w:szCs w:val="22"/>
        </w:rPr>
        <w:t>függelékei:</w:t>
      </w:r>
    </w:p>
    <w:p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spacing w:before="12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egyedi iratkezelési szabályzata (1. függelék),</w:t>
      </w:r>
    </w:p>
    <w:p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 xml:space="preserve"> jegyzői hatáskörbe tartozó államigazgatási és önkormányzati hatósági </w:t>
      </w:r>
      <w:r>
        <w:rPr>
          <w:rFonts w:ascii="Arial" w:hAnsi="Arial" w:cs="Arial"/>
          <w:sz w:val="22"/>
          <w:szCs w:val="22"/>
        </w:rPr>
        <w:t>ügyekben történő kiadmányozás átruházásáról szóló szabályzat (2. függelék),</w:t>
      </w:r>
    </w:p>
    <w:p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kötelezettségvállalás szabályairól, a szakmai teljesítés igazolás módjáról, az utalványozás, ellenjegyzés, érvényesítés szabályairól szóló polgármesteri és je</w:t>
      </w:r>
      <w:r w:rsidR="000B6F24">
        <w:rPr>
          <w:rFonts w:ascii="Arial" w:hAnsi="Arial" w:cs="Arial"/>
          <w:sz w:val="22"/>
          <w:szCs w:val="22"/>
        </w:rPr>
        <w:t>gyzői együttes utasítások (3.-</w:t>
      </w:r>
      <w:r>
        <w:rPr>
          <w:rFonts w:ascii="Arial" w:hAnsi="Arial" w:cs="Arial"/>
          <w:sz w:val="22"/>
          <w:szCs w:val="22"/>
        </w:rPr>
        <w:t>5. függelék),</w:t>
      </w:r>
    </w:p>
    <w:p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Adatvédelmi Szabályzata (6. függelék),</w:t>
      </w:r>
    </w:p>
    <w:p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Közszolgálati Szabályzata (7. függelék),</w:t>
      </w:r>
    </w:p>
    <w:p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Titokvédelmi Szabályzata (8. függelék),</w:t>
      </w:r>
    </w:p>
    <w:p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közszolgálati-adatvédelmi szabályzata (9. függelék),</w:t>
      </w:r>
    </w:p>
    <w:p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iratainak kézbesítéséről szóló szabályzat (10. függelék),</w:t>
      </w:r>
    </w:p>
    <w:p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 xml:space="preserve">a Számlarendről szóló szabályzat (11. függelék), </w:t>
      </w:r>
    </w:p>
    <w:p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 Számviteli Politikáról szóló szabályzat (12. függelék),</w:t>
      </w:r>
    </w:p>
    <w:p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az eszközök és források értékelési szabályzat (13. függelék),</w:t>
      </w:r>
    </w:p>
    <w:p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 Pénzkezelési szabályzat (14. függelék),</w:t>
      </w:r>
    </w:p>
    <w:p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az Önköltség-számítási szabályzat (15. függelék),</w:t>
      </w:r>
    </w:p>
    <w:p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 leltározási és leltárkészítési szabályzat (16. függelék),</w:t>
      </w:r>
    </w:p>
    <w:p w:rsidR="002B78AF" w:rsidRPr="00410608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 w:rsidRPr="00410608">
        <w:rPr>
          <w:rFonts w:ascii="Arial" w:hAnsi="Arial" w:cs="Arial"/>
          <w:bCs/>
          <w:iCs/>
          <w:sz w:val="22"/>
          <w:szCs w:val="22"/>
        </w:rPr>
        <w:t>a felesleges vagyontárgyak hasznosításáról, a selejtezés szabályairól szóló szabályzat (17. függelék),</w:t>
      </w:r>
    </w:p>
    <w:p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által kiadott iratok egységes megjelenítéséről szóló polgármesteri és jegyzői együttes utasítás (18. függelék),</w:t>
      </w:r>
    </w:p>
    <w:p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a KÖH Tűzvédelmi Szabályzata (19. függelék),</w:t>
      </w:r>
    </w:p>
    <w:p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vagyonnyilatkozatok kezelésének szabályairól szóló szabályzat (20. függelék),</w:t>
      </w:r>
    </w:p>
    <w:p w:rsidR="002B78AF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számítástechnikai védelmi szabályzat (21. függelék),</w:t>
      </w:r>
    </w:p>
    <w:p w:rsidR="002B78AF" w:rsidRPr="00F02A67" w:rsidRDefault="002B78AF" w:rsidP="00515033">
      <w:pPr>
        <w:numPr>
          <w:ilvl w:val="0"/>
          <w:numId w:val="25"/>
        </w:numPr>
        <w:tabs>
          <w:tab w:val="left" w:pos="927"/>
        </w:tabs>
        <w:suppressAutoHyphens/>
        <w:autoSpaceDE w:val="0"/>
        <w:ind w:left="927"/>
        <w:jc w:val="both"/>
        <w:rPr>
          <w:rFonts w:ascii="Arial" w:hAnsi="Arial" w:cs="Arial"/>
          <w:sz w:val="22"/>
          <w:szCs w:val="22"/>
        </w:rPr>
      </w:pPr>
      <w:r w:rsidRPr="00F02A67">
        <w:rPr>
          <w:rFonts w:ascii="Arial" w:hAnsi="Arial" w:cs="Arial"/>
          <w:sz w:val="22"/>
          <w:szCs w:val="22"/>
        </w:rPr>
        <w:t>a KÖH Alapí</w:t>
      </w:r>
      <w:r w:rsidR="00FD3872" w:rsidRPr="00F02A67">
        <w:rPr>
          <w:rFonts w:ascii="Arial" w:hAnsi="Arial" w:cs="Arial"/>
          <w:sz w:val="22"/>
          <w:szCs w:val="22"/>
        </w:rPr>
        <w:t>tó Okirata (22. függelék),</w:t>
      </w:r>
    </w:p>
    <w:p w:rsidR="00FD3872" w:rsidRPr="00FD3872" w:rsidRDefault="00FD3872" w:rsidP="00515033">
      <w:pPr>
        <w:numPr>
          <w:ilvl w:val="0"/>
          <w:numId w:val="25"/>
        </w:numPr>
        <w:tabs>
          <w:tab w:val="clear" w:pos="2547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 w:rsidRPr="00FD3872">
        <w:rPr>
          <w:rFonts w:ascii="Arial" w:hAnsi="Arial" w:cs="Arial"/>
          <w:sz w:val="22"/>
          <w:szCs w:val="22"/>
        </w:rPr>
        <w:t>iratkezelés szervezeti rendje, iratkezelésre, valamint az azzal összefüggő tev</w:t>
      </w:r>
      <w:r w:rsidRPr="00FD3872">
        <w:rPr>
          <w:rFonts w:ascii="Arial" w:hAnsi="Arial" w:cs="Arial"/>
          <w:sz w:val="22"/>
          <w:szCs w:val="22"/>
        </w:rPr>
        <w:t>é</w:t>
      </w:r>
      <w:r w:rsidRPr="00FD3872">
        <w:rPr>
          <w:rFonts w:ascii="Arial" w:hAnsi="Arial" w:cs="Arial"/>
          <w:sz w:val="22"/>
          <w:szCs w:val="22"/>
        </w:rPr>
        <w:t>kenységekre vonatkozó feladat- és hatáskörök (2</w:t>
      </w:r>
      <w:r w:rsidR="00D703AE">
        <w:rPr>
          <w:rFonts w:ascii="Arial" w:hAnsi="Arial" w:cs="Arial"/>
          <w:sz w:val="22"/>
          <w:szCs w:val="22"/>
        </w:rPr>
        <w:t>3</w:t>
      </w:r>
      <w:r w:rsidRPr="00FD3872">
        <w:rPr>
          <w:rFonts w:ascii="Arial" w:hAnsi="Arial" w:cs="Arial"/>
          <w:sz w:val="22"/>
          <w:szCs w:val="22"/>
        </w:rPr>
        <w:t>. függelék),</w:t>
      </w:r>
    </w:p>
    <w:p w:rsidR="007844E0" w:rsidRDefault="00FD3872" w:rsidP="00515033">
      <w:pPr>
        <w:numPr>
          <w:ilvl w:val="0"/>
          <w:numId w:val="25"/>
        </w:numPr>
        <w:tabs>
          <w:tab w:val="clear" w:pos="2547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 w:rsidRPr="00FD3872">
        <w:rPr>
          <w:rFonts w:ascii="Arial" w:hAnsi="Arial" w:cs="Arial"/>
          <w:sz w:val="22"/>
          <w:szCs w:val="22"/>
        </w:rPr>
        <w:t>a KÖH szervezeti ábrája (24. függelék)</w:t>
      </w:r>
      <w:r w:rsidR="007844E0">
        <w:rPr>
          <w:rFonts w:ascii="Arial" w:hAnsi="Arial" w:cs="Arial"/>
          <w:sz w:val="22"/>
          <w:szCs w:val="22"/>
        </w:rPr>
        <w:t>,</w:t>
      </w:r>
    </w:p>
    <w:p w:rsidR="00FD3872" w:rsidRPr="00951047" w:rsidRDefault="007844E0" w:rsidP="00515033">
      <w:pPr>
        <w:numPr>
          <w:ilvl w:val="0"/>
          <w:numId w:val="25"/>
        </w:numPr>
        <w:tabs>
          <w:tab w:val="clear" w:pos="2547"/>
        </w:tabs>
        <w:ind w:left="924" w:hanging="357"/>
        <w:jc w:val="both"/>
        <w:rPr>
          <w:rFonts w:ascii="Arial" w:hAnsi="Arial" w:cs="Arial"/>
          <w:sz w:val="22"/>
          <w:szCs w:val="22"/>
        </w:rPr>
      </w:pPr>
      <w:r w:rsidRPr="00951047">
        <w:rPr>
          <w:rFonts w:ascii="Arial" w:hAnsi="Arial" w:cs="Arial"/>
          <w:sz w:val="22"/>
          <w:szCs w:val="22"/>
        </w:rPr>
        <w:t>a KÖH fenntartásáról szóló megállapodás (25. függelék)</w:t>
      </w:r>
      <w:r w:rsidR="00FD3872" w:rsidRPr="00951047">
        <w:rPr>
          <w:rFonts w:ascii="Arial" w:hAnsi="Arial" w:cs="Arial"/>
          <w:sz w:val="22"/>
          <w:szCs w:val="22"/>
        </w:rPr>
        <w:t>.</w:t>
      </w:r>
    </w:p>
    <w:p w:rsidR="002B78AF" w:rsidRPr="00FD3872" w:rsidRDefault="00001DFC">
      <w:pPr>
        <w:pStyle w:val="Cmsor2"/>
        <w:spacing w:before="480"/>
        <w:jc w:val="center"/>
        <w:rPr>
          <w:rFonts w:ascii="Arial" w:hAnsi="Arial" w:cs="Arial"/>
          <w:i w:val="0"/>
          <w:sz w:val="22"/>
          <w:szCs w:val="22"/>
        </w:rPr>
      </w:pPr>
      <w:r w:rsidRPr="00FD3872">
        <w:rPr>
          <w:rFonts w:ascii="Arial" w:hAnsi="Arial" w:cs="Arial"/>
          <w:i w:val="0"/>
          <w:sz w:val="22"/>
          <w:szCs w:val="22"/>
        </w:rPr>
        <w:lastRenderedPageBreak/>
        <w:t>VIII</w:t>
      </w:r>
      <w:r w:rsidR="002B78AF" w:rsidRPr="00FD3872">
        <w:rPr>
          <w:rFonts w:ascii="Arial" w:hAnsi="Arial" w:cs="Arial"/>
          <w:i w:val="0"/>
          <w:sz w:val="22"/>
          <w:szCs w:val="22"/>
        </w:rPr>
        <w:t>.</w:t>
      </w:r>
    </w:p>
    <w:p w:rsidR="002B78AF" w:rsidRDefault="002B78AF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Záró rendelkezések</w:t>
      </w:r>
    </w:p>
    <w:p w:rsidR="002B78AF" w:rsidRDefault="002B78AF">
      <w:pPr>
        <w:autoSpaceDE w:val="0"/>
        <w:ind w:firstLine="56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22. §</w:t>
      </w:r>
      <w:r>
        <w:rPr>
          <w:rFonts w:ascii="Arial" w:hAnsi="Arial" w:cs="Arial"/>
          <w:bCs/>
          <w:sz w:val="22"/>
          <w:szCs w:val="22"/>
        </w:rPr>
        <w:t xml:space="preserve"> Jelen szabályzat </w:t>
      </w:r>
      <w:proofErr w:type="gramStart"/>
      <w:r>
        <w:rPr>
          <w:rFonts w:ascii="Arial" w:hAnsi="Arial" w:cs="Arial"/>
          <w:bCs/>
          <w:i/>
          <w:sz w:val="22"/>
          <w:szCs w:val="22"/>
          <w:u w:val="single"/>
        </w:rPr>
        <w:t>201</w:t>
      </w:r>
      <w:r w:rsidR="000B6F24">
        <w:rPr>
          <w:rFonts w:ascii="Arial" w:hAnsi="Arial" w:cs="Arial"/>
          <w:bCs/>
          <w:i/>
          <w:sz w:val="22"/>
          <w:szCs w:val="22"/>
          <w:u w:val="single"/>
        </w:rPr>
        <w:t>7</w:t>
      </w:r>
      <w:r>
        <w:rPr>
          <w:rFonts w:ascii="Arial" w:hAnsi="Arial" w:cs="Arial"/>
          <w:bCs/>
          <w:i/>
          <w:sz w:val="22"/>
          <w:szCs w:val="22"/>
          <w:u w:val="single"/>
        </w:rPr>
        <w:t xml:space="preserve">. </w:t>
      </w:r>
      <w:r w:rsidR="000B6F24">
        <w:rPr>
          <w:rFonts w:ascii="Arial" w:hAnsi="Arial" w:cs="Arial"/>
          <w:bCs/>
          <w:i/>
          <w:sz w:val="22"/>
          <w:szCs w:val="22"/>
          <w:u w:val="single"/>
        </w:rPr>
        <w:t>…</w:t>
      </w:r>
      <w:proofErr w:type="gramEnd"/>
      <w:r w:rsidR="000B6F24">
        <w:rPr>
          <w:rFonts w:ascii="Arial" w:hAnsi="Arial" w:cs="Arial"/>
          <w:bCs/>
          <w:i/>
          <w:sz w:val="22"/>
          <w:szCs w:val="22"/>
          <w:u w:val="single"/>
        </w:rPr>
        <w:t>…………………………….</w:t>
      </w:r>
      <w:r>
        <w:rPr>
          <w:rFonts w:ascii="Arial" w:hAnsi="Arial" w:cs="Arial"/>
          <w:bCs/>
          <w:sz w:val="22"/>
          <w:szCs w:val="22"/>
        </w:rPr>
        <w:t xml:space="preserve"> lép hatályba.</w:t>
      </w:r>
    </w:p>
    <w:p w:rsidR="00711B27" w:rsidRDefault="00711B27">
      <w:pPr>
        <w:autoSpaceDE w:val="0"/>
        <w:ind w:firstLine="567"/>
        <w:jc w:val="both"/>
        <w:rPr>
          <w:rFonts w:ascii="Arial" w:hAnsi="Arial" w:cs="Arial"/>
          <w:b/>
          <w:bCs/>
          <w:sz w:val="22"/>
          <w:szCs w:val="22"/>
          <w:shd w:val="clear" w:color="auto" w:fill="00FF00"/>
        </w:rPr>
      </w:pPr>
    </w:p>
    <w:p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51047" w:rsidRDefault="00951047" w:rsidP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B78AF" w:rsidRDefault="002B78AF" w:rsidP="00951047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Bátaszék,</w:t>
      </w:r>
      <w:r>
        <w:rPr>
          <w:rFonts w:ascii="Arial" w:hAnsi="Arial" w:cs="Arial"/>
          <w:bCs/>
          <w:sz w:val="22"/>
          <w:szCs w:val="22"/>
        </w:rPr>
        <w:t xml:space="preserve"> 201</w:t>
      </w:r>
      <w:r w:rsidR="000B6F24">
        <w:rPr>
          <w:rFonts w:ascii="Arial" w:hAnsi="Arial" w:cs="Arial"/>
          <w:bCs/>
          <w:sz w:val="22"/>
          <w:szCs w:val="22"/>
        </w:rPr>
        <w:t>7</w:t>
      </w:r>
      <w:r>
        <w:rPr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91079F">
        <w:rPr>
          <w:rFonts w:ascii="Arial" w:hAnsi="Arial" w:cs="Arial"/>
          <w:bCs/>
          <w:sz w:val="22"/>
          <w:szCs w:val="22"/>
        </w:rPr>
        <w:t xml:space="preserve">április                  </w:t>
      </w:r>
      <w:r w:rsidR="000B6F24">
        <w:rPr>
          <w:rFonts w:ascii="Arial" w:hAnsi="Arial" w:cs="Arial"/>
          <w:bCs/>
          <w:sz w:val="22"/>
          <w:szCs w:val="22"/>
        </w:rPr>
        <w:t xml:space="preserve"> </w:t>
      </w:r>
      <w:r w:rsidR="00617224">
        <w:rPr>
          <w:rFonts w:ascii="Arial" w:hAnsi="Arial" w:cs="Arial"/>
          <w:bCs/>
          <w:sz w:val="22"/>
          <w:szCs w:val="22"/>
        </w:rPr>
        <w:t>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2B78AF" w:rsidRDefault="002B78AF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B78AF" w:rsidRDefault="002B78AF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54C06" w:rsidRDefault="00754C06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51047" w:rsidRDefault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51047" w:rsidRDefault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51047" w:rsidRDefault="00951047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B78AF" w:rsidRPr="00754C06" w:rsidRDefault="000B6F24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754C06">
        <w:rPr>
          <w:rFonts w:ascii="Arial" w:hAnsi="Arial" w:cs="Arial"/>
          <w:b/>
          <w:sz w:val="22"/>
          <w:szCs w:val="22"/>
        </w:rPr>
        <w:tab/>
      </w:r>
      <w:r w:rsidR="0091079F" w:rsidRPr="00754C06">
        <w:rPr>
          <w:rFonts w:ascii="Arial" w:hAnsi="Arial" w:cs="Arial"/>
          <w:b/>
          <w:sz w:val="22"/>
          <w:szCs w:val="22"/>
        </w:rPr>
        <w:t xml:space="preserve">Kis Istvánné </w:t>
      </w:r>
      <w:r w:rsidR="0091079F" w:rsidRPr="00754C06">
        <w:rPr>
          <w:rFonts w:ascii="Arial" w:hAnsi="Arial" w:cs="Arial"/>
          <w:b/>
          <w:sz w:val="22"/>
          <w:szCs w:val="22"/>
        </w:rPr>
        <w:tab/>
        <w:t>Dózsa-Pál Tibor</w:t>
      </w:r>
      <w:r w:rsidR="0091079F" w:rsidRPr="00754C06">
        <w:rPr>
          <w:rFonts w:ascii="Arial" w:hAnsi="Arial" w:cs="Arial"/>
          <w:b/>
          <w:sz w:val="22"/>
          <w:szCs w:val="22"/>
        </w:rPr>
        <w:tab/>
      </w:r>
      <w:r w:rsidRPr="00754C06">
        <w:rPr>
          <w:rFonts w:ascii="Arial" w:hAnsi="Arial" w:cs="Arial"/>
          <w:b/>
          <w:sz w:val="22"/>
          <w:szCs w:val="22"/>
        </w:rPr>
        <w:t>Dr. Bozsolik Róbert</w:t>
      </w:r>
    </w:p>
    <w:p w:rsidR="00754C06" w:rsidRPr="00754C06" w:rsidRDefault="00754C06" w:rsidP="00754C06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  <w:r w:rsidRPr="00754C06">
        <w:rPr>
          <w:rFonts w:ascii="Arial" w:hAnsi="Arial" w:cs="Arial"/>
          <w:sz w:val="22"/>
          <w:szCs w:val="22"/>
        </w:rPr>
        <w:tab/>
      </w:r>
      <w:proofErr w:type="gramStart"/>
      <w:r w:rsidR="000B6F24" w:rsidRPr="00754C06">
        <w:rPr>
          <w:rFonts w:ascii="Arial" w:hAnsi="Arial" w:cs="Arial"/>
          <w:sz w:val="22"/>
          <w:szCs w:val="22"/>
        </w:rPr>
        <w:t>polgármester</w:t>
      </w:r>
      <w:proofErr w:type="gramEnd"/>
      <w:r w:rsidRPr="00754C06">
        <w:rPr>
          <w:rFonts w:ascii="Arial" w:hAnsi="Arial" w:cs="Arial"/>
          <w:sz w:val="22"/>
          <w:szCs w:val="22"/>
        </w:rPr>
        <w:tab/>
      </w:r>
      <w:proofErr w:type="spellStart"/>
      <w:r w:rsidRPr="00754C06">
        <w:rPr>
          <w:rFonts w:ascii="Arial" w:hAnsi="Arial" w:cs="Arial"/>
          <w:sz w:val="22"/>
          <w:szCs w:val="22"/>
        </w:rPr>
        <w:t>polgármester</w:t>
      </w:r>
      <w:proofErr w:type="spellEnd"/>
      <w:r w:rsidRPr="00754C06">
        <w:rPr>
          <w:rFonts w:ascii="Arial" w:hAnsi="Arial" w:cs="Arial"/>
          <w:sz w:val="22"/>
          <w:szCs w:val="22"/>
        </w:rPr>
        <w:tab/>
      </w:r>
      <w:proofErr w:type="spellStart"/>
      <w:r w:rsidRPr="00754C06">
        <w:rPr>
          <w:rFonts w:ascii="Arial" w:hAnsi="Arial" w:cs="Arial"/>
          <w:sz w:val="22"/>
          <w:szCs w:val="22"/>
        </w:rPr>
        <w:t>polgármester</w:t>
      </w:r>
      <w:proofErr w:type="spellEnd"/>
    </w:p>
    <w:p w:rsidR="000B6F24" w:rsidRDefault="000B6F24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:rsidR="00754C06" w:rsidRDefault="00754C06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:rsidR="00951047" w:rsidRDefault="00951047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:rsidR="00951047" w:rsidRDefault="00951047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:rsidR="00951047" w:rsidRDefault="00951047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:rsidR="00951047" w:rsidRDefault="00951047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:rsidR="00754C06" w:rsidRDefault="00754C06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:rsidR="00754C06" w:rsidRDefault="00754C06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sz w:val="22"/>
          <w:szCs w:val="22"/>
        </w:rPr>
      </w:pPr>
    </w:p>
    <w:p w:rsidR="00754C06" w:rsidRPr="00754C06" w:rsidRDefault="00754C06" w:rsidP="0091079F">
      <w:pPr>
        <w:tabs>
          <w:tab w:val="center" w:pos="1560"/>
          <w:tab w:val="center" w:pos="4253"/>
          <w:tab w:val="center" w:pos="7230"/>
        </w:tabs>
        <w:jc w:val="both"/>
        <w:rPr>
          <w:rFonts w:ascii="Arial" w:hAnsi="Arial" w:cs="Arial"/>
          <w:b/>
          <w:sz w:val="22"/>
          <w:szCs w:val="22"/>
        </w:rPr>
      </w:pPr>
      <w:r w:rsidRPr="00754C06">
        <w:rPr>
          <w:rFonts w:ascii="Arial" w:hAnsi="Arial" w:cs="Arial"/>
          <w:b/>
          <w:sz w:val="22"/>
          <w:szCs w:val="22"/>
        </w:rPr>
        <w:tab/>
      </w:r>
      <w:r w:rsidRPr="00754C06">
        <w:rPr>
          <w:rFonts w:ascii="Arial" w:hAnsi="Arial" w:cs="Arial"/>
          <w:b/>
          <w:sz w:val="22"/>
          <w:szCs w:val="22"/>
        </w:rPr>
        <w:tab/>
      </w:r>
      <w:proofErr w:type="spellStart"/>
      <w:r w:rsidRPr="00754C06">
        <w:rPr>
          <w:rFonts w:ascii="Arial" w:hAnsi="Arial" w:cs="Arial"/>
          <w:b/>
          <w:sz w:val="22"/>
          <w:szCs w:val="22"/>
        </w:rPr>
        <w:t>Kondriczné</w:t>
      </w:r>
      <w:proofErr w:type="spellEnd"/>
      <w:r w:rsidRPr="00754C06">
        <w:rPr>
          <w:rFonts w:ascii="Arial" w:hAnsi="Arial" w:cs="Arial"/>
          <w:b/>
          <w:sz w:val="22"/>
          <w:szCs w:val="22"/>
        </w:rPr>
        <w:t xml:space="preserve"> dr. Varga Erzsébet</w:t>
      </w:r>
    </w:p>
    <w:p w:rsidR="0091079F" w:rsidRDefault="00754C06" w:rsidP="00754C06">
      <w:pPr>
        <w:tabs>
          <w:tab w:val="center" w:pos="1560"/>
          <w:tab w:val="center" w:pos="4253"/>
          <w:tab w:val="center" w:pos="7230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jegyző</w:t>
      </w:r>
      <w:proofErr w:type="gramEnd"/>
      <w:r w:rsidR="0091079F">
        <w:rPr>
          <w:rFonts w:ascii="Calibri" w:hAnsi="Calibri" w:cs="Arial"/>
          <w:sz w:val="22"/>
          <w:szCs w:val="22"/>
        </w:rPr>
        <w:br w:type="page"/>
      </w:r>
    </w:p>
    <w:p w:rsidR="002B78AF" w:rsidRDefault="0091079F" w:rsidP="0091079F">
      <w:pPr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melléklet</w:t>
      </w:r>
    </w:p>
    <w:p w:rsidR="0091079F" w:rsidRDefault="0091079F" w:rsidP="0091079F">
      <w:pPr>
        <w:jc w:val="right"/>
        <w:rPr>
          <w:rFonts w:ascii="Calibri" w:hAnsi="Calibri" w:cs="Arial"/>
          <w:sz w:val="22"/>
          <w:szCs w:val="22"/>
        </w:rPr>
      </w:pPr>
    </w:p>
    <w:p w:rsidR="0091079F" w:rsidRDefault="0091079F" w:rsidP="0091079F">
      <w:pPr>
        <w:pStyle w:val="Cmsor2"/>
        <w:spacing w:after="2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egyes irodák feladatkörei</w:t>
      </w:r>
    </w:p>
    <w:p w:rsidR="0091079F" w:rsidRDefault="0091079F" w:rsidP="0091079F">
      <w:pPr>
        <w:suppressAutoHyphens/>
        <w:spacing w:before="480" w:after="120"/>
        <w:ind w:left="92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1.Hatósági Iroda:</w:t>
      </w:r>
    </w:p>
    <w:p w:rsidR="0091079F" w:rsidRDefault="0091079F" w:rsidP="0091079F">
      <w:pPr>
        <w:spacing w:after="120"/>
        <w:ind w:left="92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Irodavezető</w:t>
      </w:r>
      <w:r>
        <w:rPr>
          <w:rFonts w:ascii="Arial" w:hAnsi="Arial" w:cs="Arial"/>
          <w:b/>
          <w:sz w:val="22"/>
          <w:szCs w:val="22"/>
        </w:rPr>
        <w:t xml:space="preserve"> (Aljegyző)</w:t>
      </w:r>
    </w:p>
    <w:p w:rsidR="0091079F" w:rsidRDefault="0091079F" w:rsidP="0091079F">
      <w:pPr>
        <w:numPr>
          <w:ilvl w:val="0"/>
          <w:numId w:val="29"/>
        </w:numPr>
        <w:tabs>
          <w:tab w:val="left" w:pos="1284"/>
          <w:tab w:val="left" w:pos="5739"/>
        </w:tabs>
        <w:overflowPunct w:val="0"/>
        <w:autoSpaceDE w:val="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jegyző szükség szerinti helyettesítése,</w:t>
      </w:r>
    </w:p>
    <w:p w:rsidR="0091079F" w:rsidRDefault="0091079F" w:rsidP="0091079F">
      <w:pPr>
        <w:numPr>
          <w:ilvl w:val="0"/>
          <w:numId w:val="29"/>
        </w:numPr>
        <w:tabs>
          <w:tab w:val="left" w:pos="1284"/>
          <w:tab w:val="left" w:pos="5739"/>
        </w:tabs>
        <w:overflowPunct w:val="0"/>
        <w:autoSpaceDE w:val="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jegyző által meghatározott feladatok ellátása, </w:t>
      </w:r>
    </w:p>
    <w:p w:rsidR="0091079F" w:rsidRDefault="0091079F" w:rsidP="0091079F">
      <w:pPr>
        <w:numPr>
          <w:ilvl w:val="0"/>
          <w:numId w:val="29"/>
        </w:numPr>
        <w:tabs>
          <w:tab w:val="left" w:pos="1284"/>
        </w:tabs>
        <w:overflowPunct w:val="0"/>
        <w:autoSpaceDE w:val="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jegyző nevében kiadmányozási jog gyakorlása,</w:t>
      </w:r>
    </w:p>
    <w:p w:rsidR="0091079F" w:rsidRDefault="0091079F" w:rsidP="0091079F">
      <w:pPr>
        <w:numPr>
          <w:ilvl w:val="0"/>
          <w:numId w:val="29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rendelet-tervezetek elkészítése, vagy az abban való közreműködés,</w:t>
      </w:r>
    </w:p>
    <w:p w:rsidR="0091079F" w:rsidRDefault="0091079F" w:rsidP="0091079F">
      <w:pPr>
        <w:numPr>
          <w:ilvl w:val="0"/>
          <w:numId w:val="29"/>
        </w:numPr>
        <w:tabs>
          <w:tab w:val="left" w:pos="1284"/>
        </w:tabs>
        <w:overflowPunct w:val="0"/>
        <w:autoSpaceDE w:val="0"/>
        <w:ind w:left="128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D24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2414">
        <w:rPr>
          <w:rFonts w:ascii="Arial" w:hAnsi="Arial" w:cs="Arial"/>
          <w:sz w:val="22"/>
          <w:szCs w:val="22"/>
        </w:rPr>
        <w:t>bátaszéki</w:t>
      </w:r>
      <w:proofErr w:type="spellEnd"/>
      <w:r w:rsidRPr="00DD2414">
        <w:rPr>
          <w:rFonts w:ascii="Arial" w:hAnsi="Arial" w:cs="Arial"/>
          <w:sz w:val="22"/>
          <w:szCs w:val="22"/>
        </w:rPr>
        <w:t xml:space="preserve"> </w:t>
      </w:r>
      <w:r w:rsidRPr="00074F03">
        <w:rPr>
          <w:rFonts w:ascii="Arial" w:hAnsi="Arial" w:cs="Arial"/>
          <w:sz w:val="22"/>
          <w:szCs w:val="22"/>
        </w:rPr>
        <w:t>német és roma</w:t>
      </w:r>
      <w:r w:rsidRPr="00DD2414">
        <w:rPr>
          <w:rFonts w:ascii="Arial" w:hAnsi="Arial" w:cs="Arial"/>
          <w:sz w:val="22"/>
          <w:szCs w:val="22"/>
        </w:rPr>
        <w:t xml:space="preserve"> nemzetiségi önkormányzat üléseivel kapcsolatos f</w:t>
      </w:r>
      <w:r w:rsidRPr="00DD2414">
        <w:rPr>
          <w:rFonts w:ascii="Arial" w:hAnsi="Arial" w:cs="Arial"/>
          <w:sz w:val="22"/>
          <w:szCs w:val="22"/>
        </w:rPr>
        <w:t>e</w:t>
      </w:r>
      <w:r w:rsidRPr="00DD2414">
        <w:rPr>
          <w:rFonts w:ascii="Arial" w:hAnsi="Arial" w:cs="Arial"/>
          <w:sz w:val="22"/>
          <w:szCs w:val="22"/>
        </w:rPr>
        <w:t>ladatok</w:t>
      </w:r>
      <w:r>
        <w:rPr>
          <w:rFonts w:ascii="Arial" w:hAnsi="Arial" w:cs="Arial"/>
          <w:sz w:val="22"/>
          <w:szCs w:val="22"/>
        </w:rPr>
        <w:t xml:space="preserve"> (ülések előkészítése, a jegyző képviselete az üléseken, jegyzőkönyvek elkészítése, a döntések végrehajtásában való közreműködés),</w:t>
      </w:r>
    </w:p>
    <w:p w:rsidR="0091079F" w:rsidRDefault="0091079F" w:rsidP="0091079F">
      <w:pPr>
        <w:tabs>
          <w:tab w:val="left" w:pos="927"/>
        </w:tabs>
        <w:suppressAutoHyphens/>
        <w:spacing w:before="240" w:after="120"/>
        <w:ind w:left="924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Az iroda feladatai:</w:t>
      </w:r>
    </w:p>
    <w:p w:rsidR="0091079F" w:rsidRPr="001A1DCC" w:rsidRDefault="0091079F" w:rsidP="0091079F">
      <w:pPr>
        <w:pStyle w:val="Listaszerbekezds"/>
        <w:numPr>
          <w:ilvl w:val="2"/>
          <w:numId w:val="24"/>
        </w:numPr>
        <w:tabs>
          <w:tab w:val="clear" w:pos="2547"/>
          <w:tab w:val="left" w:pos="927"/>
        </w:tabs>
        <w:suppressAutoHyphens/>
        <w:spacing w:before="240" w:after="120"/>
        <w:ind w:left="1276"/>
        <w:jc w:val="both"/>
        <w:rPr>
          <w:rFonts w:ascii="Arial" w:hAnsi="Arial" w:cs="Arial"/>
          <w:sz w:val="22"/>
          <w:szCs w:val="22"/>
          <w:u w:val="single"/>
        </w:rPr>
      </w:pPr>
      <w:r w:rsidRPr="001A1DCC">
        <w:rPr>
          <w:rFonts w:ascii="Arial" w:hAnsi="Arial" w:cs="Arial"/>
          <w:sz w:val="22"/>
          <w:szCs w:val="22"/>
          <w:u w:val="single"/>
        </w:rPr>
        <w:t>Általános igazgatás területén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anyakönyvvezetés,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állampolgársági ügyek,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birtokvédelmi ügyek, 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társasház-felügyelettel kapcsolatos jegyzői feladatok, 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a közművelődéssel és közneveléssel kapcsolatos önkormányzati és közigazg</w:t>
      </w:r>
      <w:r w:rsidRPr="00557F45">
        <w:rPr>
          <w:rFonts w:ascii="Arial" w:hAnsi="Arial" w:cs="Arial"/>
          <w:sz w:val="22"/>
          <w:szCs w:val="22"/>
        </w:rPr>
        <w:t>a</w:t>
      </w:r>
      <w:r w:rsidRPr="00557F45">
        <w:rPr>
          <w:rFonts w:ascii="Arial" w:hAnsi="Arial" w:cs="Arial"/>
          <w:sz w:val="22"/>
          <w:szCs w:val="22"/>
        </w:rPr>
        <w:t>tási feladatok,</w:t>
      </w:r>
    </w:p>
    <w:p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ifjúsági és sportfeladatok ellátása,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hatósági bizonyítvány kiadása,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ipar és kereskedelemmel összefüggő ügyek, 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hagyatéki eljárás,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családi szertartások,</w:t>
      </w:r>
    </w:p>
    <w:p w:rsidR="0091079F" w:rsidRPr="00B702DA" w:rsidRDefault="0091079F" w:rsidP="0091079F">
      <w:pPr>
        <w:pStyle w:val="Listaszerbekezds"/>
        <w:numPr>
          <w:ilvl w:val="0"/>
          <w:numId w:val="29"/>
        </w:numPr>
        <w:tabs>
          <w:tab w:val="clear" w:pos="2934"/>
          <w:tab w:val="left" w:pos="1208"/>
        </w:tabs>
        <w:overflowPunct w:val="0"/>
        <w:autoSpaceDE w:val="0"/>
        <w:ind w:left="1276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az önkormányzat és a hivatal szerződéseinek előkészítése, véleményezése, </w:t>
      </w:r>
    </w:p>
    <w:p w:rsidR="0091079F" w:rsidRPr="00B702DA" w:rsidRDefault="0091079F" w:rsidP="0091079F">
      <w:pPr>
        <w:tabs>
          <w:tab w:val="left" w:pos="1208"/>
        </w:tabs>
        <w:overflowPunct w:val="0"/>
        <w:autoSpaceDE w:val="0"/>
        <w:ind w:left="919"/>
        <w:jc w:val="both"/>
        <w:rPr>
          <w:rFonts w:ascii="Arial" w:hAnsi="Arial" w:cs="Arial"/>
          <w:sz w:val="22"/>
          <w:szCs w:val="22"/>
          <w:u w:val="single"/>
        </w:rPr>
      </w:pPr>
    </w:p>
    <w:p w:rsidR="0091079F" w:rsidRDefault="0091079F" w:rsidP="0091079F">
      <w:pPr>
        <w:numPr>
          <w:ilvl w:val="0"/>
          <w:numId w:val="24"/>
        </w:numPr>
        <w:tabs>
          <w:tab w:val="clear" w:pos="927"/>
          <w:tab w:val="left" w:pos="1208"/>
        </w:tabs>
        <w:overflowPunct w:val="0"/>
        <w:autoSpaceDE w:val="0"/>
        <w:spacing w:before="240" w:after="120"/>
        <w:ind w:left="1276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Szervezési feladatok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működésével kapcsolatos szervezési feladatok,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képviselő-testületek és bizottságaik, valamint a nemzetiségi önkormányzatok üléseivel kapcsolatos feladatok (ülések előkészítése, jegyzőkönyvek vezetése, határozati javaslatok elkészítése, a döntések végrehajtásában való közreműk</w:t>
      </w:r>
      <w:r>
        <w:rPr>
          <w:rFonts w:ascii="Arial" w:hAnsi="Arial" w:cs="Arial"/>
          <w:sz w:val="22"/>
          <w:szCs w:val="22"/>
        </w:rPr>
        <w:t>ö</w:t>
      </w:r>
      <w:r>
        <w:rPr>
          <w:rFonts w:ascii="Arial" w:hAnsi="Arial" w:cs="Arial"/>
          <w:sz w:val="22"/>
          <w:szCs w:val="22"/>
        </w:rPr>
        <w:t>dés, a határozatok és a jegyzőkönyvek ellenőrzése stb.),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nemzetközi kapcsolatok, protokolláris rendezvények szervezése,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város honlapján az önkormányzat és a KÖH közvetlen működésével kapcsol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tos adatok (ügyfélfogadási idő, képviselők, bizottsági tagok, rendeletek stb.), i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letve a feladatkörébe tartozó kérelem-minták rendszeres frissítése,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önkormányzat tulajdonában lévő gépkocsik koordinálása,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helyi küldemények kézbesítése,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népszavazással, valamint az országgyűlési és önkormányzati képviselői válas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tásokkal, európai parlamenti képviselői választásokkal kapcsolatos feladatok e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látása,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teljeskörű</w:t>
      </w:r>
      <w:proofErr w:type="spellEnd"/>
      <w:r>
        <w:rPr>
          <w:rFonts w:ascii="Arial" w:hAnsi="Arial" w:cs="Arial"/>
          <w:sz w:val="22"/>
          <w:szCs w:val="22"/>
        </w:rPr>
        <w:t xml:space="preserve"> személyzeti-munkaügyi munka ellátása (köztisztviselők, magasabb állású közalkalmazottak, az Mt. hatálya alá tartózó dolgozók, közfoglalkoztato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tak),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közfoglalkoztatással kapcsolatos feladatok,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vagyonnyilatkozatok kezelése,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központi iktatással és ügyiratkezeléssel kapcsolatos feladatok,</w:t>
      </w:r>
    </w:p>
    <w:p w:rsidR="0091079F" w:rsidRPr="00D16E8D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D16E8D">
        <w:rPr>
          <w:rFonts w:ascii="Arial" w:hAnsi="Arial" w:cs="Arial"/>
          <w:sz w:val="22"/>
          <w:szCs w:val="22"/>
        </w:rPr>
        <w:t>házgondnoki feladatok ellátása.</w:t>
      </w:r>
    </w:p>
    <w:p w:rsidR="0091079F" w:rsidRDefault="0091079F" w:rsidP="0091079F">
      <w:pPr>
        <w:numPr>
          <w:ilvl w:val="0"/>
          <w:numId w:val="24"/>
        </w:numPr>
        <w:tabs>
          <w:tab w:val="clear" w:pos="927"/>
          <w:tab w:val="left" w:pos="1208"/>
        </w:tabs>
        <w:overflowPunct w:val="0"/>
        <w:autoSpaceDE w:val="0"/>
        <w:spacing w:before="240" w:after="120"/>
        <w:ind w:left="1276" w:hanging="357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Szociális feladatok</w:t>
      </w:r>
    </w:p>
    <w:p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települési támogatás megállapítása, mely adható </w:t>
      </w:r>
    </w:p>
    <w:p w:rsidR="0091079F" w:rsidRPr="00557F45" w:rsidRDefault="0091079F" w:rsidP="0091079F">
      <w:pPr>
        <w:pStyle w:val="Listaszerbekezds"/>
        <w:numPr>
          <w:ilvl w:val="0"/>
          <w:numId w:val="40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lakhatási támogatásként,</w:t>
      </w:r>
    </w:p>
    <w:p w:rsidR="0091079F" w:rsidRPr="00557F45" w:rsidRDefault="0091079F" w:rsidP="0091079F">
      <w:pPr>
        <w:pStyle w:val="Listaszerbekezds"/>
        <w:numPr>
          <w:ilvl w:val="0"/>
          <w:numId w:val="40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rendkívüli támogatásként, </w:t>
      </w:r>
    </w:p>
    <w:p w:rsidR="0091079F" w:rsidRPr="00557F45" w:rsidRDefault="0091079F" w:rsidP="0091079F">
      <w:pPr>
        <w:pStyle w:val="Listaszerbekezds"/>
        <w:numPr>
          <w:ilvl w:val="0"/>
          <w:numId w:val="40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méltányosságból gyógyszerkiadásra, </w:t>
      </w:r>
    </w:p>
    <w:p w:rsidR="0091079F" w:rsidRPr="00557F45" w:rsidRDefault="0091079F" w:rsidP="0091079F">
      <w:pPr>
        <w:pStyle w:val="Listaszerbekezds"/>
        <w:numPr>
          <w:ilvl w:val="0"/>
          <w:numId w:val="40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temetés céljára</w:t>
      </w:r>
    </w:p>
    <w:p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természetben nyújtott ellátások megállapítása:</w:t>
      </w:r>
    </w:p>
    <w:p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eseti gyógyszerkiadás csökkentésére támogatás,</w:t>
      </w:r>
    </w:p>
    <w:p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karácsonyi támogatás,</w:t>
      </w:r>
    </w:p>
    <w:p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helyi </w:t>
      </w:r>
      <w:proofErr w:type="gramStart"/>
      <w:r w:rsidRPr="00557F45">
        <w:rPr>
          <w:rFonts w:ascii="Arial" w:hAnsi="Arial" w:cs="Arial"/>
          <w:sz w:val="22"/>
          <w:szCs w:val="22"/>
        </w:rPr>
        <w:t>autóbusz-közlekedési támogatás</w:t>
      </w:r>
      <w:proofErr w:type="gramEnd"/>
      <w:r w:rsidRPr="00557F45">
        <w:rPr>
          <w:rFonts w:ascii="Arial" w:hAnsi="Arial" w:cs="Arial"/>
          <w:sz w:val="22"/>
          <w:szCs w:val="22"/>
        </w:rPr>
        <w:t>,</w:t>
      </w:r>
    </w:p>
    <w:p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köztemetés,</w:t>
      </w:r>
    </w:p>
    <w:p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temetés céljára kölcsön, </w:t>
      </w:r>
    </w:p>
    <w:p w:rsidR="0091079F" w:rsidRPr="00557F45" w:rsidRDefault="0091079F" w:rsidP="0091079F">
      <w:pPr>
        <w:pStyle w:val="Listaszerbekezds"/>
        <w:numPr>
          <w:ilvl w:val="0"/>
          <w:numId w:val="41"/>
        </w:numPr>
        <w:tabs>
          <w:tab w:val="left" w:pos="1208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 xml:space="preserve">szociális </w:t>
      </w:r>
      <w:proofErr w:type="gramStart"/>
      <w:r w:rsidRPr="00557F45">
        <w:rPr>
          <w:rFonts w:ascii="Arial" w:hAnsi="Arial" w:cs="Arial"/>
          <w:sz w:val="22"/>
          <w:szCs w:val="22"/>
        </w:rPr>
        <w:t>tűzifa juttatás</w:t>
      </w:r>
      <w:proofErr w:type="gramEnd"/>
      <w:r w:rsidRPr="00557F45">
        <w:rPr>
          <w:rFonts w:ascii="Arial" w:hAnsi="Arial" w:cs="Arial"/>
          <w:sz w:val="22"/>
          <w:szCs w:val="22"/>
        </w:rPr>
        <w:t xml:space="preserve"> </w:t>
      </w:r>
    </w:p>
    <w:p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proofErr w:type="spellStart"/>
      <w:r w:rsidRPr="00557F45">
        <w:rPr>
          <w:rFonts w:ascii="Arial" w:hAnsi="Arial" w:cs="Arial"/>
          <w:sz w:val="22"/>
          <w:szCs w:val="22"/>
        </w:rPr>
        <w:t>Bursa-Hungarica</w:t>
      </w:r>
      <w:proofErr w:type="spellEnd"/>
      <w:r w:rsidRPr="00557F45">
        <w:rPr>
          <w:rFonts w:ascii="Arial" w:hAnsi="Arial" w:cs="Arial"/>
          <w:sz w:val="22"/>
          <w:szCs w:val="22"/>
        </w:rPr>
        <w:t xml:space="preserve"> ösztöndíj támogatással kapcsolatos ügyek előkészítése,</w:t>
      </w:r>
    </w:p>
    <w:p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rendszeres gyermekvédelmi kedvezmények megállapítása,</w:t>
      </w:r>
    </w:p>
    <w:p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hátrányos helyzet és halmozottan hátrányos helyzet megállapítása,</w:t>
      </w:r>
    </w:p>
    <w:p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iskolakezdési támogatás,</w:t>
      </w:r>
    </w:p>
    <w:p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újszülöttek támogatása,</w:t>
      </w:r>
    </w:p>
    <w:p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zeneiskolai támogatás,</w:t>
      </w:r>
    </w:p>
    <w:p w:rsidR="0091079F" w:rsidRPr="00557F45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megkeresésre környezettanulmányt készít,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szünidei étkeztetés szervezése,</w:t>
      </w:r>
    </w:p>
    <w:p w:rsidR="0091079F" w:rsidRPr="00F62397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F62397">
        <w:rPr>
          <w:rFonts w:ascii="Arial" w:hAnsi="Arial" w:cs="Arial"/>
          <w:sz w:val="22"/>
          <w:szCs w:val="22"/>
        </w:rPr>
        <w:t>szociális szükséglakás bérlőkijelölési</w:t>
      </w:r>
      <w:r w:rsidR="00445571" w:rsidRPr="00F62397">
        <w:rPr>
          <w:rFonts w:ascii="Arial" w:hAnsi="Arial" w:cs="Arial"/>
          <w:sz w:val="22"/>
          <w:szCs w:val="22"/>
        </w:rPr>
        <w:t xml:space="preserve"> f</w:t>
      </w:r>
      <w:r w:rsidR="00F62397" w:rsidRPr="00F62397">
        <w:rPr>
          <w:rFonts w:ascii="Arial" w:hAnsi="Arial" w:cs="Arial"/>
          <w:sz w:val="22"/>
          <w:szCs w:val="22"/>
        </w:rPr>
        <w:t>eladatai</w:t>
      </w:r>
      <w:r w:rsidRPr="00F62397">
        <w:rPr>
          <w:rFonts w:ascii="Arial" w:hAnsi="Arial" w:cs="Arial"/>
          <w:sz w:val="22"/>
          <w:szCs w:val="22"/>
        </w:rPr>
        <w:t>,</w:t>
      </w:r>
    </w:p>
    <w:p w:rsidR="0091079F" w:rsidRDefault="0091079F" w:rsidP="0091079F">
      <w:pPr>
        <w:numPr>
          <w:ilvl w:val="0"/>
          <w:numId w:val="7"/>
        </w:numPr>
        <w:tabs>
          <w:tab w:val="left" w:pos="1208"/>
        </w:tabs>
        <w:overflowPunct w:val="0"/>
        <w:autoSpaceDE w:val="0"/>
        <w:ind w:left="1208"/>
        <w:jc w:val="both"/>
        <w:rPr>
          <w:rFonts w:ascii="Arial" w:hAnsi="Arial" w:cs="Arial"/>
          <w:sz w:val="22"/>
          <w:szCs w:val="22"/>
        </w:rPr>
      </w:pPr>
      <w:r w:rsidRPr="00557F45">
        <w:rPr>
          <w:rFonts w:ascii="Arial" w:hAnsi="Arial" w:cs="Arial"/>
          <w:sz w:val="22"/>
          <w:szCs w:val="22"/>
        </w:rPr>
        <w:t>feladatköréhez tartozó nyilvántartások naprakész vezetése, (PTR)</w:t>
      </w:r>
    </w:p>
    <w:p w:rsidR="0091079F" w:rsidRDefault="0091079F" w:rsidP="0091079F">
      <w:pPr>
        <w:tabs>
          <w:tab w:val="left" w:pos="1208"/>
        </w:tabs>
        <w:overflowPunct w:val="0"/>
        <w:autoSpaceDE w:val="0"/>
        <w:ind w:left="924"/>
        <w:jc w:val="both"/>
        <w:rPr>
          <w:rFonts w:ascii="Arial" w:hAnsi="Arial" w:cs="Arial"/>
          <w:sz w:val="22"/>
          <w:szCs w:val="22"/>
        </w:rPr>
      </w:pPr>
    </w:p>
    <w:p w:rsidR="0091079F" w:rsidRPr="00F02A67" w:rsidRDefault="0091079F" w:rsidP="0091079F">
      <w:pPr>
        <w:numPr>
          <w:ilvl w:val="0"/>
          <w:numId w:val="24"/>
        </w:numPr>
        <w:tabs>
          <w:tab w:val="clear" w:pos="927"/>
          <w:tab w:val="num" w:pos="1134"/>
        </w:tabs>
        <w:spacing w:before="240" w:after="120"/>
        <w:ind w:left="1134"/>
        <w:jc w:val="both"/>
        <w:rPr>
          <w:rFonts w:ascii="Arial" w:hAnsi="Arial" w:cs="Arial"/>
          <w:sz w:val="22"/>
          <w:szCs w:val="22"/>
          <w:u w:val="single"/>
        </w:rPr>
      </w:pPr>
      <w:r w:rsidRPr="00F02A67">
        <w:rPr>
          <w:rFonts w:ascii="Arial" w:hAnsi="Arial" w:cs="Arial"/>
          <w:sz w:val="22"/>
          <w:szCs w:val="22"/>
          <w:u w:val="single"/>
        </w:rPr>
        <w:t>Adóügyi feladatok: (jegyzői irányítás mellett)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jc w:val="both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adóbevételek beszedésével biztosítani az önkormányzati feladatok ellátását,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központi adójogszabályokból adódó rendelettervezetek, adóügyekkel kapcs</w:t>
      </w:r>
      <w:r w:rsidRPr="0084570E">
        <w:rPr>
          <w:rFonts w:ascii="Arial" w:hAnsi="Arial" w:cs="Arial"/>
          <w:sz w:val="22"/>
          <w:szCs w:val="22"/>
        </w:rPr>
        <w:t>o</w:t>
      </w:r>
      <w:r w:rsidRPr="0084570E">
        <w:rPr>
          <w:rFonts w:ascii="Arial" w:hAnsi="Arial" w:cs="Arial"/>
          <w:sz w:val="22"/>
          <w:szCs w:val="22"/>
        </w:rPr>
        <w:t>latos testületi előterjesztések elkészítése,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önkormányzati gazdálkodásához kapcsolódó bevételi javaslat kidolgozása,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adóbevételek alakulásának figyelemmel kísérése,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részletfizetési kérelmek elbírálása,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gépjármű forgalomból történő kivonásának kezdeményezése,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adójogszabályok érvényesülésének ellenőrzése,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lakosság és a gazdálkodó szervek tájékoztatása az adójogszabályok tekint</w:t>
      </w:r>
      <w:r w:rsidRPr="0084570E">
        <w:rPr>
          <w:rFonts w:ascii="Arial" w:hAnsi="Arial" w:cs="Arial"/>
          <w:sz w:val="22"/>
          <w:szCs w:val="22"/>
        </w:rPr>
        <w:t>e</w:t>
      </w:r>
      <w:r w:rsidRPr="0084570E">
        <w:rPr>
          <w:rFonts w:ascii="Arial" w:hAnsi="Arial" w:cs="Arial"/>
          <w:sz w:val="22"/>
          <w:szCs w:val="22"/>
        </w:rPr>
        <w:t>tében,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méltányossági kérelmek elbírálása,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méltányossági kérelmek tárgyában hozott határozatok elleni fellebbezések felterjesztése,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adóalanyok nyilvántartása, az adófizetési kötelezettség megállapítása és e</w:t>
      </w:r>
      <w:r w:rsidRPr="0084570E">
        <w:rPr>
          <w:rFonts w:ascii="Arial" w:hAnsi="Arial" w:cs="Arial"/>
          <w:sz w:val="22"/>
          <w:szCs w:val="22"/>
        </w:rPr>
        <w:t>l</w:t>
      </w:r>
      <w:r w:rsidRPr="0084570E">
        <w:rPr>
          <w:rFonts w:ascii="Arial" w:hAnsi="Arial" w:cs="Arial"/>
          <w:sz w:val="22"/>
          <w:szCs w:val="22"/>
        </w:rPr>
        <w:t>lenőrzése,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autoSpaceDE w:val="0"/>
        <w:ind w:left="1284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jegyző, által meghatározott információszolgáltatás,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adóköteles gépjármű adókivetésével kapcsolatos feladatok ellátása,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felhívások adóalanyok részére történő kiküldése,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adóbevallások beszedése és felülvizsgálata,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gépjárműadó megállapítása,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 fizetési határozatok kibocsátása,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lastRenderedPageBreak/>
        <w:t>az adóhelyesbítések átvezetése,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más adóhatóság megkeresésére, a feladatkörre tartozó adatszolgáltatás,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adóbevallás beadására irányuló felszólítások kibocsátása,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 xml:space="preserve">az adókötelezettség teljesítésére irányuló felhívás kibocsátása, 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évközi változások határozattal történő helyesbítése,</w:t>
      </w:r>
    </w:p>
    <w:p w:rsidR="0091079F" w:rsidRPr="0084570E" w:rsidRDefault="0091079F" w:rsidP="0091079F">
      <w:pPr>
        <w:numPr>
          <w:ilvl w:val="0"/>
          <w:numId w:val="17"/>
        </w:numPr>
        <w:tabs>
          <w:tab w:val="left" w:pos="1284"/>
        </w:tabs>
        <w:overflowPunct w:val="0"/>
        <w:autoSpaceDE w:val="0"/>
        <w:ind w:left="1284"/>
        <w:textAlignment w:val="baseline"/>
        <w:rPr>
          <w:rFonts w:ascii="Arial" w:hAnsi="Arial" w:cs="Arial"/>
          <w:sz w:val="22"/>
          <w:szCs w:val="22"/>
        </w:rPr>
      </w:pPr>
      <w:r w:rsidRPr="0084570E">
        <w:rPr>
          <w:rFonts w:ascii="Arial" w:hAnsi="Arial" w:cs="Arial"/>
          <w:sz w:val="22"/>
          <w:szCs w:val="22"/>
        </w:rPr>
        <w:t>az ügyfélfogadás színvonalas ellátása.</w:t>
      </w:r>
    </w:p>
    <w:p w:rsidR="0091079F" w:rsidRPr="003A0B9F" w:rsidRDefault="0091079F" w:rsidP="0091079F">
      <w:pPr>
        <w:suppressAutoHyphens/>
        <w:spacing w:before="480" w:after="120"/>
        <w:ind w:left="92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A0B9F">
        <w:rPr>
          <w:rFonts w:ascii="Arial" w:hAnsi="Arial" w:cs="Arial"/>
          <w:b/>
          <w:sz w:val="22"/>
          <w:szCs w:val="22"/>
          <w:u w:val="single"/>
        </w:rPr>
        <w:t>2.Pénzügyi Iroda:</w:t>
      </w:r>
    </w:p>
    <w:p w:rsidR="0091079F" w:rsidRPr="003A0B9F" w:rsidRDefault="0091079F" w:rsidP="0091079F">
      <w:pPr>
        <w:ind w:firstLine="924"/>
        <w:jc w:val="both"/>
        <w:rPr>
          <w:rFonts w:ascii="Arial" w:hAnsi="Arial" w:cs="Arial"/>
          <w:b/>
          <w:sz w:val="22"/>
          <w:szCs w:val="22"/>
        </w:rPr>
      </w:pPr>
      <w:r w:rsidRPr="003A0B9F">
        <w:rPr>
          <w:rFonts w:ascii="Arial" w:hAnsi="Arial" w:cs="Arial"/>
          <w:b/>
          <w:sz w:val="22"/>
          <w:szCs w:val="22"/>
          <w:u w:val="single"/>
        </w:rPr>
        <w:t>Irodavezető</w:t>
      </w:r>
      <w:r w:rsidRPr="003A0B9F">
        <w:rPr>
          <w:rFonts w:ascii="Arial" w:hAnsi="Arial" w:cs="Arial"/>
          <w:b/>
          <w:sz w:val="22"/>
          <w:szCs w:val="22"/>
        </w:rPr>
        <w:t>:</w:t>
      </w:r>
    </w:p>
    <w:p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>a jegyző nevében kiadmányozási jogot gyakorol,</w:t>
      </w:r>
    </w:p>
    <w:p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>az önkormányzat költségvetési-, zárszámadási rendeletének számszaki össz</w:t>
      </w:r>
      <w:r w:rsidRPr="003A0B9F">
        <w:rPr>
          <w:rFonts w:ascii="Arial" w:hAnsi="Arial" w:cs="Arial"/>
          <w:sz w:val="22"/>
          <w:szCs w:val="22"/>
        </w:rPr>
        <w:t>e</w:t>
      </w:r>
      <w:r w:rsidRPr="003A0B9F">
        <w:rPr>
          <w:rFonts w:ascii="Arial" w:hAnsi="Arial" w:cs="Arial"/>
          <w:sz w:val="22"/>
          <w:szCs w:val="22"/>
        </w:rPr>
        <w:t xml:space="preserve">állítása, </w:t>
      </w:r>
    </w:p>
    <w:p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>tájékoztatást ad az önállóan gazdálkodó költségvetési szerv saját hatáskörében végrehajtott előirányzat-változtatásról,</w:t>
      </w:r>
    </w:p>
    <w:p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>elkészíti az átmeneti gazdálkodásról szóló rendelet-tervezetet, továbbá</w:t>
      </w:r>
    </w:p>
    <w:p w:rsidR="0091079F" w:rsidRPr="003A0B9F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3A0B9F">
        <w:rPr>
          <w:rFonts w:ascii="Arial" w:hAnsi="Arial" w:cs="Arial"/>
          <w:sz w:val="22"/>
          <w:szCs w:val="22"/>
        </w:rPr>
        <w:t>a KÖH és az intézményi számviteli rendet, számviteli politikát, a pénzügyi sz</w:t>
      </w:r>
      <w:r w:rsidRPr="003A0B9F">
        <w:rPr>
          <w:rFonts w:ascii="Arial" w:hAnsi="Arial" w:cs="Arial"/>
          <w:sz w:val="22"/>
          <w:szCs w:val="22"/>
        </w:rPr>
        <w:t>a</w:t>
      </w:r>
      <w:r w:rsidRPr="003A0B9F">
        <w:rPr>
          <w:rFonts w:ascii="Arial" w:hAnsi="Arial" w:cs="Arial"/>
          <w:sz w:val="22"/>
          <w:szCs w:val="22"/>
        </w:rPr>
        <w:t>bályzatokat, s gondoskodik azok karbantartásáról,</w:t>
      </w:r>
    </w:p>
    <w:p w:rsidR="0091079F" w:rsidRPr="00410608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ellátja a pénzügyi ellenjegyzési feladatokat,</w:t>
      </w:r>
    </w:p>
    <w:p w:rsidR="0091079F" w:rsidRPr="00410608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gondoskodik a költségvetési szervek pénzellátásáról, finanszírozásáról,</w:t>
      </w:r>
    </w:p>
    <w:p w:rsidR="0091079F" w:rsidRPr="00410608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szervezi és irányítja a pénzügyi iroda munkáját</w:t>
      </w:r>
    </w:p>
    <w:p w:rsidR="0091079F" w:rsidRPr="00410608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gondoskodik a költségvetés végrehajtásáról, és a gazdálkodási feladatok e</w:t>
      </w:r>
      <w:r w:rsidRPr="00410608">
        <w:rPr>
          <w:rFonts w:ascii="Arial" w:hAnsi="Arial" w:cs="Arial"/>
          <w:sz w:val="22"/>
          <w:szCs w:val="22"/>
        </w:rPr>
        <w:t>l</w:t>
      </w:r>
      <w:r w:rsidRPr="00410608">
        <w:rPr>
          <w:rFonts w:ascii="Arial" w:hAnsi="Arial" w:cs="Arial"/>
          <w:sz w:val="22"/>
          <w:szCs w:val="22"/>
        </w:rPr>
        <w:t>végzéséről.</w:t>
      </w:r>
    </w:p>
    <w:p w:rsidR="0091079F" w:rsidRPr="003449BF" w:rsidRDefault="0091079F" w:rsidP="0091079F">
      <w:pPr>
        <w:spacing w:before="240" w:after="120"/>
        <w:ind w:firstLine="924"/>
        <w:jc w:val="both"/>
        <w:rPr>
          <w:rFonts w:ascii="Arial" w:hAnsi="Arial" w:cs="Arial"/>
          <w:sz w:val="22"/>
          <w:szCs w:val="22"/>
          <w:u w:val="single"/>
        </w:rPr>
      </w:pPr>
      <w:r w:rsidRPr="003449BF">
        <w:rPr>
          <w:rFonts w:ascii="Arial" w:hAnsi="Arial" w:cs="Arial"/>
          <w:sz w:val="22"/>
          <w:szCs w:val="22"/>
          <w:u w:val="single"/>
        </w:rPr>
        <w:t>Gazdálkodási feladatok: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KÖH-ban folyó költségvetési gazdálkodással összefüggő pénzforgalom sze</w:t>
      </w:r>
      <w:r w:rsidRPr="003449BF">
        <w:rPr>
          <w:rFonts w:ascii="Arial" w:hAnsi="Arial" w:cs="Arial"/>
          <w:sz w:val="22"/>
          <w:szCs w:val="22"/>
        </w:rPr>
        <w:t>r</w:t>
      </w:r>
      <w:r w:rsidRPr="003449BF">
        <w:rPr>
          <w:rFonts w:ascii="Arial" w:hAnsi="Arial" w:cs="Arial"/>
          <w:sz w:val="22"/>
          <w:szCs w:val="22"/>
        </w:rPr>
        <w:t>vezése, ellenőrzése, bonyolítása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pénzügyi kifizetésre benyújtott bizonylatok nyilvántartása, pénzügyi érvényes</w:t>
      </w:r>
      <w:r w:rsidRPr="003449BF">
        <w:rPr>
          <w:rFonts w:ascii="Arial" w:hAnsi="Arial" w:cs="Arial"/>
          <w:sz w:val="22"/>
          <w:szCs w:val="22"/>
        </w:rPr>
        <w:t>í</w:t>
      </w:r>
      <w:r w:rsidRPr="003449BF">
        <w:rPr>
          <w:rFonts w:ascii="Arial" w:hAnsi="Arial" w:cs="Arial"/>
          <w:sz w:val="22"/>
          <w:szCs w:val="22"/>
        </w:rPr>
        <w:t>tése, ellenjegyzése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testület által civil szervezetek részére jóváhagyott költségvetési keretek fe</w:t>
      </w:r>
      <w:r w:rsidRPr="003449BF">
        <w:rPr>
          <w:rFonts w:ascii="Arial" w:hAnsi="Arial" w:cs="Arial"/>
          <w:sz w:val="22"/>
          <w:szCs w:val="22"/>
        </w:rPr>
        <w:t>l</w:t>
      </w:r>
      <w:r w:rsidRPr="003449BF">
        <w:rPr>
          <w:rFonts w:ascii="Arial" w:hAnsi="Arial" w:cs="Arial"/>
          <w:sz w:val="22"/>
          <w:szCs w:val="22"/>
        </w:rPr>
        <w:t>használásának analitikus nyilvántartása, a kifizetéshez szükséges támogatási megállapodások, a szervezetek által benyújtott elszámolások nyomon követése, ellenőrzése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 xml:space="preserve">a lakosság által teljesített közműfejlesztési hozzájárulás jogszabály szerinti megigénylése a </w:t>
      </w:r>
      <w:proofErr w:type="spellStart"/>
      <w:r w:rsidRPr="003449BF">
        <w:rPr>
          <w:rFonts w:ascii="Arial" w:hAnsi="Arial" w:cs="Arial"/>
          <w:sz w:val="22"/>
          <w:szCs w:val="22"/>
        </w:rPr>
        <w:t>MÁK-on</w:t>
      </w:r>
      <w:proofErr w:type="spellEnd"/>
      <w:r w:rsidRPr="003449BF">
        <w:rPr>
          <w:rFonts w:ascii="Arial" w:hAnsi="Arial" w:cs="Arial"/>
          <w:sz w:val="22"/>
          <w:szCs w:val="22"/>
        </w:rPr>
        <w:t xml:space="preserve"> keresztül, majd ezt követően a jogosultak részére tö</w:t>
      </w:r>
      <w:r w:rsidRPr="003449BF">
        <w:rPr>
          <w:rFonts w:ascii="Arial" w:hAnsi="Arial" w:cs="Arial"/>
          <w:sz w:val="22"/>
          <w:szCs w:val="22"/>
        </w:rPr>
        <w:t>r</w:t>
      </w:r>
      <w:r w:rsidRPr="003449BF">
        <w:rPr>
          <w:rFonts w:ascii="Arial" w:hAnsi="Arial" w:cs="Arial"/>
          <w:sz w:val="22"/>
          <w:szCs w:val="22"/>
        </w:rPr>
        <w:t>ténő kifizetése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rendszeres pénzbeli szociális ellátások határozat alapján történő kifizetése</w:t>
      </w:r>
      <w:r w:rsidRPr="003449BF">
        <w:rPr>
          <w:rFonts w:ascii="Arial" w:hAnsi="Arial" w:cs="Arial"/>
          <w:sz w:val="22"/>
          <w:szCs w:val="22"/>
        </w:rPr>
        <w:t>i</w:t>
      </w:r>
      <w:r w:rsidRPr="003449BF">
        <w:rPr>
          <w:rFonts w:ascii="Arial" w:hAnsi="Arial" w:cs="Arial"/>
          <w:sz w:val="22"/>
          <w:szCs w:val="22"/>
        </w:rPr>
        <w:t xml:space="preserve">nek végrehajtása, 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eseti pénzbeli és természetben nyújtott szociális és gyermekvédelmi ellát</w:t>
      </w:r>
      <w:r w:rsidRPr="003449BF">
        <w:rPr>
          <w:rFonts w:ascii="Arial" w:hAnsi="Arial" w:cs="Arial"/>
          <w:sz w:val="22"/>
          <w:szCs w:val="22"/>
        </w:rPr>
        <w:t>á</w:t>
      </w:r>
      <w:r w:rsidRPr="003449BF">
        <w:rPr>
          <w:rFonts w:ascii="Arial" w:hAnsi="Arial" w:cs="Arial"/>
          <w:sz w:val="22"/>
          <w:szCs w:val="22"/>
        </w:rPr>
        <w:t xml:space="preserve">sok határozat alapján történő kifizetése 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 xml:space="preserve">a helyi </w:t>
      </w:r>
      <w:r w:rsidRPr="003449BF">
        <w:rPr>
          <w:rFonts w:ascii="Arial" w:hAnsi="Arial" w:cs="Arial"/>
          <w:i/>
          <w:sz w:val="22"/>
          <w:szCs w:val="22"/>
        </w:rPr>
        <w:t xml:space="preserve">nemzetiségi </w:t>
      </w:r>
      <w:r w:rsidRPr="003449BF">
        <w:rPr>
          <w:rFonts w:ascii="Arial" w:hAnsi="Arial" w:cs="Arial"/>
          <w:sz w:val="22"/>
          <w:szCs w:val="22"/>
        </w:rPr>
        <w:t>önkormányzatok költségvetési és pénzgazdálkodásának l</w:t>
      </w:r>
      <w:r w:rsidRPr="003449BF">
        <w:rPr>
          <w:rFonts w:ascii="Arial" w:hAnsi="Arial" w:cs="Arial"/>
          <w:sz w:val="22"/>
          <w:szCs w:val="22"/>
        </w:rPr>
        <w:t>e</w:t>
      </w:r>
      <w:r w:rsidRPr="003449BF">
        <w:rPr>
          <w:rFonts w:ascii="Arial" w:hAnsi="Arial" w:cs="Arial"/>
          <w:sz w:val="22"/>
          <w:szCs w:val="22"/>
        </w:rPr>
        <w:t xml:space="preserve">bonyolításával kapcsolatos pénzügyi feladatok ellátása, a </w:t>
      </w:r>
      <w:r w:rsidRPr="00410608">
        <w:rPr>
          <w:rFonts w:ascii="Arial" w:hAnsi="Arial" w:cs="Arial"/>
          <w:sz w:val="22"/>
          <w:szCs w:val="22"/>
        </w:rPr>
        <w:t xml:space="preserve">nemzetiségi </w:t>
      </w:r>
      <w:r w:rsidRPr="003449BF">
        <w:rPr>
          <w:rFonts w:ascii="Arial" w:hAnsi="Arial" w:cs="Arial"/>
          <w:sz w:val="22"/>
          <w:szCs w:val="22"/>
        </w:rPr>
        <w:t>önko</w:t>
      </w:r>
      <w:r w:rsidRPr="003449BF">
        <w:rPr>
          <w:rFonts w:ascii="Arial" w:hAnsi="Arial" w:cs="Arial"/>
          <w:sz w:val="22"/>
          <w:szCs w:val="22"/>
        </w:rPr>
        <w:t>r</w:t>
      </w:r>
      <w:r w:rsidRPr="003449BF">
        <w:rPr>
          <w:rFonts w:ascii="Arial" w:hAnsi="Arial" w:cs="Arial"/>
          <w:sz w:val="22"/>
          <w:szCs w:val="22"/>
        </w:rPr>
        <w:t>mányzatokkal kötött együttműködési megállapodás szerint,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részben önállóan gazdálkodó költségvetési szervek költségvetési és pén</w:t>
      </w:r>
      <w:r w:rsidRPr="003449BF">
        <w:rPr>
          <w:rFonts w:ascii="Arial" w:hAnsi="Arial" w:cs="Arial"/>
          <w:sz w:val="22"/>
          <w:szCs w:val="22"/>
        </w:rPr>
        <w:t>z</w:t>
      </w:r>
      <w:r w:rsidRPr="003449BF">
        <w:rPr>
          <w:rFonts w:ascii="Arial" w:hAnsi="Arial" w:cs="Arial"/>
          <w:sz w:val="22"/>
          <w:szCs w:val="22"/>
        </w:rPr>
        <w:t>gazdálkodásának lebonyolításával kapcsolatos pénzügyi feladatok ellátása, a velük kötött együttműködési megállapodás szerint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szociális kölcsönsegélyek határozat alapján történő kifizetése, törlesztések analitikus nyilvántartása, intézkedés a hátralékok behajtására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KÖH és az önkormányzati intézmények beruházásairól szóló gazdaságst</w:t>
      </w:r>
      <w:r w:rsidRPr="003449BF">
        <w:rPr>
          <w:rFonts w:ascii="Arial" w:hAnsi="Arial" w:cs="Arial"/>
          <w:sz w:val="22"/>
          <w:szCs w:val="22"/>
        </w:rPr>
        <w:t>a</w:t>
      </w:r>
      <w:r w:rsidRPr="003449BF">
        <w:rPr>
          <w:rFonts w:ascii="Arial" w:hAnsi="Arial" w:cs="Arial"/>
          <w:sz w:val="22"/>
          <w:szCs w:val="22"/>
        </w:rPr>
        <w:t>tisztikai jelentés elkészítése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számlázási tevékenység ellátása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lastRenderedPageBreak/>
        <w:t>az önkormányzatot megillető követelések nyilvántartásával, beszedésével ka</w:t>
      </w:r>
      <w:r w:rsidRPr="003449BF">
        <w:rPr>
          <w:rFonts w:ascii="Arial" w:hAnsi="Arial" w:cs="Arial"/>
          <w:sz w:val="22"/>
          <w:szCs w:val="22"/>
        </w:rPr>
        <w:t>p</w:t>
      </w:r>
      <w:r w:rsidRPr="003449BF">
        <w:rPr>
          <w:rFonts w:ascii="Arial" w:hAnsi="Arial" w:cs="Arial"/>
          <w:sz w:val="22"/>
          <w:szCs w:val="22"/>
        </w:rPr>
        <w:t>csolatos tevékenység (vevőnyilvántartás, egyenlegközlő, felszólító levelek, há</w:t>
      </w:r>
      <w:r w:rsidRPr="003449BF">
        <w:rPr>
          <w:rFonts w:ascii="Arial" w:hAnsi="Arial" w:cs="Arial"/>
          <w:sz w:val="22"/>
          <w:szCs w:val="22"/>
        </w:rPr>
        <w:t>t</w:t>
      </w:r>
      <w:r w:rsidRPr="003449BF">
        <w:rPr>
          <w:rFonts w:ascii="Arial" w:hAnsi="Arial" w:cs="Arial"/>
          <w:sz w:val="22"/>
          <w:szCs w:val="22"/>
        </w:rPr>
        <w:t>ralékok behajtása)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és intézményei vagyonbiztosításával kapcsolatos ügyek el</w:t>
      </w:r>
      <w:r w:rsidRPr="003449BF">
        <w:rPr>
          <w:rFonts w:ascii="Arial" w:hAnsi="Arial" w:cs="Arial"/>
          <w:sz w:val="22"/>
          <w:szCs w:val="22"/>
        </w:rPr>
        <w:t>ő</w:t>
      </w:r>
      <w:r w:rsidRPr="003449BF">
        <w:rPr>
          <w:rFonts w:ascii="Arial" w:hAnsi="Arial" w:cs="Arial"/>
          <w:sz w:val="22"/>
          <w:szCs w:val="22"/>
        </w:rPr>
        <w:t>készítése, bonyolítása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önkormányzati részesedéssel működő gazdasági társaságok gazdálkodásáról készült jelentések, beszámolók elemzése, értékelése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ÁFA, egyéb adónemek járulékok adó megállapítási, nyilvá</w:t>
      </w:r>
      <w:r w:rsidRPr="003449BF">
        <w:rPr>
          <w:rFonts w:ascii="Arial" w:hAnsi="Arial" w:cs="Arial"/>
          <w:sz w:val="22"/>
          <w:szCs w:val="22"/>
        </w:rPr>
        <w:t>n</w:t>
      </w:r>
      <w:r w:rsidRPr="003449BF">
        <w:rPr>
          <w:rFonts w:ascii="Arial" w:hAnsi="Arial" w:cs="Arial"/>
          <w:sz w:val="22"/>
          <w:szCs w:val="22"/>
        </w:rPr>
        <w:t>tartási, az adóhatóság felé történő  bevallási, befizetési kötelezettségével ö</w:t>
      </w:r>
      <w:r w:rsidRPr="003449BF">
        <w:rPr>
          <w:rFonts w:ascii="Arial" w:hAnsi="Arial" w:cs="Arial"/>
          <w:sz w:val="22"/>
          <w:szCs w:val="22"/>
        </w:rPr>
        <w:t>s</w:t>
      </w:r>
      <w:r w:rsidRPr="003449BF">
        <w:rPr>
          <w:rFonts w:ascii="Arial" w:hAnsi="Arial" w:cs="Arial"/>
          <w:sz w:val="22"/>
          <w:szCs w:val="22"/>
        </w:rPr>
        <w:t>szefüggő feladatok ellátása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gazdasági eseményeinek számviteli nyilvántartása,</w:t>
      </w:r>
      <w:r>
        <w:rPr>
          <w:rFonts w:ascii="Arial" w:hAnsi="Arial" w:cs="Arial"/>
          <w:sz w:val="22"/>
          <w:szCs w:val="22"/>
        </w:rPr>
        <w:t xml:space="preserve"> </w:t>
      </w:r>
      <w:r w:rsidRPr="00410608">
        <w:rPr>
          <w:rFonts w:ascii="Arial" w:hAnsi="Arial" w:cs="Arial"/>
          <w:sz w:val="22"/>
          <w:szCs w:val="22"/>
        </w:rPr>
        <w:t xml:space="preserve">illetve könyvelése, </w:t>
      </w:r>
      <w:r w:rsidRPr="003449BF">
        <w:rPr>
          <w:rFonts w:ascii="Arial" w:hAnsi="Arial" w:cs="Arial"/>
          <w:sz w:val="22"/>
          <w:szCs w:val="22"/>
        </w:rPr>
        <w:t>éves beszámolók készítése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vagyonának nyilvántartását, működtetését, hasznosítását,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beruházások, fejlesztések pénzügyi bonyolítását, elszámol</w:t>
      </w:r>
      <w:r w:rsidRPr="003449BF">
        <w:rPr>
          <w:rFonts w:ascii="Arial" w:hAnsi="Arial" w:cs="Arial"/>
          <w:sz w:val="22"/>
          <w:szCs w:val="22"/>
        </w:rPr>
        <w:t>á</w:t>
      </w:r>
      <w:r w:rsidRPr="003449BF">
        <w:rPr>
          <w:rFonts w:ascii="Arial" w:hAnsi="Arial" w:cs="Arial"/>
          <w:sz w:val="22"/>
          <w:szCs w:val="22"/>
        </w:rPr>
        <w:t>sát,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bérgazdálkodással kapcsolatos feladatok ellátását,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KÖH és az intézmények pénzellátását</w:t>
      </w:r>
      <w:r>
        <w:rPr>
          <w:rFonts w:ascii="Arial" w:hAnsi="Arial" w:cs="Arial"/>
          <w:sz w:val="22"/>
          <w:szCs w:val="22"/>
        </w:rPr>
        <w:t>, pénzellátási terv készítését</w:t>
      </w:r>
      <w:r w:rsidRPr="003449BF">
        <w:rPr>
          <w:rFonts w:ascii="Arial" w:hAnsi="Arial" w:cs="Arial"/>
          <w:sz w:val="22"/>
          <w:szCs w:val="22"/>
        </w:rPr>
        <w:t>,</w:t>
      </w:r>
    </w:p>
    <w:p w:rsidR="0091079F" w:rsidRPr="00410608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410608">
        <w:rPr>
          <w:rFonts w:ascii="Arial" w:hAnsi="Arial" w:cs="Arial"/>
          <w:sz w:val="22"/>
          <w:szCs w:val="22"/>
        </w:rPr>
        <w:t>az önkormányzat bevételeinek beszedését, támogatások igénylését,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suppressAutoHyphens/>
        <w:ind w:left="1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szükség esetén </w:t>
      </w:r>
      <w:r w:rsidRPr="003449BF">
        <w:rPr>
          <w:rFonts w:ascii="Arial" w:hAnsi="Arial" w:cs="Arial"/>
          <w:sz w:val="22"/>
          <w:szCs w:val="22"/>
        </w:rPr>
        <w:t>a hitelfelvétel előkészítését,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elfogadott költségvetés végrehajtásának megszervezését,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szerződések, </w:t>
      </w:r>
      <w:r w:rsidRPr="003449BF">
        <w:rPr>
          <w:rFonts w:ascii="Arial" w:hAnsi="Arial" w:cs="Arial"/>
          <w:sz w:val="22"/>
          <w:szCs w:val="22"/>
        </w:rPr>
        <w:t>jogügyleti nyilvántartások vezetését,</w:t>
      </w:r>
    </w:p>
    <w:p w:rsidR="0091079F" w:rsidRPr="003449BF" w:rsidRDefault="0091079F" w:rsidP="0091079F">
      <w:pPr>
        <w:numPr>
          <w:ilvl w:val="0"/>
          <w:numId w:val="22"/>
        </w:numPr>
        <w:tabs>
          <w:tab w:val="clear" w:pos="1248"/>
          <w:tab w:val="left" w:pos="1250"/>
        </w:tabs>
        <w:overflowPunct w:val="0"/>
        <w:autoSpaceDE w:val="0"/>
        <w:ind w:left="1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</w:t>
      </w:r>
      <w:r w:rsidRPr="003449BF">
        <w:rPr>
          <w:rFonts w:ascii="Arial" w:hAnsi="Arial" w:cs="Arial"/>
          <w:sz w:val="22"/>
          <w:szCs w:val="22"/>
        </w:rPr>
        <w:t>intézmények házipénztárának kezelése.</w:t>
      </w:r>
    </w:p>
    <w:p w:rsidR="0091079F" w:rsidRPr="003449BF" w:rsidRDefault="0091079F" w:rsidP="0091079F">
      <w:pPr>
        <w:spacing w:before="240" w:after="120"/>
        <w:ind w:firstLine="924"/>
        <w:jc w:val="both"/>
        <w:rPr>
          <w:rFonts w:ascii="Arial" w:hAnsi="Arial" w:cs="Arial"/>
          <w:sz w:val="22"/>
          <w:szCs w:val="22"/>
          <w:u w:val="single"/>
        </w:rPr>
      </w:pPr>
      <w:r w:rsidRPr="003449BF">
        <w:rPr>
          <w:rFonts w:ascii="Arial" w:hAnsi="Arial" w:cs="Arial"/>
          <w:sz w:val="22"/>
          <w:szCs w:val="22"/>
          <w:u w:val="single"/>
        </w:rPr>
        <w:t>Költségvetési feladatok: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spacing w:before="12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költségvetési koncepciójának, költségvetési rendelettervez</w:t>
      </w:r>
      <w:r w:rsidRPr="003449BF">
        <w:rPr>
          <w:rFonts w:ascii="Arial" w:hAnsi="Arial" w:cs="Arial"/>
          <w:sz w:val="22"/>
          <w:szCs w:val="22"/>
        </w:rPr>
        <w:t>e</w:t>
      </w:r>
      <w:r w:rsidRPr="003449BF">
        <w:rPr>
          <w:rFonts w:ascii="Arial" w:hAnsi="Arial" w:cs="Arial"/>
          <w:sz w:val="22"/>
          <w:szCs w:val="22"/>
        </w:rPr>
        <w:t>tének, módosításának előkészítése, az előterjesztés összeállítása.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 zárszámadási rendelettervezetének, a gazdálkodás éves helyzetéről szóló beszámolóknak az összeállítása, a központi pénzügyi info</w:t>
      </w:r>
      <w:r w:rsidRPr="003449BF">
        <w:rPr>
          <w:rFonts w:ascii="Arial" w:hAnsi="Arial" w:cs="Arial"/>
          <w:sz w:val="22"/>
          <w:szCs w:val="22"/>
        </w:rPr>
        <w:t>r</w:t>
      </w:r>
      <w:r w:rsidRPr="003449BF">
        <w:rPr>
          <w:rFonts w:ascii="Arial" w:hAnsi="Arial" w:cs="Arial"/>
          <w:sz w:val="22"/>
          <w:szCs w:val="22"/>
        </w:rPr>
        <w:t>mációs rendszer szerinti adatszolgáltatás teljesítése.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intézmények éves és évközi beszámolóinak felülvizsgálata, ennek alapján a gazdálkodás alakulásának figyelemmel kísérése, elemzése.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intézmények pénzügyi-gazdálkodási feladataival kapcsola</w:t>
      </w:r>
      <w:r w:rsidRPr="003449BF">
        <w:rPr>
          <w:rFonts w:ascii="Arial" w:hAnsi="Arial" w:cs="Arial"/>
          <w:sz w:val="22"/>
          <w:szCs w:val="22"/>
        </w:rPr>
        <w:t>t</w:t>
      </w:r>
      <w:r w:rsidRPr="003449BF">
        <w:rPr>
          <w:rFonts w:ascii="Arial" w:hAnsi="Arial" w:cs="Arial"/>
          <w:sz w:val="22"/>
          <w:szCs w:val="22"/>
        </w:rPr>
        <w:t>ban felmerült szakmai kérdések megválaszolása.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intézmények költségvetési előirányzatainak nyilvántartása, pénzellátásuk</w:t>
      </w:r>
      <w:r>
        <w:rPr>
          <w:rFonts w:ascii="Arial" w:hAnsi="Arial" w:cs="Arial"/>
          <w:sz w:val="22"/>
          <w:szCs w:val="22"/>
        </w:rPr>
        <w:t xml:space="preserve"> megszervezése</w:t>
      </w:r>
      <w:r w:rsidRPr="003449BF">
        <w:rPr>
          <w:rFonts w:ascii="Arial" w:hAnsi="Arial" w:cs="Arial"/>
          <w:sz w:val="22"/>
          <w:szCs w:val="22"/>
        </w:rPr>
        <w:t>, a kiutalt intézményi támogatások nyilvántartása.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költségvetési gazdálkodással összefüggő testületi döntések szakmai, jogsz</w:t>
      </w:r>
      <w:r w:rsidRPr="003449BF">
        <w:rPr>
          <w:rFonts w:ascii="Arial" w:hAnsi="Arial" w:cs="Arial"/>
          <w:sz w:val="22"/>
          <w:szCs w:val="22"/>
        </w:rPr>
        <w:t>a</w:t>
      </w:r>
      <w:r w:rsidRPr="003449BF">
        <w:rPr>
          <w:rFonts w:ascii="Arial" w:hAnsi="Arial" w:cs="Arial"/>
          <w:sz w:val="22"/>
          <w:szCs w:val="22"/>
        </w:rPr>
        <w:t>bályi előírásoknak megfelelő, megalapozott előkészítése.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éves költségv</w:t>
      </w:r>
      <w:r>
        <w:rPr>
          <w:rFonts w:ascii="Arial" w:hAnsi="Arial" w:cs="Arial"/>
          <w:sz w:val="22"/>
          <w:szCs w:val="22"/>
        </w:rPr>
        <w:t>etési törvény alapján az</w:t>
      </w:r>
      <w:r w:rsidRPr="00823BE8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0608">
        <w:rPr>
          <w:rFonts w:ascii="Arial" w:hAnsi="Arial" w:cs="Arial"/>
          <w:sz w:val="22"/>
          <w:szCs w:val="22"/>
        </w:rPr>
        <w:t xml:space="preserve">állami </w:t>
      </w:r>
      <w:r w:rsidRPr="003449BF">
        <w:rPr>
          <w:rFonts w:ascii="Arial" w:hAnsi="Arial" w:cs="Arial"/>
          <w:sz w:val="22"/>
          <w:szCs w:val="22"/>
        </w:rPr>
        <w:t>támogatások, egyéb központ</w:t>
      </w:r>
      <w:r w:rsidRPr="003449BF">
        <w:rPr>
          <w:rFonts w:ascii="Arial" w:hAnsi="Arial" w:cs="Arial"/>
          <w:sz w:val="22"/>
          <w:szCs w:val="22"/>
        </w:rPr>
        <w:t>o</w:t>
      </w:r>
      <w:r w:rsidRPr="003449BF">
        <w:rPr>
          <w:rFonts w:ascii="Arial" w:hAnsi="Arial" w:cs="Arial"/>
          <w:sz w:val="22"/>
          <w:szCs w:val="22"/>
        </w:rPr>
        <w:t>sított előirányzatok terhére folyósított állami támogatások igénylése, a tényl</w:t>
      </w:r>
      <w:r w:rsidRPr="003449BF">
        <w:rPr>
          <w:rFonts w:ascii="Arial" w:hAnsi="Arial" w:cs="Arial"/>
          <w:sz w:val="22"/>
          <w:szCs w:val="22"/>
        </w:rPr>
        <w:t>e</w:t>
      </w:r>
      <w:r w:rsidRPr="003449BF">
        <w:rPr>
          <w:rFonts w:ascii="Arial" w:hAnsi="Arial" w:cs="Arial"/>
          <w:sz w:val="22"/>
          <w:szCs w:val="22"/>
        </w:rPr>
        <w:t>ges felhasználás szerinti elszámolás elkészítése.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spacing w:before="24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gazdálkodásának, működésének, törvényességét a jogszabályok és a belső szabályzatok betartását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tevékenysége ellátásának hatékonyságát, eredményességét,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vagyongazdálkodás eredményességét az önkormányzati tulajdon védelmét,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költségvetési beszámolók megalapozottságát, valódiságát.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overflowPunct w:val="0"/>
        <w:autoSpaceDE w:val="0"/>
        <w:spacing w:before="24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az önkormányzati pályázatok elkészítéséhez szükséges pénzügyi, gazdálkod</w:t>
      </w:r>
      <w:r w:rsidRPr="003449BF">
        <w:rPr>
          <w:rFonts w:ascii="Arial" w:hAnsi="Arial" w:cs="Arial"/>
          <w:sz w:val="22"/>
          <w:szCs w:val="22"/>
        </w:rPr>
        <w:t>á</w:t>
      </w:r>
      <w:r w:rsidRPr="003449BF">
        <w:rPr>
          <w:rFonts w:ascii="Arial" w:hAnsi="Arial" w:cs="Arial"/>
          <w:sz w:val="22"/>
          <w:szCs w:val="22"/>
        </w:rPr>
        <w:t>si információk nyújtása,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támogatási szerződések nyilvántartása,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támogatások lehívása</w:t>
      </w:r>
    </w:p>
    <w:p w:rsidR="0091079F" w:rsidRPr="003449BF" w:rsidRDefault="0091079F" w:rsidP="0091079F">
      <w:pPr>
        <w:numPr>
          <w:ilvl w:val="0"/>
          <w:numId w:val="9"/>
        </w:numPr>
        <w:tabs>
          <w:tab w:val="left" w:pos="1284"/>
        </w:tabs>
        <w:overflowPunct w:val="0"/>
        <w:autoSpaceDE w:val="0"/>
        <w:ind w:left="1284"/>
        <w:rPr>
          <w:rFonts w:ascii="Arial" w:hAnsi="Arial" w:cs="Arial"/>
          <w:sz w:val="22"/>
          <w:szCs w:val="22"/>
        </w:rPr>
      </w:pPr>
      <w:r w:rsidRPr="003449BF">
        <w:rPr>
          <w:rFonts w:ascii="Arial" w:hAnsi="Arial" w:cs="Arial"/>
          <w:sz w:val="22"/>
          <w:szCs w:val="22"/>
        </w:rPr>
        <w:t>a támogatások elszámolásához kapcsolódó nyilvántartások beszámolók elk</w:t>
      </w:r>
      <w:r w:rsidRPr="003449BF">
        <w:rPr>
          <w:rFonts w:ascii="Arial" w:hAnsi="Arial" w:cs="Arial"/>
          <w:sz w:val="22"/>
          <w:szCs w:val="22"/>
        </w:rPr>
        <w:t>é</w:t>
      </w:r>
      <w:r w:rsidRPr="003449BF">
        <w:rPr>
          <w:rFonts w:ascii="Arial" w:hAnsi="Arial" w:cs="Arial"/>
          <w:sz w:val="22"/>
          <w:szCs w:val="22"/>
        </w:rPr>
        <w:t>szítése.</w:t>
      </w:r>
    </w:p>
    <w:p w:rsidR="0091079F" w:rsidRPr="00B828CD" w:rsidRDefault="0091079F" w:rsidP="0091079F">
      <w:pPr>
        <w:suppressAutoHyphens/>
        <w:spacing w:before="480" w:after="120"/>
        <w:ind w:left="927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b/>
          <w:sz w:val="22"/>
          <w:szCs w:val="22"/>
          <w:u w:val="single"/>
        </w:rPr>
        <w:lastRenderedPageBreak/>
        <w:t>3.Városüzemeltetési Iroda:</w:t>
      </w:r>
      <w:r w:rsidRPr="00B828CD">
        <w:rPr>
          <w:rFonts w:ascii="Arial" w:hAnsi="Arial" w:cs="Arial"/>
          <w:sz w:val="22"/>
          <w:szCs w:val="22"/>
        </w:rPr>
        <w:t xml:space="preserve">    </w:t>
      </w:r>
    </w:p>
    <w:p w:rsidR="0091079F" w:rsidRPr="00B828CD" w:rsidRDefault="0091079F" w:rsidP="0091079F">
      <w:pPr>
        <w:ind w:left="924"/>
        <w:jc w:val="both"/>
        <w:rPr>
          <w:rFonts w:ascii="Arial" w:hAnsi="Arial" w:cs="Arial"/>
          <w:b/>
          <w:sz w:val="22"/>
          <w:szCs w:val="22"/>
        </w:rPr>
      </w:pPr>
      <w:r w:rsidRPr="00B828CD">
        <w:rPr>
          <w:rFonts w:ascii="Arial" w:hAnsi="Arial" w:cs="Arial"/>
          <w:b/>
          <w:sz w:val="22"/>
          <w:szCs w:val="22"/>
          <w:u w:val="single"/>
        </w:rPr>
        <w:t>Irodavezető:</w:t>
      </w:r>
      <w:r w:rsidRPr="00B828CD">
        <w:rPr>
          <w:rFonts w:ascii="Arial" w:hAnsi="Arial" w:cs="Arial"/>
          <w:b/>
          <w:sz w:val="22"/>
          <w:szCs w:val="22"/>
        </w:rPr>
        <w:t xml:space="preserve"> </w:t>
      </w:r>
    </w:p>
    <w:p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jegyző nevében kiadmányozási jogot gyakorol,</w:t>
      </w:r>
    </w:p>
    <w:p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építési, beruházási, fejlesztés pályázati lehetőségek figyelemmel kísérése p</w:t>
      </w:r>
      <w:r w:rsidRPr="00B828CD">
        <w:rPr>
          <w:rFonts w:ascii="Arial" w:hAnsi="Arial" w:cs="Arial"/>
          <w:sz w:val="22"/>
          <w:szCs w:val="22"/>
        </w:rPr>
        <w:t>á</w:t>
      </w:r>
      <w:r w:rsidRPr="00B828CD">
        <w:rPr>
          <w:rFonts w:ascii="Arial" w:hAnsi="Arial" w:cs="Arial"/>
          <w:sz w:val="22"/>
          <w:szCs w:val="22"/>
        </w:rPr>
        <w:t>lyázatok megírása és pályázatírók által készített pályázatok megírásában való közreműködés,</w:t>
      </w:r>
    </w:p>
    <w:p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önkormányzati beruházások, fejlesztések, felújítások koordinálása, ellenőrzése, számlák leigazolása,</w:t>
      </w:r>
    </w:p>
    <w:p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városüzemeltetési feladatok összefogása, kapcsolattartás a városüzemeltetési feladatot ellátó gazdasági társaság vezetőjével,</w:t>
      </w:r>
    </w:p>
    <w:p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az önkormányzat éves költségvetési rendeletének előkészítésében való részv</w:t>
      </w:r>
      <w:r w:rsidRPr="00B828CD">
        <w:rPr>
          <w:rFonts w:ascii="Arial" w:hAnsi="Arial" w:cs="Arial"/>
          <w:sz w:val="22"/>
          <w:szCs w:val="22"/>
        </w:rPr>
        <w:t>é</w:t>
      </w:r>
      <w:r w:rsidRPr="00B828CD">
        <w:rPr>
          <w:rFonts w:ascii="Arial" w:hAnsi="Arial" w:cs="Arial"/>
          <w:sz w:val="22"/>
          <w:szCs w:val="22"/>
        </w:rPr>
        <w:t>tel</w:t>
      </w:r>
    </w:p>
    <w:p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tervegyeztetéseket folytat nem önkormányzati beruházásokat érintő ügyekben,</w:t>
      </w:r>
    </w:p>
    <w:p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önkormányzati beruházások előkészítésében vesz rész,</w:t>
      </w:r>
    </w:p>
    <w:p w:rsidR="0091079F" w:rsidRPr="00B828CD" w:rsidRDefault="0091079F" w:rsidP="0091079F">
      <w:pPr>
        <w:numPr>
          <w:ilvl w:val="0"/>
          <w:numId w:val="6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képviselő-testületek számára döntés-előkészítő munkát végez.</w:t>
      </w:r>
    </w:p>
    <w:p w:rsidR="0091079F" w:rsidRPr="00B828CD" w:rsidRDefault="0091079F" w:rsidP="0091079F">
      <w:p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</w:p>
    <w:p w:rsidR="0091079F" w:rsidRPr="00B828CD" w:rsidRDefault="0091079F" w:rsidP="0091079F">
      <w:pPr>
        <w:overflowPunct w:val="0"/>
        <w:autoSpaceDE w:val="0"/>
        <w:ind w:left="924"/>
        <w:jc w:val="both"/>
        <w:rPr>
          <w:rFonts w:ascii="Arial" w:hAnsi="Arial" w:cs="Arial"/>
          <w:sz w:val="22"/>
          <w:szCs w:val="22"/>
          <w:u w:val="single"/>
        </w:rPr>
      </w:pPr>
      <w:r w:rsidRPr="00B828CD">
        <w:rPr>
          <w:rFonts w:ascii="Arial" w:hAnsi="Arial" w:cs="Arial"/>
          <w:sz w:val="22"/>
          <w:szCs w:val="22"/>
          <w:u w:val="single"/>
        </w:rPr>
        <w:t>Irodai feladatok:</w:t>
      </w:r>
    </w:p>
    <w:p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ellátja a városüzemeltetéssel, a műszaki közszolgáltatások szervezésével ka</w:t>
      </w:r>
      <w:r w:rsidRPr="00B828CD">
        <w:rPr>
          <w:rFonts w:ascii="Arial" w:hAnsi="Arial" w:cs="Arial"/>
          <w:sz w:val="22"/>
          <w:szCs w:val="22"/>
        </w:rPr>
        <w:t>p</w:t>
      </w:r>
      <w:r w:rsidRPr="00B828CD">
        <w:rPr>
          <w:rFonts w:ascii="Arial" w:hAnsi="Arial" w:cs="Arial"/>
          <w:sz w:val="22"/>
          <w:szCs w:val="22"/>
        </w:rPr>
        <w:t>csolatos koordinációs, munkaszervezési és adminisztratív feladatokat,</w:t>
      </w:r>
    </w:p>
    <w:p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suppressAutoHyphens/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közvilágítási lámpák állapotának figyelemmel kísérése,</w:t>
      </w:r>
    </w:p>
    <w:p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suppressAutoHyphens/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közlekedési táblák nyilvántartása, állapotuk figyelemmel kísérése,</w:t>
      </w:r>
    </w:p>
    <w:p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suppressAutoHyphens/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csapadékvíz elvezető árok, járdák ellenőrzése,</w:t>
      </w:r>
    </w:p>
    <w:p w:rsidR="0091079F" w:rsidRPr="00B828CD" w:rsidRDefault="0091079F" w:rsidP="0091079F">
      <w:pPr>
        <w:numPr>
          <w:ilvl w:val="0"/>
          <w:numId w:val="10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sportpálya felügyelet.</w:t>
      </w:r>
    </w:p>
    <w:p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közterületek jogszerű használatának, a közterületen folytatott engedélyhez, i</w:t>
      </w:r>
      <w:r w:rsidRPr="00B828CD">
        <w:rPr>
          <w:rFonts w:ascii="Arial" w:hAnsi="Arial" w:cs="Arial"/>
          <w:sz w:val="22"/>
          <w:szCs w:val="22"/>
        </w:rPr>
        <w:t>l</w:t>
      </w:r>
      <w:r w:rsidRPr="00B828CD">
        <w:rPr>
          <w:rFonts w:ascii="Arial" w:hAnsi="Arial" w:cs="Arial"/>
          <w:sz w:val="22"/>
          <w:szCs w:val="22"/>
        </w:rPr>
        <w:t>letve útkezelői hozzájáruláshoz kötött tevékenység szabályszerűségének ell</w:t>
      </w:r>
      <w:r w:rsidRPr="00B828CD">
        <w:rPr>
          <w:rFonts w:ascii="Arial" w:hAnsi="Arial" w:cs="Arial"/>
          <w:sz w:val="22"/>
          <w:szCs w:val="22"/>
        </w:rPr>
        <w:t>e</w:t>
      </w:r>
      <w:r w:rsidRPr="00B828CD">
        <w:rPr>
          <w:rFonts w:ascii="Arial" w:hAnsi="Arial" w:cs="Arial"/>
          <w:sz w:val="22"/>
          <w:szCs w:val="22"/>
        </w:rPr>
        <w:t>nőrzését,</w:t>
      </w:r>
    </w:p>
    <w:p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közterület rendjére és tisztaságára vonatkozó jogszabály által tiltott tevéken</w:t>
      </w:r>
      <w:r w:rsidRPr="00B828CD">
        <w:rPr>
          <w:rFonts w:ascii="Arial" w:hAnsi="Arial" w:cs="Arial"/>
          <w:sz w:val="22"/>
          <w:szCs w:val="22"/>
        </w:rPr>
        <w:t>y</w:t>
      </w:r>
      <w:r w:rsidRPr="00B828CD">
        <w:rPr>
          <w:rFonts w:ascii="Arial" w:hAnsi="Arial" w:cs="Arial"/>
          <w:sz w:val="22"/>
          <w:szCs w:val="22"/>
        </w:rPr>
        <w:t>ség megelőzése, megakadályozása, megszakítása, megszüntetése, illetve szankcionálása kapcsán felmerülő feladatokat,</w:t>
      </w:r>
    </w:p>
    <w:p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közreműködik a közterület, az épített és a természeti környezet védelmében,</w:t>
      </w:r>
    </w:p>
    <w:p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közreműködik az önkormányzati vagyon védelmében,</w:t>
      </w:r>
    </w:p>
    <w:p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közreműködik a köztisztaságra vonatkozó jogszabályok végrehajtásának ell</w:t>
      </w:r>
      <w:r w:rsidRPr="00B828CD">
        <w:rPr>
          <w:rFonts w:ascii="Arial" w:hAnsi="Arial" w:cs="Arial"/>
          <w:sz w:val="22"/>
          <w:szCs w:val="22"/>
        </w:rPr>
        <w:t>e</w:t>
      </w:r>
      <w:r w:rsidRPr="00B828CD">
        <w:rPr>
          <w:rFonts w:ascii="Arial" w:hAnsi="Arial" w:cs="Arial"/>
          <w:sz w:val="22"/>
          <w:szCs w:val="22"/>
        </w:rPr>
        <w:t>nőrzésében, a szelektív hulladék lerakók folyamatos ellenőrzésében, illegálisan a település külterületén lerakott hulladék felszámolásában,</w:t>
      </w:r>
    </w:p>
    <w:p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közterület ellenőrzés, közterület használatok terület-felhasználási engedélyek kiadása, és közterület felbontás engedélyezése, helyreállítás ellenőrzése,</w:t>
      </w:r>
    </w:p>
    <w:p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közterületek állapotával kapcsolatos bejelentések, panaszok helyszínen történő kivizsgálása,</w:t>
      </w:r>
    </w:p>
    <w:p w:rsidR="0091079F" w:rsidRPr="00B828CD" w:rsidRDefault="0091079F" w:rsidP="0091079F">
      <w:pPr>
        <w:numPr>
          <w:ilvl w:val="0"/>
          <w:numId w:val="12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fakivágások engedélyeztetésében részvétel,</w:t>
      </w:r>
    </w:p>
    <w:p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 xml:space="preserve">közreműködik állat-egészségügyi és </w:t>
      </w:r>
      <w:proofErr w:type="spellStart"/>
      <w:r w:rsidRPr="00B828CD">
        <w:rPr>
          <w:rFonts w:ascii="Arial" w:hAnsi="Arial" w:cs="Arial"/>
          <w:sz w:val="22"/>
          <w:szCs w:val="22"/>
        </w:rPr>
        <w:t>ebrendészeti</w:t>
      </w:r>
      <w:proofErr w:type="spellEnd"/>
      <w:r w:rsidRPr="00B828CD">
        <w:rPr>
          <w:rFonts w:ascii="Arial" w:hAnsi="Arial" w:cs="Arial"/>
          <w:sz w:val="22"/>
          <w:szCs w:val="22"/>
        </w:rPr>
        <w:t xml:space="preserve"> feladatok ellátásában,</w:t>
      </w:r>
    </w:p>
    <w:p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piacfelügyelet,</w:t>
      </w:r>
    </w:p>
    <w:p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katasztrófavédelmi-közbiztonsági referensi feladatok ellátása,</w:t>
      </w:r>
    </w:p>
    <w:p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tűz- és munkavédelmi feladatok ellátása,</w:t>
      </w:r>
    </w:p>
    <w:p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vadkár ügyek intézése,</w:t>
      </w:r>
    </w:p>
    <w:p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vándorméhészek nyilvántartása, bejelentett vegyszeres gyomirtással kapcs</w:t>
      </w:r>
      <w:r w:rsidRPr="00B828CD">
        <w:rPr>
          <w:rFonts w:ascii="Arial" w:hAnsi="Arial" w:cs="Arial"/>
          <w:sz w:val="22"/>
          <w:szCs w:val="22"/>
        </w:rPr>
        <w:t>o</w:t>
      </w:r>
      <w:r w:rsidRPr="00B828CD">
        <w:rPr>
          <w:rFonts w:ascii="Arial" w:hAnsi="Arial" w:cs="Arial"/>
          <w:sz w:val="22"/>
          <w:szCs w:val="22"/>
        </w:rPr>
        <w:t>latban a méhészek kiértesítése,</w:t>
      </w:r>
    </w:p>
    <w:p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 xml:space="preserve">önkormányzati földekkel kapcsolatos ügyintézés, a termőföldek elővásárlási és </w:t>
      </w:r>
      <w:proofErr w:type="spellStart"/>
      <w:r w:rsidRPr="00B828CD">
        <w:rPr>
          <w:rFonts w:ascii="Arial" w:hAnsi="Arial" w:cs="Arial"/>
          <w:sz w:val="22"/>
          <w:szCs w:val="22"/>
        </w:rPr>
        <w:t>előhaszonbérleti</w:t>
      </w:r>
      <w:proofErr w:type="spellEnd"/>
      <w:r w:rsidRPr="00B828CD">
        <w:rPr>
          <w:rFonts w:ascii="Arial" w:hAnsi="Arial" w:cs="Arial"/>
          <w:sz w:val="22"/>
          <w:szCs w:val="22"/>
        </w:rPr>
        <w:t xml:space="preserve"> jog gyakorlásával kapcsolatos jegyzői feladatok intézése,</w:t>
      </w:r>
    </w:p>
    <w:p w:rsidR="0091079F" w:rsidRPr="00B828CD" w:rsidRDefault="0091079F" w:rsidP="0091079F">
      <w:pPr>
        <w:numPr>
          <w:ilvl w:val="0"/>
          <w:numId w:val="4"/>
        </w:numPr>
        <w:tabs>
          <w:tab w:val="left" w:pos="1284"/>
        </w:tabs>
        <w:overflowPunct w:val="0"/>
        <w:autoSpaceDE w:val="0"/>
        <w:spacing w:before="12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statisztikai adatszolgáltatás.</w:t>
      </w:r>
    </w:p>
    <w:p w:rsidR="0091079F" w:rsidRPr="00B828CD" w:rsidRDefault="0091079F" w:rsidP="0091079F">
      <w:p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  <w:u w:val="single"/>
        </w:rPr>
      </w:pPr>
    </w:p>
    <w:p w:rsidR="0091079F" w:rsidRPr="00B828CD" w:rsidRDefault="0091079F" w:rsidP="0091079F">
      <w:pPr>
        <w:numPr>
          <w:ilvl w:val="0"/>
          <w:numId w:val="3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lastRenderedPageBreak/>
        <w:t xml:space="preserve"> településrendezési és településfejlesztési feladatokat lát el,</w:t>
      </w:r>
    </w:p>
    <w:p w:rsidR="0091079F" w:rsidRPr="00B828CD" w:rsidRDefault="0091079F" w:rsidP="0091079F">
      <w:pPr>
        <w:numPr>
          <w:ilvl w:val="0"/>
          <w:numId w:val="3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település illetve az önkormányzati intézményhálózat fejlesztésével, fenntart</w:t>
      </w:r>
      <w:r w:rsidRPr="00B828CD">
        <w:rPr>
          <w:rFonts w:ascii="Arial" w:hAnsi="Arial" w:cs="Arial"/>
          <w:sz w:val="22"/>
          <w:szCs w:val="22"/>
        </w:rPr>
        <w:t>á</w:t>
      </w:r>
      <w:r w:rsidRPr="00B828CD">
        <w:rPr>
          <w:rFonts w:ascii="Arial" w:hAnsi="Arial" w:cs="Arial"/>
          <w:sz w:val="22"/>
          <w:szCs w:val="22"/>
        </w:rPr>
        <w:t>sával kapcsolatos önkormányzati beruházások és felújítások előkészítésével, lebonyolításával és ellenőrzésével kapcsolatos operatív feladatokat lát el,</w:t>
      </w:r>
    </w:p>
    <w:p w:rsidR="0091079F" w:rsidRPr="00B828CD" w:rsidRDefault="0091079F" w:rsidP="0091079F">
      <w:pPr>
        <w:numPr>
          <w:ilvl w:val="0"/>
          <w:numId w:val="3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képviselő-testületek részére döntés előkészítő munkát végez, településre</w:t>
      </w:r>
      <w:r w:rsidRPr="00B828CD">
        <w:rPr>
          <w:rFonts w:ascii="Arial" w:hAnsi="Arial" w:cs="Arial"/>
          <w:sz w:val="22"/>
          <w:szCs w:val="22"/>
        </w:rPr>
        <w:t>n</w:t>
      </w:r>
      <w:r w:rsidRPr="00B828CD">
        <w:rPr>
          <w:rFonts w:ascii="Arial" w:hAnsi="Arial" w:cs="Arial"/>
          <w:sz w:val="22"/>
          <w:szCs w:val="22"/>
        </w:rPr>
        <w:t>dezési, településfejlesztési és településüzemeltetési, valamint műszaki vona</w:t>
      </w:r>
      <w:r w:rsidRPr="00B828CD">
        <w:rPr>
          <w:rFonts w:ascii="Arial" w:hAnsi="Arial" w:cs="Arial"/>
          <w:sz w:val="22"/>
          <w:szCs w:val="22"/>
        </w:rPr>
        <w:t>t</w:t>
      </w:r>
      <w:r w:rsidRPr="00B828CD">
        <w:rPr>
          <w:rFonts w:ascii="Arial" w:hAnsi="Arial" w:cs="Arial"/>
          <w:sz w:val="22"/>
          <w:szCs w:val="22"/>
        </w:rPr>
        <w:t xml:space="preserve">kozású lakossági kérelmek ügyeiben, előterjesztések és tervezetek formájában. </w:t>
      </w:r>
    </w:p>
    <w:p w:rsidR="0091079F" w:rsidRPr="00B828CD" w:rsidRDefault="0091079F" w:rsidP="0091079F">
      <w:pPr>
        <w:numPr>
          <w:ilvl w:val="0"/>
          <w:numId w:val="3"/>
        </w:numPr>
        <w:tabs>
          <w:tab w:val="left" w:pos="1284"/>
        </w:tabs>
        <w:overflowPunct w:val="0"/>
        <w:autoSpaceDE w:val="0"/>
        <w:ind w:left="1284"/>
        <w:jc w:val="both"/>
        <w:rPr>
          <w:rFonts w:ascii="Arial" w:hAnsi="Arial" w:cs="Arial"/>
          <w:sz w:val="22"/>
          <w:szCs w:val="22"/>
        </w:rPr>
      </w:pPr>
      <w:r w:rsidRPr="00B828CD">
        <w:rPr>
          <w:rFonts w:ascii="Arial" w:hAnsi="Arial" w:cs="Arial"/>
          <w:sz w:val="22"/>
          <w:szCs w:val="22"/>
        </w:rPr>
        <w:t>a hivatal informatikai feladatai</w:t>
      </w:r>
    </w:p>
    <w:p w:rsidR="0091079F" w:rsidRPr="00566608" w:rsidRDefault="0091079F" w:rsidP="0091079F">
      <w:pPr>
        <w:jc w:val="right"/>
        <w:rPr>
          <w:rFonts w:ascii="Calibri" w:hAnsi="Calibri" w:cs="Arial"/>
          <w:sz w:val="22"/>
          <w:szCs w:val="22"/>
        </w:rPr>
      </w:pPr>
    </w:p>
    <w:sectPr w:rsidR="0091079F" w:rsidRPr="00566608" w:rsidSect="00891E00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A8" w:rsidRDefault="000E61A8">
      <w:r>
        <w:separator/>
      </w:r>
    </w:p>
  </w:endnote>
  <w:endnote w:type="continuationSeparator" w:id="0">
    <w:p w:rsidR="000E61A8" w:rsidRDefault="000E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1A8" w:rsidRDefault="000E61A8">
    <w:pPr>
      <w:pStyle w:val="llb"/>
      <w:tabs>
        <w:tab w:val="clear" w:pos="4536"/>
        <w:tab w:val="clear" w:pos="9072"/>
        <w:tab w:val="center" w:pos="4702"/>
      </w:tabs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AB34B18" wp14:editId="4B54E01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0495" cy="172720"/>
              <wp:effectExtent l="0" t="0" r="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1A8" w:rsidRDefault="000E61A8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951047">
                            <w:rPr>
                              <w:rStyle w:val="Oldalszm"/>
                              <w:noProof/>
                            </w:rPr>
                            <w:t>11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85pt;height:13.6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3MaiAIAABsFAAAOAAAAZHJzL2Uyb0RvYy54bWysVNuO2yAQfa/Uf0C8Z32Rs4mtOKu9NFWl&#10;7UXa7QcQg2NUDBRI7G21/94B4uymfamq+gEPMHPmdobV1dgLdGDGciVrnF2kGDHZKMrlrsZfHzez&#10;JUbWEUmJUJLV+IlZfLV++2Y16IrlqlOCMoMARNpq0DXunNNVktimYz2xF0ozCZetMj1xsDW7hBoy&#10;AHovkjxNL5NBGaqNapi1cHoXL/E64Lcta9zntrXMIVFjiM2F1YR169dkvSLVzhDd8eYYBvmHKHrC&#10;JTg9Qd0RR9De8D+get4YZVXrLhrVJ6ptecNCDpBNlv6WzUNHNAu5QHGsPpXJ/j/Y5tPhi0Gc1jjH&#10;SJIeWvTIRodu1IgyX51B2wqUHjSouRGOocshU6vvVfPNIqluOyJ37NoYNXSMUIguWCavTCOO9SDb&#10;4aOi4IbsnQpAY2t6XzooBgJ06NLTqTM+lMa7nKdFOceogatskS/y0LmEVJOxNta9Z6pHXqixgcYH&#10;cHK4tw7SANVJxfuySnC64UKEjdltb4VBBwIk2YQv2grdkXg6ubNRNeCdYQjpkaTymNFdPIEEIAB/&#10;51MJjPhZZnmR3uTlbHO5XMyKTTGflYt0OUuz8qa8hESLu82zjyArqo5TyuQ9l2xiZ1b8XfePcxJ5&#10;FfiJhhqX83wekjuL/pjWMdfUf773ULQztZ47GFbB+xovT0qk8k1/JykYkMoRLqKcnIcf0KAG0z9U&#10;JVDEsyLyw43bEVA8b7aKPgFZjIJmAiPghQGhU+YHRgNMa43t9z0xDCPxQQLh/GhPgpmE7SQQ2YBp&#10;jR1GUbx18QnYa8N3HSBHSkt1DaRseSDMSxQQst/ABIbgj6+FH/HX+6D18qatfwEAAP//AwBQSwME&#10;FAAGAAgAAAAhAHCU8NPYAAAAAwEAAA8AAABkcnMvZG93bnJldi54bWxMj0FPwzAMhe9I+w+RkXZj&#10;Ka1ER2k6jaFxRRSkXbPGa6o2TtVkW/n3eCc4Wc/Peu9zuZndIC44hc6TgsdVAgKp8aajVsH31/5h&#10;DSJETUYPnlDBDwbYVIu7UhfGX+kTL3VsBYdQKLQCG+NYSBkai06HlR+R2Dv5yenIcmqlmfSVw90g&#10;0yR5kk53xA1Wj7iz2PT12SnIPtL8EN7rt914wOd+HV77E1mllvfz9gVExDn+HcMNn9GhYqajP5MJ&#10;YlDAj8TbVrCXZjmII888A1mV8j979QsAAP//AwBQSwECLQAUAAYACAAAACEAtoM4kv4AAADhAQAA&#10;EwAAAAAAAAAAAAAAAAAAAAAAW0NvbnRlbnRfVHlwZXNdLnhtbFBLAQItABQABgAIAAAAIQA4/SH/&#10;1gAAAJQBAAALAAAAAAAAAAAAAAAAAC8BAABfcmVscy8ucmVsc1BLAQItABQABgAIAAAAIQByC3Ma&#10;iAIAABsFAAAOAAAAAAAAAAAAAAAAAC4CAABkcnMvZTJvRG9jLnhtbFBLAQItABQABgAIAAAAIQBw&#10;lPDT2AAAAAMBAAAPAAAAAAAAAAAAAAAAAOIEAABkcnMvZG93bnJldi54bWxQSwUGAAAAAAQABADz&#10;AAAA5wUAAAAA&#10;" stroked="f">
              <v:fill opacity="0"/>
              <v:textbox inset="0,0,0,0">
                <w:txbxContent>
                  <w:p w:rsidR="000E61A8" w:rsidRDefault="000E61A8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951047">
                      <w:rPr>
                        <w:rStyle w:val="Oldalszm"/>
                        <w:noProof/>
                      </w:rPr>
                      <w:t>11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A8" w:rsidRDefault="000E61A8">
      <w:r>
        <w:separator/>
      </w:r>
    </w:p>
  </w:footnote>
  <w:footnote w:type="continuationSeparator" w:id="0">
    <w:p w:rsidR="000E61A8" w:rsidRDefault="000E61A8">
      <w:r>
        <w:continuationSeparator/>
      </w:r>
    </w:p>
  </w:footnote>
  <w:footnote w:id="1">
    <w:p w:rsidR="000E61A8" w:rsidRDefault="000E61A8">
      <w:pPr>
        <w:pStyle w:val="Lbjegyzetszveg"/>
      </w:pPr>
      <w:r>
        <w:rPr>
          <w:rStyle w:val="Lbjegyzet-karakterek"/>
        </w:rPr>
        <w:footnoteRef/>
      </w:r>
      <w:r>
        <w:t xml:space="preserve">  a szabályzatot  Bátaszék Város Önkormányzatának Képviselő-testülete a ………………………….. </w:t>
      </w:r>
      <w:proofErr w:type="spellStart"/>
      <w:r>
        <w:t>önk-i</w:t>
      </w:r>
      <w:proofErr w:type="spellEnd"/>
      <w:r>
        <w:t xml:space="preserve"> határozatával, Alsónána Község Önkormányzatának Képviselő-testülete a ……………………………… </w:t>
      </w:r>
      <w:proofErr w:type="spellStart"/>
      <w:r>
        <w:t>önk-i</w:t>
      </w:r>
      <w:proofErr w:type="spellEnd"/>
      <w:r>
        <w:t xml:space="preserve"> határozat  és Alsónyék község Önkormányzatának Képviselő-testülete </w:t>
      </w:r>
      <w:proofErr w:type="gramStart"/>
      <w:r>
        <w:t>a</w:t>
      </w:r>
      <w:proofErr w:type="gramEnd"/>
      <w:r>
        <w:t xml:space="preserve">  </w:t>
      </w:r>
      <w:proofErr w:type="spellStart"/>
      <w:r>
        <w:t>önk.-i</w:t>
      </w:r>
      <w:proofErr w:type="spellEnd"/>
      <w:r>
        <w:t xml:space="preserve"> határozatával hagyta jóvá. Hat</w:t>
      </w:r>
      <w:r>
        <w:t>á</w:t>
      </w:r>
      <w:r>
        <w:t xml:space="preserve">lyos </w:t>
      </w:r>
      <w:proofErr w:type="gramStart"/>
      <w:r>
        <w:t>2017. …</w:t>
      </w:r>
      <w:proofErr w:type="gramEnd"/>
      <w:r>
        <w:t>…………………………..</w:t>
      </w:r>
      <w:proofErr w:type="spellStart"/>
      <w:r>
        <w:t>-től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1497"/>
        </w:tabs>
        <w:ind w:left="149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497"/>
        </w:tabs>
        <w:ind w:left="149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Times New Roman"/>
      </w:rPr>
    </w:lvl>
  </w:abstractNum>
  <w:abstractNum w:abstractNumId="8">
    <w:nsid w:val="00000009"/>
    <w:multiLevelType w:val="singleLevel"/>
    <w:tmpl w:val="00000009"/>
    <w:lvl w:ilvl="0"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u w:val="none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)"/>
      <w:lvlJc w:val="left"/>
      <w:pPr>
        <w:tabs>
          <w:tab w:val="num" w:pos="2142"/>
        </w:tabs>
        <w:ind w:left="2142" w:hanging="855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97"/>
        </w:tabs>
        <w:ind w:left="1497" w:hanging="93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422"/>
        </w:tabs>
        <w:ind w:left="1422" w:hanging="855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995"/>
        </w:tabs>
        <w:ind w:left="1995" w:hanging="91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360"/>
      </w:p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248"/>
        </w:tabs>
        <w:ind w:left="1248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360"/>
      </w:p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00000020"/>
    <w:multiLevelType w:val="singleLevel"/>
    <w:tmpl w:val="00000020"/>
    <w:name w:val="WW8Num32"/>
    <w:lvl w:ilvl="0">
      <w:start w:val="2"/>
      <w:numFmt w:val="bullet"/>
      <w:lvlText w:val="-"/>
      <w:lvlJc w:val="left"/>
      <w:pPr>
        <w:tabs>
          <w:tab w:val="num" w:pos="2934"/>
        </w:tabs>
        <w:ind w:left="2934" w:hanging="360"/>
      </w:pPr>
      <w:rPr>
        <w:rFonts w:ascii="Arial" w:hAnsi="Arial" w:cs="Arial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.)"/>
      <w:lvlJc w:val="left"/>
      <w:pPr>
        <w:tabs>
          <w:tab w:val="num" w:pos="930"/>
        </w:tabs>
        <w:ind w:left="930" w:hanging="360"/>
      </w:pPr>
      <w:rPr>
        <w:u w:val="none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lowerLetter"/>
      <w:lvlText w:val="%1.)"/>
      <w:lvlJc w:val="left"/>
      <w:pPr>
        <w:tabs>
          <w:tab w:val="num" w:pos="3195"/>
        </w:tabs>
        <w:ind w:left="3195" w:hanging="360"/>
      </w:p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decimal"/>
      <w:lvlText w:val="%1.)"/>
      <w:lvlJc w:val="left"/>
      <w:pPr>
        <w:tabs>
          <w:tab w:val="num" w:pos="1068"/>
        </w:tabs>
        <w:ind w:left="1068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Courier New"/>
      </w:rPr>
    </w:lvl>
    <w:lvl w:ilvl="2">
      <w:start w:val="2"/>
      <w:numFmt w:val="lowerLetter"/>
      <w:lvlText w:val="%3)"/>
      <w:lvlJc w:val="left"/>
      <w:pPr>
        <w:tabs>
          <w:tab w:val="num" w:pos="2547"/>
        </w:tabs>
        <w:ind w:left="2547" w:hanging="36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8">
    <w:nsid w:val="04100338"/>
    <w:multiLevelType w:val="hybridMultilevel"/>
    <w:tmpl w:val="7548CA1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>
    <w:nsid w:val="0F473DAE"/>
    <w:multiLevelType w:val="hybridMultilevel"/>
    <w:tmpl w:val="7CAE7F72"/>
    <w:lvl w:ilvl="0" w:tplc="88CA36EC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AD7828"/>
    <w:multiLevelType w:val="hybridMultilevel"/>
    <w:tmpl w:val="8AE01656"/>
    <w:lvl w:ilvl="0" w:tplc="A6F0B2DE">
      <w:start w:val="1"/>
      <w:numFmt w:val="lowerLetter"/>
      <w:lvlText w:val="%1.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1F070E34"/>
    <w:multiLevelType w:val="hybridMultilevel"/>
    <w:tmpl w:val="CAEC3EB8"/>
    <w:lvl w:ilvl="0" w:tplc="967A3ACA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9D6B30"/>
    <w:multiLevelType w:val="hybridMultilevel"/>
    <w:tmpl w:val="955ED328"/>
    <w:lvl w:ilvl="0" w:tplc="59C09514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3">
    <w:nsid w:val="273300BC"/>
    <w:multiLevelType w:val="hybridMultilevel"/>
    <w:tmpl w:val="9BD004D8"/>
    <w:lvl w:ilvl="0" w:tplc="4A2A7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3DB7D08"/>
    <w:multiLevelType w:val="hybridMultilevel"/>
    <w:tmpl w:val="B4FE233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CBF0C52"/>
    <w:multiLevelType w:val="hybridMultilevel"/>
    <w:tmpl w:val="D2D6E3EC"/>
    <w:lvl w:ilvl="0" w:tplc="FE4AEA86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E325F11"/>
    <w:multiLevelType w:val="hybridMultilevel"/>
    <w:tmpl w:val="6CCC6D6E"/>
    <w:lvl w:ilvl="0" w:tplc="C2361A0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4AA0F1D"/>
    <w:multiLevelType w:val="hybridMultilevel"/>
    <w:tmpl w:val="9404EF42"/>
    <w:lvl w:ilvl="0" w:tplc="00000007">
      <w:start w:val="2"/>
      <w:numFmt w:val="bullet"/>
      <w:lvlText w:val="-"/>
      <w:lvlJc w:val="left"/>
      <w:pPr>
        <w:ind w:left="1571" w:hanging="360"/>
      </w:pPr>
      <w:rPr>
        <w:rFonts w:ascii="Arial" w:hAnsi="Aria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6B1C566B"/>
    <w:multiLevelType w:val="hybridMultilevel"/>
    <w:tmpl w:val="198E9B0A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9">
    <w:nsid w:val="6B5C036B"/>
    <w:multiLevelType w:val="hybridMultilevel"/>
    <w:tmpl w:val="8708AEB8"/>
    <w:lvl w:ilvl="0" w:tplc="69A2F83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246273E"/>
    <w:multiLevelType w:val="hybridMultilevel"/>
    <w:tmpl w:val="26B0A96C"/>
    <w:lvl w:ilvl="0" w:tplc="040E0017">
      <w:start w:val="1"/>
      <w:numFmt w:val="lowerLetter"/>
      <w:lvlText w:val="%1)"/>
      <w:lvlJc w:val="left"/>
      <w:pPr>
        <w:ind w:left="1069" w:hanging="360"/>
      </w:p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>
      <w:start w:val="1"/>
      <w:numFmt w:val="lowerRoman"/>
      <w:lvlText w:val="%3."/>
      <w:lvlJc w:val="right"/>
      <w:pPr>
        <w:ind w:left="2509" w:hanging="180"/>
      </w:pPr>
    </w:lvl>
    <w:lvl w:ilvl="3" w:tplc="040E000F">
      <w:start w:val="1"/>
      <w:numFmt w:val="decimal"/>
      <w:lvlText w:val="%4."/>
      <w:lvlJc w:val="left"/>
      <w:pPr>
        <w:ind w:left="3229" w:hanging="360"/>
      </w:pPr>
    </w:lvl>
    <w:lvl w:ilvl="4" w:tplc="040E0019">
      <w:start w:val="1"/>
      <w:numFmt w:val="lowerLetter"/>
      <w:lvlText w:val="%5."/>
      <w:lvlJc w:val="left"/>
      <w:pPr>
        <w:ind w:left="3949" w:hanging="360"/>
      </w:pPr>
    </w:lvl>
    <w:lvl w:ilvl="5" w:tplc="040E001B">
      <w:start w:val="1"/>
      <w:numFmt w:val="lowerRoman"/>
      <w:lvlText w:val="%6."/>
      <w:lvlJc w:val="right"/>
      <w:pPr>
        <w:ind w:left="4669" w:hanging="180"/>
      </w:pPr>
    </w:lvl>
    <w:lvl w:ilvl="6" w:tplc="040E000F">
      <w:start w:val="1"/>
      <w:numFmt w:val="decimal"/>
      <w:lvlText w:val="%7."/>
      <w:lvlJc w:val="left"/>
      <w:pPr>
        <w:ind w:left="5389" w:hanging="360"/>
      </w:pPr>
    </w:lvl>
    <w:lvl w:ilvl="7" w:tplc="040E0019">
      <w:start w:val="1"/>
      <w:numFmt w:val="lowerLetter"/>
      <w:lvlText w:val="%8."/>
      <w:lvlJc w:val="left"/>
      <w:pPr>
        <w:ind w:left="6109" w:hanging="360"/>
      </w:pPr>
    </w:lvl>
    <w:lvl w:ilvl="8" w:tplc="040E001B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C286F86"/>
    <w:multiLevelType w:val="hybridMultilevel"/>
    <w:tmpl w:val="3D32342A"/>
    <w:lvl w:ilvl="0" w:tplc="CB22951E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2">
    <w:nsid w:val="7C372D15"/>
    <w:multiLevelType w:val="hybridMultilevel"/>
    <w:tmpl w:val="944816B0"/>
    <w:lvl w:ilvl="0" w:tplc="4A2A7AE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29"/>
  </w:num>
  <w:num w:numId="28">
    <w:abstractNumId w:val="30"/>
  </w:num>
  <w:num w:numId="29">
    <w:abstractNumId w:val="31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</w:num>
  <w:num w:numId="37">
    <w:abstractNumId w:val="46"/>
  </w:num>
  <w:num w:numId="38">
    <w:abstractNumId w:val="42"/>
  </w:num>
  <w:num w:numId="39">
    <w:abstractNumId w:val="47"/>
  </w:num>
  <w:num w:numId="40">
    <w:abstractNumId w:val="48"/>
  </w:num>
  <w:num w:numId="41">
    <w:abstractNumId w:val="38"/>
  </w:num>
  <w:num w:numId="42">
    <w:abstractNumId w:val="43"/>
  </w:num>
  <w:num w:numId="43">
    <w:abstractNumId w:val="52"/>
  </w:num>
  <w:num w:numId="44">
    <w:abstractNumId w:val="4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#0070c0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BB"/>
    <w:rsid w:val="0000132A"/>
    <w:rsid w:val="00001DFC"/>
    <w:rsid w:val="000052BE"/>
    <w:rsid w:val="00017124"/>
    <w:rsid w:val="00023A2A"/>
    <w:rsid w:val="000368AB"/>
    <w:rsid w:val="00044FAB"/>
    <w:rsid w:val="00065DA5"/>
    <w:rsid w:val="00066AA9"/>
    <w:rsid w:val="00074F03"/>
    <w:rsid w:val="00081C03"/>
    <w:rsid w:val="0008423E"/>
    <w:rsid w:val="00084A65"/>
    <w:rsid w:val="000A7953"/>
    <w:rsid w:val="000B6F24"/>
    <w:rsid w:val="000C3D73"/>
    <w:rsid w:val="000E61A8"/>
    <w:rsid w:val="0010414F"/>
    <w:rsid w:val="00112308"/>
    <w:rsid w:val="00114FE4"/>
    <w:rsid w:val="00123EA7"/>
    <w:rsid w:val="00124191"/>
    <w:rsid w:val="00136959"/>
    <w:rsid w:val="001A13E9"/>
    <w:rsid w:val="001A1DCC"/>
    <w:rsid w:val="001B3302"/>
    <w:rsid w:val="001F6A35"/>
    <w:rsid w:val="002200B9"/>
    <w:rsid w:val="0023747E"/>
    <w:rsid w:val="002B165A"/>
    <w:rsid w:val="002B78AF"/>
    <w:rsid w:val="003273CC"/>
    <w:rsid w:val="00341CE9"/>
    <w:rsid w:val="003449BF"/>
    <w:rsid w:val="003533B2"/>
    <w:rsid w:val="0035598C"/>
    <w:rsid w:val="0036082F"/>
    <w:rsid w:val="00377400"/>
    <w:rsid w:val="003A0B9F"/>
    <w:rsid w:val="003D3429"/>
    <w:rsid w:val="00410608"/>
    <w:rsid w:val="004138C6"/>
    <w:rsid w:val="00417E60"/>
    <w:rsid w:val="00431499"/>
    <w:rsid w:val="00435F8A"/>
    <w:rsid w:val="00444D10"/>
    <w:rsid w:val="00445571"/>
    <w:rsid w:val="0048025C"/>
    <w:rsid w:val="0049435E"/>
    <w:rsid w:val="004B5380"/>
    <w:rsid w:val="004C6313"/>
    <w:rsid w:val="004D39EC"/>
    <w:rsid w:val="004F0DBF"/>
    <w:rsid w:val="004F7201"/>
    <w:rsid w:val="00515033"/>
    <w:rsid w:val="00517561"/>
    <w:rsid w:val="005232D2"/>
    <w:rsid w:val="00540089"/>
    <w:rsid w:val="00557F45"/>
    <w:rsid w:val="00560663"/>
    <w:rsid w:val="00566608"/>
    <w:rsid w:val="005736CC"/>
    <w:rsid w:val="005B79BB"/>
    <w:rsid w:val="005E005F"/>
    <w:rsid w:val="005E2157"/>
    <w:rsid w:val="005F20D1"/>
    <w:rsid w:val="00617224"/>
    <w:rsid w:val="00662F24"/>
    <w:rsid w:val="006718BD"/>
    <w:rsid w:val="006750CF"/>
    <w:rsid w:val="006854D7"/>
    <w:rsid w:val="006A18A9"/>
    <w:rsid w:val="006B0CCD"/>
    <w:rsid w:val="006F5934"/>
    <w:rsid w:val="00711B27"/>
    <w:rsid w:val="00715D9B"/>
    <w:rsid w:val="00730FCD"/>
    <w:rsid w:val="00754C06"/>
    <w:rsid w:val="007563FA"/>
    <w:rsid w:val="00757E89"/>
    <w:rsid w:val="007844E0"/>
    <w:rsid w:val="00787E3F"/>
    <w:rsid w:val="007B7F8E"/>
    <w:rsid w:val="007C0F57"/>
    <w:rsid w:val="007C5A2C"/>
    <w:rsid w:val="007D44E2"/>
    <w:rsid w:val="008011DC"/>
    <w:rsid w:val="00816F8E"/>
    <w:rsid w:val="00823BE8"/>
    <w:rsid w:val="0084570E"/>
    <w:rsid w:val="00853008"/>
    <w:rsid w:val="0085393A"/>
    <w:rsid w:val="00856093"/>
    <w:rsid w:val="00866803"/>
    <w:rsid w:val="00870B3B"/>
    <w:rsid w:val="00891E00"/>
    <w:rsid w:val="008B4706"/>
    <w:rsid w:val="008D458B"/>
    <w:rsid w:val="008E2540"/>
    <w:rsid w:val="008F5FC4"/>
    <w:rsid w:val="0091079F"/>
    <w:rsid w:val="00951047"/>
    <w:rsid w:val="00951D98"/>
    <w:rsid w:val="00955CED"/>
    <w:rsid w:val="009939EB"/>
    <w:rsid w:val="009A5CB1"/>
    <w:rsid w:val="009A7730"/>
    <w:rsid w:val="009B5A59"/>
    <w:rsid w:val="009E798A"/>
    <w:rsid w:val="009F6337"/>
    <w:rsid w:val="00A2077E"/>
    <w:rsid w:val="00A508A5"/>
    <w:rsid w:val="00A8167F"/>
    <w:rsid w:val="00AB092E"/>
    <w:rsid w:val="00AF4B83"/>
    <w:rsid w:val="00AF60F1"/>
    <w:rsid w:val="00B2748F"/>
    <w:rsid w:val="00B30710"/>
    <w:rsid w:val="00B35082"/>
    <w:rsid w:val="00B702DA"/>
    <w:rsid w:val="00B828CD"/>
    <w:rsid w:val="00B90032"/>
    <w:rsid w:val="00B91574"/>
    <w:rsid w:val="00BA24E2"/>
    <w:rsid w:val="00BD4494"/>
    <w:rsid w:val="00C03139"/>
    <w:rsid w:val="00C063A4"/>
    <w:rsid w:val="00C50C00"/>
    <w:rsid w:val="00C52E5E"/>
    <w:rsid w:val="00C733DE"/>
    <w:rsid w:val="00C82A79"/>
    <w:rsid w:val="00C83184"/>
    <w:rsid w:val="00CD467E"/>
    <w:rsid w:val="00CF26EF"/>
    <w:rsid w:val="00D16E8D"/>
    <w:rsid w:val="00D21AAF"/>
    <w:rsid w:val="00D306F2"/>
    <w:rsid w:val="00D6118E"/>
    <w:rsid w:val="00D703AE"/>
    <w:rsid w:val="00D71195"/>
    <w:rsid w:val="00DB29DC"/>
    <w:rsid w:val="00DE1EB5"/>
    <w:rsid w:val="00DE73C0"/>
    <w:rsid w:val="00DF07C1"/>
    <w:rsid w:val="00E01117"/>
    <w:rsid w:val="00E17F00"/>
    <w:rsid w:val="00E30F7E"/>
    <w:rsid w:val="00E567DC"/>
    <w:rsid w:val="00E879F9"/>
    <w:rsid w:val="00E92EBA"/>
    <w:rsid w:val="00EA2EAC"/>
    <w:rsid w:val="00ED108A"/>
    <w:rsid w:val="00ED1257"/>
    <w:rsid w:val="00ED3553"/>
    <w:rsid w:val="00EE089D"/>
    <w:rsid w:val="00F02A67"/>
    <w:rsid w:val="00F03BF4"/>
    <w:rsid w:val="00F40BCA"/>
    <w:rsid w:val="00F44BAA"/>
    <w:rsid w:val="00F45BC9"/>
    <w:rsid w:val="00F62397"/>
    <w:rsid w:val="00F64268"/>
    <w:rsid w:val="00F651A8"/>
    <w:rsid w:val="00F82C3F"/>
    <w:rsid w:val="00FA2934"/>
    <w:rsid w:val="00FB7922"/>
    <w:rsid w:val="00FC53FF"/>
    <w:rsid w:val="00FD3872"/>
    <w:rsid w:val="00FF1652"/>
    <w:rsid w:val="00FF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#0070c0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Cs w:val="20"/>
      <w:u w:val="single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Arial" w:hAnsi="Arial" w:cs="Times New Roman"/>
    </w:rPr>
  </w:style>
  <w:style w:type="character" w:customStyle="1" w:styleId="WW8Num8z0">
    <w:name w:val="WW8Num8z0"/>
    <w:rPr>
      <w:rFonts w:ascii="Arial" w:hAnsi="Arial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Arial" w:hAnsi="Arial" w:cs="Arial"/>
    </w:rPr>
  </w:style>
  <w:style w:type="character" w:customStyle="1" w:styleId="WW8Num12z3">
    <w:name w:val="WW8Num12z3"/>
    <w:rPr>
      <w:u w:val="none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4z1">
    <w:name w:val="WW8Num24z1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3z0">
    <w:name w:val="WW8Num33z0"/>
    <w:rPr>
      <w:u w:val="none"/>
    </w:rPr>
  </w:style>
  <w:style w:type="character" w:customStyle="1" w:styleId="WW8Num36z3">
    <w:name w:val="WW8Num36z3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Bekezdsalapbettpusa2">
    <w:name w:val="Bekezdés alapbetűtípusa2"/>
  </w:style>
  <w:style w:type="character" w:customStyle="1" w:styleId="WW8Num6z0">
    <w:name w:val="WW8Num6z0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4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u w:val="non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6z1">
    <w:name w:val="WW8Num26z1"/>
    <w:rPr>
      <w:b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1">
    <w:name w:val="WW8Num36z1"/>
    <w:rPr>
      <w:b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u w:val="none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4z3">
    <w:name w:val="WW8Num44z3"/>
    <w:rPr>
      <w:rFonts w:ascii="Arial" w:eastAsia="Times New Roman" w:hAnsi="Arial" w:cs="Arial"/>
    </w:rPr>
  </w:style>
  <w:style w:type="character" w:customStyle="1" w:styleId="WW8Num45z0">
    <w:name w:val="WW8Num45z0"/>
    <w:rPr>
      <w:u w:val="none"/>
    </w:rPr>
  </w:style>
  <w:style w:type="character" w:customStyle="1" w:styleId="WW8Num47z0">
    <w:name w:val="WW8Num47z0"/>
    <w:rPr>
      <w:rFonts w:cs="Arial"/>
      <w:i w:val="0"/>
      <w:u w:val="none"/>
    </w:rPr>
  </w:style>
  <w:style w:type="character" w:customStyle="1" w:styleId="WW8Num48z1">
    <w:name w:val="WW8Num48z1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customStyle="1" w:styleId="LbjegyzetszvegChar">
    <w:name w:val="Lábjegyzetszöveg Char"/>
    <w:basedOn w:val="Bekezdsalapbettpusa1"/>
  </w:style>
  <w:style w:type="character" w:customStyle="1" w:styleId="Lbjegyzet-hivatkozs1">
    <w:name w:val="Lábjegyzet-hivatkozás1"/>
    <w:basedOn w:val="Bekezdsalapbettpusa1"/>
    <w:rPr>
      <w:vertAlign w:val="superscript"/>
    </w:rPr>
  </w:style>
  <w:style w:type="character" w:styleId="Oldalszm">
    <w:name w:val="page number"/>
    <w:basedOn w:val="Bekezdsalapbettpusa1"/>
    <w:semiHidden/>
  </w:style>
  <w:style w:type="character" w:customStyle="1" w:styleId="llbChar">
    <w:name w:val="Élőláb Char"/>
    <w:basedOn w:val="Bekezdsalapbettpusa1"/>
    <w:rPr>
      <w:sz w:val="24"/>
    </w:rPr>
  </w:style>
  <w:style w:type="character" w:customStyle="1" w:styleId="Cmsor5Char">
    <w:name w:val="Címsor 5 Char"/>
    <w:basedOn w:val="Bekezdsalapbettpus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2Char">
    <w:name w:val="Címsor 2 Char"/>
    <w:basedOn w:val="Bekezdsalapbettpus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Char">
    <w:name w:val="Cím Char"/>
    <w:basedOn w:val="Bekezdsalapbettpusa1"/>
    <w:rPr>
      <w:rFonts w:ascii="Arial" w:hAnsi="Arial"/>
      <w:b/>
      <w:sz w:val="24"/>
    </w:rPr>
  </w:style>
  <w:style w:type="character" w:customStyle="1" w:styleId="AlcmChar">
    <w:name w:val="Alcím Char"/>
    <w:basedOn w:val="Bekezdsalapbettpusa1"/>
    <w:rPr>
      <w:rFonts w:ascii="Cambria" w:eastAsia="Times New Roman" w:hAnsi="Cambria" w:cs="Times New Roman"/>
      <w:sz w:val="24"/>
      <w:szCs w:val="24"/>
    </w:rPr>
  </w:style>
  <w:style w:type="character" w:customStyle="1" w:styleId="Vgjegyzet-karakterek">
    <w:name w:val="Végjegyzet-karakterek"/>
    <w:basedOn w:val="Bekezdsalapbettpusa1"/>
    <w:rPr>
      <w:vertAlign w:val="superscript"/>
    </w:rPr>
  </w:style>
  <w:style w:type="character" w:customStyle="1" w:styleId="section">
    <w:name w:val="section"/>
    <w:basedOn w:val="Bekezdsalapbettpusa1"/>
  </w:style>
  <w:style w:type="character" w:customStyle="1" w:styleId="apple-converted-space">
    <w:name w:val="apple-converted-space"/>
    <w:basedOn w:val="Bekezdsalapbettpusa1"/>
  </w:style>
  <w:style w:type="character" w:styleId="Hiperhivatkozs">
    <w:name w:val="Hyperlink"/>
    <w:basedOn w:val="Bekezdsalapbettpusa1"/>
    <w:semiHidden/>
    <w:rPr>
      <w:color w:val="0000FF"/>
      <w:u w:val="single"/>
    </w:rPr>
  </w:style>
  <w:style w:type="character" w:customStyle="1" w:styleId="SzvegtrzsChar">
    <w:name w:val="Szövegtörzs Char"/>
    <w:basedOn w:val="Bekezdsalapbettpusa1"/>
    <w:rPr>
      <w:sz w:val="24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tabs>
        <w:tab w:val="left" w:pos="567"/>
      </w:tabs>
      <w:overflowPunct w:val="0"/>
      <w:autoSpaceDE w:val="0"/>
      <w:jc w:val="both"/>
      <w:textAlignment w:val="baseline"/>
    </w:pPr>
    <w:rPr>
      <w:szCs w:val="20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Szvegtrzsbehzssal">
    <w:name w:val="Body Text Indent"/>
    <w:basedOn w:val="Norml"/>
    <w:semiHidden/>
    <w:pPr>
      <w:spacing w:after="120"/>
      <w:ind w:left="283"/>
    </w:pPr>
  </w:style>
  <w:style w:type="paragraph" w:styleId="Lbjegyzetszveg">
    <w:name w:val="footnote text"/>
    <w:basedOn w:val="Norml"/>
    <w:semiHidden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szveg">
    <w:name w:val="szöveg"/>
    <w:basedOn w:val="Norml"/>
    <w:pPr>
      <w:suppressAutoHyphens/>
      <w:spacing w:after="120" w:line="360" w:lineRule="exact"/>
      <w:jc w:val="both"/>
    </w:pPr>
    <w:rPr>
      <w:szCs w:val="20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  <w:rPr>
      <w:szCs w:val="20"/>
    </w:rPr>
  </w:style>
  <w:style w:type="paragraph" w:styleId="Listaszerbekezds">
    <w:name w:val="List Paragraph"/>
    <w:basedOn w:val="Norml"/>
    <w:uiPriority w:val="34"/>
    <w:qFormat/>
    <w:pPr>
      <w:ind w:left="708"/>
    </w:pPr>
  </w:style>
  <w:style w:type="paragraph" w:styleId="Nincstrkz">
    <w:name w:val="No Spacing"/>
    <w:qFormat/>
    <w:pPr>
      <w:suppressAutoHyphens/>
    </w:pPr>
    <w:rPr>
      <w:sz w:val="22"/>
      <w:szCs w:val="22"/>
      <w:lang w:eastAsia="ar-SA"/>
    </w:rPr>
  </w:style>
  <w:style w:type="paragraph" w:styleId="Cm">
    <w:name w:val="Title"/>
    <w:basedOn w:val="Norml"/>
    <w:next w:val="Alcm"/>
    <w:qFormat/>
    <w:pPr>
      <w:suppressAutoHyphens/>
      <w:jc w:val="center"/>
    </w:pPr>
    <w:rPr>
      <w:rFonts w:ascii="Arial" w:hAnsi="Arial"/>
      <w:b/>
      <w:szCs w:val="20"/>
    </w:rPr>
  </w:style>
  <w:style w:type="paragraph" w:styleId="Alcm">
    <w:name w:val="Subtitle"/>
    <w:basedOn w:val="Norml"/>
    <w:next w:val="Norml"/>
    <w:qFormat/>
    <w:pPr>
      <w:spacing w:after="60"/>
      <w:jc w:val="center"/>
    </w:pPr>
    <w:rPr>
      <w:rFonts w:ascii="Cambria" w:hAnsi="Cambria"/>
    </w:rPr>
  </w:style>
  <w:style w:type="paragraph" w:customStyle="1" w:styleId="Szvegtrzsbehzssal21">
    <w:name w:val="Szövegtörzs behúzással 21"/>
    <w:basedOn w:val="Norml"/>
    <w:pPr>
      <w:suppressAutoHyphens/>
      <w:spacing w:after="120" w:line="480" w:lineRule="auto"/>
      <w:ind w:left="283"/>
    </w:pPr>
    <w:rPr>
      <w:szCs w:val="20"/>
    </w:rPr>
  </w:style>
  <w:style w:type="paragraph" w:customStyle="1" w:styleId="CharCharCharCharCharCharCharCharChar">
    <w:name w:val="Char Char Char Char Char Char Char Char Char"/>
    <w:basedOn w:val="Norml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character" w:customStyle="1" w:styleId="nv-teljes">
    <w:name w:val="nv-teljes"/>
    <w:basedOn w:val="Bekezdsalapbettpusa"/>
    <w:rsid w:val="005232D2"/>
  </w:style>
  <w:style w:type="character" w:customStyle="1" w:styleId="szlets">
    <w:name w:val="szlets"/>
    <w:basedOn w:val="Bekezdsalapbettpusa"/>
    <w:rsid w:val="005232D2"/>
  </w:style>
  <w:style w:type="character" w:customStyle="1" w:styleId="hallozs">
    <w:name w:val="hallozs"/>
    <w:basedOn w:val="Bekezdsalapbettpusa"/>
    <w:rsid w:val="005232D2"/>
  </w:style>
  <w:style w:type="character" w:customStyle="1" w:styleId="foglalkozs">
    <w:name w:val="foglalkozs"/>
    <w:basedOn w:val="Bekezdsalapbettpusa"/>
    <w:rsid w:val="005232D2"/>
  </w:style>
  <w:style w:type="paragraph" w:styleId="NormlWeb">
    <w:name w:val="Normal (Web)"/>
    <w:basedOn w:val="Norml"/>
    <w:uiPriority w:val="99"/>
    <w:rsid w:val="006F5934"/>
    <w:pPr>
      <w:spacing w:before="280" w:after="119"/>
    </w:pPr>
  </w:style>
  <w:style w:type="paragraph" w:styleId="lfej">
    <w:name w:val="header"/>
    <w:basedOn w:val="Norml"/>
    <w:link w:val="lfejChar"/>
    <w:uiPriority w:val="99"/>
    <w:unhideWhenUsed/>
    <w:rsid w:val="009510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104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Cs w:val="20"/>
      <w:u w:val="single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Arial" w:hAnsi="Arial" w:cs="Times New Roman"/>
    </w:rPr>
  </w:style>
  <w:style w:type="character" w:customStyle="1" w:styleId="WW8Num8z0">
    <w:name w:val="WW8Num8z0"/>
    <w:rPr>
      <w:rFonts w:ascii="Arial" w:hAnsi="Arial" w:cs="Times New Roman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 w:cs="Times New Roman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Arial" w:hAnsi="Arial" w:cs="Arial"/>
    </w:rPr>
  </w:style>
  <w:style w:type="character" w:customStyle="1" w:styleId="WW8Num12z3">
    <w:name w:val="WW8Num12z3"/>
    <w:rPr>
      <w:u w:val="none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4z1">
    <w:name w:val="WW8Num24z1"/>
    <w:rPr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1">
    <w:name w:val="WW8Num27z1"/>
    <w:rPr>
      <w:rFonts w:ascii="Symbol" w:hAnsi="Symbol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2z0">
    <w:name w:val="WW8Num32z0"/>
    <w:rPr>
      <w:rFonts w:ascii="Arial" w:hAnsi="Arial" w:cs="Arial"/>
    </w:rPr>
  </w:style>
  <w:style w:type="character" w:customStyle="1" w:styleId="WW8Num33z0">
    <w:name w:val="WW8Num33z0"/>
    <w:rPr>
      <w:u w:val="none"/>
    </w:rPr>
  </w:style>
  <w:style w:type="character" w:customStyle="1" w:styleId="WW8Num36z3">
    <w:name w:val="WW8Num36z3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Bekezdsalapbettpusa2">
    <w:name w:val="Bekezdés alapbetűtípusa2"/>
  </w:style>
  <w:style w:type="character" w:customStyle="1" w:styleId="WW8Num6z0">
    <w:name w:val="WW8Num6z0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4"/>
    </w:rPr>
  </w:style>
  <w:style w:type="character" w:customStyle="1" w:styleId="WW8Num13z1">
    <w:name w:val="WW8Num13z1"/>
    <w:rPr>
      <w:rFonts w:ascii="Arial" w:hAnsi="Arial" w:cs="Arial"/>
    </w:rPr>
  </w:style>
  <w:style w:type="character" w:customStyle="1" w:styleId="WW8Num13z3">
    <w:name w:val="WW8Num13z3"/>
    <w:rPr>
      <w:u w:val="none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6z1">
    <w:name w:val="WW8Num26z1"/>
    <w:rPr>
      <w:b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1">
    <w:name w:val="WW8Num36z1"/>
    <w:rPr>
      <w:b/>
    </w:rPr>
  </w:style>
  <w:style w:type="character" w:customStyle="1" w:styleId="WW8Num38z0">
    <w:name w:val="WW8Num38z0"/>
    <w:rPr>
      <w:rFonts w:ascii="Arial" w:eastAsia="Times New Roman" w:hAnsi="Arial" w:cs="Arial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u w:val="none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4z3">
    <w:name w:val="WW8Num44z3"/>
    <w:rPr>
      <w:rFonts w:ascii="Arial" w:eastAsia="Times New Roman" w:hAnsi="Arial" w:cs="Arial"/>
    </w:rPr>
  </w:style>
  <w:style w:type="character" w:customStyle="1" w:styleId="WW8Num45z0">
    <w:name w:val="WW8Num45z0"/>
    <w:rPr>
      <w:u w:val="none"/>
    </w:rPr>
  </w:style>
  <w:style w:type="character" w:customStyle="1" w:styleId="WW8Num47z0">
    <w:name w:val="WW8Num47z0"/>
    <w:rPr>
      <w:rFonts w:cs="Arial"/>
      <w:i w:val="0"/>
      <w:u w:val="none"/>
    </w:rPr>
  </w:style>
  <w:style w:type="character" w:customStyle="1" w:styleId="WW8Num48z1">
    <w:name w:val="WW8Num48z1"/>
    <w:rPr>
      <w:rFonts w:ascii="Symbol" w:hAnsi="Symbol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basedOn w:val="Bekezdsalapbettpusa1"/>
    <w:rPr>
      <w:vertAlign w:val="superscript"/>
    </w:rPr>
  </w:style>
  <w:style w:type="character" w:customStyle="1" w:styleId="LbjegyzetszvegChar">
    <w:name w:val="Lábjegyzetszöveg Char"/>
    <w:basedOn w:val="Bekezdsalapbettpusa1"/>
  </w:style>
  <w:style w:type="character" w:customStyle="1" w:styleId="Lbjegyzet-hivatkozs1">
    <w:name w:val="Lábjegyzet-hivatkozás1"/>
    <w:basedOn w:val="Bekezdsalapbettpusa1"/>
    <w:rPr>
      <w:vertAlign w:val="superscript"/>
    </w:rPr>
  </w:style>
  <w:style w:type="character" w:styleId="Oldalszm">
    <w:name w:val="page number"/>
    <w:basedOn w:val="Bekezdsalapbettpusa1"/>
    <w:semiHidden/>
  </w:style>
  <w:style w:type="character" w:customStyle="1" w:styleId="llbChar">
    <w:name w:val="Élőláb Char"/>
    <w:basedOn w:val="Bekezdsalapbettpusa1"/>
    <w:rPr>
      <w:sz w:val="24"/>
    </w:rPr>
  </w:style>
  <w:style w:type="character" w:customStyle="1" w:styleId="Cmsor5Char">
    <w:name w:val="Címsor 5 Char"/>
    <w:basedOn w:val="Bekezdsalapbettpusa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2Char">
    <w:name w:val="Címsor 2 Char"/>
    <w:basedOn w:val="Bekezdsalapbettpus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Char">
    <w:name w:val="Cím Char"/>
    <w:basedOn w:val="Bekezdsalapbettpusa1"/>
    <w:rPr>
      <w:rFonts w:ascii="Arial" w:hAnsi="Arial"/>
      <w:b/>
      <w:sz w:val="24"/>
    </w:rPr>
  </w:style>
  <w:style w:type="character" w:customStyle="1" w:styleId="AlcmChar">
    <w:name w:val="Alcím Char"/>
    <w:basedOn w:val="Bekezdsalapbettpusa1"/>
    <w:rPr>
      <w:rFonts w:ascii="Cambria" w:eastAsia="Times New Roman" w:hAnsi="Cambria" w:cs="Times New Roman"/>
      <w:sz w:val="24"/>
      <w:szCs w:val="24"/>
    </w:rPr>
  </w:style>
  <w:style w:type="character" w:customStyle="1" w:styleId="Vgjegyzet-karakterek">
    <w:name w:val="Végjegyzet-karakterek"/>
    <w:basedOn w:val="Bekezdsalapbettpusa1"/>
    <w:rPr>
      <w:vertAlign w:val="superscript"/>
    </w:rPr>
  </w:style>
  <w:style w:type="character" w:customStyle="1" w:styleId="section">
    <w:name w:val="section"/>
    <w:basedOn w:val="Bekezdsalapbettpusa1"/>
  </w:style>
  <w:style w:type="character" w:customStyle="1" w:styleId="apple-converted-space">
    <w:name w:val="apple-converted-space"/>
    <w:basedOn w:val="Bekezdsalapbettpusa1"/>
  </w:style>
  <w:style w:type="character" w:styleId="Hiperhivatkozs">
    <w:name w:val="Hyperlink"/>
    <w:basedOn w:val="Bekezdsalapbettpusa1"/>
    <w:semiHidden/>
    <w:rPr>
      <w:color w:val="0000FF"/>
      <w:u w:val="single"/>
    </w:rPr>
  </w:style>
  <w:style w:type="character" w:customStyle="1" w:styleId="SzvegtrzsChar">
    <w:name w:val="Szövegtörzs Char"/>
    <w:basedOn w:val="Bekezdsalapbettpusa1"/>
    <w:rPr>
      <w:sz w:val="24"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tabs>
        <w:tab w:val="left" w:pos="567"/>
      </w:tabs>
      <w:overflowPunct w:val="0"/>
      <w:autoSpaceDE w:val="0"/>
      <w:jc w:val="both"/>
      <w:textAlignment w:val="baseline"/>
    </w:pPr>
    <w:rPr>
      <w:szCs w:val="20"/>
    </w:r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Szvegtrzsbehzssal">
    <w:name w:val="Body Text Indent"/>
    <w:basedOn w:val="Norml"/>
    <w:semiHidden/>
    <w:pPr>
      <w:spacing w:after="120"/>
      <w:ind w:left="283"/>
    </w:pPr>
  </w:style>
  <w:style w:type="paragraph" w:styleId="Lbjegyzetszveg">
    <w:name w:val="footnote text"/>
    <w:basedOn w:val="Norml"/>
    <w:semiHidden/>
    <w:pPr>
      <w:overflowPunct w:val="0"/>
      <w:autoSpaceDE w:val="0"/>
      <w:textAlignment w:val="baseline"/>
    </w:pPr>
    <w:rPr>
      <w:sz w:val="20"/>
      <w:szCs w:val="20"/>
    </w:rPr>
  </w:style>
  <w:style w:type="paragraph" w:customStyle="1" w:styleId="szveg">
    <w:name w:val="szöveg"/>
    <w:basedOn w:val="Norml"/>
    <w:pPr>
      <w:suppressAutoHyphens/>
      <w:spacing w:after="120" w:line="360" w:lineRule="exact"/>
      <w:jc w:val="both"/>
    </w:pPr>
    <w:rPr>
      <w:szCs w:val="20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  <w:rPr>
      <w:szCs w:val="20"/>
    </w:rPr>
  </w:style>
  <w:style w:type="paragraph" w:styleId="Listaszerbekezds">
    <w:name w:val="List Paragraph"/>
    <w:basedOn w:val="Norml"/>
    <w:uiPriority w:val="34"/>
    <w:qFormat/>
    <w:pPr>
      <w:ind w:left="708"/>
    </w:pPr>
  </w:style>
  <w:style w:type="paragraph" w:styleId="Nincstrkz">
    <w:name w:val="No Spacing"/>
    <w:qFormat/>
    <w:pPr>
      <w:suppressAutoHyphens/>
    </w:pPr>
    <w:rPr>
      <w:sz w:val="22"/>
      <w:szCs w:val="22"/>
      <w:lang w:eastAsia="ar-SA"/>
    </w:rPr>
  </w:style>
  <w:style w:type="paragraph" w:styleId="Cm">
    <w:name w:val="Title"/>
    <w:basedOn w:val="Norml"/>
    <w:next w:val="Alcm"/>
    <w:qFormat/>
    <w:pPr>
      <w:suppressAutoHyphens/>
      <w:jc w:val="center"/>
    </w:pPr>
    <w:rPr>
      <w:rFonts w:ascii="Arial" w:hAnsi="Arial"/>
      <w:b/>
      <w:szCs w:val="20"/>
    </w:rPr>
  </w:style>
  <w:style w:type="paragraph" w:styleId="Alcm">
    <w:name w:val="Subtitle"/>
    <w:basedOn w:val="Norml"/>
    <w:next w:val="Norml"/>
    <w:qFormat/>
    <w:pPr>
      <w:spacing w:after="60"/>
      <w:jc w:val="center"/>
    </w:pPr>
    <w:rPr>
      <w:rFonts w:ascii="Cambria" w:hAnsi="Cambria"/>
    </w:rPr>
  </w:style>
  <w:style w:type="paragraph" w:customStyle="1" w:styleId="Szvegtrzsbehzssal21">
    <w:name w:val="Szövegtörzs behúzással 21"/>
    <w:basedOn w:val="Norml"/>
    <w:pPr>
      <w:suppressAutoHyphens/>
      <w:spacing w:after="120" w:line="480" w:lineRule="auto"/>
      <w:ind w:left="283"/>
    </w:pPr>
    <w:rPr>
      <w:szCs w:val="20"/>
    </w:rPr>
  </w:style>
  <w:style w:type="paragraph" w:customStyle="1" w:styleId="CharCharCharCharCharCharCharCharChar">
    <w:name w:val="Char Char Char Char Char Char Char Char Char"/>
    <w:basedOn w:val="Norml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character" w:customStyle="1" w:styleId="nv-teljes">
    <w:name w:val="nv-teljes"/>
    <w:basedOn w:val="Bekezdsalapbettpusa"/>
    <w:rsid w:val="005232D2"/>
  </w:style>
  <w:style w:type="character" w:customStyle="1" w:styleId="szlets">
    <w:name w:val="szlets"/>
    <w:basedOn w:val="Bekezdsalapbettpusa"/>
    <w:rsid w:val="005232D2"/>
  </w:style>
  <w:style w:type="character" w:customStyle="1" w:styleId="hallozs">
    <w:name w:val="hallozs"/>
    <w:basedOn w:val="Bekezdsalapbettpusa"/>
    <w:rsid w:val="005232D2"/>
  </w:style>
  <w:style w:type="character" w:customStyle="1" w:styleId="foglalkozs">
    <w:name w:val="foglalkozs"/>
    <w:basedOn w:val="Bekezdsalapbettpusa"/>
    <w:rsid w:val="005232D2"/>
  </w:style>
  <w:style w:type="paragraph" w:styleId="NormlWeb">
    <w:name w:val="Normal (Web)"/>
    <w:basedOn w:val="Norml"/>
    <w:uiPriority w:val="99"/>
    <w:rsid w:val="006F5934"/>
    <w:pPr>
      <w:spacing w:before="280" w:after="119"/>
    </w:pPr>
  </w:style>
  <w:style w:type="paragraph" w:styleId="lfej">
    <w:name w:val="header"/>
    <w:basedOn w:val="Norml"/>
    <w:link w:val="lfejChar"/>
    <w:uiPriority w:val="99"/>
    <w:unhideWhenUsed/>
    <w:rsid w:val="009510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5104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1ACC1-D8F9-43DD-B36A-154286A3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4590</Words>
  <Characters>31672</Characters>
  <Application>Microsoft Office Word</Application>
  <DocSecurity>0</DocSecurity>
  <Lines>263</Lines>
  <Paragraphs>72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Képviselő-testület</vt:lpstr>
    </vt:vector>
  </TitlesOfParts>
  <Company>..</Company>
  <LinksUpToDate>false</LinksUpToDate>
  <CharactersWithSpaces>36190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Képviselő-testület</dc:title>
  <dc:creator>jegyzo</dc:creator>
  <cp:lastModifiedBy>Aljegyző</cp:lastModifiedBy>
  <cp:revision>5</cp:revision>
  <cp:lastPrinted>2014-12-11T10:23:00Z</cp:lastPrinted>
  <dcterms:created xsi:type="dcterms:W3CDTF">2017-04-20T08:01:00Z</dcterms:created>
  <dcterms:modified xsi:type="dcterms:W3CDTF">2017-04-20T08:28:00Z</dcterms:modified>
</cp:coreProperties>
</file>