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1B1239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B12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1B1239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B123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1B12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1B12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1B12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1B123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B123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41486D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252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4B7326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Pályázati kiírás visszavonása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38385C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4B7326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</w:t>
            </w:r>
            <w:r w:rsidR="00A469E4">
              <w:rPr>
                <w:rFonts w:ascii="Arial" w:hAnsi="Arial" w:cs="Arial"/>
                <w:bCs/>
                <w:color w:val="3366FF"/>
              </w:rPr>
              <w:t xml:space="preserve">: 2017. 11. </w:t>
            </w:r>
            <w:r w:rsidR="0038385C">
              <w:rPr>
                <w:rFonts w:ascii="Arial" w:hAnsi="Arial" w:cs="Arial"/>
                <w:bCs/>
                <w:color w:val="3366FF"/>
              </w:rPr>
              <w:t>2</w:t>
            </w:r>
            <w:r w:rsidR="00F443EE">
              <w:rPr>
                <w:rFonts w:ascii="Arial" w:hAnsi="Arial" w:cs="Arial"/>
                <w:bCs/>
                <w:color w:val="3366FF"/>
              </w:rPr>
              <w:t>8</w:t>
            </w:r>
            <w:r w:rsidR="0038385C"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63FB" w:rsidRDefault="008B50AF" w:rsidP="00F443EE">
      <w:pPr>
        <w:spacing w:after="0"/>
        <w:ind w:firstLine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 xml:space="preserve">A </w:t>
      </w:r>
      <w:r w:rsidR="00F443EE">
        <w:rPr>
          <w:rFonts w:ascii="Arial" w:hAnsi="Arial" w:cs="Arial"/>
        </w:rPr>
        <w:t>k</w:t>
      </w:r>
      <w:r>
        <w:rPr>
          <w:rFonts w:ascii="Arial" w:hAnsi="Arial" w:cs="Arial"/>
        </w:rPr>
        <w:t>épviselő-</w:t>
      </w:r>
      <w:r w:rsidR="00F443EE">
        <w:rPr>
          <w:rFonts w:ascii="Arial" w:hAnsi="Arial" w:cs="Arial"/>
        </w:rPr>
        <w:t>testület a 2017. október 11-én megtartott ülésén</w:t>
      </w:r>
      <w:r>
        <w:rPr>
          <w:rFonts w:ascii="Arial" w:hAnsi="Arial" w:cs="Arial"/>
        </w:rPr>
        <w:t xml:space="preserve"> </w:t>
      </w:r>
      <w:r w:rsidR="00F443EE">
        <w:rPr>
          <w:rFonts w:ascii="Arial" w:hAnsi="Arial" w:cs="Arial"/>
        </w:rPr>
        <w:t xml:space="preserve">a dr. </w:t>
      </w:r>
      <w:proofErr w:type="spellStart"/>
      <w:r w:rsidR="00F443EE">
        <w:rPr>
          <w:rFonts w:ascii="Arial" w:hAnsi="Arial" w:cs="Arial"/>
        </w:rPr>
        <w:t>Szabolcski-</w:t>
      </w:r>
      <w:r>
        <w:rPr>
          <w:rFonts w:ascii="Arial" w:hAnsi="Arial" w:cs="Arial"/>
        </w:rPr>
        <w:t>Ahác</w:t>
      </w:r>
      <w:proofErr w:type="spellEnd"/>
      <w:r>
        <w:rPr>
          <w:rFonts w:ascii="Arial" w:hAnsi="Arial" w:cs="Arial"/>
        </w:rPr>
        <w:t xml:space="preserve"> Annamária doktornővel 2017. november 30. napjával közös megegyezéssel megszüntetésre kerülő megbízási szerződésre tekintettel a 270/2017. (X. 11.) </w:t>
      </w:r>
      <w:proofErr w:type="spellStart"/>
      <w:r>
        <w:rPr>
          <w:rFonts w:ascii="Arial" w:hAnsi="Arial" w:cs="Arial"/>
        </w:rPr>
        <w:t>önk.-i</w:t>
      </w:r>
      <w:proofErr w:type="spellEnd"/>
      <w:r>
        <w:rPr>
          <w:rFonts w:ascii="Arial" w:hAnsi="Arial" w:cs="Arial"/>
        </w:rPr>
        <w:t xml:space="preserve"> határozatával </w:t>
      </w:r>
      <w:r w:rsidRPr="008B50AF">
        <w:rPr>
          <w:rFonts w:ascii="Arial" w:eastAsia="Times New Roman" w:hAnsi="Arial" w:cs="Arial"/>
          <w:lang w:eastAsia="hu-HU"/>
        </w:rPr>
        <w:t>a II. fogorvosi körzet feladatainak ellátása érdekében pályázati felhívás közzétételéről döntött.</w:t>
      </w:r>
    </w:p>
    <w:p w:rsidR="008B50AF" w:rsidRDefault="008B50AF" w:rsidP="00F443EE">
      <w:pPr>
        <w:spacing w:after="0"/>
        <w:ind w:firstLine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feladatellátás folyamatos biztosítása érdekében a soron következő ülésen, 2017. október 26-án döntés született a II. fogorvosi körzet továbbműködtetéséről és </w:t>
      </w:r>
      <w:r w:rsidR="00F443EE">
        <w:rPr>
          <w:rFonts w:ascii="Arial" w:eastAsia="Times New Roman" w:hAnsi="Arial" w:cs="Arial"/>
          <w:lang w:eastAsia="hu-HU"/>
        </w:rPr>
        <w:t>d</w:t>
      </w:r>
      <w:r>
        <w:rPr>
          <w:rFonts w:ascii="Arial" w:eastAsia="Times New Roman" w:hAnsi="Arial" w:cs="Arial"/>
          <w:lang w:eastAsia="hu-HU"/>
        </w:rPr>
        <w:t>r. Neubauer Antal helyettes fogorvos megbízásáról 2017. december 1. napjától határozatlan időre.</w:t>
      </w:r>
    </w:p>
    <w:p w:rsidR="00990C01" w:rsidRDefault="008B50AF" w:rsidP="00F443EE">
      <w:pPr>
        <w:spacing w:after="0"/>
        <w:ind w:firstLine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Fentiekre tekintettel javasoljuk a pályázati kiírás</w:t>
      </w:r>
      <w:r w:rsidR="00990C01">
        <w:rPr>
          <w:rFonts w:ascii="Arial" w:eastAsia="Times New Roman" w:hAnsi="Arial" w:cs="Arial"/>
          <w:lang w:eastAsia="hu-HU"/>
        </w:rPr>
        <w:t xml:space="preserve"> vissz</w:t>
      </w:r>
      <w:r w:rsidR="002001E1">
        <w:rPr>
          <w:rFonts w:ascii="Arial" w:eastAsia="Times New Roman" w:hAnsi="Arial" w:cs="Arial"/>
          <w:lang w:eastAsia="hu-HU"/>
        </w:rPr>
        <w:t>avonását, az eljárás lezárását.</w:t>
      </w:r>
    </w:p>
    <w:p w:rsidR="002001E1" w:rsidRDefault="002001E1" w:rsidP="00F443EE">
      <w:pPr>
        <w:spacing w:after="0"/>
        <w:ind w:firstLine="709"/>
        <w:jc w:val="both"/>
        <w:rPr>
          <w:rFonts w:ascii="Arial" w:eastAsia="Times New Roman" w:hAnsi="Arial" w:cs="Arial"/>
          <w:lang w:eastAsia="hu-HU"/>
        </w:rPr>
      </w:pPr>
    </w:p>
    <w:p w:rsidR="008B50AF" w:rsidRDefault="00990C01" w:rsidP="00F443EE">
      <w:pPr>
        <w:spacing w:after="0"/>
        <w:ind w:firstLine="2268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990C01">
        <w:rPr>
          <w:rFonts w:ascii="Arial" w:eastAsia="Times New Roman" w:hAnsi="Arial" w:cs="Arial"/>
          <w:b/>
          <w:u w:val="single"/>
          <w:lang w:eastAsia="hu-HU"/>
        </w:rPr>
        <w:t xml:space="preserve">Határozati </w:t>
      </w:r>
      <w:proofErr w:type="gramStart"/>
      <w:r w:rsidRPr="00990C01">
        <w:rPr>
          <w:rFonts w:ascii="Arial" w:eastAsia="Times New Roman" w:hAnsi="Arial" w:cs="Arial"/>
          <w:b/>
          <w:u w:val="single"/>
          <w:lang w:eastAsia="hu-HU"/>
        </w:rPr>
        <w:t>javaslat</w:t>
      </w:r>
      <w:r w:rsidR="008B50AF" w:rsidRPr="00990C01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u w:val="single"/>
          <w:lang w:eastAsia="hu-HU"/>
        </w:rPr>
        <w:t>:</w:t>
      </w:r>
      <w:proofErr w:type="gramEnd"/>
    </w:p>
    <w:p w:rsidR="00990C01" w:rsidRDefault="00990C01" w:rsidP="00F443EE">
      <w:pPr>
        <w:spacing w:after="0"/>
        <w:ind w:firstLine="2268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990C01" w:rsidRDefault="00F443EE" w:rsidP="00F443EE">
      <w:pPr>
        <w:spacing w:after="0"/>
        <w:ind w:firstLine="2268"/>
        <w:jc w:val="both"/>
        <w:rPr>
          <w:rFonts w:ascii="Arial" w:eastAsia="Times New Roman" w:hAnsi="Arial" w:cs="Arial"/>
          <w:b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b/>
          <w:u w:val="single"/>
          <w:lang w:eastAsia="hu-HU"/>
        </w:rPr>
        <w:t>p</w:t>
      </w:r>
      <w:r w:rsidR="00990C01">
        <w:rPr>
          <w:rFonts w:ascii="Arial" w:eastAsia="Times New Roman" w:hAnsi="Arial" w:cs="Arial"/>
          <w:b/>
          <w:u w:val="single"/>
          <w:lang w:eastAsia="hu-HU"/>
        </w:rPr>
        <w:t>ályázati</w:t>
      </w:r>
      <w:proofErr w:type="gramEnd"/>
      <w:r w:rsidR="00990C01">
        <w:rPr>
          <w:rFonts w:ascii="Arial" w:eastAsia="Times New Roman" w:hAnsi="Arial" w:cs="Arial"/>
          <w:b/>
          <w:u w:val="single"/>
          <w:lang w:eastAsia="hu-HU"/>
        </w:rPr>
        <w:t xml:space="preserve"> felhívás visszavonására</w:t>
      </w:r>
    </w:p>
    <w:p w:rsidR="00990C01" w:rsidRDefault="00990C01" w:rsidP="00F443EE">
      <w:pPr>
        <w:spacing w:after="0"/>
        <w:ind w:firstLine="2268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990C01" w:rsidRDefault="00990C01" w:rsidP="00F443EE">
      <w:pPr>
        <w:pStyle w:val="Szvegtrzs"/>
        <w:tabs>
          <w:tab w:val="left" w:pos="567"/>
          <w:tab w:val="left" w:pos="2977"/>
          <w:tab w:val="left" w:pos="6237"/>
        </w:tabs>
        <w:spacing w:after="0"/>
        <w:ind w:left="2266"/>
        <w:rPr>
          <w:rFonts w:ascii="Arial" w:hAnsi="Arial" w:cs="Arial"/>
          <w:bCs/>
          <w:sz w:val="22"/>
          <w:szCs w:val="22"/>
        </w:rPr>
      </w:pPr>
      <w:r w:rsidRPr="009448BF">
        <w:rPr>
          <w:rFonts w:ascii="Arial" w:hAnsi="Arial" w:cs="Arial"/>
          <w:bCs/>
          <w:sz w:val="22"/>
          <w:szCs w:val="22"/>
        </w:rPr>
        <w:t>Bátaszék Város Önkorm</w:t>
      </w:r>
      <w:r>
        <w:rPr>
          <w:rFonts w:ascii="Arial" w:hAnsi="Arial" w:cs="Arial"/>
          <w:bCs/>
          <w:sz w:val="22"/>
          <w:szCs w:val="22"/>
        </w:rPr>
        <w:t xml:space="preserve">ányzatának Képviselő-testülete </w:t>
      </w:r>
    </w:p>
    <w:p w:rsidR="00990C01" w:rsidRDefault="00990C01" w:rsidP="00F443EE">
      <w:pPr>
        <w:pStyle w:val="Szvegtrzs"/>
        <w:numPr>
          <w:ilvl w:val="0"/>
          <w:numId w:val="3"/>
        </w:numPr>
        <w:tabs>
          <w:tab w:val="left" w:pos="567"/>
          <w:tab w:val="left" w:pos="2977"/>
          <w:tab w:val="left" w:pos="6237"/>
        </w:tabs>
        <w:spacing w:after="0"/>
        <w:ind w:left="26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270/2017. (X. 11.) </w:t>
      </w:r>
      <w:proofErr w:type="spellStart"/>
      <w:r>
        <w:rPr>
          <w:rFonts w:ascii="Arial" w:hAnsi="Arial" w:cs="Arial"/>
          <w:bCs/>
          <w:sz w:val="22"/>
          <w:szCs w:val="22"/>
        </w:rPr>
        <w:t>önk.-i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határozat 3. pontját hatályon kívül helyezi, </w:t>
      </w:r>
    </w:p>
    <w:p w:rsidR="00990C01" w:rsidRDefault="00990C01" w:rsidP="00F443EE">
      <w:pPr>
        <w:pStyle w:val="Szvegtrzs"/>
        <w:numPr>
          <w:ilvl w:val="0"/>
          <w:numId w:val="3"/>
        </w:numPr>
        <w:tabs>
          <w:tab w:val="left" w:pos="567"/>
          <w:tab w:val="left" w:pos="2977"/>
          <w:tab w:val="left" w:pos="6237"/>
        </w:tabs>
        <w:spacing w:after="0"/>
        <w:ind w:left="26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II. fogorvosi körzet feladatainak vállalkozási formában való ellátására kiírt pályázati eljárást lezárja.</w:t>
      </w:r>
    </w:p>
    <w:p w:rsidR="00990C01" w:rsidRPr="00990C01" w:rsidRDefault="00990C01" w:rsidP="00F443EE">
      <w:pPr>
        <w:spacing w:after="0"/>
        <w:ind w:firstLine="708"/>
        <w:jc w:val="both"/>
        <w:rPr>
          <w:rFonts w:ascii="Arial" w:eastAsia="Times New Roman" w:hAnsi="Arial" w:cs="Arial"/>
          <w:lang w:eastAsia="hu-HU"/>
        </w:rPr>
      </w:pPr>
    </w:p>
    <w:p w:rsidR="00990C01" w:rsidRPr="002001E1" w:rsidRDefault="00990C01" w:rsidP="00F443EE">
      <w:pPr>
        <w:numPr>
          <w:ilvl w:val="0"/>
          <w:numId w:val="4"/>
        </w:numPr>
        <w:tabs>
          <w:tab w:val="clear" w:pos="0"/>
          <w:tab w:val="num" w:pos="-1424"/>
        </w:tabs>
        <w:spacing w:after="0" w:line="240" w:lineRule="auto"/>
        <w:ind w:left="1416" w:firstLine="852"/>
        <w:contextualSpacing/>
        <w:jc w:val="both"/>
        <w:rPr>
          <w:rFonts w:ascii="Arial" w:eastAsia="Times New Roman" w:hAnsi="Arial" w:cs="Arial"/>
          <w:lang w:eastAsia="hu-HU"/>
        </w:rPr>
      </w:pPr>
      <w:r w:rsidRPr="002001E1">
        <w:rPr>
          <w:rFonts w:ascii="Arial" w:eastAsia="Times New Roman" w:hAnsi="Arial" w:cs="Arial"/>
          <w:i/>
          <w:lang w:eastAsia="hu-HU"/>
        </w:rPr>
        <w:t>Határidő:</w:t>
      </w:r>
      <w:r w:rsidR="002001E1" w:rsidRPr="002001E1">
        <w:rPr>
          <w:rFonts w:ascii="Arial" w:eastAsia="Times New Roman" w:hAnsi="Arial" w:cs="Arial"/>
          <w:lang w:eastAsia="hu-HU"/>
        </w:rPr>
        <w:t xml:space="preserve"> azonnal</w:t>
      </w:r>
    </w:p>
    <w:p w:rsidR="00990C01" w:rsidRDefault="00990C01" w:rsidP="00F443EE">
      <w:pPr>
        <w:numPr>
          <w:ilvl w:val="0"/>
          <w:numId w:val="4"/>
        </w:numPr>
        <w:tabs>
          <w:tab w:val="clear" w:pos="0"/>
          <w:tab w:val="num" w:pos="-2130"/>
        </w:tabs>
        <w:spacing w:after="0" w:line="240" w:lineRule="auto"/>
        <w:ind w:left="1416" w:firstLine="852"/>
        <w:contextualSpacing/>
        <w:jc w:val="both"/>
        <w:rPr>
          <w:rFonts w:ascii="Arial" w:eastAsia="Times New Roman" w:hAnsi="Arial" w:cs="Arial"/>
          <w:lang w:eastAsia="hu-HU"/>
        </w:rPr>
      </w:pPr>
      <w:r w:rsidRPr="002001E1">
        <w:rPr>
          <w:rFonts w:ascii="Arial" w:eastAsia="Times New Roman" w:hAnsi="Arial" w:cs="Arial"/>
          <w:i/>
          <w:lang w:eastAsia="hu-HU"/>
        </w:rPr>
        <w:t>Felelős:</w:t>
      </w:r>
      <w:r w:rsidRPr="002001E1">
        <w:rPr>
          <w:rFonts w:ascii="Arial" w:eastAsia="Times New Roman" w:hAnsi="Arial" w:cs="Arial"/>
          <w:lang w:eastAsia="hu-HU"/>
        </w:rPr>
        <w:t xml:space="preserve"> Kondriczné dr. Varga Erzsébet jegyző </w:t>
      </w:r>
    </w:p>
    <w:p w:rsidR="00990C01" w:rsidRPr="002001E1" w:rsidRDefault="00990C01" w:rsidP="00F443EE">
      <w:pPr>
        <w:numPr>
          <w:ilvl w:val="0"/>
          <w:numId w:val="4"/>
        </w:numPr>
        <w:tabs>
          <w:tab w:val="clear" w:pos="0"/>
          <w:tab w:val="num" w:pos="-712"/>
        </w:tabs>
        <w:spacing w:after="0" w:line="240" w:lineRule="auto"/>
        <w:ind w:left="1416" w:firstLine="852"/>
        <w:contextualSpacing/>
        <w:jc w:val="both"/>
        <w:rPr>
          <w:rFonts w:ascii="Arial" w:eastAsia="Times New Roman" w:hAnsi="Arial" w:cs="Arial"/>
          <w:lang w:eastAsia="hu-HU"/>
        </w:rPr>
      </w:pPr>
      <w:r w:rsidRPr="002001E1">
        <w:rPr>
          <w:rFonts w:ascii="Arial" w:eastAsia="Times New Roman" w:hAnsi="Arial" w:cs="Arial"/>
          <w:lang w:eastAsia="hu-HU"/>
        </w:rPr>
        <w:t xml:space="preserve">             </w:t>
      </w:r>
      <w:r w:rsidR="002001E1" w:rsidRPr="002001E1">
        <w:rPr>
          <w:rFonts w:ascii="Arial" w:eastAsia="Times New Roman" w:hAnsi="Arial" w:cs="Arial"/>
          <w:lang w:eastAsia="hu-HU"/>
        </w:rPr>
        <w:t>(a határozat megküldéséért</w:t>
      </w:r>
      <w:r w:rsidRPr="002001E1">
        <w:rPr>
          <w:rFonts w:ascii="Arial" w:eastAsia="Times New Roman" w:hAnsi="Arial" w:cs="Arial"/>
          <w:lang w:eastAsia="hu-HU"/>
        </w:rPr>
        <w:t xml:space="preserve">) </w:t>
      </w:r>
    </w:p>
    <w:p w:rsidR="00F443EE" w:rsidRDefault="00F443EE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i/>
          <w:lang w:eastAsia="hu-HU"/>
        </w:rPr>
      </w:pPr>
    </w:p>
    <w:p w:rsidR="007C0030" w:rsidRPr="002001E1" w:rsidRDefault="00990C01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  <w:r w:rsidRPr="002001E1">
        <w:rPr>
          <w:rFonts w:ascii="Arial" w:eastAsia="Times New Roman" w:hAnsi="Arial" w:cs="Arial"/>
          <w:i/>
          <w:lang w:eastAsia="hu-HU"/>
        </w:rPr>
        <w:t>Határozatról értesül:</w:t>
      </w:r>
      <w:r w:rsidR="002001E1" w:rsidRPr="002001E1">
        <w:rPr>
          <w:rFonts w:ascii="Arial" w:eastAsia="Times New Roman" w:hAnsi="Arial" w:cs="Arial"/>
          <w:lang w:eastAsia="hu-HU"/>
        </w:rPr>
        <w:t xml:space="preserve"> </w:t>
      </w:r>
      <w:r w:rsidRPr="002001E1">
        <w:rPr>
          <w:rFonts w:ascii="Arial" w:eastAsia="Times New Roman" w:hAnsi="Arial" w:cs="Arial"/>
          <w:lang w:eastAsia="hu-HU"/>
        </w:rPr>
        <w:t>Irattár</w:t>
      </w: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1B1239"/>
    <w:rsid w:val="002001E1"/>
    <w:rsid w:val="0038385C"/>
    <w:rsid w:val="00395CE6"/>
    <w:rsid w:val="0041486D"/>
    <w:rsid w:val="0041520E"/>
    <w:rsid w:val="004B7326"/>
    <w:rsid w:val="007463FB"/>
    <w:rsid w:val="007C0030"/>
    <w:rsid w:val="007E11D8"/>
    <w:rsid w:val="008B50AF"/>
    <w:rsid w:val="00990C01"/>
    <w:rsid w:val="00A469E4"/>
    <w:rsid w:val="00B3376B"/>
    <w:rsid w:val="00D534C7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72A-1D65-4DD6-B624-C8B713E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13</cp:revision>
  <dcterms:created xsi:type="dcterms:W3CDTF">2017-10-20T08:49:00Z</dcterms:created>
  <dcterms:modified xsi:type="dcterms:W3CDTF">2017-11-21T13:15:00Z</dcterms:modified>
</cp:coreProperties>
</file>