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9" w:rsidRPr="00CF1C69" w:rsidRDefault="00CF1C69" w:rsidP="00CF1C69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CF1C69">
        <w:rPr>
          <w:rFonts w:ascii="Arial" w:hAnsi="Arial" w:cs="Arial"/>
          <w:sz w:val="20"/>
        </w:rPr>
        <w:t>sz. melléklet</w:t>
      </w:r>
    </w:p>
    <w:p w:rsidR="009A448F" w:rsidRDefault="00CF1C69" w:rsidP="00CF1C69">
      <w:pPr>
        <w:jc w:val="center"/>
        <w:rPr>
          <w:rFonts w:ascii="Arial" w:hAnsi="Arial" w:cs="Arial"/>
          <w:b/>
          <w:sz w:val="28"/>
        </w:rPr>
      </w:pPr>
      <w:r w:rsidRPr="00CF1C69">
        <w:rPr>
          <w:rFonts w:ascii="Arial" w:hAnsi="Arial" w:cs="Arial"/>
          <w:b/>
          <w:sz w:val="28"/>
        </w:rPr>
        <w:t>Műszaki Tartalom</w:t>
      </w:r>
    </w:p>
    <w:p w:rsidR="00CF1C69" w:rsidRDefault="00CF1C69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A rendszer adatátviteli hálózatának kiépítése, a videotechnikai eszközök telepítése és karbantartása.</w:t>
      </w:r>
    </w:p>
    <w:p w:rsidR="009D1502" w:rsidRPr="009D1502" w:rsidRDefault="009D1502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D1502" w:rsidRPr="009D1502" w:rsidRDefault="009D1502" w:rsidP="009D1502">
      <w:pPr>
        <w:pStyle w:val="Nincstrkz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1502">
        <w:rPr>
          <w:rFonts w:ascii="Arial" w:hAnsi="Arial" w:cs="Arial"/>
          <w:b/>
          <w:sz w:val="24"/>
          <w:szCs w:val="24"/>
          <w:u w:val="single"/>
        </w:rPr>
        <w:t>Adatátviteli hálózat:</w:t>
      </w:r>
    </w:p>
    <w:p w:rsidR="00CF1C69" w:rsidRPr="009D1502" w:rsidRDefault="00CF1C69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Az adatátvitel a kameráktól a megfigyelő szerverig és rögzítési pontig történő zárt láncú optikai hálózaton keresztül történő biztosítása.</w:t>
      </w:r>
    </w:p>
    <w:p w:rsidR="00CF1C69" w:rsidRPr="009D1502" w:rsidRDefault="00CF1C69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Az éri</w:t>
      </w:r>
      <w:r w:rsidR="009A6831" w:rsidRPr="009D1502">
        <w:rPr>
          <w:rFonts w:ascii="Arial" w:hAnsi="Arial" w:cs="Arial"/>
          <w:sz w:val="24"/>
          <w:szCs w:val="24"/>
        </w:rPr>
        <w:t>ntett kamerapontok és megfigyel</w:t>
      </w:r>
      <w:r w:rsidRPr="009D1502">
        <w:rPr>
          <w:rFonts w:ascii="Arial" w:hAnsi="Arial" w:cs="Arial"/>
          <w:sz w:val="24"/>
          <w:szCs w:val="24"/>
        </w:rPr>
        <w:t xml:space="preserve">ő </w:t>
      </w:r>
      <w:r w:rsidR="009A6831" w:rsidRPr="009D1502">
        <w:rPr>
          <w:rFonts w:ascii="Arial" w:hAnsi="Arial" w:cs="Arial"/>
          <w:sz w:val="24"/>
          <w:szCs w:val="24"/>
        </w:rPr>
        <w:t>központ</w:t>
      </w:r>
      <w:r w:rsidRPr="009D1502">
        <w:rPr>
          <w:rFonts w:ascii="Arial" w:hAnsi="Arial" w:cs="Arial"/>
          <w:sz w:val="24"/>
          <w:szCs w:val="24"/>
        </w:rPr>
        <w:t xml:space="preserve"> közötti</w:t>
      </w:r>
      <w:r w:rsidR="009A6831" w:rsidRPr="009D1502">
        <w:rPr>
          <w:rFonts w:ascii="Arial" w:hAnsi="Arial" w:cs="Arial"/>
          <w:sz w:val="24"/>
          <w:szCs w:val="24"/>
        </w:rPr>
        <w:t xml:space="preserve"> adatátviteli rendszer kialakítása és a hálózat üzemeltetése.</w:t>
      </w:r>
    </w:p>
    <w:p w:rsidR="00B7746A" w:rsidRPr="009D1502" w:rsidRDefault="00B7746A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Áthelyezésre kerülő 3 db kamera tápellátásának kiépítése:</w:t>
      </w:r>
    </w:p>
    <w:p w:rsidR="00B7746A" w:rsidRDefault="00B7746A" w:rsidP="009D1502">
      <w:pPr>
        <w:pStyle w:val="Nincstrk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K1 Bátaszék, Dózsa Gy u. 8.</w:t>
      </w:r>
    </w:p>
    <w:p w:rsidR="009D1502" w:rsidRDefault="00B7746A" w:rsidP="009D1502">
      <w:pPr>
        <w:pStyle w:val="Nincstrk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K4 Bátaszék, Budai u. 113.</w:t>
      </w:r>
    </w:p>
    <w:p w:rsidR="00B7746A" w:rsidRDefault="00B7746A" w:rsidP="009D1502">
      <w:pPr>
        <w:pStyle w:val="Nincstrk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1502">
        <w:rPr>
          <w:rFonts w:ascii="Arial" w:hAnsi="Arial" w:cs="Arial"/>
          <w:sz w:val="24"/>
          <w:szCs w:val="24"/>
        </w:rPr>
        <w:t>K8 Bátaszék, Budai u. 1.</w:t>
      </w:r>
    </w:p>
    <w:p w:rsidR="00955E04" w:rsidRDefault="00955E04" w:rsidP="00955E04">
      <w:pPr>
        <w:pStyle w:val="Nincstrkz"/>
        <w:ind w:left="720"/>
        <w:jc w:val="both"/>
        <w:rPr>
          <w:rFonts w:ascii="Arial" w:hAnsi="Arial" w:cs="Arial"/>
          <w:sz w:val="24"/>
          <w:szCs w:val="24"/>
        </w:rPr>
      </w:pPr>
    </w:p>
    <w:p w:rsidR="009D1502" w:rsidRPr="009D1502" w:rsidRDefault="009D1502" w:rsidP="009D1502">
      <w:pPr>
        <w:pStyle w:val="Nincstrkz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835"/>
        <w:gridCol w:w="4426"/>
      </w:tblGrid>
      <w:tr w:rsidR="000601B3" w:rsidRPr="009D1502" w:rsidTr="00955E04">
        <w:tc>
          <w:tcPr>
            <w:tcW w:w="1384" w:type="dxa"/>
          </w:tcPr>
          <w:p w:rsidR="000601B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601B3" w:rsidRPr="009D1502">
              <w:rPr>
                <w:rFonts w:ascii="Arial" w:hAnsi="Arial" w:cs="Arial"/>
                <w:sz w:val="24"/>
                <w:szCs w:val="24"/>
              </w:rPr>
              <w:t>helyszín</w:t>
            </w:r>
          </w:p>
        </w:tc>
        <w:tc>
          <w:tcPr>
            <w:tcW w:w="567" w:type="dxa"/>
          </w:tcPr>
          <w:p w:rsidR="000601B3" w:rsidRPr="009D1502" w:rsidRDefault="000601B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K1</w:t>
            </w:r>
          </w:p>
        </w:tc>
        <w:tc>
          <w:tcPr>
            <w:tcW w:w="2835" w:type="dxa"/>
          </w:tcPr>
          <w:p w:rsidR="000601B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Dózsa Gy.örgy u. 8.</w:t>
            </w:r>
          </w:p>
        </w:tc>
        <w:tc>
          <w:tcPr>
            <w:tcW w:w="4426" w:type="dxa"/>
          </w:tcPr>
          <w:p w:rsidR="000601B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Új tápellátással együtt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2.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K2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Szent István tér 5.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Nem szükséges tápellátás a meglévő használható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3.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K3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Budai u. 27.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Nem szükséges tápellátás a meglévő használható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4.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K4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Budai u. 113.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Új tápellátással együtt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5.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K5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Hunyadi u. 42.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Nem szükséges tápellátás a meglévő használható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6.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K6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Babits u. 27/A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Új tápellátással együtt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7.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K7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Kossuth u. 32.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Nem szükséges tápellátás a meglévő használható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8.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K8</w:t>
            </w:r>
          </w:p>
        </w:tc>
        <w:tc>
          <w:tcPr>
            <w:tcW w:w="2835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 xml:space="preserve">7140 Bátaszék, </w:t>
            </w:r>
            <w:r w:rsidR="00C105AA" w:rsidRPr="009D1502">
              <w:rPr>
                <w:rFonts w:ascii="Arial" w:hAnsi="Arial" w:cs="Arial"/>
                <w:sz w:val="24"/>
                <w:szCs w:val="24"/>
              </w:rPr>
              <w:t>Budai u. 1.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Új tápellátással együtt</w:t>
            </w:r>
          </w:p>
        </w:tc>
      </w:tr>
      <w:tr w:rsidR="008B1033" w:rsidRPr="009D1502" w:rsidTr="00955E04">
        <w:tc>
          <w:tcPr>
            <w:tcW w:w="1384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9. helyszín</w:t>
            </w:r>
          </w:p>
        </w:tc>
        <w:tc>
          <w:tcPr>
            <w:tcW w:w="567" w:type="dxa"/>
          </w:tcPr>
          <w:p w:rsidR="008B1033" w:rsidRPr="009D1502" w:rsidRDefault="008B1033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K9</w:t>
            </w:r>
          </w:p>
        </w:tc>
        <w:tc>
          <w:tcPr>
            <w:tcW w:w="2835" w:type="dxa"/>
          </w:tcPr>
          <w:p w:rsidR="008B1033" w:rsidRPr="009D1502" w:rsidRDefault="00C105AA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Megfigyelő központ, Szabadság u. 4.</w:t>
            </w:r>
          </w:p>
        </w:tc>
        <w:tc>
          <w:tcPr>
            <w:tcW w:w="4426" w:type="dxa"/>
          </w:tcPr>
          <w:p w:rsidR="008B1033" w:rsidRPr="009D1502" w:rsidRDefault="001A62F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Jelenleg a megfigyelőközpontnak van élő szolgáltatása</w:t>
            </w:r>
          </w:p>
        </w:tc>
      </w:tr>
    </w:tbl>
    <w:p w:rsidR="000601B3" w:rsidRPr="009D1502" w:rsidRDefault="000601B3" w:rsidP="009D150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CF1C69" w:rsidRDefault="00CF1C69" w:rsidP="009D1502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151E97" w:rsidRDefault="00151E97" w:rsidP="009D1502">
      <w:pPr>
        <w:pStyle w:val="Nincstrkz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1502">
        <w:rPr>
          <w:rFonts w:ascii="Arial" w:hAnsi="Arial" w:cs="Arial"/>
          <w:b/>
          <w:sz w:val="24"/>
          <w:szCs w:val="24"/>
          <w:u w:val="single"/>
        </w:rPr>
        <w:t>Vi</w:t>
      </w:r>
      <w:r w:rsidR="009D1502" w:rsidRPr="009D1502">
        <w:rPr>
          <w:rFonts w:ascii="Arial" w:hAnsi="Arial" w:cs="Arial"/>
          <w:b/>
          <w:sz w:val="24"/>
          <w:szCs w:val="24"/>
          <w:u w:val="single"/>
        </w:rPr>
        <w:t>deótechnikai eszközök</w:t>
      </w:r>
      <w:r w:rsidR="00955E04">
        <w:rPr>
          <w:rFonts w:ascii="Arial" w:hAnsi="Arial" w:cs="Arial"/>
          <w:b/>
          <w:sz w:val="24"/>
          <w:szCs w:val="24"/>
          <w:u w:val="single"/>
        </w:rPr>
        <w:t xml:space="preserve"> telepítése</w:t>
      </w:r>
      <w:r w:rsidR="009D1502" w:rsidRPr="009D1502">
        <w:rPr>
          <w:rFonts w:ascii="Arial" w:hAnsi="Arial" w:cs="Arial"/>
          <w:b/>
          <w:sz w:val="24"/>
          <w:szCs w:val="24"/>
          <w:u w:val="single"/>
        </w:rPr>
        <w:t>:</w:t>
      </w:r>
    </w:p>
    <w:p w:rsidR="009D1502" w:rsidRPr="009D1502" w:rsidRDefault="009D1502" w:rsidP="009D1502">
      <w:pPr>
        <w:pStyle w:val="Nincstrkz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151E97" w:rsidRPr="009D1502" w:rsidTr="00151E97">
        <w:tc>
          <w:tcPr>
            <w:tcW w:w="1384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Sorsz.</w:t>
            </w:r>
          </w:p>
        </w:tc>
        <w:tc>
          <w:tcPr>
            <w:tcW w:w="3222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Tétel megnevezése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Mennyiség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Egység</w:t>
            </w:r>
          </w:p>
        </w:tc>
      </w:tr>
      <w:tr w:rsidR="00151E97" w:rsidRPr="009D1502" w:rsidTr="00151E97">
        <w:tc>
          <w:tcPr>
            <w:tcW w:w="1384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alaplap villámvédelemmel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151E97" w:rsidRPr="009D1502" w:rsidTr="00151E97">
        <w:tc>
          <w:tcPr>
            <w:tcW w:w="1384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kamera áthelyezés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151E97" w:rsidRPr="009D1502" w:rsidTr="00151E97">
        <w:tc>
          <w:tcPr>
            <w:tcW w:w="1384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kosaras auró bérlés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klt</w:t>
            </w:r>
          </w:p>
        </w:tc>
      </w:tr>
      <w:tr w:rsidR="00151E97" w:rsidRPr="009D1502" w:rsidTr="00151E97">
        <w:tc>
          <w:tcPr>
            <w:tcW w:w="1384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egyéb szerelési segédanyagok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51E97" w:rsidRPr="009D1502" w:rsidRDefault="00151E97" w:rsidP="009D1502">
            <w:pPr>
              <w:pStyle w:val="Nincstrkz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02">
              <w:rPr>
                <w:rFonts w:ascii="Arial" w:hAnsi="Arial" w:cs="Arial"/>
                <w:sz w:val="24"/>
                <w:szCs w:val="24"/>
              </w:rPr>
              <w:t>klt</w:t>
            </w:r>
          </w:p>
        </w:tc>
      </w:tr>
    </w:tbl>
    <w:p w:rsidR="00151E97" w:rsidRPr="009D1502" w:rsidRDefault="00151E97" w:rsidP="009D1502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sectPr w:rsidR="00151E97" w:rsidRPr="009D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202"/>
    <w:multiLevelType w:val="hybridMultilevel"/>
    <w:tmpl w:val="F9141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0C1"/>
    <w:multiLevelType w:val="hybridMultilevel"/>
    <w:tmpl w:val="77961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789F"/>
    <w:multiLevelType w:val="hybridMultilevel"/>
    <w:tmpl w:val="4732B8CA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4DE04F71"/>
    <w:multiLevelType w:val="hybridMultilevel"/>
    <w:tmpl w:val="E540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2EA"/>
    <w:multiLevelType w:val="hybridMultilevel"/>
    <w:tmpl w:val="89AC1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6CA7"/>
    <w:multiLevelType w:val="hybridMultilevel"/>
    <w:tmpl w:val="0450D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07FC"/>
    <w:multiLevelType w:val="hybridMultilevel"/>
    <w:tmpl w:val="A2C6E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2566"/>
    <w:multiLevelType w:val="hybridMultilevel"/>
    <w:tmpl w:val="419EC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69"/>
    <w:rsid w:val="000601B3"/>
    <w:rsid w:val="00151E97"/>
    <w:rsid w:val="001A62F7"/>
    <w:rsid w:val="00437618"/>
    <w:rsid w:val="008B1033"/>
    <w:rsid w:val="00955E04"/>
    <w:rsid w:val="009A448F"/>
    <w:rsid w:val="009A6831"/>
    <w:rsid w:val="009D1502"/>
    <w:rsid w:val="00B7746A"/>
    <w:rsid w:val="00C105AA"/>
    <w:rsid w:val="00C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C69"/>
    <w:pPr>
      <w:ind w:left="720"/>
      <w:contextualSpacing/>
    </w:pPr>
  </w:style>
  <w:style w:type="table" w:styleId="Rcsostblzat">
    <w:name w:val="Table Grid"/>
    <w:basedOn w:val="Normltblzat"/>
    <w:uiPriority w:val="59"/>
    <w:rsid w:val="0006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D15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C69"/>
    <w:pPr>
      <w:ind w:left="720"/>
      <w:contextualSpacing/>
    </w:pPr>
  </w:style>
  <w:style w:type="table" w:styleId="Rcsostblzat">
    <w:name w:val="Table Grid"/>
    <w:basedOn w:val="Normltblzat"/>
    <w:uiPriority w:val="59"/>
    <w:rsid w:val="0006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D15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Közterület</dc:creator>
  <cp:lastModifiedBy>Windows-felhasználó</cp:lastModifiedBy>
  <cp:revision>2</cp:revision>
  <cp:lastPrinted>2018-01-31T07:52:00Z</cp:lastPrinted>
  <dcterms:created xsi:type="dcterms:W3CDTF">2018-02-09T13:21:00Z</dcterms:created>
  <dcterms:modified xsi:type="dcterms:W3CDTF">2018-02-09T13:21:00Z</dcterms:modified>
</cp:coreProperties>
</file>