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31" w:rsidRPr="009C7C54" w:rsidRDefault="00405031" w:rsidP="00405031">
      <w:pPr>
        <w:jc w:val="right"/>
        <w:rPr>
          <w:i/>
          <w:color w:val="3366FF"/>
          <w:sz w:val="22"/>
          <w:szCs w:val="22"/>
          <w:highlight w:val="green"/>
        </w:rPr>
      </w:pPr>
      <w:r w:rsidRPr="009C7C54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405031" w:rsidRPr="009C7C54" w:rsidRDefault="00405031" w:rsidP="00405031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9C7C54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9C7C54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405031" w:rsidRDefault="00405031" w:rsidP="00405031">
      <w:pPr>
        <w:jc w:val="right"/>
        <w:rPr>
          <w:i/>
          <w:color w:val="3366FF"/>
          <w:sz w:val="22"/>
          <w:szCs w:val="22"/>
        </w:rPr>
      </w:pPr>
      <w:proofErr w:type="gramStart"/>
      <w:r w:rsidRPr="009C7C54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9C7C54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9C7C54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9C7C54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405031" w:rsidRDefault="00405031" w:rsidP="00405031">
      <w:pPr>
        <w:jc w:val="both"/>
        <w:rPr>
          <w:color w:val="3366FF"/>
          <w:szCs w:val="24"/>
        </w:rPr>
      </w:pPr>
    </w:p>
    <w:p w:rsidR="006640C1" w:rsidRDefault="006640C1" w:rsidP="00405031">
      <w:pPr>
        <w:jc w:val="both"/>
        <w:rPr>
          <w:color w:val="3366FF"/>
          <w:szCs w:val="24"/>
        </w:rPr>
      </w:pPr>
    </w:p>
    <w:p w:rsidR="00405031" w:rsidRDefault="00D61741" w:rsidP="00405031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61</w:t>
      </w:r>
      <w:r w:rsidR="00405031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405031" w:rsidRDefault="00405031" w:rsidP="00405031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405031" w:rsidRDefault="00405031" w:rsidP="00405031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201</w:t>
      </w:r>
      <w:r w:rsidR="000077F1">
        <w:rPr>
          <w:rFonts w:ascii="Arial" w:hAnsi="Arial" w:cs="Arial"/>
          <w:color w:val="3366FF"/>
          <w:sz w:val="22"/>
          <w:szCs w:val="22"/>
        </w:rPr>
        <w:t>8. február 28-án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405031" w:rsidRDefault="00373581" w:rsidP="00405031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</w:t>
      </w:r>
      <w:r w:rsidR="000077F1">
        <w:rPr>
          <w:rFonts w:ascii="Arial" w:hAnsi="Arial" w:cs="Arial"/>
          <w:color w:val="3366FF"/>
          <w:sz w:val="22"/>
          <w:szCs w:val="22"/>
        </w:rPr>
        <w:t>6</w:t>
      </w:r>
      <w:r w:rsidR="00405031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BC6E6B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405031">
        <w:rPr>
          <w:rFonts w:ascii="Arial" w:hAnsi="Arial" w:cs="Arial"/>
          <w:color w:val="3366FF"/>
          <w:sz w:val="22"/>
          <w:szCs w:val="22"/>
        </w:rPr>
        <w:t>ülésére</w:t>
      </w:r>
    </w:p>
    <w:p w:rsidR="00405031" w:rsidRDefault="00405031" w:rsidP="00405031">
      <w:pPr>
        <w:jc w:val="center"/>
        <w:rPr>
          <w:color w:val="3366FF"/>
        </w:rPr>
      </w:pPr>
    </w:p>
    <w:p w:rsidR="006640C1" w:rsidRDefault="006640C1" w:rsidP="00405031">
      <w:pPr>
        <w:jc w:val="center"/>
        <w:rPr>
          <w:color w:val="3366FF"/>
        </w:rPr>
      </w:pPr>
    </w:p>
    <w:p w:rsidR="00405031" w:rsidRDefault="00AC2BDD" w:rsidP="00405031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emléktábla</w:t>
      </w:r>
      <w:proofErr w:type="gramEnd"/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elhelyezésének engedélyezése</w:t>
      </w:r>
      <w:r w:rsidR="00405031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</w:t>
      </w:r>
      <w:r w:rsidR="00D428E3" w:rsidRPr="00D428E3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a Petőfi Sándor Művelődési Ház </w:t>
      </w:r>
      <w:r w:rsidR="00405031" w:rsidRPr="00D428E3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épületének falán</w:t>
      </w:r>
    </w:p>
    <w:p w:rsidR="00405031" w:rsidRDefault="00405031" w:rsidP="00405031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6640C1" w:rsidRDefault="006640C1" w:rsidP="00405031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21"/>
      </w:tblGrid>
      <w:tr w:rsidR="00405031" w:rsidTr="00897291">
        <w:trPr>
          <w:trHeight w:val="3328"/>
        </w:trPr>
        <w:tc>
          <w:tcPr>
            <w:tcW w:w="7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05031" w:rsidRDefault="00405031">
            <w:pPr>
              <w:tabs>
                <w:tab w:val="left" w:pos="1843"/>
              </w:tabs>
              <w:snapToGri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405031" w:rsidRDefault="00405031">
            <w:pPr>
              <w:tabs>
                <w:tab w:val="left" w:pos="1843"/>
              </w:tabs>
              <w:spacing w:line="254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405031" w:rsidRDefault="00405031">
            <w:pPr>
              <w:tabs>
                <w:tab w:val="left" w:pos="1843"/>
              </w:tabs>
              <w:spacing w:line="254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405031" w:rsidRDefault="00405031">
            <w:pPr>
              <w:tabs>
                <w:tab w:val="left" w:pos="1843"/>
              </w:tabs>
              <w:spacing w:line="254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Takácsné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</w:p>
          <w:p w:rsidR="00405031" w:rsidRDefault="00405031">
            <w:pPr>
              <w:tabs>
                <w:tab w:val="left" w:pos="1843"/>
              </w:tabs>
              <w:spacing w:line="254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405031" w:rsidRDefault="00405031">
            <w:pPr>
              <w:spacing w:line="254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405031" w:rsidRDefault="00405031">
            <w:pPr>
              <w:spacing w:line="254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405031" w:rsidRDefault="00405031">
            <w:pPr>
              <w:spacing w:line="254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9D73E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6640C1" w:rsidRDefault="006640C1">
            <w:pPr>
              <w:spacing w:line="254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97291" w:rsidRDefault="009D73E7">
            <w:pPr>
              <w:spacing w:line="254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9D73E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Bizottság:</w:t>
            </w:r>
            <w:r w:rsidR="0089729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2018. 02. 27.</w:t>
            </w:r>
          </w:p>
          <w:p w:rsidR="00405031" w:rsidRPr="00897291" w:rsidRDefault="00897291" w:rsidP="00897291">
            <w:pPr>
              <w:spacing w:line="254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Bizottság: 2018. 02. 26.</w:t>
            </w:r>
          </w:p>
        </w:tc>
      </w:tr>
    </w:tbl>
    <w:p w:rsidR="00405031" w:rsidRDefault="00405031" w:rsidP="00405031">
      <w:pPr>
        <w:rPr>
          <w:szCs w:val="24"/>
        </w:rPr>
      </w:pPr>
    </w:p>
    <w:p w:rsidR="00405031" w:rsidRDefault="00405031" w:rsidP="00405031">
      <w:pPr>
        <w:rPr>
          <w:szCs w:val="24"/>
        </w:rPr>
      </w:pPr>
    </w:p>
    <w:p w:rsidR="00405031" w:rsidRDefault="00405031" w:rsidP="00405031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405031" w:rsidRDefault="00405031" w:rsidP="00405031"/>
    <w:p w:rsidR="00405031" w:rsidRPr="00CB09CA" w:rsidRDefault="00405031" w:rsidP="00405031">
      <w:pPr>
        <w:jc w:val="both"/>
      </w:pPr>
      <w:r w:rsidRPr="00CB09CA">
        <w:t xml:space="preserve">A </w:t>
      </w:r>
      <w:proofErr w:type="spellStart"/>
      <w:r w:rsidR="00D428E3" w:rsidRPr="00CB09CA">
        <w:t>Glöckner</w:t>
      </w:r>
      <w:proofErr w:type="spellEnd"/>
      <w:r w:rsidR="00D428E3" w:rsidRPr="00CB09CA">
        <w:t xml:space="preserve"> János Alapítvány Kuratóriuma</w:t>
      </w:r>
      <w:r w:rsidRPr="00CB09CA">
        <w:t xml:space="preserve"> kereste meg önkormányzatunkat, mint a </w:t>
      </w:r>
      <w:r w:rsidR="00D428E3" w:rsidRPr="00CB09CA">
        <w:t>Petőfi Sándor Művelődési Ház épületének tulajdonos</w:t>
      </w:r>
      <w:r w:rsidRPr="00CB09CA">
        <w:t xml:space="preserve">át, hogy </w:t>
      </w:r>
      <w:proofErr w:type="spellStart"/>
      <w:r w:rsidR="00CB09CA" w:rsidRPr="00CB09CA">
        <w:t>Glöckner</w:t>
      </w:r>
      <w:proofErr w:type="spellEnd"/>
      <w:r w:rsidR="00CB09CA" w:rsidRPr="00CB09CA">
        <w:t xml:space="preserve"> Jánosnak</w:t>
      </w:r>
      <w:r w:rsidR="00CB09CA">
        <w:t xml:space="preserve"> (</w:t>
      </w:r>
      <w:proofErr w:type="spellStart"/>
      <w:r w:rsidR="00CB09CA">
        <w:t>Heimat</w:t>
      </w:r>
      <w:proofErr w:type="spellEnd"/>
      <w:r w:rsidR="00CB09CA">
        <w:t xml:space="preserve"> tánccsoport alapítója, német néptánc oktató, Pro Urbe díjas)</w:t>
      </w:r>
      <w:r w:rsidR="00CB09CA" w:rsidRPr="00CB09CA">
        <w:t xml:space="preserve"> </w:t>
      </w:r>
      <w:r w:rsidRPr="00CB09CA">
        <w:t>e</w:t>
      </w:r>
      <w:r w:rsidR="00677016">
        <w:t>mléktáblát szeretnének állítani</w:t>
      </w:r>
      <w:r w:rsidR="00A15D37" w:rsidRPr="00CB09CA">
        <w:t xml:space="preserve"> </w:t>
      </w:r>
      <w:r w:rsidR="009C7C54">
        <w:t xml:space="preserve">2018. április 7-én tartandó rendezvény keretében </w:t>
      </w:r>
      <w:r w:rsidR="00D428E3" w:rsidRPr="00CB09CA">
        <w:t xml:space="preserve">az </w:t>
      </w:r>
      <w:r w:rsidR="00CB09CA">
        <w:t>épület</w:t>
      </w:r>
      <w:r w:rsidR="00A15D37" w:rsidRPr="00CB09CA">
        <w:t xml:space="preserve"> falán</w:t>
      </w:r>
      <w:r w:rsidR="0097409F" w:rsidRPr="00CB09CA">
        <w:t>, melyhez a képviselő-testület hozzájárulását</w:t>
      </w:r>
      <w:r w:rsidR="00677016">
        <w:t xml:space="preserve"> kérik. A kérelem az előterjesztés</w:t>
      </w:r>
      <w:r w:rsidR="00802016">
        <w:t xml:space="preserve"> mellék</w:t>
      </w:r>
      <w:r w:rsidR="00677016">
        <w:t>lete</w:t>
      </w:r>
      <w:r w:rsidR="0097409F" w:rsidRPr="00CB09CA">
        <w:t xml:space="preserve">. </w:t>
      </w:r>
    </w:p>
    <w:p w:rsidR="0097409F" w:rsidRPr="00CB09CA" w:rsidRDefault="0097409F" w:rsidP="00405031">
      <w:pPr>
        <w:jc w:val="both"/>
      </w:pPr>
    </w:p>
    <w:p w:rsidR="00AC2BDD" w:rsidRPr="00CB09CA" w:rsidRDefault="00284530" w:rsidP="00405031">
      <w:pPr>
        <w:jc w:val="both"/>
      </w:pPr>
      <w:r w:rsidRPr="00CB09CA">
        <w:t>Az önkormányzat vagyonáról és a vagyongazdálkodás részletes szabályairól szóló 13/2013.(VI.1.) önkormányzati rendelet 3. § (1) bekezdésében foglaltak alapján a</w:t>
      </w:r>
      <w:r w:rsidR="00E65177" w:rsidRPr="00CB09CA">
        <w:t xml:space="preserve"> rendelet hatálya alá tartozó vagyon tulajdoni jog</w:t>
      </w:r>
      <w:r w:rsidRPr="00CB09CA">
        <w:t xml:space="preserve">gyakorlója </w:t>
      </w:r>
      <w:r w:rsidR="00E65177" w:rsidRPr="00CB09CA">
        <w:t>Bátaszék Város Önkormányzatának K</w:t>
      </w:r>
      <w:r w:rsidRPr="00CB09CA">
        <w:t>épviselő-testület</w:t>
      </w:r>
      <w:r w:rsidR="00E65177" w:rsidRPr="00CB09CA">
        <w:t>e</w:t>
      </w:r>
      <w:r w:rsidRPr="00CB09CA">
        <w:t xml:space="preserve">. </w:t>
      </w:r>
    </w:p>
    <w:p w:rsidR="00284530" w:rsidRPr="000077F1" w:rsidRDefault="00284530" w:rsidP="00405031">
      <w:pPr>
        <w:jc w:val="both"/>
        <w:rPr>
          <w:highlight w:val="yellow"/>
        </w:rPr>
      </w:pPr>
    </w:p>
    <w:p w:rsidR="00284530" w:rsidRPr="000077F1" w:rsidRDefault="00284530" w:rsidP="00405031">
      <w:pPr>
        <w:jc w:val="both"/>
        <w:rPr>
          <w:highlight w:val="yellow"/>
        </w:rPr>
      </w:pPr>
    </w:p>
    <w:p w:rsidR="00405031" w:rsidRPr="00AA3986" w:rsidRDefault="009F0CDE" w:rsidP="00405031">
      <w:pPr>
        <w:jc w:val="both"/>
      </w:pPr>
      <w:r w:rsidRPr="00AA3986">
        <w:t>Fentiek alapján k</w:t>
      </w:r>
      <w:r w:rsidR="00405031" w:rsidRPr="00AA3986">
        <w:t>érem a képviselő-testületet az</w:t>
      </w:r>
      <w:r w:rsidRPr="00AA3986">
        <w:t xml:space="preserve"> előterjesztés megtárgyalására és az emléktábla elhelyezéséhez </w:t>
      </w:r>
      <w:r w:rsidR="00AA3986" w:rsidRPr="00AA3986">
        <w:t xml:space="preserve">a </w:t>
      </w:r>
      <w:r w:rsidRPr="00AA3986">
        <w:t>hozzájárulása megadására</w:t>
      </w:r>
      <w:r w:rsidR="009A5D76">
        <w:t>. Továbbá javasoljuk</w:t>
      </w:r>
      <w:r w:rsidR="00AA3986" w:rsidRPr="00AA3986">
        <w:t xml:space="preserve">, hogy </w:t>
      </w:r>
      <w:r w:rsidR="009A5D76">
        <w:t xml:space="preserve">a tábla állításához az </w:t>
      </w:r>
      <w:r w:rsidR="009A5D76" w:rsidRPr="009A5D76">
        <w:t xml:space="preserve">önkormányzat </w:t>
      </w:r>
      <w:r w:rsidR="009A5D76">
        <w:t xml:space="preserve">a </w:t>
      </w:r>
      <w:r w:rsidR="009A5D76" w:rsidRPr="009A5D76">
        <w:t xml:space="preserve">2018. évi költségvetésében </w:t>
      </w:r>
      <w:r w:rsidR="00AA3986" w:rsidRPr="00AA3986">
        <w:t>a tábla állítás</w:t>
      </w:r>
      <w:r w:rsidR="009A5D76">
        <w:t xml:space="preserve"> költségének 50 %-ával, legfeljebb azonban</w:t>
      </w:r>
      <w:r w:rsidR="00AA3986" w:rsidRPr="00AA3986">
        <w:t xml:space="preserve"> </w:t>
      </w:r>
      <w:r w:rsidR="009A5D76">
        <w:t>50.000 Ft-tal járuljon hozzá</w:t>
      </w:r>
      <w:r w:rsidR="00AA3986" w:rsidRPr="00AA3986">
        <w:t xml:space="preserve">. </w:t>
      </w:r>
    </w:p>
    <w:p w:rsidR="00405031" w:rsidRPr="000077F1" w:rsidRDefault="00405031" w:rsidP="00405031">
      <w:pPr>
        <w:jc w:val="both"/>
        <w:rPr>
          <w:highlight w:val="yellow"/>
        </w:rPr>
      </w:pPr>
    </w:p>
    <w:p w:rsidR="006640C1" w:rsidRDefault="006640C1" w:rsidP="00405031">
      <w:pPr>
        <w:jc w:val="both"/>
        <w:rPr>
          <w:highlight w:val="yellow"/>
        </w:rPr>
      </w:pPr>
    </w:p>
    <w:p w:rsidR="009A5D76" w:rsidRPr="000077F1" w:rsidRDefault="009A5D76" w:rsidP="00405031">
      <w:pPr>
        <w:jc w:val="both"/>
        <w:rPr>
          <w:highlight w:val="yellow"/>
        </w:rPr>
      </w:pPr>
    </w:p>
    <w:p w:rsidR="0097409F" w:rsidRPr="0091669A" w:rsidRDefault="0097409F" w:rsidP="0097409F">
      <w:pPr>
        <w:ind w:left="2268"/>
        <w:jc w:val="both"/>
        <w:rPr>
          <w:b/>
          <w:i/>
          <w:iCs/>
          <w:szCs w:val="24"/>
          <w:u w:val="single"/>
        </w:rPr>
      </w:pPr>
      <w:r w:rsidRPr="0091669A">
        <w:rPr>
          <w:b/>
          <w:i/>
          <w:iCs/>
          <w:szCs w:val="24"/>
          <w:u w:val="single"/>
        </w:rPr>
        <w:t xml:space="preserve">H a t á r o z a t i    j a v a s l a </w:t>
      </w:r>
      <w:proofErr w:type="gramStart"/>
      <w:r w:rsidRPr="0091669A">
        <w:rPr>
          <w:b/>
          <w:i/>
          <w:iCs/>
          <w:szCs w:val="24"/>
          <w:u w:val="single"/>
        </w:rPr>
        <w:t>t :</w:t>
      </w:r>
      <w:proofErr w:type="gramEnd"/>
    </w:p>
    <w:p w:rsidR="0097409F" w:rsidRPr="0091669A" w:rsidRDefault="0097409F" w:rsidP="0097409F">
      <w:pPr>
        <w:ind w:left="2268"/>
        <w:jc w:val="both"/>
        <w:rPr>
          <w:b/>
          <w:i/>
          <w:iCs/>
          <w:szCs w:val="24"/>
          <w:u w:val="single"/>
        </w:rPr>
      </w:pPr>
    </w:p>
    <w:p w:rsidR="0097409F" w:rsidRPr="0091669A" w:rsidRDefault="0097409F" w:rsidP="0097409F">
      <w:pPr>
        <w:ind w:left="2268"/>
        <w:jc w:val="both"/>
        <w:rPr>
          <w:b/>
          <w:bCs/>
          <w:iCs/>
          <w:szCs w:val="24"/>
          <w:u w:val="single"/>
        </w:rPr>
      </w:pPr>
      <w:proofErr w:type="gramStart"/>
      <w:r w:rsidRPr="0091669A">
        <w:rPr>
          <w:b/>
          <w:szCs w:val="24"/>
          <w:u w:val="single"/>
        </w:rPr>
        <w:t>emléktábla</w:t>
      </w:r>
      <w:proofErr w:type="gramEnd"/>
      <w:r w:rsidRPr="0091669A">
        <w:rPr>
          <w:b/>
          <w:szCs w:val="24"/>
          <w:u w:val="single"/>
        </w:rPr>
        <w:t xml:space="preserve"> elhelyez</w:t>
      </w:r>
      <w:r w:rsidR="00255BA3" w:rsidRPr="0091669A">
        <w:rPr>
          <w:b/>
          <w:szCs w:val="24"/>
          <w:u w:val="single"/>
        </w:rPr>
        <w:t xml:space="preserve">ésének engedélyezése a </w:t>
      </w:r>
      <w:r w:rsidR="00AA3986" w:rsidRPr="0091669A">
        <w:rPr>
          <w:b/>
          <w:szCs w:val="24"/>
          <w:u w:val="single"/>
        </w:rPr>
        <w:t>Petőfi Sándor Művelődési Ház</w:t>
      </w:r>
      <w:r w:rsidR="00255BA3" w:rsidRPr="0091669A">
        <w:rPr>
          <w:b/>
          <w:szCs w:val="24"/>
          <w:u w:val="single"/>
        </w:rPr>
        <w:t xml:space="preserve"> épületének</w:t>
      </w:r>
      <w:r w:rsidRPr="0091669A">
        <w:rPr>
          <w:b/>
          <w:szCs w:val="24"/>
          <w:u w:val="single"/>
        </w:rPr>
        <w:t xml:space="preserve"> falára</w:t>
      </w:r>
      <w:r w:rsidRPr="0091669A">
        <w:rPr>
          <w:b/>
          <w:bCs/>
          <w:iCs/>
          <w:szCs w:val="24"/>
          <w:u w:val="single"/>
        </w:rPr>
        <w:t xml:space="preserve"> </w:t>
      </w:r>
    </w:p>
    <w:p w:rsidR="0097409F" w:rsidRPr="0091669A" w:rsidRDefault="0097409F" w:rsidP="0097409F">
      <w:pPr>
        <w:ind w:left="2268"/>
        <w:jc w:val="both"/>
        <w:rPr>
          <w:b/>
          <w:bCs/>
          <w:szCs w:val="24"/>
          <w:u w:val="single"/>
        </w:rPr>
      </w:pPr>
    </w:p>
    <w:p w:rsidR="00AA3986" w:rsidRPr="0091669A" w:rsidRDefault="0097409F" w:rsidP="0097409F">
      <w:pPr>
        <w:ind w:left="2268"/>
        <w:jc w:val="both"/>
        <w:rPr>
          <w:szCs w:val="24"/>
        </w:rPr>
      </w:pPr>
      <w:r w:rsidRPr="0091669A">
        <w:rPr>
          <w:szCs w:val="24"/>
        </w:rPr>
        <w:t xml:space="preserve">Bátaszék Város Önkormányzatának Képviselő-testülete </w:t>
      </w:r>
    </w:p>
    <w:p w:rsidR="0097409F" w:rsidRPr="0091669A" w:rsidRDefault="0097409F" w:rsidP="00AA3986">
      <w:pPr>
        <w:pStyle w:val="Listaszerbekezds"/>
        <w:numPr>
          <w:ilvl w:val="0"/>
          <w:numId w:val="1"/>
        </w:numPr>
        <w:jc w:val="both"/>
        <w:rPr>
          <w:szCs w:val="24"/>
        </w:rPr>
      </w:pPr>
      <w:r w:rsidRPr="0091669A">
        <w:rPr>
          <w:i/>
          <w:szCs w:val="24"/>
        </w:rPr>
        <w:t xml:space="preserve">az önkormányzat vagyonáról és a vagyongazdálkodás részletes szabályairól </w:t>
      </w:r>
      <w:r w:rsidR="00284530" w:rsidRPr="0091669A">
        <w:rPr>
          <w:i/>
          <w:szCs w:val="24"/>
        </w:rPr>
        <w:t xml:space="preserve">szóló </w:t>
      </w:r>
      <w:r w:rsidRPr="0091669A">
        <w:rPr>
          <w:i/>
          <w:szCs w:val="24"/>
        </w:rPr>
        <w:t xml:space="preserve">13/2013. (VI.1.) önkormányzati rendelet 3. § (1) bekezdésében </w:t>
      </w:r>
      <w:r w:rsidR="00685AB5">
        <w:rPr>
          <w:szCs w:val="24"/>
        </w:rPr>
        <w:t>meghatározott</w:t>
      </w:r>
      <w:r w:rsidRPr="0091669A">
        <w:rPr>
          <w:szCs w:val="24"/>
        </w:rPr>
        <w:t xml:space="preserve"> hatáskörében eljárva a </w:t>
      </w:r>
      <w:proofErr w:type="spellStart"/>
      <w:r w:rsidR="00AA3986" w:rsidRPr="0091669A">
        <w:rPr>
          <w:szCs w:val="24"/>
        </w:rPr>
        <w:t>Glöckner</w:t>
      </w:r>
      <w:proofErr w:type="spellEnd"/>
      <w:r w:rsidR="00AA3986" w:rsidRPr="0091669A">
        <w:rPr>
          <w:szCs w:val="24"/>
        </w:rPr>
        <w:t xml:space="preserve"> János Alapítvány</w:t>
      </w:r>
      <w:r w:rsidR="006640C1" w:rsidRPr="0091669A">
        <w:rPr>
          <w:szCs w:val="24"/>
        </w:rPr>
        <w:t xml:space="preserve"> </w:t>
      </w:r>
      <w:r w:rsidRPr="0091669A">
        <w:rPr>
          <w:szCs w:val="24"/>
        </w:rPr>
        <w:t xml:space="preserve">kérelmének helyt ad, és tulajdonosi engedélyét adja ahhoz, hogy </w:t>
      </w:r>
      <w:proofErr w:type="spellStart"/>
      <w:r w:rsidR="00AA3986" w:rsidRPr="0091669A">
        <w:rPr>
          <w:szCs w:val="24"/>
        </w:rPr>
        <w:t>Glöckner</w:t>
      </w:r>
      <w:proofErr w:type="spellEnd"/>
      <w:r w:rsidR="00AA3986" w:rsidRPr="0091669A">
        <w:rPr>
          <w:szCs w:val="24"/>
        </w:rPr>
        <w:t xml:space="preserve"> János-</w:t>
      </w:r>
      <w:r w:rsidRPr="0091669A">
        <w:rPr>
          <w:szCs w:val="24"/>
        </w:rPr>
        <w:t xml:space="preserve">emléktábla kerüljön elhelyezésre a </w:t>
      </w:r>
      <w:r w:rsidR="00AA3986" w:rsidRPr="0091669A">
        <w:rPr>
          <w:szCs w:val="24"/>
        </w:rPr>
        <w:t xml:space="preserve">Petőfi Sándor Művelődési Ház </w:t>
      </w:r>
      <w:r w:rsidR="006640C1" w:rsidRPr="0091669A">
        <w:rPr>
          <w:szCs w:val="24"/>
        </w:rPr>
        <w:t xml:space="preserve">épületének </w:t>
      </w:r>
      <w:r w:rsidR="00AA3986" w:rsidRPr="0091669A">
        <w:rPr>
          <w:szCs w:val="24"/>
        </w:rPr>
        <w:t xml:space="preserve">udvari </w:t>
      </w:r>
      <w:r w:rsidR="006640C1" w:rsidRPr="0091669A">
        <w:rPr>
          <w:szCs w:val="24"/>
        </w:rPr>
        <w:t>falára</w:t>
      </w:r>
      <w:r w:rsidR="00AA3986" w:rsidRPr="0091669A">
        <w:rPr>
          <w:szCs w:val="24"/>
        </w:rPr>
        <w:t>;</w:t>
      </w:r>
    </w:p>
    <w:p w:rsidR="00AA3986" w:rsidRPr="0091669A" w:rsidRDefault="00AA3986" w:rsidP="00AA3986">
      <w:pPr>
        <w:pStyle w:val="Listaszerbekezds"/>
        <w:numPr>
          <w:ilvl w:val="0"/>
          <w:numId w:val="1"/>
        </w:numPr>
        <w:jc w:val="both"/>
        <w:rPr>
          <w:szCs w:val="24"/>
        </w:rPr>
      </w:pPr>
      <w:r w:rsidRPr="0091669A">
        <w:rPr>
          <w:szCs w:val="24"/>
        </w:rPr>
        <w:t>az emléktábla állítás költségeihez</w:t>
      </w:r>
      <w:r w:rsidR="001E7082">
        <w:rPr>
          <w:szCs w:val="24"/>
        </w:rPr>
        <w:t xml:space="preserve"> a bekerülési költség 50 %-ának megfelelő összegű, legfeljebb</w:t>
      </w:r>
      <w:r w:rsidRPr="0091669A">
        <w:rPr>
          <w:szCs w:val="24"/>
        </w:rPr>
        <w:t xml:space="preserve"> 50.000 Ft </w:t>
      </w:r>
      <w:r w:rsidR="001E7082">
        <w:rPr>
          <w:szCs w:val="24"/>
        </w:rPr>
        <w:t xml:space="preserve">keretösszegig </w:t>
      </w:r>
      <w:r w:rsidRPr="0091669A">
        <w:rPr>
          <w:szCs w:val="24"/>
        </w:rPr>
        <w:t>hozzájárulást biztosít az önkormányzat 2018. évi költségvetésének általános tartalék kerete terhére;</w:t>
      </w:r>
    </w:p>
    <w:p w:rsidR="00AA3986" w:rsidRPr="0091669A" w:rsidRDefault="00AA3986" w:rsidP="00AA3986">
      <w:pPr>
        <w:pStyle w:val="Listaszerbekezds"/>
        <w:numPr>
          <w:ilvl w:val="0"/>
          <w:numId w:val="1"/>
        </w:numPr>
        <w:jc w:val="both"/>
        <w:rPr>
          <w:szCs w:val="24"/>
        </w:rPr>
      </w:pPr>
      <w:r w:rsidRPr="0091669A">
        <w:rPr>
          <w:szCs w:val="24"/>
        </w:rPr>
        <w:t xml:space="preserve">felkéri a város polgármesterét, hogy az emléktábla pontos szövegéről a következő testületi ülésen adjon tájékoztatást. </w:t>
      </w:r>
    </w:p>
    <w:p w:rsidR="0097409F" w:rsidRPr="0091669A" w:rsidRDefault="0097409F" w:rsidP="0097409F">
      <w:pPr>
        <w:ind w:left="2268"/>
        <w:jc w:val="both"/>
        <w:rPr>
          <w:i/>
          <w:iCs/>
          <w:szCs w:val="24"/>
        </w:rPr>
      </w:pPr>
    </w:p>
    <w:p w:rsidR="0097409F" w:rsidRPr="0091669A" w:rsidRDefault="0097409F" w:rsidP="0097409F">
      <w:pPr>
        <w:ind w:left="2268"/>
        <w:jc w:val="both"/>
        <w:rPr>
          <w:szCs w:val="24"/>
        </w:rPr>
      </w:pPr>
      <w:r w:rsidRPr="0091669A">
        <w:rPr>
          <w:i/>
          <w:iCs/>
          <w:szCs w:val="24"/>
        </w:rPr>
        <w:t>Határidő:</w:t>
      </w:r>
      <w:r w:rsidRPr="0091669A">
        <w:rPr>
          <w:szCs w:val="24"/>
        </w:rPr>
        <w:t xml:space="preserve"> 201</w:t>
      </w:r>
      <w:r w:rsidR="0091669A" w:rsidRPr="0091669A">
        <w:rPr>
          <w:szCs w:val="24"/>
        </w:rPr>
        <w:t>8</w:t>
      </w:r>
      <w:r w:rsidRPr="0091669A">
        <w:rPr>
          <w:szCs w:val="24"/>
        </w:rPr>
        <w:t xml:space="preserve">. </w:t>
      </w:r>
      <w:r w:rsidR="0091669A" w:rsidRPr="0091669A">
        <w:rPr>
          <w:szCs w:val="24"/>
        </w:rPr>
        <w:t>május</w:t>
      </w:r>
      <w:r w:rsidR="006640C1" w:rsidRPr="0091669A">
        <w:rPr>
          <w:szCs w:val="24"/>
        </w:rPr>
        <w:t xml:space="preserve"> 31</w:t>
      </w:r>
      <w:r w:rsidRPr="0091669A">
        <w:rPr>
          <w:szCs w:val="24"/>
        </w:rPr>
        <w:t xml:space="preserve">. </w:t>
      </w:r>
    </w:p>
    <w:p w:rsidR="0097409F" w:rsidRPr="0091669A" w:rsidRDefault="0097409F" w:rsidP="0097409F">
      <w:pPr>
        <w:ind w:left="2268"/>
        <w:jc w:val="both"/>
        <w:rPr>
          <w:szCs w:val="24"/>
        </w:rPr>
      </w:pPr>
      <w:r w:rsidRPr="0091669A">
        <w:rPr>
          <w:i/>
          <w:iCs/>
          <w:szCs w:val="24"/>
        </w:rPr>
        <w:t>Felelős</w:t>
      </w:r>
      <w:proofErr w:type="gramStart"/>
      <w:r w:rsidRPr="0091669A">
        <w:rPr>
          <w:szCs w:val="24"/>
        </w:rPr>
        <w:t>:  Takácsné</w:t>
      </w:r>
      <w:proofErr w:type="gramEnd"/>
      <w:r w:rsidRPr="0091669A">
        <w:rPr>
          <w:szCs w:val="24"/>
        </w:rPr>
        <w:t xml:space="preserve"> Gehring Mária aljegyző</w:t>
      </w:r>
    </w:p>
    <w:p w:rsidR="0097409F" w:rsidRPr="0091669A" w:rsidRDefault="0097409F" w:rsidP="0097409F">
      <w:pPr>
        <w:ind w:left="2268"/>
        <w:jc w:val="both"/>
        <w:rPr>
          <w:szCs w:val="24"/>
        </w:rPr>
      </w:pPr>
      <w:r w:rsidRPr="0091669A">
        <w:rPr>
          <w:i/>
          <w:iCs/>
          <w:szCs w:val="24"/>
        </w:rPr>
        <w:t xml:space="preserve">               </w:t>
      </w:r>
      <w:r w:rsidRPr="0091669A">
        <w:rPr>
          <w:iCs/>
          <w:szCs w:val="24"/>
        </w:rPr>
        <w:t>(a határozat megküldéséért)</w:t>
      </w:r>
      <w:r w:rsidRPr="0091669A">
        <w:rPr>
          <w:i/>
          <w:iCs/>
          <w:szCs w:val="24"/>
        </w:rPr>
        <w:t xml:space="preserve">              </w:t>
      </w:r>
    </w:p>
    <w:p w:rsidR="0097409F" w:rsidRPr="0091669A" w:rsidRDefault="0097409F" w:rsidP="0097409F">
      <w:pPr>
        <w:tabs>
          <w:tab w:val="left" w:pos="3840"/>
        </w:tabs>
        <w:ind w:left="2268"/>
        <w:jc w:val="both"/>
        <w:rPr>
          <w:szCs w:val="24"/>
        </w:rPr>
      </w:pPr>
    </w:p>
    <w:p w:rsidR="0097409F" w:rsidRPr="0091669A" w:rsidRDefault="0097409F" w:rsidP="0097409F">
      <w:pPr>
        <w:tabs>
          <w:tab w:val="left" w:pos="4920"/>
        </w:tabs>
        <w:ind w:left="2268"/>
        <w:jc w:val="both"/>
        <w:rPr>
          <w:szCs w:val="24"/>
        </w:rPr>
      </w:pPr>
      <w:r w:rsidRPr="0091669A">
        <w:rPr>
          <w:i/>
          <w:iCs/>
          <w:szCs w:val="24"/>
        </w:rPr>
        <w:t>Határozatról értesül</w:t>
      </w:r>
      <w:r w:rsidRPr="0091669A">
        <w:rPr>
          <w:szCs w:val="24"/>
        </w:rPr>
        <w:t>: kérelmező</w:t>
      </w:r>
    </w:p>
    <w:p w:rsidR="0097409F" w:rsidRPr="0091669A" w:rsidRDefault="0097409F" w:rsidP="0097409F">
      <w:pPr>
        <w:tabs>
          <w:tab w:val="left" w:pos="4920"/>
        </w:tabs>
        <w:ind w:left="2832"/>
        <w:jc w:val="both"/>
        <w:rPr>
          <w:szCs w:val="24"/>
        </w:rPr>
      </w:pPr>
      <w:r w:rsidRPr="0091669A">
        <w:rPr>
          <w:iCs/>
          <w:szCs w:val="24"/>
        </w:rPr>
        <w:t xml:space="preserve">                        </w:t>
      </w:r>
      <w:proofErr w:type="gramStart"/>
      <w:r w:rsidRPr="0091669A">
        <w:rPr>
          <w:iCs/>
          <w:szCs w:val="24"/>
        </w:rPr>
        <w:t>irattár</w:t>
      </w:r>
      <w:proofErr w:type="gramEnd"/>
    </w:p>
    <w:p w:rsidR="0097409F" w:rsidRDefault="0097409F" w:rsidP="00405031">
      <w:pPr>
        <w:jc w:val="both"/>
      </w:pPr>
    </w:p>
    <w:p w:rsidR="00405031" w:rsidRDefault="00405031" w:rsidP="00405031">
      <w:pPr>
        <w:jc w:val="both"/>
      </w:pPr>
    </w:p>
    <w:p w:rsidR="008D0CB7" w:rsidRDefault="008D0CB7"/>
    <w:sectPr w:rsidR="008D0CB7" w:rsidSect="008D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ECA"/>
    <w:multiLevelType w:val="hybridMultilevel"/>
    <w:tmpl w:val="E67CE8CE"/>
    <w:lvl w:ilvl="0" w:tplc="DA18739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31"/>
    <w:rsid w:val="000077F1"/>
    <w:rsid w:val="000D64D0"/>
    <w:rsid w:val="001E7082"/>
    <w:rsid w:val="001F09AB"/>
    <w:rsid w:val="002019E6"/>
    <w:rsid w:val="00255BA3"/>
    <w:rsid w:val="00284530"/>
    <w:rsid w:val="00373581"/>
    <w:rsid w:val="00405031"/>
    <w:rsid w:val="005B7E82"/>
    <w:rsid w:val="00607D67"/>
    <w:rsid w:val="006640C1"/>
    <w:rsid w:val="00677016"/>
    <w:rsid w:val="00685AB5"/>
    <w:rsid w:val="006D5014"/>
    <w:rsid w:val="00802016"/>
    <w:rsid w:val="00897291"/>
    <w:rsid w:val="008D0CB7"/>
    <w:rsid w:val="0091669A"/>
    <w:rsid w:val="00972F14"/>
    <w:rsid w:val="0097409F"/>
    <w:rsid w:val="009A5D76"/>
    <w:rsid w:val="009C7C54"/>
    <w:rsid w:val="009D73E7"/>
    <w:rsid w:val="009F0CDE"/>
    <w:rsid w:val="00A15D37"/>
    <w:rsid w:val="00AA3986"/>
    <w:rsid w:val="00AC2BDD"/>
    <w:rsid w:val="00BC6E6B"/>
    <w:rsid w:val="00C971B9"/>
    <w:rsid w:val="00CB09CA"/>
    <w:rsid w:val="00D34B90"/>
    <w:rsid w:val="00D428E3"/>
    <w:rsid w:val="00D61741"/>
    <w:rsid w:val="00E65177"/>
    <w:rsid w:val="00E763C4"/>
    <w:rsid w:val="00EC4817"/>
    <w:rsid w:val="00EE6538"/>
    <w:rsid w:val="00F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031"/>
    <w:pPr>
      <w:widowControl w:val="0"/>
      <w:suppressAutoHyphens/>
    </w:pPr>
    <w:rPr>
      <w:rFonts w:eastAsia="Times New Roman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031"/>
    <w:pPr>
      <w:widowControl w:val="0"/>
      <w:suppressAutoHyphens/>
    </w:pPr>
    <w:rPr>
      <w:rFonts w:eastAsia="Times New Roman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12</cp:revision>
  <dcterms:created xsi:type="dcterms:W3CDTF">2018-02-19T14:45:00Z</dcterms:created>
  <dcterms:modified xsi:type="dcterms:W3CDTF">2018-02-20T14:56:00Z</dcterms:modified>
</cp:coreProperties>
</file>