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EEA" w:rsidRPr="007839AC" w:rsidRDefault="00DA5EEA" w:rsidP="00DA5EEA">
      <w:pPr>
        <w:jc w:val="right"/>
        <w:rPr>
          <w:i/>
          <w:color w:val="3366FF"/>
          <w:sz w:val="20"/>
          <w:highlight w:val="green"/>
        </w:rPr>
      </w:pPr>
      <w:r w:rsidRPr="007839AC">
        <w:rPr>
          <w:i/>
          <w:color w:val="3366FF"/>
          <w:sz w:val="20"/>
          <w:highlight w:val="green"/>
        </w:rPr>
        <w:t>A határozati javaslat elfogadásához</w:t>
      </w:r>
    </w:p>
    <w:p w:rsidR="00DA5EEA" w:rsidRPr="007839AC" w:rsidRDefault="00DA5EEA" w:rsidP="00DA5EEA">
      <w:pPr>
        <w:jc w:val="right"/>
        <w:rPr>
          <w:i/>
          <w:color w:val="3366FF"/>
          <w:sz w:val="20"/>
          <w:highlight w:val="green"/>
        </w:rPr>
      </w:pPr>
      <w:proofErr w:type="gramStart"/>
      <w:r w:rsidRPr="007839AC">
        <w:rPr>
          <w:b/>
          <w:bCs/>
          <w:i/>
          <w:color w:val="3366FF"/>
          <w:sz w:val="20"/>
          <w:highlight w:val="green"/>
          <w:u w:val="single"/>
        </w:rPr>
        <w:t>egyszerű</w:t>
      </w:r>
      <w:proofErr w:type="gramEnd"/>
      <w:r w:rsidRPr="007839AC">
        <w:rPr>
          <w:i/>
          <w:color w:val="3366FF"/>
          <w:sz w:val="20"/>
          <w:highlight w:val="green"/>
        </w:rPr>
        <w:t xml:space="preserve"> többség szükséges, </w:t>
      </w:r>
    </w:p>
    <w:p w:rsidR="00DA5EEA" w:rsidRPr="00ED4DCE" w:rsidRDefault="00DA5EEA" w:rsidP="00DA5EEA">
      <w:pPr>
        <w:jc w:val="right"/>
        <w:rPr>
          <w:i/>
          <w:color w:val="3366FF"/>
          <w:sz w:val="20"/>
        </w:rPr>
      </w:pPr>
      <w:proofErr w:type="gramStart"/>
      <w:r w:rsidRPr="007839AC">
        <w:rPr>
          <w:i/>
          <w:color w:val="3366FF"/>
          <w:sz w:val="20"/>
          <w:highlight w:val="green"/>
        </w:rPr>
        <w:t>az</w:t>
      </w:r>
      <w:proofErr w:type="gramEnd"/>
      <w:r w:rsidRPr="007839AC">
        <w:rPr>
          <w:i/>
          <w:color w:val="3366FF"/>
          <w:sz w:val="20"/>
          <w:highlight w:val="green"/>
        </w:rPr>
        <w:t xml:space="preserve"> előterjesztés </w:t>
      </w:r>
      <w:r w:rsidRPr="007839AC">
        <w:rPr>
          <w:b/>
          <w:i/>
          <w:color w:val="3366FF"/>
          <w:sz w:val="20"/>
          <w:highlight w:val="green"/>
          <w:u w:val="single"/>
        </w:rPr>
        <w:t>nyilvános ülésen tárgyalható</w:t>
      </w:r>
      <w:r w:rsidRPr="007839AC">
        <w:rPr>
          <w:i/>
          <w:color w:val="3366FF"/>
          <w:sz w:val="20"/>
          <w:highlight w:val="green"/>
        </w:rPr>
        <w:t>!</w:t>
      </w:r>
      <w:bookmarkStart w:id="0" w:name="_GoBack"/>
      <w:bookmarkEnd w:id="0"/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2C799D" w:rsidP="0023104B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130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DA5EEA" w:rsidRPr="009A1A10" w:rsidRDefault="00DA5EEA" w:rsidP="00DA5EEA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9A1A10">
        <w:rPr>
          <w:rFonts w:ascii="Arial" w:hAnsi="Arial" w:cs="Arial"/>
          <w:color w:val="3366FF"/>
          <w:sz w:val="22"/>
          <w:szCs w:val="22"/>
        </w:rPr>
        <w:t>Bátaszék Város Önkormányzat Képviselő-testületének 201</w:t>
      </w:r>
      <w:r w:rsidR="00AF49BF">
        <w:rPr>
          <w:rFonts w:ascii="Arial" w:hAnsi="Arial" w:cs="Arial"/>
          <w:color w:val="3366FF"/>
          <w:sz w:val="22"/>
          <w:szCs w:val="22"/>
        </w:rPr>
        <w:t>8</w:t>
      </w:r>
      <w:r w:rsidRPr="009A1A10">
        <w:rPr>
          <w:rFonts w:ascii="Arial" w:hAnsi="Arial" w:cs="Arial"/>
          <w:color w:val="3366FF"/>
          <w:sz w:val="22"/>
          <w:szCs w:val="22"/>
        </w:rPr>
        <w:t xml:space="preserve">. </w:t>
      </w:r>
      <w:r w:rsidR="00883971">
        <w:rPr>
          <w:rFonts w:ascii="Arial" w:hAnsi="Arial" w:cs="Arial"/>
          <w:color w:val="3366FF"/>
          <w:sz w:val="22"/>
          <w:szCs w:val="22"/>
        </w:rPr>
        <w:t>május 30-á</w:t>
      </w:r>
      <w:r w:rsidRPr="009A1A10">
        <w:rPr>
          <w:rFonts w:ascii="Arial" w:hAnsi="Arial" w:cs="Arial"/>
          <w:color w:val="3366FF"/>
          <w:sz w:val="22"/>
          <w:szCs w:val="22"/>
        </w:rPr>
        <w:t xml:space="preserve">n </w:t>
      </w:r>
    </w:p>
    <w:p w:rsidR="00DA5EEA" w:rsidRPr="00ED4DCE" w:rsidRDefault="00DA5EEA" w:rsidP="00DA5EEA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 w:rsidRPr="00A048F9">
        <w:rPr>
          <w:rFonts w:ascii="Arial" w:hAnsi="Arial" w:cs="Arial"/>
          <w:color w:val="3366FF"/>
          <w:sz w:val="22"/>
          <w:szCs w:val="22"/>
        </w:rPr>
        <w:t>1</w:t>
      </w:r>
      <w:r w:rsidR="00AF49BF">
        <w:rPr>
          <w:rFonts w:ascii="Arial" w:hAnsi="Arial" w:cs="Arial"/>
          <w:color w:val="3366FF"/>
          <w:sz w:val="22"/>
          <w:szCs w:val="22"/>
        </w:rPr>
        <w:t>6</w:t>
      </w:r>
      <w:r w:rsidRPr="00A048F9">
        <w:rPr>
          <w:rFonts w:ascii="Arial" w:hAnsi="Arial" w:cs="Arial"/>
          <w:color w:val="3366FF"/>
          <w:sz w:val="22"/>
          <w:szCs w:val="22"/>
        </w:rPr>
        <w:t>,00 órakor</w:t>
      </w:r>
      <w:r w:rsidRPr="009A1A10">
        <w:rPr>
          <w:rFonts w:ascii="Arial" w:hAnsi="Arial" w:cs="Arial"/>
          <w:color w:val="3366FF"/>
          <w:sz w:val="22"/>
          <w:szCs w:val="22"/>
        </w:rPr>
        <w:t xml:space="preserve"> megtartandó ülésére</w:t>
      </w:r>
    </w:p>
    <w:p w:rsidR="00DA5EEA" w:rsidRPr="00ED4DCE" w:rsidRDefault="00DA5EEA" w:rsidP="00DA5EEA">
      <w:pPr>
        <w:jc w:val="center"/>
        <w:rPr>
          <w:color w:val="3366FF"/>
        </w:rPr>
      </w:pPr>
    </w:p>
    <w:p w:rsidR="00DA5EEA" w:rsidRPr="00ED4DCE" w:rsidRDefault="00192C45" w:rsidP="00DA5EEA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color w:val="3366FF"/>
          <w:u w:val="single"/>
        </w:rPr>
      </w:pPr>
      <w:proofErr w:type="gramStart"/>
      <w:r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  <w:t>a</w:t>
      </w:r>
      <w:proofErr w:type="gramEnd"/>
      <w:r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  <w:t xml:space="preserve"> 2017</w:t>
      </w:r>
      <w:r w:rsidRPr="00192C45"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  <w:t>. évi belső ellenőrzésről készített jelentés megvitatása</w:t>
      </w:r>
    </w:p>
    <w:p w:rsidR="00DA5EEA" w:rsidRPr="00ED4DCE" w:rsidRDefault="00DA5EEA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36"/>
      </w:tblGrid>
      <w:tr w:rsidR="00DA5EEA" w:rsidRPr="00ED4DCE" w:rsidTr="00ED4DCE">
        <w:trPr>
          <w:trHeight w:val="2961"/>
          <w:jc w:val="center"/>
        </w:trPr>
        <w:tc>
          <w:tcPr>
            <w:tcW w:w="7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Pr="00192C45" w:rsidRDefault="00DA5EEA" w:rsidP="00ED4DCE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Előterjesztő:</w:t>
            </w:r>
            <w:r w:rsidR="00192C45"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 Dr. Bozsolik Róbert polgármester</w:t>
            </w: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r w:rsidR="00883971">
              <w:rPr>
                <w:rFonts w:ascii="Arial" w:hAnsi="Arial" w:cs="Arial"/>
                <w:color w:val="3366FF"/>
                <w:sz w:val="22"/>
                <w:szCs w:val="22"/>
              </w:rPr>
              <w:t xml:space="preserve"> :</w:t>
            </w:r>
            <w:proofErr w:type="gramEnd"/>
            <w:r w:rsidR="00651D7F">
              <w:rPr>
                <w:rFonts w:ascii="Arial" w:hAnsi="Arial" w:cs="Arial"/>
                <w:color w:val="3366FF"/>
                <w:sz w:val="22"/>
                <w:szCs w:val="22"/>
              </w:rPr>
              <w:t xml:space="preserve"> Dr. Kádár Andrásné belső ellenőr</w:t>
            </w:r>
          </w:p>
          <w:p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   </w:t>
            </w:r>
          </w:p>
          <w:p w:rsidR="00DA5EEA" w:rsidRDefault="00DA5EEA" w:rsidP="00ED4DCE">
            <w:pPr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végezte:</w:t>
            </w:r>
            <w:r w:rsidR="00651D7F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 xml:space="preserve"> </w:t>
            </w:r>
            <w:proofErr w:type="spellStart"/>
            <w:r w:rsidR="00651D7F">
              <w:rPr>
                <w:rFonts w:ascii="Arial" w:hAnsi="Arial" w:cs="Arial"/>
                <w:bCs/>
                <w:color w:val="3366FF"/>
                <w:sz w:val="22"/>
                <w:szCs w:val="22"/>
              </w:rPr>
              <w:t>Kondriczné</w:t>
            </w:r>
            <w:proofErr w:type="spellEnd"/>
            <w:r w:rsidR="00651D7F"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 dr. Varga Erzsébet</w:t>
            </w:r>
          </w:p>
          <w:p w:rsidR="00651D7F" w:rsidRPr="00651D7F" w:rsidRDefault="00651D7F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                                                                               jegyző</w:t>
            </w: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:rsidR="008D76C5" w:rsidRDefault="00192C45" w:rsidP="00ED4DCE">
            <w:pPr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3366FF"/>
                <w:sz w:val="22"/>
                <w:szCs w:val="22"/>
              </w:rPr>
              <w:t>PG Bizottság</w:t>
            </w:r>
            <w:r w:rsidR="00651D7F">
              <w:rPr>
                <w:rFonts w:ascii="Arial" w:hAnsi="Arial" w:cs="Arial"/>
                <w:bCs/>
                <w:color w:val="3366FF"/>
                <w:sz w:val="22"/>
                <w:szCs w:val="22"/>
              </w:rPr>
              <w:t>: 2018. 05. 29.</w:t>
            </w:r>
          </w:p>
          <w:p w:rsidR="00DA5EEA" w:rsidRPr="00ED4DCE" w:rsidRDefault="00DA5EEA" w:rsidP="00883971">
            <w:pPr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</w:p>
        </w:tc>
      </w:tr>
    </w:tbl>
    <w:p w:rsidR="00DA5EEA" w:rsidRPr="008D3905" w:rsidRDefault="00DA5EEA" w:rsidP="00DA5EEA">
      <w:pPr>
        <w:rPr>
          <w:rFonts w:ascii="Arial" w:hAnsi="Arial" w:cs="Arial"/>
          <w:sz w:val="20"/>
          <w:szCs w:val="20"/>
        </w:rPr>
      </w:pPr>
    </w:p>
    <w:p w:rsidR="00DA5EEA" w:rsidRPr="008D3905" w:rsidRDefault="00DA5EEA" w:rsidP="00DA5EEA">
      <w:pPr>
        <w:tabs>
          <w:tab w:val="left" w:pos="540"/>
        </w:tabs>
        <w:rPr>
          <w:rFonts w:ascii="Arial" w:hAnsi="Arial" w:cs="Arial"/>
          <w:b/>
          <w:sz w:val="22"/>
          <w:szCs w:val="22"/>
        </w:rPr>
      </w:pPr>
      <w:r w:rsidRPr="008D3905">
        <w:rPr>
          <w:rFonts w:ascii="Arial" w:hAnsi="Arial" w:cs="Arial"/>
          <w:b/>
          <w:sz w:val="22"/>
          <w:szCs w:val="22"/>
        </w:rPr>
        <w:tab/>
        <w:t>Tisztelt Képviselő-testület!</w:t>
      </w:r>
    </w:p>
    <w:p w:rsidR="00DA5EEA" w:rsidRPr="008D3905" w:rsidRDefault="00DA5EEA" w:rsidP="00DA5EEA">
      <w:pPr>
        <w:tabs>
          <w:tab w:val="left" w:pos="540"/>
        </w:tabs>
        <w:rPr>
          <w:rFonts w:ascii="Arial" w:hAnsi="Arial" w:cs="Arial"/>
          <w:sz w:val="22"/>
          <w:szCs w:val="22"/>
        </w:rPr>
      </w:pPr>
    </w:p>
    <w:p w:rsidR="00C908F9" w:rsidRDefault="00C908F9" w:rsidP="00C908F9">
      <w:pPr>
        <w:tabs>
          <w:tab w:val="left" w:pos="540"/>
        </w:tabs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képviselő-testület a 2016. december 14-i ülésén, a 307/2016.(XII.14.) önk.-i határozatával a belső ellenőrzési feladatok </w:t>
      </w:r>
      <w:proofErr w:type="spellStart"/>
      <w:r w:rsidRPr="00C908F9">
        <w:rPr>
          <w:rFonts w:ascii="Arial" w:hAnsi="Arial" w:cs="Arial"/>
          <w:sz w:val="22"/>
          <w:szCs w:val="22"/>
        </w:rPr>
        <w:t>Alisca</w:t>
      </w:r>
      <w:proofErr w:type="spellEnd"/>
      <w:r w:rsidRPr="00C908F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08F9">
        <w:rPr>
          <w:rFonts w:ascii="Arial" w:hAnsi="Arial" w:cs="Arial"/>
          <w:sz w:val="22"/>
          <w:szCs w:val="22"/>
        </w:rPr>
        <w:t>Comp</w:t>
      </w:r>
      <w:proofErr w:type="spellEnd"/>
      <w:r w:rsidRPr="00C908F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08F9">
        <w:rPr>
          <w:rFonts w:ascii="Arial" w:hAnsi="Arial" w:cs="Arial"/>
          <w:sz w:val="22"/>
          <w:szCs w:val="22"/>
        </w:rPr>
        <w:t>Kft-vel</w:t>
      </w:r>
      <w:proofErr w:type="spellEnd"/>
      <w:r w:rsidRPr="00C908F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történő ellátásáról döntött, valamint az önkormányzatra vonatkozó 2017. évi belső ellenőrzési tervet jóváhagyta, melynek keretében az alábbi három téma vizsgálatát határozta meg:</w:t>
      </w:r>
    </w:p>
    <w:p w:rsidR="008356A9" w:rsidRDefault="008356A9" w:rsidP="008356A9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</w:p>
    <w:p w:rsidR="00C908F9" w:rsidRDefault="00C908F9" w:rsidP="00C908F9">
      <w:pPr>
        <w:numPr>
          <w:ilvl w:val="0"/>
          <w:numId w:val="5"/>
        </w:num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  <w:r w:rsidRPr="00C908F9">
        <w:rPr>
          <w:rFonts w:ascii="Arial" w:hAnsi="Arial" w:cs="Arial"/>
          <w:b/>
          <w:sz w:val="22"/>
          <w:szCs w:val="22"/>
        </w:rPr>
        <w:t xml:space="preserve">Az önkormányzat 2016. évi központi költségvetésből származó támogatásai vizsgálata </w:t>
      </w:r>
      <w:r w:rsidRPr="00C908F9">
        <w:rPr>
          <w:rFonts w:ascii="Arial" w:hAnsi="Arial" w:cs="Arial"/>
          <w:sz w:val="22"/>
          <w:szCs w:val="22"/>
        </w:rPr>
        <w:t>(igénylés, felhasználás, támogatások elszámolásának jogszerűsége, alátámasztó dokumentumok vizsgálata)</w:t>
      </w:r>
    </w:p>
    <w:p w:rsidR="00C908F9" w:rsidRDefault="00C908F9" w:rsidP="00C908F9">
      <w:pPr>
        <w:tabs>
          <w:tab w:val="left" w:pos="54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C908F9">
        <w:rPr>
          <w:rFonts w:ascii="Arial" w:hAnsi="Arial" w:cs="Arial"/>
          <w:sz w:val="22"/>
          <w:szCs w:val="22"/>
        </w:rPr>
        <w:t xml:space="preserve">Ellenőrizendő szervezeti egység: </w:t>
      </w:r>
      <w:r w:rsidRPr="00C908F9">
        <w:rPr>
          <w:rFonts w:ascii="Arial" w:hAnsi="Arial" w:cs="Arial"/>
          <w:sz w:val="22"/>
          <w:szCs w:val="22"/>
        </w:rPr>
        <w:tab/>
      </w:r>
      <w:proofErr w:type="spellStart"/>
      <w:r w:rsidRPr="00C908F9">
        <w:rPr>
          <w:rFonts w:ascii="Arial" w:hAnsi="Arial" w:cs="Arial"/>
          <w:sz w:val="22"/>
          <w:szCs w:val="22"/>
        </w:rPr>
        <w:t>Mikrotérségi</w:t>
      </w:r>
      <w:proofErr w:type="spellEnd"/>
      <w:r w:rsidRPr="00C908F9">
        <w:rPr>
          <w:rFonts w:ascii="Arial" w:hAnsi="Arial" w:cs="Arial"/>
          <w:sz w:val="22"/>
          <w:szCs w:val="22"/>
        </w:rPr>
        <w:t xml:space="preserve"> Óvoda és Bölcsőde</w:t>
      </w:r>
    </w:p>
    <w:p w:rsidR="00C908F9" w:rsidRPr="00C908F9" w:rsidRDefault="00C908F9" w:rsidP="00C908F9">
      <w:pPr>
        <w:tabs>
          <w:tab w:val="left" w:pos="540"/>
        </w:tabs>
        <w:ind w:left="720"/>
        <w:jc w:val="both"/>
        <w:rPr>
          <w:rFonts w:ascii="Arial" w:hAnsi="Arial" w:cs="Arial"/>
          <w:sz w:val="22"/>
          <w:szCs w:val="22"/>
        </w:rPr>
      </w:pPr>
    </w:p>
    <w:p w:rsidR="00C908F9" w:rsidRPr="00C908F9" w:rsidRDefault="00C908F9" w:rsidP="00C908F9">
      <w:pPr>
        <w:pStyle w:val="Listaszerbekezds"/>
        <w:numPr>
          <w:ilvl w:val="0"/>
          <w:numId w:val="5"/>
        </w:numPr>
        <w:jc w:val="both"/>
        <w:rPr>
          <w:rFonts w:ascii="Arial" w:hAnsi="Arial" w:cs="Arial"/>
          <w:b/>
          <w:sz w:val="22"/>
          <w:szCs w:val="22"/>
        </w:rPr>
      </w:pPr>
      <w:r w:rsidRPr="00C908F9">
        <w:rPr>
          <w:rFonts w:ascii="Arial" w:hAnsi="Arial" w:cs="Arial"/>
          <w:b/>
          <w:sz w:val="22"/>
          <w:szCs w:val="22"/>
        </w:rPr>
        <w:t>Az önkormányzat társulásban ellátott feladatai pénzügyi elszámolásainak vizsgálata</w:t>
      </w:r>
    </w:p>
    <w:p w:rsidR="00C908F9" w:rsidRPr="00C908F9" w:rsidRDefault="00C908F9" w:rsidP="00C908F9">
      <w:pPr>
        <w:pStyle w:val="Listaszerbekezds"/>
        <w:jc w:val="both"/>
        <w:rPr>
          <w:rFonts w:ascii="Arial" w:hAnsi="Arial" w:cs="Arial"/>
          <w:sz w:val="22"/>
          <w:szCs w:val="22"/>
        </w:rPr>
      </w:pPr>
      <w:r w:rsidRPr="00C908F9">
        <w:rPr>
          <w:rFonts w:ascii="Arial" w:hAnsi="Arial" w:cs="Arial"/>
          <w:sz w:val="22"/>
          <w:szCs w:val="22"/>
        </w:rPr>
        <w:t>Ellenőrizendő szervezeti egységek:</w:t>
      </w:r>
    </w:p>
    <w:p w:rsidR="00C908F9" w:rsidRPr="00C908F9" w:rsidRDefault="00C908F9" w:rsidP="00C908F9">
      <w:pPr>
        <w:pStyle w:val="Listaszerbekezds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C908F9">
        <w:rPr>
          <w:rFonts w:ascii="Arial" w:hAnsi="Arial" w:cs="Arial"/>
          <w:sz w:val="22"/>
          <w:szCs w:val="22"/>
        </w:rPr>
        <w:t>Bátaszék és Környéke Önkormányzatainak Egészségügyi, Szociális és Gyermekjóléti Intézmény-fenntartó Társulás</w:t>
      </w:r>
    </w:p>
    <w:p w:rsidR="00C908F9" w:rsidRPr="00C908F9" w:rsidRDefault="00C908F9" w:rsidP="00C908F9">
      <w:pPr>
        <w:pStyle w:val="Listaszerbekezds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C908F9">
        <w:rPr>
          <w:rFonts w:ascii="Arial" w:hAnsi="Arial" w:cs="Arial"/>
          <w:sz w:val="22"/>
          <w:szCs w:val="22"/>
        </w:rPr>
        <w:t>Mikrotérségi</w:t>
      </w:r>
      <w:proofErr w:type="spellEnd"/>
      <w:r w:rsidRPr="00C908F9">
        <w:rPr>
          <w:rFonts w:ascii="Arial" w:hAnsi="Arial" w:cs="Arial"/>
          <w:sz w:val="22"/>
          <w:szCs w:val="22"/>
        </w:rPr>
        <w:t xml:space="preserve"> Óvoda és Bölcsőde Intézmény-fenntartó Társulása</w:t>
      </w:r>
    </w:p>
    <w:p w:rsidR="00C908F9" w:rsidRDefault="00C908F9" w:rsidP="00C908F9">
      <w:pPr>
        <w:pStyle w:val="Listaszerbekezds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C908F9">
        <w:rPr>
          <w:rFonts w:ascii="Arial" w:hAnsi="Arial" w:cs="Arial"/>
          <w:sz w:val="22"/>
          <w:szCs w:val="22"/>
        </w:rPr>
        <w:t>Bátaszéki Közös Önkormányzati Hivatal</w:t>
      </w:r>
    </w:p>
    <w:p w:rsidR="00C908F9" w:rsidRPr="00C908F9" w:rsidRDefault="00C908F9" w:rsidP="00C908F9">
      <w:pPr>
        <w:pStyle w:val="Listaszerbekezds"/>
        <w:ind w:left="1440"/>
        <w:jc w:val="both"/>
        <w:rPr>
          <w:rFonts w:ascii="Arial" w:hAnsi="Arial" w:cs="Arial"/>
          <w:sz w:val="22"/>
          <w:szCs w:val="22"/>
        </w:rPr>
      </w:pPr>
    </w:p>
    <w:p w:rsidR="00C908F9" w:rsidRDefault="00C908F9" w:rsidP="00C908F9">
      <w:pPr>
        <w:pStyle w:val="Listaszerbekezds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C908F9">
        <w:rPr>
          <w:rFonts w:ascii="Arial" w:hAnsi="Arial" w:cs="Arial"/>
          <w:b/>
          <w:sz w:val="22"/>
          <w:szCs w:val="22"/>
        </w:rPr>
        <w:t>Bátaszék Város Önkormányzat tulajdonában lévő gépjárművek használatának vizsgálata</w:t>
      </w:r>
      <w:r w:rsidRPr="00C908F9">
        <w:rPr>
          <w:rFonts w:ascii="Arial" w:hAnsi="Arial" w:cs="Arial"/>
          <w:sz w:val="22"/>
          <w:szCs w:val="22"/>
        </w:rPr>
        <w:t xml:space="preserve"> (menetokmányok, üzemanyag-felhasználás, futott km-ek, stb.)</w:t>
      </w:r>
    </w:p>
    <w:p w:rsidR="00C908F9" w:rsidRPr="00C908F9" w:rsidRDefault="00C908F9" w:rsidP="00C908F9">
      <w:pPr>
        <w:pStyle w:val="Listaszerbekezds"/>
        <w:rPr>
          <w:rFonts w:ascii="Arial" w:hAnsi="Arial" w:cs="Arial"/>
          <w:sz w:val="22"/>
          <w:szCs w:val="22"/>
        </w:rPr>
      </w:pPr>
      <w:r w:rsidRPr="00C908F9">
        <w:rPr>
          <w:rFonts w:ascii="Arial" w:hAnsi="Arial" w:cs="Arial"/>
          <w:sz w:val="22"/>
          <w:szCs w:val="22"/>
        </w:rPr>
        <w:t>Ellenőrizendő szervezeti egységek: Bátaszéki Közös Önkormányzati Hivatal, illetve az önkormányzat</w:t>
      </w:r>
    </w:p>
    <w:p w:rsidR="00C908F9" w:rsidRPr="00C908F9" w:rsidRDefault="00C908F9" w:rsidP="00C908F9">
      <w:pPr>
        <w:pStyle w:val="Listaszerbekezds"/>
        <w:jc w:val="both"/>
        <w:rPr>
          <w:rFonts w:ascii="Arial" w:hAnsi="Arial" w:cs="Arial"/>
          <w:sz w:val="22"/>
          <w:szCs w:val="22"/>
        </w:rPr>
      </w:pPr>
    </w:p>
    <w:p w:rsidR="00C908F9" w:rsidRDefault="00C908F9" w:rsidP="00C908F9">
      <w:pPr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fenti témák ellenőrzését</w:t>
      </w:r>
      <w:r w:rsidR="00507B00">
        <w:rPr>
          <w:rFonts w:ascii="Arial" w:hAnsi="Arial" w:cs="Arial"/>
          <w:sz w:val="22"/>
          <w:szCs w:val="22"/>
        </w:rPr>
        <w:t xml:space="preserve"> Dr. Kádár Andrásné belső ellenőr</w:t>
      </w:r>
      <w:r>
        <w:rPr>
          <w:rFonts w:ascii="Arial" w:hAnsi="Arial" w:cs="Arial"/>
          <w:sz w:val="22"/>
          <w:szCs w:val="22"/>
        </w:rPr>
        <w:t xml:space="preserve"> a belső ellenőrzési terv alapján </w:t>
      </w:r>
      <w:r w:rsidR="00507B00">
        <w:rPr>
          <w:rFonts w:ascii="Arial" w:hAnsi="Arial" w:cs="Arial"/>
          <w:sz w:val="22"/>
          <w:szCs w:val="22"/>
        </w:rPr>
        <w:t xml:space="preserve">2017. november 13-tól 23-ig </w:t>
      </w:r>
      <w:r>
        <w:rPr>
          <w:rFonts w:ascii="Arial" w:hAnsi="Arial" w:cs="Arial"/>
          <w:sz w:val="22"/>
          <w:szCs w:val="22"/>
        </w:rPr>
        <w:t>elvégezte.</w:t>
      </w:r>
    </w:p>
    <w:p w:rsidR="00507B00" w:rsidRDefault="00507B00" w:rsidP="00C908F9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C908F9" w:rsidRDefault="00507B00" w:rsidP="00C908F9">
      <w:pPr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A témák</w:t>
      </w:r>
      <w:r w:rsidR="00C908F9">
        <w:rPr>
          <w:rFonts w:ascii="Arial" w:hAnsi="Arial" w:cs="Arial"/>
          <w:sz w:val="22"/>
          <w:szCs w:val="22"/>
        </w:rPr>
        <w:t xml:space="preserve"> ellenőrzése kapcsán készített jelentés</w:t>
      </w:r>
      <w:r w:rsidR="008356A9">
        <w:rPr>
          <w:rFonts w:ascii="Arial" w:hAnsi="Arial" w:cs="Arial"/>
          <w:sz w:val="22"/>
          <w:szCs w:val="22"/>
        </w:rPr>
        <w:t>ek az alábbi összegző megállapításokat tartalmazzák</w:t>
      </w:r>
      <w:r w:rsidR="00C908F9">
        <w:rPr>
          <w:rFonts w:ascii="Arial" w:hAnsi="Arial" w:cs="Arial"/>
          <w:sz w:val="22"/>
          <w:szCs w:val="22"/>
        </w:rPr>
        <w:t>:</w:t>
      </w:r>
    </w:p>
    <w:p w:rsidR="00C908F9" w:rsidRPr="00296C8F" w:rsidRDefault="00C908F9" w:rsidP="00C908F9">
      <w:pPr>
        <w:ind w:firstLine="567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C908F9" w:rsidRDefault="00C908F9" w:rsidP="00C908F9">
      <w:pPr>
        <w:tabs>
          <w:tab w:val="left" w:pos="540"/>
        </w:tabs>
        <w:jc w:val="both"/>
        <w:rPr>
          <w:rFonts w:ascii="Arial" w:hAnsi="Arial" w:cs="Arial"/>
          <w:sz w:val="22"/>
          <w:szCs w:val="22"/>
          <w:u w:val="single"/>
        </w:rPr>
      </w:pPr>
      <w:r w:rsidRPr="00B53E7B">
        <w:rPr>
          <w:rFonts w:ascii="Arial" w:hAnsi="Arial" w:cs="Arial"/>
          <w:sz w:val="22"/>
          <w:szCs w:val="22"/>
          <w:u w:val="single"/>
        </w:rPr>
        <w:t>Az 1. téma ellenőrzésével kapcsolatos főbb megállapítások az alábbiak:</w:t>
      </w:r>
    </w:p>
    <w:p w:rsidR="00E90773" w:rsidRPr="00B53E7B" w:rsidRDefault="00E90773" w:rsidP="00C908F9">
      <w:pPr>
        <w:tabs>
          <w:tab w:val="left" w:pos="540"/>
        </w:tabs>
        <w:jc w:val="both"/>
        <w:rPr>
          <w:rFonts w:ascii="Arial" w:hAnsi="Arial" w:cs="Arial"/>
          <w:sz w:val="22"/>
          <w:szCs w:val="22"/>
          <w:u w:val="single"/>
        </w:rPr>
      </w:pPr>
    </w:p>
    <w:p w:rsidR="00E104E5" w:rsidRPr="00E104E5" w:rsidRDefault="00E104E5" w:rsidP="00E104E5">
      <w:pPr>
        <w:tabs>
          <w:tab w:val="left" w:pos="54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E104E5">
        <w:rPr>
          <w:rFonts w:ascii="Arial" w:hAnsi="Arial" w:cs="Arial"/>
          <w:sz w:val="22"/>
          <w:szCs w:val="22"/>
        </w:rPr>
        <w:t>Bátaszék Város Önkormányzat 2016. évi központi költségvetésből származó, óvodai feladatellátáshoz kapcsolódó támogatásai</w:t>
      </w:r>
      <w:r w:rsidRPr="00E104E5">
        <w:rPr>
          <w:rFonts w:ascii="Arial" w:hAnsi="Arial" w:cs="Arial"/>
          <w:b/>
          <w:sz w:val="22"/>
          <w:szCs w:val="22"/>
        </w:rPr>
        <w:t xml:space="preserve"> </w:t>
      </w:r>
      <w:r w:rsidRPr="00E104E5">
        <w:rPr>
          <w:rFonts w:ascii="Arial" w:hAnsi="Arial" w:cs="Arial"/>
          <w:sz w:val="22"/>
          <w:szCs w:val="22"/>
        </w:rPr>
        <w:t>elszámolása a statisztikai adatokra és az azt megalapozó tanügyi okmányokra</w:t>
      </w:r>
      <w:r w:rsidRPr="00E104E5">
        <w:rPr>
          <w:rFonts w:ascii="Arial" w:hAnsi="Arial" w:cs="Arial"/>
          <w:b/>
          <w:sz w:val="22"/>
          <w:szCs w:val="22"/>
        </w:rPr>
        <w:t xml:space="preserve">, </w:t>
      </w:r>
      <w:r w:rsidRPr="00E104E5">
        <w:rPr>
          <w:rFonts w:ascii="Arial" w:hAnsi="Arial" w:cs="Arial"/>
          <w:bCs/>
          <w:sz w:val="22"/>
          <w:szCs w:val="22"/>
        </w:rPr>
        <w:t>analitikus nyilvántartásokra épült</w:t>
      </w:r>
      <w:r w:rsidRPr="00E104E5">
        <w:rPr>
          <w:rFonts w:ascii="Arial" w:hAnsi="Arial" w:cs="Arial"/>
          <w:b/>
          <w:bCs/>
          <w:sz w:val="22"/>
          <w:szCs w:val="22"/>
        </w:rPr>
        <w:t>.</w:t>
      </w:r>
    </w:p>
    <w:p w:rsidR="00E104E5" w:rsidRPr="00E104E5" w:rsidRDefault="00E104E5" w:rsidP="00E104E5">
      <w:pPr>
        <w:tabs>
          <w:tab w:val="left" w:pos="540"/>
        </w:tabs>
        <w:jc w:val="both"/>
        <w:rPr>
          <w:rFonts w:ascii="Arial" w:hAnsi="Arial" w:cs="Arial"/>
          <w:bCs/>
          <w:sz w:val="22"/>
          <w:szCs w:val="22"/>
        </w:rPr>
      </w:pPr>
      <w:r w:rsidRPr="00E104E5">
        <w:rPr>
          <w:rFonts w:ascii="Arial" w:hAnsi="Arial" w:cs="Arial"/>
          <w:bCs/>
          <w:sz w:val="22"/>
          <w:szCs w:val="22"/>
        </w:rPr>
        <w:t>A támogatások elszámolásánál a 2016. évi költségvetési törvényben, valamint a feladatellátásra vonatkozó jogszabályokban meghatározott feltételeket, az adatszolgáltatási, elszámolási határidőket teljesítették.</w:t>
      </w:r>
    </w:p>
    <w:p w:rsidR="00E104E5" w:rsidRPr="00E104E5" w:rsidRDefault="00E104E5" w:rsidP="00E104E5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  <w:r w:rsidRPr="00E104E5">
        <w:rPr>
          <w:rFonts w:ascii="Arial" w:hAnsi="Arial" w:cs="Arial"/>
          <w:sz w:val="22"/>
          <w:szCs w:val="22"/>
        </w:rPr>
        <w:t xml:space="preserve">A Közös Hivatal és az intézmény által készített kimutatások, belső használatra alkalmazott táblázatok a támogatások elszámolása vizsgálatához jelentős segítséget nyújtottak. Az intézményre vonatkozó óvodai támogatás igénylésének és elszámolásának rendje átlátható, a folyamat utólag is nyomon követhető. </w:t>
      </w:r>
    </w:p>
    <w:p w:rsidR="00E104E5" w:rsidRPr="00E104E5" w:rsidRDefault="00E104E5" w:rsidP="00E104E5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  <w:r w:rsidRPr="00E104E5">
        <w:rPr>
          <w:rFonts w:ascii="Arial" w:hAnsi="Arial" w:cs="Arial"/>
          <w:sz w:val="22"/>
          <w:szCs w:val="22"/>
        </w:rPr>
        <w:t>Az Önkormányzat részéről is gondoskodnak az elszámolást alátámasztó nyilvántartások, dokumentumok folyamatba épített előzetes és utólagos és vezetői ellenőrzéséről.</w:t>
      </w:r>
    </w:p>
    <w:p w:rsidR="00E104E5" w:rsidRPr="00E104E5" w:rsidRDefault="00E104E5" w:rsidP="00E104E5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</w:p>
    <w:p w:rsidR="00E104E5" w:rsidRPr="00E104E5" w:rsidRDefault="00E104E5" w:rsidP="00E104E5">
      <w:pPr>
        <w:tabs>
          <w:tab w:val="left" w:pos="540"/>
        </w:tabs>
        <w:jc w:val="both"/>
        <w:rPr>
          <w:rFonts w:ascii="Arial" w:hAnsi="Arial" w:cs="Arial"/>
          <w:b/>
          <w:sz w:val="22"/>
          <w:szCs w:val="22"/>
        </w:rPr>
      </w:pPr>
      <w:r w:rsidRPr="00E104E5">
        <w:rPr>
          <w:rFonts w:ascii="Arial" w:hAnsi="Arial" w:cs="Arial"/>
          <w:sz w:val="22"/>
          <w:szCs w:val="22"/>
        </w:rPr>
        <w:t xml:space="preserve">Az Önkormányzat és az intézmények költségvetési beszámolói adatait megvizsgálva megállapítható, hogy 2016. évben a támogatásokhoz köthető kormányzati funkciókon elszámolt bevételek és kiadások összegei azt igazolták, hogy </w:t>
      </w:r>
      <w:r w:rsidRPr="00E104E5">
        <w:rPr>
          <w:rFonts w:ascii="Arial" w:hAnsi="Arial" w:cs="Arial"/>
          <w:b/>
          <w:sz w:val="22"/>
          <w:szCs w:val="22"/>
        </w:rPr>
        <w:t>az önkormányzatot, és az intézményi tevékenységeket megillető állami támogatásokat teljes mértékben, és csakis a központilag meghatározott területekre használták fel az előírt módon.</w:t>
      </w:r>
    </w:p>
    <w:p w:rsidR="00E104E5" w:rsidRPr="00E104E5" w:rsidRDefault="00E104E5" w:rsidP="00E104E5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</w:p>
    <w:p w:rsidR="00C908F9" w:rsidRDefault="00C908F9" w:rsidP="00C908F9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</w:p>
    <w:p w:rsidR="00E90773" w:rsidRDefault="00E90773" w:rsidP="00C908F9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</w:p>
    <w:p w:rsidR="00C908F9" w:rsidRDefault="00C908F9" w:rsidP="00C908F9">
      <w:pPr>
        <w:tabs>
          <w:tab w:val="left" w:pos="540"/>
        </w:tabs>
        <w:jc w:val="both"/>
        <w:rPr>
          <w:rFonts w:ascii="Arial" w:hAnsi="Arial" w:cs="Arial"/>
          <w:sz w:val="22"/>
          <w:szCs w:val="22"/>
          <w:u w:val="single"/>
        </w:rPr>
      </w:pPr>
      <w:r w:rsidRPr="00B53E7B">
        <w:rPr>
          <w:rFonts w:ascii="Arial" w:hAnsi="Arial" w:cs="Arial"/>
          <w:sz w:val="22"/>
          <w:szCs w:val="22"/>
          <w:u w:val="single"/>
        </w:rPr>
        <w:t>A 2. téma ellenőrzésével kapcsolatos főbb megállapítások az alábbiak:</w:t>
      </w:r>
    </w:p>
    <w:p w:rsidR="00E90773" w:rsidRPr="00B53E7B" w:rsidRDefault="00E90773" w:rsidP="00C908F9">
      <w:pPr>
        <w:tabs>
          <w:tab w:val="left" w:pos="540"/>
        </w:tabs>
        <w:jc w:val="both"/>
        <w:rPr>
          <w:rFonts w:ascii="Arial" w:hAnsi="Arial" w:cs="Arial"/>
          <w:sz w:val="22"/>
          <w:szCs w:val="22"/>
          <w:u w:val="single"/>
        </w:rPr>
      </w:pPr>
    </w:p>
    <w:p w:rsidR="00CB3FD9" w:rsidRPr="00CB3FD9" w:rsidRDefault="00CB3FD9" w:rsidP="00CB3FD9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  <w:r w:rsidRPr="00CB3FD9">
        <w:rPr>
          <w:rFonts w:ascii="Arial" w:hAnsi="Arial" w:cs="Arial"/>
          <w:iCs/>
          <w:sz w:val="22"/>
          <w:szCs w:val="22"/>
        </w:rPr>
        <w:t xml:space="preserve">A Bátaszék és környéke önkormányzatok által létrehozott közös </w:t>
      </w:r>
      <w:r w:rsidRPr="00CB3FD9">
        <w:rPr>
          <w:rFonts w:ascii="Arial" w:hAnsi="Arial" w:cs="Arial"/>
          <w:sz w:val="22"/>
          <w:szCs w:val="22"/>
        </w:rPr>
        <w:t>intézményfenntartó társulások keretet adnak arra, hogy a takarékosabb és színvonalasabb társult feladatellátás megvalósuljon azokon a településeken is, amelyek önállóan vagy gazdaságosan nem képesek ellátni feladataikat.</w:t>
      </w:r>
    </w:p>
    <w:p w:rsidR="00CB3FD9" w:rsidRPr="00CB3FD9" w:rsidRDefault="00CB3FD9" w:rsidP="00CB3FD9">
      <w:pPr>
        <w:tabs>
          <w:tab w:val="left" w:pos="540"/>
        </w:tabs>
        <w:jc w:val="both"/>
        <w:rPr>
          <w:rFonts w:ascii="Arial" w:hAnsi="Arial" w:cs="Arial"/>
          <w:b/>
          <w:iCs/>
          <w:sz w:val="22"/>
          <w:szCs w:val="22"/>
        </w:rPr>
      </w:pPr>
      <w:r w:rsidRPr="00CB3FD9">
        <w:rPr>
          <w:rFonts w:ascii="Arial" w:hAnsi="Arial" w:cs="Arial"/>
          <w:iCs/>
          <w:sz w:val="22"/>
          <w:szCs w:val="22"/>
        </w:rPr>
        <w:t>A feladatellátással megbízott szervezetek a Társulási megállapodások értelmében teljesítették tevékenységükre vonatkozó beszámolási kötelezettségüket</w:t>
      </w:r>
      <w:r w:rsidRPr="00CB3FD9">
        <w:rPr>
          <w:rFonts w:ascii="Arial" w:hAnsi="Arial" w:cs="Arial"/>
          <w:b/>
          <w:iCs/>
          <w:sz w:val="22"/>
          <w:szCs w:val="22"/>
        </w:rPr>
        <w:t xml:space="preserve">. </w:t>
      </w:r>
    </w:p>
    <w:p w:rsidR="00CB3FD9" w:rsidRPr="00CB3FD9" w:rsidRDefault="00CB3FD9" w:rsidP="00CB3FD9">
      <w:pPr>
        <w:tabs>
          <w:tab w:val="left" w:pos="540"/>
        </w:tabs>
        <w:jc w:val="both"/>
        <w:rPr>
          <w:rFonts w:ascii="Arial" w:hAnsi="Arial" w:cs="Arial"/>
          <w:iCs/>
          <w:sz w:val="22"/>
          <w:szCs w:val="22"/>
        </w:rPr>
      </w:pPr>
      <w:r w:rsidRPr="00CB3FD9">
        <w:rPr>
          <w:rFonts w:ascii="Arial" w:hAnsi="Arial" w:cs="Arial"/>
          <w:iCs/>
          <w:sz w:val="22"/>
          <w:szCs w:val="22"/>
        </w:rPr>
        <w:t xml:space="preserve">A közösen ellátott tevékenységekről készített írásos beszámolók </w:t>
      </w:r>
      <w:r w:rsidRPr="00CB3FD9">
        <w:rPr>
          <w:rFonts w:ascii="Arial" w:hAnsi="Arial" w:cs="Arial"/>
          <w:bCs/>
          <w:iCs/>
          <w:sz w:val="22"/>
          <w:szCs w:val="22"/>
        </w:rPr>
        <w:t>szakmai jellegű kérdések mellett</w:t>
      </w:r>
      <w:r w:rsidRPr="00CB3FD9">
        <w:rPr>
          <w:rFonts w:ascii="Arial" w:hAnsi="Arial" w:cs="Arial"/>
          <w:iCs/>
          <w:sz w:val="22"/>
          <w:szCs w:val="22"/>
        </w:rPr>
        <w:t xml:space="preserve"> tartalmaztak információkat a támogatás pénzügyi elszámolásáról is, amelynek alapján egyértelműen </w:t>
      </w:r>
      <w:r w:rsidRPr="00CB3FD9">
        <w:rPr>
          <w:rFonts w:ascii="Arial" w:hAnsi="Arial" w:cs="Arial"/>
          <w:bCs/>
          <w:iCs/>
          <w:sz w:val="22"/>
          <w:szCs w:val="22"/>
        </w:rPr>
        <w:t>ellenőrizhető volt a támogatás cél szerinti felhasználása</w:t>
      </w:r>
      <w:r w:rsidRPr="00CB3FD9">
        <w:rPr>
          <w:rFonts w:ascii="Arial" w:hAnsi="Arial" w:cs="Arial"/>
          <w:iCs/>
          <w:sz w:val="22"/>
          <w:szCs w:val="22"/>
        </w:rPr>
        <w:t xml:space="preserve">. </w:t>
      </w:r>
    </w:p>
    <w:p w:rsidR="00CB3FD9" w:rsidRPr="00CB3FD9" w:rsidRDefault="00CB3FD9" w:rsidP="00CB3FD9">
      <w:pPr>
        <w:tabs>
          <w:tab w:val="left" w:pos="540"/>
        </w:tabs>
        <w:jc w:val="both"/>
        <w:rPr>
          <w:rFonts w:ascii="Arial" w:hAnsi="Arial" w:cs="Arial"/>
          <w:iCs/>
          <w:sz w:val="22"/>
          <w:szCs w:val="22"/>
        </w:rPr>
      </w:pPr>
      <w:r w:rsidRPr="00CB3FD9">
        <w:rPr>
          <w:rFonts w:ascii="Arial" w:hAnsi="Arial" w:cs="Arial"/>
          <w:iCs/>
          <w:sz w:val="22"/>
          <w:szCs w:val="22"/>
        </w:rPr>
        <w:t>A 2016. évi elszámolás szerinti adatokat egyeztetés után a társult önkormányzatok kölcsönösen elfogadták, az indokolt különbözeteket pénzügyileg rendezték.</w:t>
      </w:r>
    </w:p>
    <w:p w:rsidR="00CB3FD9" w:rsidRPr="00CB3FD9" w:rsidRDefault="00CB3FD9" w:rsidP="00CB3FD9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  <w:r w:rsidRPr="00CB3FD9">
        <w:rPr>
          <w:rFonts w:ascii="Arial" w:hAnsi="Arial" w:cs="Arial"/>
          <w:sz w:val="22"/>
          <w:szCs w:val="22"/>
        </w:rPr>
        <w:t xml:space="preserve">Bátaszék város gesztorságával működő társulások átalakulásával kapcsolatos döntések, és az újrafogalmazott megállapodások megfelelnek a Magyarország helyi önkormányzatairól szóló 2011. évi CLXXXIX. törvény előírásainak. </w:t>
      </w:r>
    </w:p>
    <w:p w:rsidR="00CB3FD9" w:rsidRPr="00CB3FD9" w:rsidRDefault="00CB3FD9" w:rsidP="00CB3FD9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  <w:r w:rsidRPr="00CB3FD9">
        <w:rPr>
          <w:rFonts w:ascii="Arial" w:hAnsi="Arial" w:cs="Arial"/>
          <w:sz w:val="22"/>
          <w:szCs w:val="22"/>
        </w:rPr>
        <w:t xml:space="preserve">A Közös Hivatalban a </w:t>
      </w:r>
      <w:proofErr w:type="spellStart"/>
      <w:r w:rsidRPr="00CB3FD9">
        <w:rPr>
          <w:rFonts w:ascii="Arial" w:hAnsi="Arial" w:cs="Arial"/>
          <w:sz w:val="22"/>
          <w:szCs w:val="22"/>
        </w:rPr>
        <w:t>társulásonkénti</w:t>
      </w:r>
      <w:proofErr w:type="spellEnd"/>
      <w:r w:rsidRPr="00CB3FD9">
        <w:rPr>
          <w:rFonts w:ascii="Arial" w:hAnsi="Arial" w:cs="Arial"/>
          <w:sz w:val="22"/>
          <w:szCs w:val="22"/>
        </w:rPr>
        <w:t xml:space="preserve"> elkülönített elemi költségvetési tervezési, beszámolási és számviteli nyilvántartási kötelezettséget, valamint az adatszolgáltatási kötelezettséget szakszerűen teljesítik. A társulások pénzügyi, gazdálkodási, számviteli szabályozását, a Bátaszék Város Önkormányzat szabályzatainak hatálya kiterjesztésével, szabályosan megoldották. </w:t>
      </w:r>
    </w:p>
    <w:p w:rsidR="00CB3FD9" w:rsidRPr="002C6390" w:rsidRDefault="00CB3FD9" w:rsidP="00CB3FD9">
      <w:pPr>
        <w:tabs>
          <w:tab w:val="left" w:pos="540"/>
        </w:tabs>
        <w:jc w:val="both"/>
        <w:rPr>
          <w:rFonts w:ascii="Arial" w:hAnsi="Arial" w:cs="Arial"/>
          <w:b/>
          <w:iCs/>
          <w:sz w:val="22"/>
          <w:szCs w:val="22"/>
        </w:rPr>
      </w:pPr>
      <w:r w:rsidRPr="002C6390">
        <w:rPr>
          <w:rFonts w:ascii="Arial" w:hAnsi="Arial" w:cs="Arial"/>
          <w:b/>
          <w:iCs/>
          <w:sz w:val="22"/>
          <w:szCs w:val="22"/>
        </w:rPr>
        <w:t>A jogszabályi előírások alapján szükséges a Közös Hivatal tervezési és beszámolási szabályzatában a társulások, illetve a fenntartott intézmények vonatkozásában a tervezési, gazdálkodási, beszámolási tevékenységhez kapcsolódó, a társult önkormányzatokat is érintő feladatokat és kötelezettségeket egyértelműen meghatározni.</w:t>
      </w:r>
    </w:p>
    <w:p w:rsidR="00C908F9" w:rsidRPr="002C6390" w:rsidRDefault="00C908F9" w:rsidP="00C908F9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</w:p>
    <w:p w:rsidR="00E90773" w:rsidRPr="002C6390" w:rsidRDefault="00E90773" w:rsidP="00C908F9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</w:p>
    <w:p w:rsidR="00E90773" w:rsidRPr="002C6390" w:rsidRDefault="00E90773" w:rsidP="00C908F9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</w:p>
    <w:p w:rsidR="00CB3FD9" w:rsidRPr="002C6390" w:rsidRDefault="00CB3FD9" w:rsidP="00CB3FD9">
      <w:pPr>
        <w:tabs>
          <w:tab w:val="left" w:pos="540"/>
        </w:tabs>
        <w:jc w:val="both"/>
        <w:rPr>
          <w:rFonts w:ascii="Arial" w:hAnsi="Arial" w:cs="Arial"/>
          <w:sz w:val="22"/>
          <w:szCs w:val="22"/>
          <w:u w:val="single"/>
        </w:rPr>
      </w:pPr>
      <w:r w:rsidRPr="002C6390">
        <w:rPr>
          <w:rFonts w:ascii="Arial" w:hAnsi="Arial" w:cs="Arial"/>
          <w:sz w:val="22"/>
          <w:szCs w:val="22"/>
          <w:u w:val="single"/>
        </w:rPr>
        <w:lastRenderedPageBreak/>
        <w:t>A 3. téma ellenőrzésével kapcsolatos főbb megállapítások az alábbiak:</w:t>
      </w:r>
    </w:p>
    <w:p w:rsidR="00E90773" w:rsidRPr="002C6390" w:rsidRDefault="00E90773" w:rsidP="00CB3FD9">
      <w:pPr>
        <w:tabs>
          <w:tab w:val="left" w:pos="540"/>
        </w:tabs>
        <w:jc w:val="both"/>
        <w:rPr>
          <w:rFonts w:ascii="Arial" w:hAnsi="Arial" w:cs="Arial"/>
          <w:sz w:val="22"/>
          <w:szCs w:val="22"/>
          <w:u w:val="single"/>
        </w:rPr>
      </w:pPr>
    </w:p>
    <w:p w:rsidR="00CB3FD9" w:rsidRPr="002C6390" w:rsidRDefault="00CB3FD9" w:rsidP="00CB3FD9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  <w:r w:rsidRPr="002C6390">
        <w:rPr>
          <w:rFonts w:ascii="Arial" w:hAnsi="Arial" w:cs="Arial"/>
          <w:sz w:val="22"/>
          <w:szCs w:val="22"/>
        </w:rPr>
        <w:t xml:space="preserve">Bátaszék Város Önkormányzatának tulajdonában álló gépjárművek használatával és üzemeltetésével kapcsolatos szabályozás hiányossága, hogy az nem általában az önkormányzat tulajdonában lévő gépjárművekre terjed ki, csak meghatározottan a két kis buszra. A szintén az Önkormányzat tulajdonában lévő, 2014. november 8-án üzembe helyezett Skoda </w:t>
      </w:r>
      <w:proofErr w:type="spellStart"/>
      <w:r w:rsidRPr="002C6390">
        <w:rPr>
          <w:rFonts w:ascii="Arial" w:hAnsi="Arial" w:cs="Arial"/>
          <w:sz w:val="22"/>
          <w:szCs w:val="22"/>
        </w:rPr>
        <w:t>Octavia</w:t>
      </w:r>
      <w:proofErr w:type="spellEnd"/>
      <w:r w:rsidRPr="002C6390">
        <w:rPr>
          <w:rFonts w:ascii="Arial" w:hAnsi="Arial" w:cs="Arial"/>
          <w:sz w:val="22"/>
          <w:szCs w:val="22"/>
        </w:rPr>
        <w:t xml:space="preserve"> személygépkocsi üzemeltetésére vonatkozó szabályokat nem rögzítették. </w:t>
      </w:r>
    </w:p>
    <w:p w:rsidR="00CB3FD9" w:rsidRPr="002C6390" w:rsidRDefault="00CB3FD9" w:rsidP="00CB3FD9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  <w:r w:rsidRPr="002C6390">
        <w:rPr>
          <w:rFonts w:ascii="Arial" w:hAnsi="Arial" w:cs="Arial"/>
          <w:sz w:val="22"/>
          <w:szCs w:val="22"/>
        </w:rPr>
        <w:t>A szabályozás ebben a formában nem felel meg az államháztartásról szóló törvény végrehajtásáról szóló 368/2011. (XII. 31.) Korm. rendelet 13. § (2) bekezdés f) pontjában foglaltaknak, azt szükséges az Önkormányzat tulajdonában lévő valamennyi gépjárművére kiterjeszteni.</w:t>
      </w:r>
    </w:p>
    <w:p w:rsidR="00CB3FD9" w:rsidRPr="002C6390" w:rsidRDefault="00CB3FD9" w:rsidP="00CB3FD9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  <w:r w:rsidRPr="002C6390">
        <w:rPr>
          <w:rFonts w:ascii="Arial" w:hAnsi="Arial" w:cs="Arial"/>
          <w:sz w:val="22"/>
          <w:szCs w:val="22"/>
        </w:rPr>
        <w:t>Amennyiben a szabályozásból hiányzó személygépkocsi használata a polgármesteri tevékenységgel is összefüggő kérdéseket érint, felvetődik azon szabályoknak a Képviselő-testület jogkörében való jóváhagyása.</w:t>
      </w:r>
    </w:p>
    <w:p w:rsidR="00CB3FD9" w:rsidRPr="002C6390" w:rsidRDefault="00CB3FD9" w:rsidP="00CB3FD9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  <w:r w:rsidRPr="002C6390">
        <w:rPr>
          <w:rFonts w:ascii="Arial" w:hAnsi="Arial" w:cs="Arial"/>
          <w:sz w:val="22"/>
          <w:szCs w:val="22"/>
        </w:rPr>
        <w:t>A fogyasztás terén előforduló túllépés esetén megteendő kötelező intézkedést nem írnak elő, nem rendelkeznek a megtakarítás sorsáról.</w:t>
      </w:r>
    </w:p>
    <w:p w:rsidR="00CB3FD9" w:rsidRPr="002C6390" w:rsidRDefault="00CB3FD9" w:rsidP="00CB3FD9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</w:p>
    <w:p w:rsidR="00CB3FD9" w:rsidRPr="002C6390" w:rsidRDefault="00CB3FD9" w:rsidP="00CB3FD9">
      <w:pPr>
        <w:tabs>
          <w:tab w:val="left" w:pos="540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C6390">
        <w:rPr>
          <w:rFonts w:ascii="Arial" w:hAnsi="Arial" w:cs="Arial"/>
          <w:b/>
          <w:sz w:val="22"/>
          <w:szCs w:val="22"/>
          <w:u w:val="single"/>
        </w:rPr>
        <w:t>Javaslatok:</w:t>
      </w:r>
    </w:p>
    <w:p w:rsidR="00CB3FD9" w:rsidRPr="002C6390" w:rsidRDefault="00CB3FD9" w:rsidP="00CB3FD9">
      <w:pPr>
        <w:tabs>
          <w:tab w:val="left" w:pos="540"/>
        </w:tabs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B3FD9" w:rsidRPr="002C6390" w:rsidRDefault="00CB3FD9" w:rsidP="00CB3FD9">
      <w:pPr>
        <w:tabs>
          <w:tab w:val="left" w:pos="540"/>
        </w:tabs>
        <w:jc w:val="both"/>
        <w:rPr>
          <w:rFonts w:ascii="Arial" w:hAnsi="Arial" w:cs="Arial"/>
          <w:b/>
          <w:sz w:val="22"/>
          <w:szCs w:val="22"/>
        </w:rPr>
      </w:pPr>
      <w:r w:rsidRPr="002C6390">
        <w:rPr>
          <w:rFonts w:ascii="Arial" w:hAnsi="Arial" w:cs="Arial"/>
          <w:b/>
          <w:sz w:val="22"/>
          <w:szCs w:val="22"/>
        </w:rPr>
        <w:t xml:space="preserve">1. Figyelemmel az ellenőrzés alkalmával tett megállapításokra is, intézkedjenek a szabályzat felülvizsgálatára módosítására. </w:t>
      </w:r>
    </w:p>
    <w:p w:rsidR="00CB3FD9" w:rsidRPr="002C6390" w:rsidRDefault="00CB3FD9" w:rsidP="00CB3FD9">
      <w:pPr>
        <w:tabs>
          <w:tab w:val="left" w:pos="540"/>
        </w:tabs>
        <w:jc w:val="both"/>
        <w:rPr>
          <w:rFonts w:ascii="Arial" w:hAnsi="Arial" w:cs="Arial"/>
          <w:b/>
          <w:sz w:val="22"/>
          <w:szCs w:val="22"/>
        </w:rPr>
      </w:pPr>
      <w:r w:rsidRPr="002C6390">
        <w:rPr>
          <w:rFonts w:ascii="Arial" w:hAnsi="Arial" w:cs="Arial"/>
          <w:b/>
          <w:sz w:val="22"/>
          <w:szCs w:val="22"/>
        </w:rPr>
        <w:t xml:space="preserve">2. A szabályzatban foglalt előírásoknak megfelelően a fogyasztási norma és a tényleges felhasználás közötti eltérések kezelését realizálják. </w:t>
      </w:r>
    </w:p>
    <w:p w:rsidR="00CB3FD9" w:rsidRPr="002C6390" w:rsidRDefault="00CB3FD9" w:rsidP="00CB3FD9">
      <w:pPr>
        <w:tabs>
          <w:tab w:val="left" w:pos="540"/>
        </w:tabs>
        <w:jc w:val="both"/>
        <w:rPr>
          <w:rFonts w:ascii="Arial" w:hAnsi="Arial" w:cs="Arial"/>
          <w:b/>
          <w:sz w:val="22"/>
          <w:szCs w:val="22"/>
        </w:rPr>
      </w:pPr>
      <w:r w:rsidRPr="002C6390">
        <w:rPr>
          <w:rFonts w:ascii="Arial" w:hAnsi="Arial" w:cs="Arial"/>
          <w:b/>
          <w:sz w:val="22"/>
          <w:szCs w:val="22"/>
        </w:rPr>
        <w:t xml:space="preserve">3. Szabályozzák a gépjárművek magáncélú használatára vonatkozó költségtérítés megállapításának rendjét az </w:t>
      </w:r>
      <w:proofErr w:type="spellStart"/>
      <w:r w:rsidRPr="002C6390">
        <w:rPr>
          <w:rFonts w:ascii="Arial" w:hAnsi="Arial" w:cs="Arial"/>
          <w:b/>
          <w:sz w:val="22"/>
          <w:szCs w:val="22"/>
        </w:rPr>
        <w:t>Ávr</w:t>
      </w:r>
      <w:proofErr w:type="spellEnd"/>
      <w:r w:rsidRPr="002C6390">
        <w:rPr>
          <w:rFonts w:ascii="Arial" w:hAnsi="Arial" w:cs="Arial"/>
          <w:b/>
          <w:sz w:val="22"/>
          <w:szCs w:val="22"/>
        </w:rPr>
        <w:t>. előírásainak megfelelően az önköltség számítási szabályzatban.</w:t>
      </w:r>
    </w:p>
    <w:p w:rsidR="00CB3FD9" w:rsidRPr="002C6390" w:rsidRDefault="00CB3FD9" w:rsidP="00CB3FD9">
      <w:pPr>
        <w:tabs>
          <w:tab w:val="left" w:pos="540"/>
        </w:tabs>
        <w:jc w:val="both"/>
        <w:rPr>
          <w:rFonts w:ascii="Arial" w:hAnsi="Arial" w:cs="Arial"/>
          <w:b/>
          <w:sz w:val="22"/>
          <w:szCs w:val="22"/>
        </w:rPr>
      </w:pPr>
      <w:r w:rsidRPr="002C6390">
        <w:rPr>
          <w:rFonts w:ascii="Arial" w:hAnsi="Arial" w:cs="Arial"/>
          <w:b/>
          <w:sz w:val="22"/>
          <w:szCs w:val="22"/>
        </w:rPr>
        <w:t>4. A folyamatba épített, előzetes és utólagos vezetői ellenőrzés terjedjen ki a gépjármű használattal kapcsolatos szabályok betartására.</w:t>
      </w:r>
    </w:p>
    <w:p w:rsidR="00CB3FD9" w:rsidRPr="002C6390" w:rsidRDefault="00CB3FD9" w:rsidP="00CB3FD9">
      <w:pPr>
        <w:tabs>
          <w:tab w:val="left" w:pos="540"/>
        </w:tabs>
        <w:jc w:val="both"/>
        <w:rPr>
          <w:rFonts w:ascii="Arial" w:hAnsi="Arial" w:cs="Arial"/>
          <w:b/>
          <w:sz w:val="22"/>
          <w:szCs w:val="22"/>
        </w:rPr>
      </w:pPr>
      <w:r w:rsidRPr="002C6390">
        <w:rPr>
          <w:rFonts w:ascii="Arial" w:hAnsi="Arial" w:cs="Arial"/>
          <w:b/>
          <w:sz w:val="22"/>
          <w:szCs w:val="22"/>
        </w:rPr>
        <w:t>5. Kezdeményezzék az önkormányzati gépjárművek műszaki felülvizsgálatát, illetve a szakműhely általi fogyasztási normák meghatározását, pontosítását.</w:t>
      </w:r>
    </w:p>
    <w:p w:rsidR="00E90773" w:rsidRPr="002C6390" w:rsidRDefault="00E90773" w:rsidP="00CB3FD9">
      <w:pPr>
        <w:tabs>
          <w:tab w:val="left" w:pos="540"/>
        </w:tabs>
        <w:jc w:val="both"/>
        <w:rPr>
          <w:rFonts w:ascii="Arial" w:hAnsi="Arial" w:cs="Arial"/>
          <w:b/>
          <w:sz w:val="22"/>
          <w:szCs w:val="22"/>
        </w:rPr>
      </w:pPr>
    </w:p>
    <w:p w:rsidR="00CB3FD9" w:rsidRPr="002C6390" w:rsidRDefault="00CB3FD9" w:rsidP="00C908F9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</w:p>
    <w:p w:rsidR="00E73299" w:rsidRPr="002C6390" w:rsidRDefault="00C908F9" w:rsidP="00C908F9">
      <w:pPr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2C6390">
        <w:rPr>
          <w:rFonts w:ascii="Arial" w:hAnsi="Arial" w:cs="Arial"/>
          <w:sz w:val="22"/>
          <w:szCs w:val="22"/>
        </w:rPr>
        <w:t>A belső ellenőr</w:t>
      </w:r>
      <w:r w:rsidRPr="002C6390">
        <w:rPr>
          <w:rFonts w:ascii="Arial" w:hAnsi="Arial" w:cs="Arial"/>
          <w:b/>
          <w:sz w:val="22"/>
          <w:szCs w:val="22"/>
        </w:rPr>
        <w:t xml:space="preserve"> </w:t>
      </w:r>
      <w:r w:rsidR="00CB3FD9" w:rsidRPr="002C6390">
        <w:rPr>
          <w:rFonts w:ascii="Arial" w:hAnsi="Arial" w:cs="Arial"/>
          <w:sz w:val="22"/>
          <w:szCs w:val="22"/>
        </w:rPr>
        <w:t xml:space="preserve">az </w:t>
      </w:r>
      <w:r w:rsidR="00CB3FD9" w:rsidRPr="002C6390">
        <w:rPr>
          <w:rFonts w:ascii="Arial" w:hAnsi="Arial" w:cs="Arial"/>
          <w:b/>
          <w:sz w:val="22"/>
          <w:szCs w:val="22"/>
          <w:u w:val="single"/>
        </w:rPr>
        <w:t>1. téma</w:t>
      </w:r>
      <w:r w:rsidR="00CB3FD9" w:rsidRPr="002C6390">
        <w:rPr>
          <w:rFonts w:ascii="Arial" w:hAnsi="Arial" w:cs="Arial"/>
          <w:sz w:val="22"/>
          <w:szCs w:val="22"/>
        </w:rPr>
        <w:t xml:space="preserve"> tekintetében nem állapított meg hiányosságot, így nem tett javaslatot sem. </w:t>
      </w:r>
    </w:p>
    <w:p w:rsidR="00C908F9" w:rsidRPr="002C6390" w:rsidRDefault="00CB3FD9" w:rsidP="00C908F9">
      <w:pPr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2C6390">
        <w:rPr>
          <w:rFonts w:ascii="Arial" w:hAnsi="Arial" w:cs="Arial"/>
          <w:sz w:val="22"/>
          <w:szCs w:val="22"/>
        </w:rPr>
        <w:t xml:space="preserve">A </w:t>
      </w:r>
      <w:r w:rsidRPr="002C6390">
        <w:rPr>
          <w:rFonts w:ascii="Arial" w:hAnsi="Arial" w:cs="Arial"/>
          <w:b/>
          <w:sz w:val="22"/>
          <w:szCs w:val="22"/>
          <w:u w:val="single"/>
        </w:rPr>
        <w:t>2. téma</w:t>
      </w:r>
      <w:r w:rsidR="00E73299" w:rsidRPr="002C6390">
        <w:rPr>
          <w:rFonts w:ascii="Arial" w:hAnsi="Arial" w:cs="Arial"/>
          <w:sz w:val="22"/>
          <w:szCs w:val="22"/>
        </w:rPr>
        <w:t xml:space="preserve"> vonatkozásában a belső ellenőr javasolja a tervezési és beszámolási szabályzat kiegészítését</w:t>
      </w:r>
      <w:r w:rsidR="000405E0" w:rsidRPr="002C6390">
        <w:rPr>
          <w:rFonts w:ascii="Arial" w:hAnsi="Arial" w:cs="Arial"/>
          <w:sz w:val="22"/>
          <w:szCs w:val="22"/>
        </w:rPr>
        <w:t>, melynek módosítását 2018. augusztus 31-ig elvégezzük.</w:t>
      </w:r>
    </w:p>
    <w:p w:rsidR="000405E0" w:rsidRPr="002C6390" w:rsidRDefault="000405E0" w:rsidP="00C908F9">
      <w:pPr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2C6390">
        <w:rPr>
          <w:rFonts w:ascii="Arial" w:hAnsi="Arial" w:cs="Arial"/>
          <w:sz w:val="22"/>
          <w:szCs w:val="22"/>
        </w:rPr>
        <w:t xml:space="preserve">A </w:t>
      </w:r>
      <w:r w:rsidRPr="002C6390">
        <w:rPr>
          <w:rFonts w:ascii="Arial" w:hAnsi="Arial" w:cs="Arial"/>
          <w:b/>
          <w:sz w:val="22"/>
          <w:szCs w:val="22"/>
          <w:u w:val="single"/>
        </w:rPr>
        <w:t>3. téma</w:t>
      </w:r>
      <w:r w:rsidRPr="002C6390">
        <w:rPr>
          <w:rFonts w:ascii="Arial" w:hAnsi="Arial" w:cs="Arial"/>
          <w:sz w:val="22"/>
          <w:szCs w:val="22"/>
        </w:rPr>
        <w:t xml:space="preserve"> tekintetében megállapított javaslatokat fentiek szerint részletesen kiemeltük, és azokat az alábbi intézkedésekkel orvosoljuk:</w:t>
      </w:r>
    </w:p>
    <w:p w:rsidR="000405E0" w:rsidRPr="002C6390" w:rsidRDefault="000405E0" w:rsidP="000405E0">
      <w:pPr>
        <w:pStyle w:val="Listaszerbekezds"/>
        <w:numPr>
          <w:ilvl w:val="0"/>
          <w:numId w:val="7"/>
        </w:numPr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2C6390">
        <w:rPr>
          <w:rFonts w:ascii="Arial" w:hAnsi="Arial" w:cs="Arial"/>
          <w:sz w:val="22"/>
          <w:szCs w:val="22"/>
        </w:rPr>
        <w:t>gépjárművek használatával és üzemeltetésével kapcsol</w:t>
      </w:r>
      <w:r w:rsidR="008E6350" w:rsidRPr="002C6390">
        <w:rPr>
          <w:rFonts w:ascii="Arial" w:hAnsi="Arial" w:cs="Arial"/>
          <w:sz w:val="22"/>
          <w:szCs w:val="22"/>
        </w:rPr>
        <w:t>atos utasítás</w:t>
      </w:r>
      <w:r w:rsidRPr="002C6390">
        <w:rPr>
          <w:rFonts w:ascii="Arial" w:hAnsi="Arial" w:cs="Arial"/>
          <w:sz w:val="22"/>
          <w:szCs w:val="22"/>
        </w:rPr>
        <w:t xml:space="preserve"> módosítása 2018. augusztus 31-ig,</w:t>
      </w:r>
    </w:p>
    <w:p w:rsidR="000405E0" w:rsidRPr="002C6390" w:rsidRDefault="000405E0" w:rsidP="000405E0">
      <w:pPr>
        <w:pStyle w:val="Listaszerbekezds"/>
        <w:numPr>
          <w:ilvl w:val="0"/>
          <w:numId w:val="7"/>
        </w:numPr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2C6390">
        <w:rPr>
          <w:rFonts w:ascii="Arial" w:hAnsi="Arial" w:cs="Arial"/>
          <w:sz w:val="22"/>
          <w:szCs w:val="22"/>
        </w:rPr>
        <w:t>a fogyasztás terén előforduló túllépés, illetve me</w:t>
      </w:r>
      <w:r w:rsidR="00044F3B" w:rsidRPr="002C6390">
        <w:rPr>
          <w:rFonts w:ascii="Arial" w:hAnsi="Arial" w:cs="Arial"/>
          <w:sz w:val="22"/>
          <w:szCs w:val="22"/>
        </w:rPr>
        <w:t>gtakarítás sorsáról az utasítás</w:t>
      </w:r>
      <w:r w:rsidRPr="002C6390">
        <w:rPr>
          <w:rFonts w:ascii="Arial" w:hAnsi="Arial" w:cs="Arial"/>
          <w:sz w:val="22"/>
          <w:szCs w:val="22"/>
        </w:rPr>
        <w:t>ban rendelkezünk,</w:t>
      </w:r>
    </w:p>
    <w:p w:rsidR="000405E0" w:rsidRPr="002C6390" w:rsidRDefault="000405E0" w:rsidP="000405E0">
      <w:pPr>
        <w:pStyle w:val="Listaszerbekezds"/>
        <w:numPr>
          <w:ilvl w:val="0"/>
          <w:numId w:val="7"/>
        </w:numPr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2C6390">
        <w:rPr>
          <w:rFonts w:ascii="Arial" w:hAnsi="Arial" w:cs="Arial"/>
          <w:sz w:val="22"/>
          <w:szCs w:val="22"/>
        </w:rPr>
        <w:t>gépjárművek magáncélú használatára vonatkozó költségtérítés megállapításának rendjé</w:t>
      </w:r>
      <w:r w:rsidR="008B2E5E" w:rsidRPr="002C6390">
        <w:rPr>
          <w:rFonts w:ascii="Arial" w:hAnsi="Arial" w:cs="Arial"/>
          <w:sz w:val="22"/>
          <w:szCs w:val="22"/>
        </w:rPr>
        <w:t>ről a szabályzatban</w:t>
      </w:r>
      <w:r w:rsidRPr="002C6390">
        <w:rPr>
          <w:rFonts w:ascii="Arial" w:hAnsi="Arial" w:cs="Arial"/>
          <w:sz w:val="22"/>
          <w:szCs w:val="22"/>
        </w:rPr>
        <w:t xml:space="preserve"> rendelkezünk,</w:t>
      </w:r>
    </w:p>
    <w:p w:rsidR="000405E0" w:rsidRPr="002C6390" w:rsidRDefault="000405E0" w:rsidP="000405E0">
      <w:pPr>
        <w:pStyle w:val="Listaszerbekezds"/>
        <w:numPr>
          <w:ilvl w:val="0"/>
          <w:numId w:val="7"/>
        </w:numPr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2C6390">
        <w:rPr>
          <w:rFonts w:ascii="Arial" w:hAnsi="Arial" w:cs="Arial"/>
          <w:sz w:val="22"/>
          <w:szCs w:val="22"/>
        </w:rPr>
        <w:t>a vezetői ellenőrzéseket kiterjesztjük,</w:t>
      </w:r>
    </w:p>
    <w:p w:rsidR="000405E0" w:rsidRPr="002C6390" w:rsidRDefault="000405E0" w:rsidP="000405E0">
      <w:pPr>
        <w:pStyle w:val="Listaszerbekezds"/>
        <w:numPr>
          <w:ilvl w:val="0"/>
          <w:numId w:val="7"/>
        </w:numPr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2C6390">
        <w:rPr>
          <w:rFonts w:ascii="Arial" w:hAnsi="Arial" w:cs="Arial"/>
          <w:sz w:val="22"/>
          <w:szCs w:val="22"/>
        </w:rPr>
        <w:t>a gépjárművek műszaki felülvizsgálatát és a fogyasztási normák meghatározását kezdeményezzük.</w:t>
      </w:r>
    </w:p>
    <w:p w:rsidR="00610924" w:rsidRPr="002C6390" w:rsidRDefault="00610924" w:rsidP="00610924">
      <w:pPr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E10A5A" w:rsidRPr="002C6390" w:rsidRDefault="00E10A5A" w:rsidP="00610924">
      <w:pPr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E10A5A" w:rsidRPr="002C6390" w:rsidRDefault="00E10A5A" w:rsidP="00610924">
      <w:pPr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610924" w:rsidRPr="002C6390" w:rsidRDefault="00610924" w:rsidP="00610924">
      <w:pPr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2C6390">
        <w:rPr>
          <w:rFonts w:ascii="Arial" w:hAnsi="Arial" w:cs="Arial"/>
          <w:sz w:val="22"/>
          <w:szCs w:val="22"/>
        </w:rPr>
        <w:t>Mindezek alapján javasoljuk az alábbi intézkedési terv elfogadását:</w:t>
      </w:r>
    </w:p>
    <w:p w:rsidR="00C908F9" w:rsidRPr="002C6390" w:rsidRDefault="00C908F9" w:rsidP="00C908F9">
      <w:pPr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E10A5A" w:rsidRPr="002C6390" w:rsidRDefault="00E10A5A" w:rsidP="00C908F9">
      <w:pPr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C908F9" w:rsidRPr="002C6390" w:rsidRDefault="00C908F9" w:rsidP="00C908F9">
      <w:pPr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C908F9" w:rsidRPr="002C6390" w:rsidRDefault="00C908F9" w:rsidP="00C908F9">
      <w:pPr>
        <w:tabs>
          <w:tab w:val="left" w:pos="540"/>
        </w:tabs>
        <w:ind w:left="2268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C6390"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H a t á r o z a t i   j a v a s l a </w:t>
      </w:r>
      <w:proofErr w:type="gramStart"/>
      <w:r w:rsidRPr="002C6390">
        <w:rPr>
          <w:rFonts w:ascii="Arial" w:hAnsi="Arial" w:cs="Arial"/>
          <w:b/>
          <w:sz w:val="22"/>
          <w:szCs w:val="22"/>
          <w:u w:val="single"/>
        </w:rPr>
        <w:t>t :</w:t>
      </w:r>
      <w:proofErr w:type="gramEnd"/>
    </w:p>
    <w:p w:rsidR="00C908F9" w:rsidRPr="002C6390" w:rsidRDefault="00C908F9" w:rsidP="00C908F9">
      <w:pPr>
        <w:tabs>
          <w:tab w:val="left" w:pos="540"/>
        </w:tabs>
        <w:ind w:left="226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908F9" w:rsidRPr="002C6390" w:rsidRDefault="00C908F9" w:rsidP="00C908F9">
      <w:pPr>
        <w:tabs>
          <w:tab w:val="left" w:pos="540"/>
        </w:tabs>
        <w:ind w:left="2268"/>
        <w:jc w:val="both"/>
        <w:rPr>
          <w:rFonts w:ascii="Arial" w:hAnsi="Arial" w:cs="Arial"/>
          <w:b/>
          <w:sz w:val="22"/>
          <w:szCs w:val="22"/>
          <w:u w:val="single"/>
        </w:rPr>
      </w:pPr>
      <w:proofErr w:type="gramStart"/>
      <w:r w:rsidRPr="002C6390">
        <w:rPr>
          <w:rFonts w:ascii="Arial" w:hAnsi="Arial" w:cs="Arial"/>
          <w:b/>
          <w:sz w:val="22"/>
          <w:szCs w:val="22"/>
          <w:u w:val="single"/>
        </w:rPr>
        <w:t>a</w:t>
      </w:r>
      <w:proofErr w:type="gramEnd"/>
      <w:r w:rsidRPr="002C6390">
        <w:rPr>
          <w:rFonts w:ascii="Arial" w:hAnsi="Arial" w:cs="Arial"/>
          <w:b/>
          <w:sz w:val="22"/>
          <w:szCs w:val="22"/>
          <w:u w:val="single"/>
        </w:rPr>
        <w:t xml:space="preserve"> 201</w:t>
      </w:r>
      <w:r w:rsidR="00610924" w:rsidRPr="002C6390">
        <w:rPr>
          <w:rFonts w:ascii="Arial" w:hAnsi="Arial" w:cs="Arial"/>
          <w:b/>
          <w:sz w:val="22"/>
          <w:szCs w:val="22"/>
          <w:u w:val="single"/>
        </w:rPr>
        <w:t>7</w:t>
      </w:r>
      <w:r w:rsidRPr="002C6390">
        <w:rPr>
          <w:rFonts w:ascii="Arial" w:hAnsi="Arial" w:cs="Arial"/>
          <w:b/>
          <w:sz w:val="22"/>
          <w:szCs w:val="22"/>
          <w:u w:val="single"/>
        </w:rPr>
        <w:t>. évi lefolytatott belső ellenőrzés</w:t>
      </w:r>
      <w:r w:rsidR="00396CF8" w:rsidRPr="002C6390">
        <w:rPr>
          <w:rFonts w:ascii="Arial" w:hAnsi="Arial" w:cs="Arial"/>
          <w:b/>
          <w:sz w:val="22"/>
          <w:szCs w:val="22"/>
          <w:u w:val="single"/>
        </w:rPr>
        <w:t>i jelentés megállapításaira készített Intézkedési Terv elfogadására</w:t>
      </w:r>
    </w:p>
    <w:p w:rsidR="00C908F9" w:rsidRPr="002C6390" w:rsidRDefault="00C908F9" w:rsidP="00C908F9">
      <w:pPr>
        <w:tabs>
          <w:tab w:val="left" w:pos="540"/>
        </w:tabs>
        <w:ind w:left="2268"/>
        <w:jc w:val="both"/>
        <w:rPr>
          <w:rFonts w:ascii="Arial" w:hAnsi="Arial" w:cs="Arial"/>
          <w:b/>
          <w:sz w:val="22"/>
          <w:szCs w:val="22"/>
        </w:rPr>
      </w:pPr>
    </w:p>
    <w:p w:rsidR="00396CF8" w:rsidRPr="002C6390" w:rsidRDefault="00C908F9" w:rsidP="00396CF8">
      <w:pPr>
        <w:tabs>
          <w:tab w:val="left" w:pos="540"/>
        </w:tabs>
        <w:ind w:left="2268"/>
        <w:jc w:val="both"/>
        <w:rPr>
          <w:rFonts w:ascii="Arial" w:hAnsi="Arial" w:cs="Arial"/>
          <w:sz w:val="22"/>
          <w:szCs w:val="22"/>
        </w:rPr>
      </w:pPr>
      <w:r w:rsidRPr="002C6390">
        <w:rPr>
          <w:rFonts w:ascii="Arial" w:hAnsi="Arial" w:cs="Arial"/>
          <w:sz w:val="22"/>
          <w:szCs w:val="22"/>
        </w:rPr>
        <w:t xml:space="preserve">Bátaszék város Önkormányzat Képviselő-testülete </w:t>
      </w:r>
      <w:r w:rsidRPr="002C6390">
        <w:rPr>
          <w:rFonts w:ascii="Arial" w:hAnsi="Arial" w:cs="Arial"/>
          <w:i/>
          <w:sz w:val="22"/>
          <w:szCs w:val="22"/>
        </w:rPr>
        <w:t>Magyarország helyi önkormányzatairól szóló 2013. évi CLXXXIX. törvény 119. §</w:t>
      </w:r>
      <w:proofErr w:type="spellStart"/>
      <w:r w:rsidRPr="002C6390">
        <w:rPr>
          <w:rFonts w:ascii="Arial" w:hAnsi="Arial" w:cs="Arial"/>
          <w:i/>
          <w:sz w:val="22"/>
          <w:szCs w:val="22"/>
        </w:rPr>
        <w:t>-ában</w:t>
      </w:r>
      <w:proofErr w:type="spellEnd"/>
      <w:r w:rsidRPr="002C6390">
        <w:rPr>
          <w:rFonts w:ascii="Arial" w:hAnsi="Arial" w:cs="Arial"/>
          <w:i/>
          <w:sz w:val="22"/>
          <w:szCs w:val="22"/>
        </w:rPr>
        <w:t xml:space="preserve"> </w:t>
      </w:r>
      <w:r w:rsidRPr="002C6390">
        <w:rPr>
          <w:rFonts w:ascii="Arial" w:hAnsi="Arial" w:cs="Arial"/>
          <w:sz w:val="22"/>
          <w:szCs w:val="22"/>
        </w:rPr>
        <w:t>foglaltak alapján a 201</w:t>
      </w:r>
      <w:r w:rsidR="00396CF8" w:rsidRPr="002C6390">
        <w:rPr>
          <w:rFonts w:ascii="Arial" w:hAnsi="Arial" w:cs="Arial"/>
          <w:sz w:val="22"/>
          <w:szCs w:val="22"/>
        </w:rPr>
        <w:t>7</w:t>
      </w:r>
      <w:r w:rsidRPr="002C6390">
        <w:rPr>
          <w:rFonts w:ascii="Arial" w:hAnsi="Arial" w:cs="Arial"/>
          <w:sz w:val="22"/>
          <w:szCs w:val="22"/>
        </w:rPr>
        <w:t xml:space="preserve">. évben elvégzett belső ellenőrzésről készült jelentéseket megismerte, az abban tett megállapításokat tudomásul veszi, </w:t>
      </w:r>
      <w:r w:rsidR="00396CF8" w:rsidRPr="002C6390">
        <w:rPr>
          <w:rFonts w:ascii="Arial" w:hAnsi="Arial" w:cs="Arial"/>
          <w:sz w:val="22"/>
          <w:szCs w:val="22"/>
        </w:rPr>
        <w:t>az ellenőrzési jelentésekben megfogalmazott hiányosságok kiküszöbölésére vonatkozó Intézkedési Tervet a határozat melléklete szerinti tartalommal jóváhagyja.</w:t>
      </w:r>
    </w:p>
    <w:p w:rsidR="00C908F9" w:rsidRPr="002C6390" w:rsidRDefault="00C908F9" w:rsidP="00396CF8">
      <w:pPr>
        <w:tabs>
          <w:tab w:val="left" w:pos="540"/>
        </w:tabs>
        <w:ind w:left="2268"/>
        <w:jc w:val="both"/>
        <w:rPr>
          <w:rFonts w:ascii="Arial" w:hAnsi="Arial" w:cs="Arial"/>
          <w:sz w:val="22"/>
          <w:szCs w:val="22"/>
        </w:rPr>
      </w:pPr>
    </w:p>
    <w:p w:rsidR="00C908F9" w:rsidRPr="002C6390" w:rsidRDefault="00C908F9" w:rsidP="00C908F9">
      <w:pPr>
        <w:tabs>
          <w:tab w:val="left" w:pos="540"/>
          <w:tab w:val="left" w:pos="2880"/>
        </w:tabs>
        <w:ind w:left="2268"/>
        <w:jc w:val="both"/>
        <w:rPr>
          <w:rFonts w:ascii="Arial" w:hAnsi="Arial" w:cs="Arial"/>
          <w:sz w:val="22"/>
          <w:szCs w:val="22"/>
        </w:rPr>
      </w:pPr>
      <w:r w:rsidRPr="002C6390">
        <w:rPr>
          <w:rFonts w:ascii="Arial" w:hAnsi="Arial" w:cs="Arial"/>
          <w:i/>
          <w:sz w:val="22"/>
          <w:szCs w:val="22"/>
        </w:rPr>
        <w:t>Határidő:</w:t>
      </w:r>
      <w:r w:rsidR="00396CF8" w:rsidRPr="002C6390">
        <w:rPr>
          <w:rFonts w:ascii="Arial" w:hAnsi="Arial" w:cs="Arial"/>
          <w:sz w:val="22"/>
          <w:szCs w:val="22"/>
        </w:rPr>
        <w:t xml:space="preserve"> 2018. augusztus 31.</w:t>
      </w:r>
    </w:p>
    <w:p w:rsidR="00396CF8" w:rsidRPr="002C6390" w:rsidRDefault="00C908F9" w:rsidP="00C908F9">
      <w:pPr>
        <w:tabs>
          <w:tab w:val="left" w:pos="540"/>
          <w:tab w:val="left" w:pos="2880"/>
        </w:tabs>
        <w:ind w:left="2268"/>
        <w:jc w:val="both"/>
        <w:rPr>
          <w:rFonts w:ascii="Arial" w:hAnsi="Arial" w:cs="Arial"/>
          <w:sz w:val="22"/>
          <w:szCs w:val="22"/>
        </w:rPr>
      </w:pPr>
      <w:r w:rsidRPr="002C6390">
        <w:rPr>
          <w:rFonts w:ascii="Arial" w:hAnsi="Arial" w:cs="Arial"/>
          <w:i/>
          <w:sz w:val="22"/>
          <w:szCs w:val="22"/>
        </w:rPr>
        <w:t>Felelős:</w:t>
      </w:r>
      <w:r w:rsidRPr="002C6390">
        <w:rPr>
          <w:rFonts w:ascii="Arial" w:hAnsi="Arial" w:cs="Arial"/>
          <w:sz w:val="22"/>
          <w:szCs w:val="22"/>
        </w:rPr>
        <w:t xml:space="preserve"> </w:t>
      </w:r>
      <w:r w:rsidR="00396CF8" w:rsidRPr="002C6390">
        <w:rPr>
          <w:rFonts w:ascii="Arial" w:hAnsi="Arial" w:cs="Arial"/>
          <w:sz w:val="22"/>
          <w:szCs w:val="22"/>
        </w:rPr>
        <w:t>Dr. Bozsolik Róbert polgármester</w:t>
      </w:r>
    </w:p>
    <w:p w:rsidR="00C908F9" w:rsidRPr="002C6390" w:rsidRDefault="00396CF8" w:rsidP="00C908F9">
      <w:pPr>
        <w:tabs>
          <w:tab w:val="left" w:pos="540"/>
          <w:tab w:val="left" w:pos="2880"/>
        </w:tabs>
        <w:ind w:left="2268"/>
        <w:jc w:val="both"/>
        <w:rPr>
          <w:rFonts w:ascii="Arial" w:hAnsi="Arial" w:cs="Arial"/>
          <w:sz w:val="22"/>
          <w:szCs w:val="22"/>
        </w:rPr>
      </w:pPr>
      <w:r w:rsidRPr="002C6390">
        <w:rPr>
          <w:rFonts w:ascii="Arial" w:hAnsi="Arial" w:cs="Arial"/>
          <w:i/>
          <w:sz w:val="22"/>
          <w:szCs w:val="22"/>
        </w:rPr>
        <w:t xml:space="preserve">              </w:t>
      </w:r>
      <w:proofErr w:type="spellStart"/>
      <w:r w:rsidR="00C908F9" w:rsidRPr="002C6390">
        <w:rPr>
          <w:rFonts w:ascii="Arial" w:hAnsi="Arial" w:cs="Arial"/>
          <w:sz w:val="22"/>
          <w:szCs w:val="22"/>
        </w:rPr>
        <w:t>Kondriczné</w:t>
      </w:r>
      <w:proofErr w:type="spellEnd"/>
      <w:r w:rsidR="00C908F9" w:rsidRPr="002C6390">
        <w:rPr>
          <w:rFonts w:ascii="Arial" w:hAnsi="Arial" w:cs="Arial"/>
          <w:sz w:val="22"/>
          <w:szCs w:val="22"/>
        </w:rPr>
        <w:t xml:space="preserve"> dr. Varga Erzsébet jegyző</w:t>
      </w:r>
    </w:p>
    <w:p w:rsidR="00C908F9" w:rsidRPr="002C6390" w:rsidRDefault="00C908F9" w:rsidP="00C908F9">
      <w:pPr>
        <w:tabs>
          <w:tab w:val="left" w:pos="540"/>
          <w:tab w:val="left" w:pos="2880"/>
        </w:tabs>
        <w:ind w:left="2268"/>
        <w:jc w:val="both"/>
        <w:rPr>
          <w:rFonts w:ascii="Arial" w:hAnsi="Arial" w:cs="Arial"/>
          <w:sz w:val="22"/>
          <w:szCs w:val="22"/>
        </w:rPr>
      </w:pPr>
      <w:r w:rsidRPr="002C6390">
        <w:rPr>
          <w:rFonts w:ascii="Arial" w:hAnsi="Arial" w:cs="Arial"/>
          <w:sz w:val="22"/>
          <w:szCs w:val="22"/>
        </w:rPr>
        <w:t xml:space="preserve">          </w:t>
      </w:r>
      <w:r w:rsidR="00396CF8" w:rsidRPr="002C6390">
        <w:rPr>
          <w:rFonts w:ascii="Arial" w:hAnsi="Arial" w:cs="Arial"/>
          <w:sz w:val="22"/>
          <w:szCs w:val="22"/>
        </w:rPr>
        <w:t xml:space="preserve">    (az Intézkedési Terv végrehajtásáért</w:t>
      </w:r>
      <w:r w:rsidRPr="002C6390">
        <w:rPr>
          <w:rFonts w:ascii="Arial" w:hAnsi="Arial" w:cs="Arial"/>
          <w:sz w:val="22"/>
          <w:szCs w:val="22"/>
        </w:rPr>
        <w:t>)</w:t>
      </w:r>
    </w:p>
    <w:p w:rsidR="00C908F9" w:rsidRPr="002C6390" w:rsidRDefault="00C908F9" w:rsidP="00C908F9">
      <w:pPr>
        <w:tabs>
          <w:tab w:val="left" w:pos="540"/>
          <w:tab w:val="left" w:pos="2880"/>
        </w:tabs>
        <w:ind w:left="2268"/>
        <w:jc w:val="both"/>
        <w:rPr>
          <w:rFonts w:ascii="Arial" w:hAnsi="Arial" w:cs="Arial"/>
          <w:i/>
          <w:sz w:val="22"/>
          <w:szCs w:val="22"/>
        </w:rPr>
      </w:pPr>
    </w:p>
    <w:p w:rsidR="00C908F9" w:rsidRPr="002C6390" w:rsidRDefault="00C908F9" w:rsidP="00C908F9">
      <w:pPr>
        <w:tabs>
          <w:tab w:val="left" w:pos="540"/>
          <w:tab w:val="left" w:pos="2880"/>
        </w:tabs>
        <w:ind w:left="2268"/>
        <w:jc w:val="both"/>
        <w:rPr>
          <w:rFonts w:ascii="Arial" w:hAnsi="Arial" w:cs="Arial"/>
          <w:sz w:val="22"/>
          <w:szCs w:val="22"/>
        </w:rPr>
      </w:pPr>
      <w:r w:rsidRPr="002C6390">
        <w:rPr>
          <w:rFonts w:ascii="Arial" w:hAnsi="Arial" w:cs="Arial"/>
          <w:i/>
          <w:sz w:val="22"/>
          <w:szCs w:val="22"/>
        </w:rPr>
        <w:t>Határozatról értesül</w:t>
      </w:r>
      <w:r w:rsidRPr="002C6390">
        <w:rPr>
          <w:rFonts w:ascii="Arial" w:hAnsi="Arial" w:cs="Arial"/>
          <w:sz w:val="22"/>
          <w:szCs w:val="22"/>
        </w:rPr>
        <w:t>: belső ellenőr</w:t>
      </w:r>
    </w:p>
    <w:p w:rsidR="00C908F9" w:rsidRPr="002C6390" w:rsidRDefault="00C908F9" w:rsidP="00C908F9">
      <w:pPr>
        <w:tabs>
          <w:tab w:val="left" w:pos="540"/>
          <w:tab w:val="left" w:pos="2880"/>
        </w:tabs>
        <w:ind w:left="2268"/>
        <w:jc w:val="both"/>
        <w:rPr>
          <w:rFonts w:ascii="Arial" w:hAnsi="Arial" w:cs="Arial"/>
          <w:sz w:val="22"/>
          <w:szCs w:val="22"/>
        </w:rPr>
      </w:pPr>
      <w:r w:rsidRPr="002C6390">
        <w:rPr>
          <w:rFonts w:ascii="Arial" w:hAnsi="Arial" w:cs="Arial"/>
          <w:sz w:val="22"/>
          <w:szCs w:val="22"/>
        </w:rPr>
        <w:tab/>
      </w:r>
      <w:r w:rsidRPr="002C6390">
        <w:rPr>
          <w:rFonts w:ascii="Arial" w:hAnsi="Arial" w:cs="Arial"/>
          <w:sz w:val="22"/>
          <w:szCs w:val="22"/>
        </w:rPr>
        <w:tab/>
        <w:t xml:space="preserve">            Bátaszéki KÖH pénzügyi iroda</w:t>
      </w:r>
    </w:p>
    <w:p w:rsidR="00C908F9" w:rsidRPr="002C6390" w:rsidRDefault="00C908F9" w:rsidP="00C908F9">
      <w:pPr>
        <w:tabs>
          <w:tab w:val="left" w:pos="540"/>
          <w:tab w:val="left" w:pos="2880"/>
        </w:tabs>
        <w:ind w:left="2268"/>
        <w:jc w:val="both"/>
        <w:rPr>
          <w:rFonts w:ascii="Arial" w:hAnsi="Arial" w:cs="Arial"/>
          <w:sz w:val="22"/>
          <w:szCs w:val="22"/>
        </w:rPr>
      </w:pPr>
      <w:r w:rsidRPr="002C6390">
        <w:rPr>
          <w:rFonts w:ascii="Arial" w:hAnsi="Arial" w:cs="Arial"/>
          <w:sz w:val="22"/>
          <w:szCs w:val="22"/>
        </w:rPr>
        <w:t xml:space="preserve">                                 </w:t>
      </w:r>
      <w:proofErr w:type="gramStart"/>
      <w:r w:rsidRPr="002C6390">
        <w:rPr>
          <w:rFonts w:ascii="Arial" w:hAnsi="Arial" w:cs="Arial"/>
          <w:sz w:val="22"/>
          <w:szCs w:val="22"/>
        </w:rPr>
        <w:t>irattár</w:t>
      </w:r>
      <w:proofErr w:type="gramEnd"/>
    </w:p>
    <w:p w:rsidR="00C908F9" w:rsidRPr="002C6390" w:rsidRDefault="00C908F9" w:rsidP="00C908F9">
      <w:pPr>
        <w:ind w:left="2268"/>
        <w:rPr>
          <w:sz w:val="22"/>
          <w:szCs w:val="22"/>
        </w:rPr>
      </w:pPr>
    </w:p>
    <w:p w:rsidR="00C908F9" w:rsidRPr="002C6390" w:rsidRDefault="00C908F9" w:rsidP="00C908F9"/>
    <w:p w:rsidR="00B9475B" w:rsidRPr="002C6390" w:rsidRDefault="00B9475B" w:rsidP="00DA5EEA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</w:p>
    <w:p w:rsidR="00883971" w:rsidRPr="002C6390" w:rsidRDefault="00883971" w:rsidP="00DA5EEA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</w:p>
    <w:p w:rsidR="00883971" w:rsidRPr="002C6390" w:rsidRDefault="00883971" w:rsidP="00DA5EEA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</w:p>
    <w:p w:rsidR="00883971" w:rsidRPr="002C6390" w:rsidRDefault="00883971" w:rsidP="00DA5EEA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</w:p>
    <w:p w:rsidR="00883971" w:rsidRPr="002C6390" w:rsidRDefault="00883971" w:rsidP="00DA5EEA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</w:p>
    <w:p w:rsidR="006341A3" w:rsidRPr="002C6390" w:rsidRDefault="00E61270" w:rsidP="006341A3">
      <w:pPr>
        <w:jc w:val="right"/>
        <w:rPr>
          <w:rFonts w:ascii="Arial" w:hAnsi="Arial" w:cs="Arial"/>
          <w:i/>
          <w:sz w:val="22"/>
          <w:szCs w:val="22"/>
          <w:u w:val="single"/>
        </w:rPr>
      </w:pPr>
      <w:r w:rsidRPr="002C6390">
        <w:rPr>
          <w:rFonts w:ascii="Arial" w:hAnsi="Arial" w:cs="Arial"/>
          <w:b/>
          <w:i/>
          <w:spacing w:val="60"/>
          <w:sz w:val="22"/>
          <w:szCs w:val="22"/>
        </w:rPr>
        <w:tab/>
      </w:r>
      <w:proofErr w:type="gramStart"/>
      <w:r w:rsidR="006341A3" w:rsidRPr="002C6390">
        <w:rPr>
          <w:rFonts w:ascii="Arial" w:hAnsi="Arial" w:cs="Arial"/>
          <w:i/>
          <w:sz w:val="22"/>
          <w:szCs w:val="22"/>
          <w:u w:val="single"/>
        </w:rPr>
        <w:t>melléklet</w:t>
      </w:r>
      <w:proofErr w:type="gramEnd"/>
    </w:p>
    <w:p w:rsidR="006341A3" w:rsidRPr="002C6390" w:rsidRDefault="006341A3" w:rsidP="006341A3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6341A3" w:rsidRPr="002C6390" w:rsidRDefault="006341A3" w:rsidP="006341A3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C6390">
        <w:rPr>
          <w:rFonts w:ascii="Arial" w:hAnsi="Arial" w:cs="Arial"/>
          <w:b/>
          <w:sz w:val="28"/>
          <w:szCs w:val="28"/>
          <w:u w:val="single"/>
        </w:rPr>
        <w:t xml:space="preserve">Intézkedési terv </w:t>
      </w:r>
    </w:p>
    <w:p w:rsidR="006341A3" w:rsidRPr="002C6390" w:rsidRDefault="006341A3" w:rsidP="006341A3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6341A3" w:rsidRPr="002C6390" w:rsidRDefault="006341A3" w:rsidP="006341A3">
      <w:pPr>
        <w:jc w:val="center"/>
        <w:rPr>
          <w:rFonts w:ascii="Arial" w:hAnsi="Arial" w:cs="Arial"/>
        </w:rPr>
      </w:pPr>
      <w:proofErr w:type="gramStart"/>
      <w:r w:rsidRPr="002C6390">
        <w:rPr>
          <w:rFonts w:ascii="Arial" w:hAnsi="Arial" w:cs="Arial"/>
          <w:u w:val="single"/>
        </w:rPr>
        <w:t>a</w:t>
      </w:r>
      <w:proofErr w:type="gramEnd"/>
      <w:r w:rsidRPr="002C6390">
        <w:rPr>
          <w:rFonts w:ascii="Arial" w:hAnsi="Arial" w:cs="Arial"/>
          <w:u w:val="single"/>
        </w:rPr>
        <w:t xml:space="preserve"> 2017. évi belső ellenőrzése során megállapított hiányosságok kiküszöbölésére</w:t>
      </w:r>
      <w:r w:rsidRPr="002C6390">
        <w:rPr>
          <w:rFonts w:ascii="Arial" w:hAnsi="Arial" w:cs="Arial"/>
        </w:rPr>
        <w:t xml:space="preserve">  </w:t>
      </w:r>
      <w:r w:rsidRPr="002C6390">
        <w:rPr>
          <w:rStyle w:val="Lbjegyzet-karakterek"/>
          <w:rFonts w:ascii="Arial" w:hAnsi="Arial" w:cs="Arial"/>
        </w:rPr>
        <w:footnoteReference w:id="1"/>
      </w:r>
    </w:p>
    <w:p w:rsidR="006341A3" w:rsidRPr="002C6390" w:rsidRDefault="006341A3" w:rsidP="006341A3">
      <w:pPr>
        <w:jc w:val="both"/>
        <w:rPr>
          <w:rFonts w:ascii="Arial" w:hAnsi="Arial" w:cs="Arial"/>
          <w:sz w:val="22"/>
          <w:szCs w:val="22"/>
        </w:rPr>
      </w:pPr>
    </w:p>
    <w:p w:rsidR="006341A3" w:rsidRPr="002C6390" w:rsidRDefault="006341A3" w:rsidP="006341A3">
      <w:pPr>
        <w:jc w:val="both"/>
        <w:rPr>
          <w:rFonts w:ascii="Arial" w:hAnsi="Arial" w:cs="Arial"/>
          <w:sz w:val="22"/>
          <w:szCs w:val="22"/>
        </w:rPr>
      </w:pPr>
    </w:p>
    <w:p w:rsidR="006341A3" w:rsidRPr="002C6390" w:rsidRDefault="006341A3" w:rsidP="006341A3">
      <w:pPr>
        <w:numPr>
          <w:ilvl w:val="0"/>
          <w:numId w:val="8"/>
        </w:numPr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2C6390">
        <w:rPr>
          <w:rFonts w:ascii="Arial" w:hAnsi="Arial" w:cs="Arial"/>
          <w:b/>
          <w:sz w:val="22"/>
          <w:szCs w:val="22"/>
        </w:rPr>
        <w:t>A Bátaszéki Közös Önkormányzati Hivatal tervezési és beszámolási szabályzatának kiegészítése</w:t>
      </w:r>
      <w:r w:rsidRPr="002C6390">
        <w:rPr>
          <w:rFonts w:ascii="Arial" w:hAnsi="Arial" w:cs="Arial"/>
          <w:sz w:val="22"/>
          <w:szCs w:val="22"/>
        </w:rPr>
        <w:t xml:space="preserve"> a társulások, illetve a fenntartott intézmények vonatkozásában a tervezési, gazdálkodási, beszámolási tevékenységhez kapcsolódó, a társult önkormányzatokat is érintő feladatokkal és kötelezettségekkel</w:t>
      </w:r>
    </w:p>
    <w:p w:rsidR="006341A3" w:rsidRPr="002C6390" w:rsidRDefault="006341A3" w:rsidP="006341A3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6341A3" w:rsidRPr="002C6390" w:rsidRDefault="006341A3" w:rsidP="006341A3">
      <w:pPr>
        <w:ind w:left="720"/>
        <w:jc w:val="both"/>
        <w:rPr>
          <w:rFonts w:ascii="Arial" w:hAnsi="Arial" w:cs="Arial"/>
          <w:sz w:val="22"/>
          <w:szCs w:val="22"/>
        </w:rPr>
      </w:pPr>
      <w:r w:rsidRPr="002C6390">
        <w:rPr>
          <w:rFonts w:ascii="Arial" w:hAnsi="Arial" w:cs="Arial"/>
          <w:sz w:val="22"/>
          <w:szCs w:val="22"/>
        </w:rPr>
        <w:t>Határidő: 2018. augusztus 31.</w:t>
      </w:r>
    </w:p>
    <w:p w:rsidR="006341A3" w:rsidRPr="002C6390" w:rsidRDefault="006341A3" w:rsidP="006341A3">
      <w:pPr>
        <w:ind w:left="720"/>
        <w:jc w:val="both"/>
        <w:rPr>
          <w:rFonts w:ascii="Arial" w:hAnsi="Arial" w:cs="Arial"/>
          <w:i/>
          <w:sz w:val="22"/>
          <w:szCs w:val="22"/>
        </w:rPr>
      </w:pPr>
      <w:r w:rsidRPr="002C6390">
        <w:rPr>
          <w:rFonts w:ascii="Arial" w:hAnsi="Arial" w:cs="Arial"/>
          <w:sz w:val="22"/>
          <w:szCs w:val="22"/>
        </w:rPr>
        <w:t xml:space="preserve">Felelős: </w:t>
      </w:r>
      <w:proofErr w:type="spellStart"/>
      <w:r w:rsidRPr="002C6390">
        <w:rPr>
          <w:rFonts w:ascii="Arial" w:hAnsi="Arial" w:cs="Arial"/>
          <w:sz w:val="22"/>
          <w:szCs w:val="22"/>
        </w:rPr>
        <w:t>Kondriczné</w:t>
      </w:r>
      <w:proofErr w:type="spellEnd"/>
      <w:r w:rsidRPr="002C6390">
        <w:rPr>
          <w:rFonts w:ascii="Arial" w:hAnsi="Arial" w:cs="Arial"/>
          <w:sz w:val="22"/>
          <w:szCs w:val="22"/>
        </w:rPr>
        <w:t xml:space="preserve"> dr. Varga Erzsébet jegyző</w:t>
      </w:r>
    </w:p>
    <w:p w:rsidR="006341A3" w:rsidRPr="002C6390" w:rsidRDefault="006341A3" w:rsidP="006341A3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6341A3" w:rsidRPr="002C6390" w:rsidRDefault="008E6350" w:rsidP="0070278F">
      <w:pPr>
        <w:numPr>
          <w:ilvl w:val="0"/>
          <w:numId w:val="8"/>
        </w:numPr>
        <w:suppressAutoHyphens/>
        <w:overflowPunct w:val="0"/>
        <w:autoSpaceDE w:val="0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2C6390">
        <w:rPr>
          <w:rFonts w:ascii="Arial" w:hAnsi="Arial" w:cs="Arial"/>
          <w:b/>
          <w:sz w:val="22"/>
          <w:szCs w:val="22"/>
        </w:rPr>
        <w:t>Bátaszék Város Önkormányzatának tulajdonában álló közösségi buszok használatának és üzemeltetésének szabályairól szóló utasítás</w:t>
      </w:r>
      <w:r w:rsidR="00044F3B" w:rsidRPr="002C6390">
        <w:rPr>
          <w:rFonts w:ascii="Arial" w:hAnsi="Arial" w:cs="Arial"/>
          <w:b/>
          <w:sz w:val="22"/>
          <w:szCs w:val="22"/>
        </w:rPr>
        <w:t xml:space="preserve"> módosítása</w:t>
      </w:r>
      <w:r w:rsidR="008B2E5E" w:rsidRPr="002C6390">
        <w:rPr>
          <w:rFonts w:ascii="Arial" w:hAnsi="Arial" w:cs="Arial"/>
          <w:b/>
          <w:sz w:val="22"/>
          <w:szCs w:val="22"/>
        </w:rPr>
        <w:t xml:space="preserve"> </w:t>
      </w:r>
    </w:p>
    <w:p w:rsidR="008B2E5E" w:rsidRPr="002C6390" w:rsidRDefault="008B2E5E" w:rsidP="008B2E5E">
      <w:pPr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5F66AB" w:rsidRPr="002C6390" w:rsidRDefault="005F66AB" w:rsidP="005F66AB">
      <w:pPr>
        <w:ind w:left="720"/>
        <w:jc w:val="both"/>
        <w:rPr>
          <w:rFonts w:ascii="Arial" w:hAnsi="Arial" w:cs="Arial"/>
          <w:sz w:val="22"/>
          <w:szCs w:val="22"/>
        </w:rPr>
      </w:pPr>
      <w:r w:rsidRPr="002C6390">
        <w:rPr>
          <w:rFonts w:ascii="Arial" w:hAnsi="Arial" w:cs="Arial"/>
          <w:sz w:val="22"/>
          <w:szCs w:val="22"/>
        </w:rPr>
        <w:t>Határidő: 2018. augusztus 31.</w:t>
      </w:r>
    </w:p>
    <w:p w:rsidR="008B2E5E" w:rsidRPr="002C6390" w:rsidRDefault="005F66AB" w:rsidP="005F66AB">
      <w:pPr>
        <w:ind w:left="720"/>
        <w:jc w:val="both"/>
        <w:rPr>
          <w:rFonts w:ascii="Arial" w:hAnsi="Arial" w:cs="Arial"/>
          <w:i/>
          <w:sz w:val="22"/>
          <w:szCs w:val="22"/>
        </w:rPr>
      </w:pPr>
      <w:r w:rsidRPr="002C6390">
        <w:rPr>
          <w:rFonts w:ascii="Arial" w:hAnsi="Arial" w:cs="Arial"/>
          <w:sz w:val="22"/>
          <w:szCs w:val="22"/>
        </w:rPr>
        <w:t xml:space="preserve">Felelős: </w:t>
      </w:r>
      <w:proofErr w:type="spellStart"/>
      <w:r w:rsidRPr="002C6390">
        <w:rPr>
          <w:rFonts w:ascii="Arial" w:hAnsi="Arial" w:cs="Arial"/>
          <w:sz w:val="22"/>
          <w:szCs w:val="22"/>
        </w:rPr>
        <w:t>Kondriczné</w:t>
      </w:r>
      <w:proofErr w:type="spellEnd"/>
      <w:r w:rsidRPr="002C6390">
        <w:rPr>
          <w:rFonts w:ascii="Arial" w:hAnsi="Arial" w:cs="Arial"/>
          <w:sz w:val="22"/>
          <w:szCs w:val="22"/>
        </w:rPr>
        <w:t xml:space="preserve"> dr. Varga Erzsébet jegyző</w:t>
      </w:r>
    </w:p>
    <w:p w:rsidR="008B2E5E" w:rsidRPr="002C6390" w:rsidRDefault="008B2E5E" w:rsidP="008B2E5E">
      <w:pPr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8B2E5E" w:rsidRPr="002C6390" w:rsidRDefault="005F66AB" w:rsidP="005F66AB">
      <w:pPr>
        <w:numPr>
          <w:ilvl w:val="0"/>
          <w:numId w:val="8"/>
        </w:numPr>
        <w:suppressAutoHyphens/>
        <w:overflowPunct w:val="0"/>
        <w:autoSpaceDE w:val="0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2C6390">
        <w:rPr>
          <w:rFonts w:ascii="Arial" w:hAnsi="Arial" w:cs="Arial"/>
          <w:b/>
          <w:sz w:val="22"/>
          <w:szCs w:val="22"/>
        </w:rPr>
        <w:t xml:space="preserve">Skoda </w:t>
      </w:r>
      <w:proofErr w:type="spellStart"/>
      <w:r w:rsidRPr="002C6390">
        <w:rPr>
          <w:rFonts w:ascii="Arial" w:hAnsi="Arial" w:cs="Arial"/>
          <w:b/>
          <w:sz w:val="22"/>
          <w:szCs w:val="22"/>
        </w:rPr>
        <w:t>Octavia</w:t>
      </w:r>
      <w:proofErr w:type="spellEnd"/>
      <w:r w:rsidRPr="002C6390">
        <w:rPr>
          <w:rFonts w:ascii="Arial" w:hAnsi="Arial" w:cs="Arial"/>
          <w:b/>
          <w:sz w:val="22"/>
          <w:szCs w:val="22"/>
        </w:rPr>
        <w:t xml:space="preserve"> személygépkocsi üzemeltetésére vonatkozó szabályzat megalkotása</w:t>
      </w:r>
    </w:p>
    <w:p w:rsidR="005F66AB" w:rsidRPr="002C6390" w:rsidRDefault="005F66AB" w:rsidP="005F66AB">
      <w:pPr>
        <w:suppressAutoHyphens/>
        <w:overflowPunct w:val="0"/>
        <w:autoSpaceDE w:val="0"/>
        <w:ind w:left="72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5F66AB" w:rsidRPr="002C6390" w:rsidRDefault="005F66AB" w:rsidP="005F66AB">
      <w:pPr>
        <w:pStyle w:val="Listaszerbekezds"/>
        <w:jc w:val="both"/>
        <w:rPr>
          <w:rFonts w:ascii="Arial" w:hAnsi="Arial" w:cs="Arial"/>
          <w:sz w:val="22"/>
          <w:szCs w:val="22"/>
        </w:rPr>
      </w:pPr>
      <w:r w:rsidRPr="002C6390">
        <w:rPr>
          <w:rFonts w:ascii="Arial" w:hAnsi="Arial" w:cs="Arial"/>
          <w:sz w:val="22"/>
          <w:szCs w:val="22"/>
        </w:rPr>
        <w:lastRenderedPageBreak/>
        <w:t>Határidő: 2018. augusztus 31.</w:t>
      </w:r>
    </w:p>
    <w:p w:rsidR="005F66AB" w:rsidRPr="002C6390" w:rsidRDefault="005F66AB" w:rsidP="005F66AB">
      <w:pPr>
        <w:pStyle w:val="Listaszerbekezds"/>
        <w:jc w:val="both"/>
        <w:rPr>
          <w:rFonts w:ascii="Arial" w:hAnsi="Arial" w:cs="Arial"/>
          <w:i/>
          <w:sz w:val="22"/>
          <w:szCs w:val="22"/>
        </w:rPr>
      </w:pPr>
      <w:r w:rsidRPr="002C6390">
        <w:rPr>
          <w:rFonts w:ascii="Arial" w:hAnsi="Arial" w:cs="Arial"/>
          <w:sz w:val="22"/>
          <w:szCs w:val="22"/>
        </w:rPr>
        <w:t xml:space="preserve">Felelős: </w:t>
      </w:r>
      <w:proofErr w:type="spellStart"/>
      <w:r w:rsidRPr="002C6390">
        <w:rPr>
          <w:rFonts w:ascii="Arial" w:hAnsi="Arial" w:cs="Arial"/>
          <w:sz w:val="22"/>
          <w:szCs w:val="22"/>
        </w:rPr>
        <w:t>Kondriczné</w:t>
      </w:r>
      <w:proofErr w:type="spellEnd"/>
      <w:r w:rsidRPr="002C6390">
        <w:rPr>
          <w:rFonts w:ascii="Arial" w:hAnsi="Arial" w:cs="Arial"/>
          <w:sz w:val="22"/>
          <w:szCs w:val="22"/>
        </w:rPr>
        <w:t xml:space="preserve"> dr. Varga Erzsébet jegyző</w:t>
      </w:r>
    </w:p>
    <w:p w:rsidR="005F66AB" w:rsidRPr="002C6390" w:rsidRDefault="005F66AB" w:rsidP="005F66AB">
      <w:pPr>
        <w:suppressAutoHyphens/>
        <w:overflowPunct w:val="0"/>
        <w:autoSpaceDE w:val="0"/>
        <w:ind w:left="72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8B2E5E" w:rsidRPr="002C6390" w:rsidRDefault="00882811" w:rsidP="0070278F">
      <w:pPr>
        <w:numPr>
          <w:ilvl w:val="0"/>
          <w:numId w:val="8"/>
        </w:numPr>
        <w:suppressAutoHyphens/>
        <w:overflowPunct w:val="0"/>
        <w:autoSpaceDE w:val="0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2C6390">
        <w:rPr>
          <w:rFonts w:ascii="Arial" w:hAnsi="Arial" w:cs="Arial"/>
          <w:b/>
          <w:sz w:val="22"/>
          <w:szCs w:val="22"/>
        </w:rPr>
        <w:t>önköltség számítási szabályzat módosítása</w:t>
      </w:r>
    </w:p>
    <w:p w:rsidR="00882811" w:rsidRPr="002C6390" w:rsidRDefault="00882811" w:rsidP="00882811">
      <w:pPr>
        <w:suppressAutoHyphens/>
        <w:overflowPunct w:val="0"/>
        <w:autoSpaceDE w:val="0"/>
        <w:ind w:left="720"/>
        <w:jc w:val="both"/>
        <w:textAlignment w:val="baseline"/>
        <w:rPr>
          <w:rFonts w:ascii="Arial" w:hAnsi="Arial" w:cs="Arial"/>
          <w:b/>
          <w:sz w:val="22"/>
          <w:szCs w:val="22"/>
        </w:rPr>
      </w:pPr>
    </w:p>
    <w:p w:rsidR="00882811" w:rsidRPr="002C6390" w:rsidRDefault="00882811" w:rsidP="00882811">
      <w:pPr>
        <w:pStyle w:val="Listaszerbekezds"/>
        <w:jc w:val="both"/>
        <w:rPr>
          <w:rFonts w:ascii="Arial" w:hAnsi="Arial" w:cs="Arial"/>
          <w:sz w:val="22"/>
          <w:szCs w:val="22"/>
        </w:rPr>
      </w:pPr>
      <w:r w:rsidRPr="002C6390">
        <w:rPr>
          <w:rFonts w:ascii="Arial" w:hAnsi="Arial" w:cs="Arial"/>
          <w:sz w:val="22"/>
          <w:szCs w:val="22"/>
        </w:rPr>
        <w:t>Határidő: 2018. augusztus 31.</w:t>
      </w:r>
    </w:p>
    <w:p w:rsidR="00882811" w:rsidRPr="002C6390" w:rsidRDefault="00882811" w:rsidP="00882811">
      <w:pPr>
        <w:pStyle w:val="Listaszerbekezds"/>
        <w:jc w:val="both"/>
        <w:rPr>
          <w:rFonts w:ascii="Arial" w:hAnsi="Arial" w:cs="Arial"/>
          <w:sz w:val="22"/>
          <w:szCs w:val="22"/>
        </w:rPr>
      </w:pPr>
      <w:r w:rsidRPr="002C6390">
        <w:rPr>
          <w:rFonts w:ascii="Arial" w:hAnsi="Arial" w:cs="Arial"/>
          <w:sz w:val="22"/>
          <w:szCs w:val="22"/>
        </w:rPr>
        <w:t xml:space="preserve">Felelős: </w:t>
      </w:r>
      <w:proofErr w:type="spellStart"/>
      <w:r w:rsidRPr="002C6390">
        <w:rPr>
          <w:rFonts w:ascii="Arial" w:hAnsi="Arial" w:cs="Arial"/>
          <w:sz w:val="22"/>
          <w:szCs w:val="22"/>
        </w:rPr>
        <w:t>Kondriczné</w:t>
      </w:r>
      <w:proofErr w:type="spellEnd"/>
      <w:r w:rsidRPr="002C6390">
        <w:rPr>
          <w:rFonts w:ascii="Arial" w:hAnsi="Arial" w:cs="Arial"/>
          <w:sz w:val="22"/>
          <w:szCs w:val="22"/>
        </w:rPr>
        <w:t xml:space="preserve"> dr. Varga Erzsébet jegyző</w:t>
      </w:r>
    </w:p>
    <w:p w:rsidR="00882811" w:rsidRPr="002C6390" w:rsidRDefault="00882811" w:rsidP="00882811">
      <w:pPr>
        <w:pStyle w:val="Listaszerbekezds"/>
        <w:jc w:val="both"/>
        <w:rPr>
          <w:rFonts w:ascii="Arial" w:hAnsi="Arial" w:cs="Arial"/>
          <w:i/>
          <w:sz w:val="22"/>
          <w:szCs w:val="22"/>
        </w:rPr>
      </w:pPr>
    </w:p>
    <w:p w:rsidR="00882811" w:rsidRPr="002C6390" w:rsidRDefault="00882811" w:rsidP="00882811">
      <w:pPr>
        <w:pStyle w:val="Listaszerbekezds"/>
        <w:numPr>
          <w:ilvl w:val="0"/>
          <w:numId w:val="8"/>
        </w:numPr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2C6390">
        <w:rPr>
          <w:rFonts w:ascii="Arial" w:hAnsi="Arial" w:cs="Arial"/>
          <w:b/>
          <w:sz w:val="22"/>
          <w:szCs w:val="22"/>
        </w:rPr>
        <w:t>a folyamatba épített, előzetes és utólagos vezetői ellenőrzés kiterjesztése a gépjármű használattal kapcsolatos szabályok betartására</w:t>
      </w:r>
    </w:p>
    <w:p w:rsidR="00882811" w:rsidRPr="002C6390" w:rsidRDefault="00882811" w:rsidP="00882811">
      <w:pPr>
        <w:pStyle w:val="Listaszerbekezds"/>
        <w:jc w:val="both"/>
        <w:rPr>
          <w:rFonts w:ascii="Arial" w:hAnsi="Arial" w:cs="Arial"/>
          <w:sz w:val="22"/>
          <w:szCs w:val="22"/>
        </w:rPr>
      </w:pPr>
      <w:r w:rsidRPr="002C6390">
        <w:rPr>
          <w:rFonts w:ascii="Arial" w:hAnsi="Arial" w:cs="Arial"/>
          <w:sz w:val="22"/>
          <w:szCs w:val="22"/>
        </w:rPr>
        <w:t>Határidő: folyamatos</w:t>
      </w:r>
    </w:p>
    <w:p w:rsidR="00882811" w:rsidRPr="002C6390" w:rsidRDefault="00882811" w:rsidP="00882811">
      <w:pPr>
        <w:pStyle w:val="Listaszerbekezds"/>
        <w:jc w:val="both"/>
        <w:rPr>
          <w:rFonts w:ascii="Arial" w:hAnsi="Arial" w:cs="Arial"/>
          <w:sz w:val="22"/>
          <w:szCs w:val="22"/>
        </w:rPr>
      </w:pPr>
      <w:r w:rsidRPr="002C6390">
        <w:rPr>
          <w:rFonts w:ascii="Arial" w:hAnsi="Arial" w:cs="Arial"/>
          <w:sz w:val="22"/>
          <w:szCs w:val="22"/>
        </w:rPr>
        <w:t xml:space="preserve">Felelős: </w:t>
      </w:r>
      <w:proofErr w:type="spellStart"/>
      <w:r w:rsidRPr="002C6390">
        <w:rPr>
          <w:rFonts w:ascii="Arial" w:hAnsi="Arial" w:cs="Arial"/>
          <w:sz w:val="22"/>
          <w:szCs w:val="22"/>
        </w:rPr>
        <w:t>Kondriczné</w:t>
      </w:r>
      <w:proofErr w:type="spellEnd"/>
      <w:r w:rsidRPr="002C6390">
        <w:rPr>
          <w:rFonts w:ascii="Arial" w:hAnsi="Arial" w:cs="Arial"/>
          <w:sz w:val="22"/>
          <w:szCs w:val="22"/>
        </w:rPr>
        <w:t xml:space="preserve"> dr. Varga Erzsébet jegyző</w:t>
      </w:r>
    </w:p>
    <w:p w:rsidR="00882811" w:rsidRPr="002C6390" w:rsidRDefault="00882811" w:rsidP="00882811">
      <w:pPr>
        <w:pStyle w:val="Listaszerbekezds"/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882811" w:rsidRPr="002C6390" w:rsidRDefault="00882811" w:rsidP="00882811">
      <w:pPr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5F66AB" w:rsidRPr="002C6390" w:rsidRDefault="00882811" w:rsidP="0070278F">
      <w:pPr>
        <w:numPr>
          <w:ilvl w:val="0"/>
          <w:numId w:val="8"/>
        </w:numPr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2C6390">
        <w:rPr>
          <w:rFonts w:ascii="Arial" w:hAnsi="Arial" w:cs="Arial"/>
          <w:b/>
          <w:sz w:val="22"/>
          <w:szCs w:val="22"/>
        </w:rPr>
        <w:t>az önkormányzati gépjárművek műszaki felülvizsgálatának, illetve a szakműhely általi fogyasztási normák meghatározásának, pontosításának elvégzése</w:t>
      </w:r>
    </w:p>
    <w:p w:rsidR="006341A3" w:rsidRPr="002C6390" w:rsidRDefault="00882811" w:rsidP="006341A3">
      <w:pPr>
        <w:ind w:left="720"/>
        <w:jc w:val="both"/>
        <w:rPr>
          <w:rFonts w:ascii="Arial" w:hAnsi="Arial" w:cs="Arial"/>
          <w:sz w:val="22"/>
          <w:szCs w:val="22"/>
        </w:rPr>
      </w:pPr>
      <w:r w:rsidRPr="002C6390">
        <w:rPr>
          <w:rFonts w:ascii="Arial" w:hAnsi="Arial" w:cs="Arial"/>
          <w:sz w:val="22"/>
          <w:szCs w:val="22"/>
        </w:rPr>
        <w:t>Határidő: 2018. szeptember 30.</w:t>
      </w:r>
    </w:p>
    <w:p w:rsidR="006341A3" w:rsidRPr="003852B6" w:rsidRDefault="00882811" w:rsidP="006341A3">
      <w:pPr>
        <w:ind w:left="720"/>
        <w:jc w:val="both"/>
        <w:rPr>
          <w:rFonts w:ascii="Arial" w:hAnsi="Arial" w:cs="Arial"/>
          <w:sz w:val="22"/>
          <w:szCs w:val="22"/>
        </w:rPr>
      </w:pPr>
      <w:r w:rsidRPr="002C6390">
        <w:rPr>
          <w:rFonts w:ascii="Arial" w:hAnsi="Arial" w:cs="Arial"/>
          <w:sz w:val="22"/>
          <w:szCs w:val="22"/>
        </w:rPr>
        <w:t>Felelős: Dr. Bozsolik Róbert polgármester</w:t>
      </w:r>
    </w:p>
    <w:p w:rsidR="00DA5EEA" w:rsidRPr="00E61270" w:rsidRDefault="00DA5EEA" w:rsidP="00396CF8">
      <w:pPr>
        <w:pStyle w:val="Szvegtrzs"/>
        <w:tabs>
          <w:tab w:val="left" w:pos="2835"/>
        </w:tabs>
        <w:rPr>
          <w:rFonts w:ascii="Arial" w:hAnsi="Arial" w:cs="Arial"/>
          <w:sz w:val="22"/>
          <w:szCs w:val="22"/>
        </w:rPr>
      </w:pPr>
    </w:p>
    <w:p w:rsidR="004E04CF" w:rsidRPr="00D9303B" w:rsidRDefault="004E04CF" w:rsidP="00DA5EEA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sectPr w:rsidR="004E04CF" w:rsidRPr="00D9303B" w:rsidSect="00286C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1A3" w:rsidRDefault="006341A3" w:rsidP="006341A3">
      <w:r>
        <w:separator/>
      </w:r>
    </w:p>
  </w:endnote>
  <w:endnote w:type="continuationSeparator" w:id="0">
    <w:p w:rsidR="006341A3" w:rsidRDefault="006341A3" w:rsidP="00634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1A3" w:rsidRDefault="006341A3" w:rsidP="006341A3">
      <w:r>
        <w:separator/>
      </w:r>
    </w:p>
  </w:footnote>
  <w:footnote w:type="continuationSeparator" w:id="0">
    <w:p w:rsidR="006341A3" w:rsidRDefault="006341A3" w:rsidP="006341A3">
      <w:r>
        <w:continuationSeparator/>
      </w:r>
    </w:p>
  </w:footnote>
  <w:footnote w:id="1">
    <w:p w:rsidR="006341A3" w:rsidRPr="003852B6" w:rsidRDefault="006341A3" w:rsidP="006341A3">
      <w:pPr>
        <w:pStyle w:val="Lbjegyzetszveg"/>
        <w:rPr>
          <w:lang w:val="hu-HU"/>
        </w:rPr>
      </w:pPr>
      <w:r w:rsidRPr="003852B6">
        <w:rPr>
          <w:rStyle w:val="Lbjegyzet-karakterek"/>
          <w:rFonts w:ascii="Arial" w:hAnsi="Arial"/>
          <w:lang w:val="hu-HU"/>
        </w:rPr>
        <w:footnoteRef/>
      </w:r>
      <w:r w:rsidRPr="003852B6">
        <w:rPr>
          <w:lang w:val="hu-HU"/>
        </w:rPr>
        <w:t xml:space="preserve">  </w:t>
      </w:r>
      <w:proofErr w:type="gramStart"/>
      <w:r w:rsidRPr="003852B6">
        <w:rPr>
          <w:lang w:val="hu-HU"/>
        </w:rPr>
        <w:t>a</w:t>
      </w:r>
      <w:proofErr w:type="gramEnd"/>
      <w:r w:rsidRPr="003852B6">
        <w:rPr>
          <w:lang w:val="hu-HU"/>
        </w:rPr>
        <w:t xml:space="preserve"> 2015. évi szakértői ellenőrzési tervet a képviselő-testület a …./2015.(VI.24) önk.-i határozattal fogadta el.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A2F0E"/>
    <w:multiLevelType w:val="hybridMultilevel"/>
    <w:tmpl w:val="3EA6DBE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F74DDA"/>
    <w:multiLevelType w:val="hybridMultilevel"/>
    <w:tmpl w:val="49B62C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834493"/>
    <w:multiLevelType w:val="hybridMultilevel"/>
    <w:tmpl w:val="9964409E"/>
    <w:lvl w:ilvl="0" w:tplc="4A7C03AE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781" w:hanging="360"/>
      </w:pPr>
    </w:lvl>
    <w:lvl w:ilvl="2" w:tplc="040E001B" w:tentative="1">
      <w:start w:val="1"/>
      <w:numFmt w:val="lowerRoman"/>
      <w:lvlText w:val="%3."/>
      <w:lvlJc w:val="right"/>
      <w:pPr>
        <w:ind w:left="3501" w:hanging="180"/>
      </w:pPr>
    </w:lvl>
    <w:lvl w:ilvl="3" w:tplc="040E000F" w:tentative="1">
      <w:start w:val="1"/>
      <w:numFmt w:val="decimal"/>
      <w:lvlText w:val="%4."/>
      <w:lvlJc w:val="left"/>
      <w:pPr>
        <w:ind w:left="4221" w:hanging="360"/>
      </w:pPr>
    </w:lvl>
    <w:lvl w:ilvl="4" w:tplc="040E0019" w:tentative="1">
      <w:start w:val="1"/>
      <w:numFmt w:val="lowerLetter"/>
      <w:lvlText w:val="%5."/>
      <w:lvlJc w:val="left"/>
      <w:pPr>
        <w:ind w:left="4941" w:hanging="360"/>
      </w:pPr>
    </w:lvl>
    <w:lvl w:ilvl="5" w:tplc="040E001B" w:tentative="1">
      <w:start w:val="1"/>
      <w:numFmt w:val="lowerRoman"/>
      <w:lvlText w:val="%6."/>
      <w:lvlJc w:val="right"/>
      <w:pPr>
        <w:ind w:left="5661" w:hanging="180"/>
      </w:pPr>
    </w:lvl>
    <w:lvl w:ilvl="6" w:tplc="040E000F" w:tentative="1">
      <w:start w:val="1"/>
      <w:numFmt w:val="decimal"/>
      <w:lvlText w:val="%7."/>
      <w:lvlJc w:val="left"/>
      <w:pPr>
        <w:ind w:left="6381" w:hanging="360"/>
      </w:pPr>
    </w:lvl>
    <w:lvl w:ilvl="7" w:tplc="040E0019" w:tentative="1">
      <w:start w:val="1"/>
      <w:numFmt w:val="lowerLetter"/>
      <w:lvlText w:val="%8."/>
      <w:lvlJc w:val="left"/>
      <w:pPr>
        <w:ind w:left="7101" w:hanging="360"/>
      </w:pPr>
    </w:lvl>
    <w:lvl w:ilvl="8" w:tplc="040E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>
    <w:nsid w:val="74553E72"/>
    <w:multiLevelType w:val="hybridMultilevel"/>
    <w:tmpl w:val="25220722"/>
    <w:lvl w:ilvl="0" w:tplc="25688528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58530D"/>
    <w:multiLevelType w:val="hybridMultilevel"/>
    <w:tmpl w:val="D1B6BCF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EEA"/>
    <w:rsid w:val="000259C6"/>
    <w:rsid w:val="000405E0"/>
    <w:rsid w:val="00044F3B"/>
    <w:rsid w:val="0006733F"/>
    <w:rsid w:val="000E0DAF"/>
    <w:rsid w:val="000E1B63"/>
    <w:rsid w:val="00145F95"/>
    <w:rsid w:val="00192C45"/>
    <w:rsid w:val="001D0A6C"/>
    <w:rsid w:val="001D6A0C"/>
    <w:rsid w:val="0021070F"/>
    <w:rsid w:val="0023104B"/>
    <w:rsid w:val="002654BE"/>
    <w:rsid w:val="00286CC3"/>
    <w:rsid w:val="002C6390"/>
    <w:rsid w:val="002C799D"/>
    <w:rsid w:val="002E7D84"/>
    <w:rsid w:val="002F17DB"/>
    <w:rsid w:val="0032605A"/>
    <w:rsid w:val="00332C16"/>
    <w:rsid w:val="00351DCC"/>
    <w:rsid w:val="00396CF8"/>
    <w:rsid w:val="00466AC8"/>
    <w:rsid w:val="004773C1"/>
    <w:rsid w:val="004E04CF"/>
    <w:rsid w:val="004E4055"/>
    <w:rsid w:val="00501A34"/>
    <w:rsid w:val="00507B00"/>
    <w:rsid w:val="005343A6"/>
    <w:rsid w:val="005F66AB"/>
    <w:rsid w:val="00610924"/>
    <w:rsid w:val="00627F62"/>
    <w:rsid w:val="00630E3A"/>
    <w:rsid w:val="006341A3"/>
    <w:rsid w:val="00651D7F"/>
    <w:rsid w:val="006A061B"/>
    <w:rsid w:val="006C2F4C"/>
    <w:rsid w:val="00770942"/>
    <w:rsid w:val="007839AC"/>
    <w:rsid w:val="007A7C8D"/>
    <w:rsid w:val="008356A9"/>
    <w:rsid w:val="00882811"/>
    <w:rsid w:val="00883971"/>
    <w:rsid w:val="008B2E5E"/>
    <w:rsid w:val="008D3905"/>
    <w:rsid w:val="008D76C5"/>
    <w:rsid w:val="008E6350"/>
    <w:rsid w:val="0091666E"/>
    <w:rsid w:val="009663F9"/>
    <w:rsid w:val="009A1A10"/>
    <w:rsid w:val="009B0A01"/>
    <w:rsid w:val="00A048F9"/>
    <w:rsid w:val="00A45C14"/>
    <w:rsid w:val="00A67B6F"/>
    <w:rsid w:val="00AF49BF"/>
    <w:rsid w:val="00B9475B"/>
    <w:rsid w:val="00C41278"/>
    <w:rsid w:val="00C824D0"/>
    <w:rsid w:val="00C908F9"/>
    <w:rsid w:val="00CA1842"/>
    <w:rsid w:val="00CB3FD9"/>
    <w:rsid w:val="00D40A3B"/>
    <w:rsid w:val="00DA5EEA"/>
    <w:rsid w:val="00E104E5"/>
    <w:rsid w:val="00E10A5A"/>
    <w:rsid w:val="00E14821"/>
    <w:rsid w:val="00E36D67"/>
    <w:rsid w:val="00E61270"/>
    <w:rsid w:val="00E73299"/>
    <w:rsid w:val="00E90773"/>
    <w:rsid w:val="00ED4DCE"/>
    <w:rsid w:val="00FB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  <w:style w:type="character" w:customStyle="1" w:styleId="Lbjegyzet-karakterek">
    <w:name w:val="Lábjegyzet-karakterek"/>
    <w:rsid w:val="006341A3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6341A3"/>
    <w:pPr>
      <w:widowControl w:val="0"/>
      <w:autoSpaceDE w:val="0"/>
    </w:pPr>
    <w:rPr>
      <w:sz w:val="20"/>
      <w:szCs w:val="20"/>
      <w:lang w:val="en-US"/>
    </w:rPr>
  </w:style>
  <w:style w:type="character" w:customStyle="1" w:styleId="LbjegyzetszvegChar">
    <w:name w:val="Lábjegyzetszöveg Char"/>
    <w:basedOn w:val="Bekezdsalapbettpusa"/>
    <w:link w:val="Lbjegyzetszveg"/>
    <w:semiHidden/>
    <w:rsid w:val="006341A3"/>
    <w:rPr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  <w:style w:type="character" w:customStyle="1" w:styleId="Lbjegyzet-karakterek">
    <w:name w:val="Lábjegyzet-karakterek"/>
    <w:rsid w:val="006341A3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6341A3"/>
    <w:pPr>
      <w:widowControl w:val="0"/>
      <w:autoSpaceDE w:val="0"/>
    </w:pPr>
    <w:rPr>
      <w:sz w:val="20"/>
      <w:szCs w:val="20"/>
      <w:lang w:val="en-US"/>
    </w:rPr>
  </w:style>
  <w:style w:type="character" w:customStyle="1" w:styleId="LbjegyzetszvegChar">
    <w:name w:val="Lábjegyzetszöveg Char"/>
    <w:basedOn w:val="Bekezdsalapbettpusa"/>
    <w:link w:val="Lbjegyzetszveg"/>
    <w:semiHidden/>
    <w:rsid w:val="006341A3"/>
    <w:rPr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C2A21-86E4-4395-B30D-A3119E663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1308</Words>
  <Characters>9026</Characters>
  <Application>Microsoft Office Word</Application>
  <DocSecurity>0</DocSecurity>
  <Lines>75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titkárság</dc:creator>
  <cp:lastModifiedBy>Polgármester</cp:lastModifiedBy>
  <cp:revision>27</cp:revision>
  <dcterms:created xsi:type="dcterms:W3CDTF">2018-04-11T12:27:00Z</dcterms:created>
  <dcterms:modified xsi:type="dcterms:W3CDTF">2018-05-24T13:23:00Z</dcterms:modified>
</cp:coreProperties>
</file>