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CE" w:rsidRDefault="00A31BCE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VÁLLALKOZÁSI SZERZŐDÉS</w:t>
      </w:r>
      <w:r w:rsidR="00626F16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I</w:t>
      </w:r>
      <w:r w:rsidR="00D72268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I</w:t>
      </w:r>
      <w:r w:rsidR="00626F16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. módosítása</w:t>
      </w:r>
      <w:r w:rsidRPr="00A31BCE">
        <w:rPr>
          <w:rFonts w:ascii="Arial" w:eastAsiaTheme="minorEastAsia" w:hAnsi="Arial" w:cs="Arial"/>
          <w:b/>
          <w:bCs/>
          <w:sz w:val="22"/>
          <w:szCs w:val="22"/>
          <w:vertAlign w:val="superscript"/>
          <w:lang w:eastAsia="hu-HU"/>
        </w:rPr>
        <w:footnoteReference w:id="1"/>
      </w:r>
    </w:p>
    <w:p w:rsidR="00A31BCE" w:rsidRPr="00A31BCE" w:rsidRDefault="00A31BCE" w:rsidP="00D72268">
      <w:pPr>
        <w:widowControl w:val="0"/>
        <w:suppressAutoHyphens w:val="0"/>
        <w:autoSpaceDE w:val="0"/>
        <w:autoSpaceDN w:val="0"/>
        <w:spacing w:before="48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mely létrejött egyrészről </w:t>
      </w:r>
    </w:p>
    <w:p w:rsidR="00A31BCE" w:rsidRPr="00A31BCE" w:rsidRDefault="00A31BCE" w:rsidP="00D72268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Nyrt. 11746005-15414076, képv.: dr. Bozsolik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:rsidR="00A31BCE" w:rsidRPr="00A31BCE" w:rsidRDefault="00A31BCE" w:rsidP="00D72268">
      <w:pPr>
        <w:widowControl w:val="0"/>
        <w:suppressAutoHyphens w:val="0"/>
        <w:autoSpaceDE w:val="0"/>
        <w:autoSpaceDN w:val="0"/>
        <w:spacing w:before="48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másrészről </w:t>
      </w:r>
    </w:p>
    <w:p w:rsidR="00A31BCE" w:rsidRPr="00A31BCE" w:rsidRDefault="00A31BCE" w:rsidP="00D72268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Nyrt. 71800288-10105151, képv.: </w:t>
      </w:r>
      <w:r w:rsidR="00D72268">
        <w:rPr>
          <w:rFonts w:ascii="Arial" w:eastAsiaTheme="minorEastAsia" w:hAnsi="Arial" w:cs="Arial"/>
          <w:sz w:val="22"/>
          <w:szCs w:val="22"/>
          <w:lang w:eastAsia="hu-HU"/>
        </w:rPr>
        <w:t>Csötönyi Lász</w:t>
      </w:r>
      <w:r w:rsidR="00113B06">
        <w:rPr>
          <w:rFonts w:ascii="Arial" w:eastAsiaTheme="minorEastAsia" w:hAnsi="Arial" w:cs="Arial"/>
          <w:sz w:val="22"/>
          <w:szCs w:val="22"/>
          <w:lang w:eastAsia="hu-HU"/>
        </w:rPr>
        <w:t>l</w:t>
      </w:r>
      <w:r w:rsidR="00D72268">
        <w:rPr>
          <w:rFonts w:ascii="Arial" w:eastAsiaTheme="minorEastAsia" w:hAnsi="Arial" w:cs="Arial"/>
          <w:sz w:val="22"/>
          <w:szCs w:val="22"/>
          <w:lang w:eastAsia="hu-HU"/>
        </w:rPr>
        <w:t>ó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:rsidR="00A31BCE" w:rsidRPr="00A31BCE" w:rsidRDefault="00A31BCE" w:rsidP="00D72268">
      <w:pPr>
        <w:widowControl w:val="0"/>
        <w:suppressAutoHyphens w:val="0"/>
        <w:autoSpaceDE w:val="0"/>
        <w:autoSpaceDN w:val="0"/>
        <w:spacing w:before="48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</w:p>
    <w:p w:rsidR="00626F16" w:rsidRPr="00626F16" w:rsidRDefault="00626F16" w:rsidP="00626F16">
      <w:pPr>
        <w:pStyle w:val="Listaszerbekezds"/>
        <w:ind w:left="864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626F16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626F16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626F16" w:rsidRPr="00626F16" w:rsidRDefault="00626F16" w:rsidP="00626F16">
      <w:pPr>
        <w:pStyle w:val="Listaszerbekezds"/>
        <w:ind w:left="86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F16" w:rsidRPr="00626F16" w:rsidRDefault="00626F16" w:rsidP="00D72268">
      <w:pPr>
        <w:pStyle w:val="Listaszerbekezds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>Szerződő felek 2018. január 1-jétől 2018. december 31-éig szóló vállalkozási szerződést (továbbiakban: Szerződés) kötöttek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 2018. évben az önkormányzat PR kommunikációs és marketing feladatainak ellátására, valamint az önkormányzat médiákban történő megjelenésére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 xml:space="preserve">, melyet Bátaszék Város Önkormányzatának Képviselő-testülete a </w:t>
      </w:r>
      <w:r w:rsidR="009370F1">
        <w:rPr>
          <w:rFonts w:ascii="Arial" w:eastAsia="Calibri" w:hAnsi="Arial" w:cs="Arial"/>
          <w:color w:val="000000"/>
          <w:sz w:val="22"/>
          <w:szCs w:val="22"/>
        </w:rPr>
        <w:t>331/2017.(XII.13.)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 xml:space="preserve"> önkormányzati határozat</w:t>
      </w:r>
      <w:r w:rsidR="009370F1">
        <w:rPr>
          <w:rFonts w:ascii="Arial" w:eastAsia="Calibri" w:hAnsi="Arial" w:cs="Arial"/>
          <w:color w:val="000000"/>
          <w:sz w:val="22"/>
          <w:szCs w:val="22"/>
        </w:rPr>
        <w:t xml:space="preserve"> b) pontjával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 xml:space="preserve"> hagyott jóvá. </w:t>
      </w:r>
      <w:r w:rsidRPr="00626F16">
        <w:rPr>
          <w:rFonts w:ascii="Arial" w:hAnsi="Arial" w:cs="Arial"/>
          <w:bCs/>
          <w:sz w:val="22"/>
          <w:szCs w:val="22"/>
        </w:rPr>
        <w:t xml:space="preserve">Ezen megállapodást Szerződő felek </w:t>
      </w:r>
      <w:r w:rsidRPr="00626F16">
        <w:rPr>
          <w:rFonts w:ascii="Arial" w:hAnsi="Arial" w:cs="Arial"/>
          <w:bCs/>
          <w:i/>
          <w:sz w:val="22"/>
          <w:szCs w:val="22"/>
          <w:u w:val="single"/>
        </w:rPr>
        <w:t xml:space="preserve">2018. </w:t>
      </w:r>
      <w:r w:rsidR="00D72268">
        <w:rPr>
          <w:rFonts w:ascii="Arial" w:hAnsi="Arial" w:cs="Arial"/>
          <w:bCs/>
          <w:i/>
          <w:sz w:val="22"/>
          <w:szCs w:val="22"/>
          <w:u w:val="single"/>
        </w:rPr>
        <w:t>szeptember 1-j</w:t>
      </w:r>
      <w:r w:rsidR="00CE7D61">
        <w:rPr>
          <w:rFonts w:ascii="Arial" w:hAnsi="Arial" w:cs="Arial"/>
          <w:bCs/>
          <w:i/>
          <w:sz w:val="22"/>
          <w:szCs w:val="22"/>
          <w:u w:val="single"/>
        </w:rPr>
        <w:t>ével</w:t>
      </w:r>
      <w:r w:rsidRPr="00626F16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626F16" w:rsidRPr="00626F16" w:rsidRDefault="00626F16" w:rsidP="00626F1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F16" w:rsidRDefault="00626F16" w:rsidP="00626F16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626F16" w:rsidRPr="00A918BB" w:rsidRDefault="00626F16" w:rsidP="00626F16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26F16" w:rsidRDefault="00626F16" w:rsidP="00ED7B77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 Szerződés </w:t>
      </w:r>
      <w:r w:rsidR="00D722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pont</w:t>
      </w:r>
      <w:r w:rsidR="00D72268">
        <w:rPr>
          <w:rFonts w:ascii="Arial" w:hAnsi="Arial" w:cs="Arial"/>
          <w:sz w:val="22"/>
          <w:szCs w:val="22"/>
        </w:rPr>
        <w:t xml:space="preserve"> első mondata </w:t>
      </w:r>
      <w:r>
        <w:rPr>
          <w:rFonts w:ascii="Arial" w:hAnsi="Arial" w:cs="Arial"/>
          <w:sz w:val="22"/>
          <w:szCs w:val="22"/>
        </w:rPr>
        <w:t xml:space="preserve">helyébe a következő rendelkezés lép: </w:t>
      </w:r>
    </w:p>
    <w:p w:rsidR="00626F16" w:rsidRDefault="00626F16" w:rsidP="00626F16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626F16" w:rsidRDefault="00626F16" w:rsidP="00626F16">
      <w:pPr>
        <w:pStyle w:val="Style1"/>
        <w:adjustRightInd/>
        <w:ind w:left="357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„</w:t>
      </w:r>
      <w:r w:rsidR="00D72268" w:rsidRPr="00A31BCE">
        <w:rPr>
          <w:rFonts w:ascii="Arial" w:hAnsi="Arial" w:cs="Arial"/>
          <w:sz w:val="22"/>
          <w:szCs w:val="22"/>
        </w:rPr>
        <w:t xml:space="preserve">Vállalkozó </w:t>
      </w:r>
      <w:r w:rsidR="00D72268" w:rsidRPr="00D72268">
        <w:rPr>
          <w:rStyle w:val="CharacterStyle1"/>
          <w:rFonts w:ascii="Arial" w:hAnsi="Arial" w:cs="Arial"/>
          <w:sz w:val="22"/>
          <w:szCs w:val="22"/>
        </w:rPr>
        <w:t>a 4. pontban szereplő vállalkozói díjra feladatokhoz kapcsolódó</w:t>
      </w:r>
      <w:r w:rsidR="005C3C00">
        <w:rPr>
          <w:rStyle w:val="CharacterStyle1"/>
          <w:rFonts w:ascii="Arial" w:hAnsi="Arial" w:cs="Arial"/>
          <w:sz w:val="22"/>
          <w:szCs w:val="22"/>
        </w:rPr>
        <w:t>an</w:t>
      </w:r>
      <w:r w:rsidR="00D72268" w:rsidRPr="00D72268">
        <w:rPr>
          <w:rStyle w:val="CharacterStyle1"/>
          <w:rFonts w:ascii="Arial" w:hAnsi="Arial" w:cs="Arial"/>
          <w:sz w:val="22"/>
          <w:szCs w:val="22"/>
        </w:rPr>
        <w:t xml:space="preserve"> lehívó</w:t>
      </w:r>
      <w:r w:rsidR="00A161A5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D72268" w:rsidRPr="00D72268">
        <w:rPr>
          <w:rStyle w:val="CharacterStyle1"/>
          <w:rFonts w:ascii="Arial" w:hAnsi="Arial" w:cs="Arial"/>
          <w:sz w:val="22"/>
          <w:szCs w:val="22"/>
        </w:rPr>
        <w:t xml:space="preserve">levél alapján </w:t>
      </w:r>
      <w:bookmarkStart w:id="0" w:name="_GoBack"/>
      <w:r w:rsidR="00D72268" w:rsidRPr="005C3C00">
        <w:rPr>
          <w:rStyle w:val="CharacterStyle1"/>
          <w:rFonts w:ascii="Arial" w:hAnsi="Arial" w:cs="Arial"/>
          <w:sz w:val="22"/>
          <w:szCs w:val="22"/>
        </w:rPr>
        <w:t>jogosult.</w:t>
      </w:r>
      <w:bookmarkEnd w:id="0"/>
      <w:r>
        <w:rPr>
          <w:rStyle w:val="CharacterStyle1"/>
          <w:rFonts w:ascii="Arial" w:hAnsi="Arial" w:cs="Arial"/>
          <w:sz w:val="22"/>
          <w:szCs w:val="22"/>
        </w:rPr>
        <w:t>”</w:t>
      </w:r>
    </w:p>
    <w:p w:rsidR="00626F16" w:rsidRDefault="00626F16" w:rsidP="00626F16">
      <w:pPr>
        <w:pStyle w:val="Style1"/>
        <w:adjustRightInd/>
        <w:jc w:val="both"/>
        <w:rPr>
          <w:rStyle w:val="CharacterStyle1"/>
          <w:rFonts w:ascii="Arial" w:hAnsi="Arial" w:cs="Arial"/>
          <w:sz w:val="22"/>
          <w:szCs w:val="22"/>
        </w:rPr>
      </w:pPr>
    </w:p>
    <w:p w:rsidR="00626F16" w:rsidRPr="00A918BB" w:rsidRDefault="00D72268" w:rsidP="00626F16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="00626F16" w:rsidRPr="00A918BB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 w:rsidR="00626F16">
        <w:rPr>
          <w:rFonts w:ascii="Arial" w:eastAsia="Calibri" w:hAnsi="Arial" w:cs="Arial"/>
          <w:color w:val="000000"/>
          <w:sz w:val="22"/>
          <w:szCs w:val="22"/>
        </w:rPr>
        <w:t>Szerződés</w:t>
      </w:r>
      <w:r w:rsidR="00626F16"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formában hatályban maradnak.</w:t>
      </w:r>
    </w:p>
    <w:p w:rsidR="00626F16" w:rsidRPr="00A918BB" w:rsidRDefault="00626F16" w:rsidP="00626F16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626F16" w:rsidRPr="00A918BB" w:rsidRDefault="00626F16" w:rsidP="00626F16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szerződést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helybenhagyólag, 4 eredeti példányban aláírták.</w:t>
      </w:r>
    </w:p>
    <w:p w:rsidR="00A31BCE" w:rsidRPr="00A31BCE" w:rsidRDefault="008D78CB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  <w:r>
        <w:rPr>
          <w:rFonts w:ascii="Arial" w:eastAsiaTheme="minorEastAsia" w:hAnsi="Arial" w:cs="Arial"/>
          <w:sz w:val="22"/>
          <w:szCs w:val="22"/>
          <w:lang w:eastAsia="hu-HU"/>
        </w:rPr>
        <w:t>B</w:t>
      </w:r>
      <w:r w:rsidR="00A31BCE"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átaszék, </w:t>
      </w:r>
      <w:r>
        <w:rPr>
          <w:rFonts w:ascii="Arial" w:eastAsiaTheme="minorEastAsia" w:hAnsi="Arial" w:cs="Arial"/>
          <w:sz w:val="22"/>
          <w:szCs w:val="22"/>
          <w:lang w:eastAsia="hu-HU"/>
        </w:rPr>
        <w:t xml:space="preserve">2018. </w:t>
      </w:r>
      <w:r w:rsidR="00D72268">
        <w:rPr>
          <w:rFonts w:ascii="Arial" w:eastAsiaTheme="minorEastAsia" w:hAnsi="Arial" w:cs="Arial"/>
          <w:sz w:val="22"/>
          <w:szCs w:val="22"/>
          <w:lang w:eastAsia="hu-HU"/>
        </w:rPr>
        <w:t>augusztus 30.</w:t>
      </w:r>
    </w:p>
    <w:p w:rsidR="00A31BCE" w:rsidRPr="00A31BCE" w:rsidRDefault="00A31BCE" w:rsidP="00A31BCE">
      <w:pPr>
        <w:suppressAutoHyphens w:val="0"/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Megrendelő</w:t>
      </w:r>
      <w:r w:rsidRPr="00A31BCE">
        <w:rPr>
          <w:rFonts w:ascii="Arial" w:hAnsi="Arial" w:cs="Arial"/>
          <w:sz w:val="22"/>
          <w:szCs w:val="22"/>
        </w:rPr>
        <w:tab/>
        <w:t>Vállalkozó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Bátaszék Város Önkormányzata</w:t>
      </w:r>
      <w:r w:rsidRPr="00A31BCE">
        <w:rPr>
          <w:rFonts w:ascii="Arial" w:hAnsi="Arial" w:cs="Arial"/>
          <w:sz w:val="22"/>
          <w:szCs w:val="22"/>
        </w:rPr>
        <w:tab/>
        <w:t>Bátaszékért Marketing Nonprofit Kft.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b/>
          <w:sz w:val="22"/>
          <w:szCs w:val="22"/>
        </w:rPr>
        <w:tab/>
        <w:t>Dr. Bozsolik Róbert</w:t>
      </w:r>
      <w:r w:rsidRPr="00A31BCE">
        <w:rPr>
          <w:rFonts w:ascii="Arial" w:hAnsi="Arial" w:cs="Arial"/>
          <w:b/>
          <w:sz w:val="22"/>
          <w:szCs w:val="22"/>
        </w:rPr>
        <w:tab/>
      </w:r>
      <w:r w:rsidR="008D78CB">
        <w:rPr>
          <w:rFonts w:ascii="Arial" w:hAnsi="Arial" w:cs="Arial"/>
          <w:b/>
          <w:sz w:val="22"/>
          <w:szCs w:val="22"/>
        </w:rPr>
        <w:t>Csötönyi László</w:t>
      </w:r>
      <w:r w:rsidRPr="00A31BCE">
        <w:rPr>
          <w:rFonts w:ascii="Arial" w:hAnsi="Arial" w:cs="Arial"/>
          <w:b/>
          <w:sz w:val="22"/>
          <w:szCs w:val="22"/>
        </w:rPr>
        <w:t xml:space="preserve"> 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polgármester</w:t>
      </w:r>
      <w:r w:rsidRPr="00A31BCE">
        <w:rPr>
          <w:rFonts w:ascii="Arial" w:hAnsi="Arial" w:cs="Arial"/>
          <w:sz w:val="22"/>
          <w:szCs w:val="22"/>
        </w:rPr>
        <w:tab/>
        <w:t>ügyvezető</w:t>
      </w: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 xml:space="preserve">Jogilag ellenjegyeztem:                                                     </w:t>
      </w: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Pénzügyileg ellenjegyeztem: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A31BCE" w:rsidRPr="00A31BCE" w:rsidRDefault="00A31BCE" w:rsidP="00A31BCE">
      <w:pPr>
        <w:suppressAutoHyphens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001DEF" w:rsidRPr="00A31BCE" w:rsidRDefault="00001DEF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sectPr w:rsidR="00001DEF" w:rsidRPr="00A31BCE" w:rsidSect="00863837">
      <w:footerReference w:type="default" r:id="rId8"/>
      <w:footnotePr>
        <w:pos w:val="beneathText"/>
      </w:footnotePr>
      <w:pgSz w:w="11905" w:h="16837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943064"/>
      <w:docPartObj>
        <w:docPartGallery w:val="Page Numbers (Bottom of Page)"/>
        <w:docPartUnique/>
      </w:docPartObj>
    </w:sdtPr>
    <w:sdtEndPr/>
    <w:sdtContent>
      <w:p w:rsidR="00863837" w:rsidRDefault="008638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00">
          <w:rPr>
            <w:noProof/>
          </w:rPr>
          <w:t>2</w:t>
        </w:r>
        <w:r>
          <w:fldChar w:fldCharType="end"/>
        </w:r>
      </w:p>
    </w:sdtContent>
  </w:sdt>
  <w:p w:rsidR="00863837" w:rsidRDefault="008638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A31BCE" w:rsidRDefault="00A31BCE" w:rsidP="00A31BCE">
      <w:pPr>
        <w:pStyle w:val="Lbjegyzetszveg"/>
      </w:pPr>
      <w:r>
        <w:rPr>
          <w:rStyle w:val="Lbjegyzet-hivatkozs"/>
        </w:rPr>
        <w:footnoteRef/>
      </w:r>
      <w:r>
        <w:t xml:space="preserve">  a szerződést Bátaszék </w:t>
      </w:r>
      <w:r w:rsidR="00D72268">
        <w:t>Város Önkormányzatának Képviselő</w:t>
      </w:r>
      <w:r>
        <w:t xml:space="preserve">-testülete </w:t>
      </w:r>
      <w:r w:rsidRPr="00881867">
        <w:t xml:space="preserve">a </w:t>
      </w:r>
      <w:r w:rsidR="00D72268">
        <w:t>……………</w:t>
      </w:r>
      <w:r w:rsidRPr="00881867">
        <w:t>önk</w:t>
      </w:r>
      <w:r>
        <w:t>.-i határozat</w:t>
      </w:r>
      <w:r w:rsidR="008D78CB">
        <w:t xml:space="preserve">ával </w:t>
      </w:r>
      <w:r>
        <w:t>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A563A63"/>
    <w:multiLevelType w:val="hybridMultilevel"/>
    <w:tmpl w:val="260290A4"/>
    <w:lvl w:ilvl="0" w:tplc="7CC06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 w15:restartNumberingAfterBreak="0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 w15:restartNumberingAfterBreak="0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 w15:restartNumberingAfterBreak="0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 w15:restartNumberingAfterBreak="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 w15:restartNumberingAfterBreak="0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 w15:restartNumberingAfterBreak="0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26"/>
  </w:num>
  <w:num w:numId="18">
    <w:abstractNumId w:val="19"/>
  </w:num>
  <w:num w:numId="19">
    <w:abstractNumId w:val="10"/>
  </w:num>
  <w:num w:numId="20">
    <w:abstractNumId w:val="30"/>
  </w:num>
  <w:num w:numId="21">
    <w:abstractNumId w:val="14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20"/>
  </w:num>
  <w:num w:numId="29">
    <w:abstractNumId w:val="9"/>
  </w:num>
  <w:num w:numId="30">
    <w:abstractNumId w:val="31"/>
  </w:num>
  <w:num w:numId="31">
    <w:abstractNumId w:val="23"/>
  </w:num>
  <w:num w:numId="32">
    <w:abstractNumId w:val="2"/>
  </w:num>
  <w:num w:numId="33">
    <w:abstractNumId w:val="7"/>
  </w:num>
  <w:num w:numId="34">
    <w:abstractNumId w:val="18"/>
  </w:num>
  <w:num w:numId="35">
    <w:abstractNumId w:val="32"/>
  </w:num>
  <w:num w:numId="36">
    <w:abstractNumId w:val="3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1DEF"/>
    <w:rsid w:val="0000277B"/>
    <w:rsid w:val="00061E18"/>
    <w:rsid w:val="00113B06"/>
    <w:rsid w:val="00120B37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2552D"/>
    <w:rsid w:val="00361DB3"/>
    <w:rsid w:val="00370222"/>
    <w:rsid w:val="00384D3E"/>
    <w:rsid w:val="00397544"/>
    <w:rsid w:val="003A6926"/>
    <w:rsid w:val="003D1DC8"/>
    <w:rsid w:val="003F4F55"/>
    <w:rsid w:val="00457EAC"/>
    <w:rsid w:val="004657F0"/>
    <w:rsid w:val="004B7D4A"/>
    <w:rsid w:val="004E1627"/>
    <w:rsid w:val="00503B6D"/>
    <w:rsid w:val="005615DF"/>
    <w:rsid w:val="005645C7"/>
    <w:rsid w:val="00577938"/>
    <w:rsid w:val="005847DA"/>
    <w:rsid w:val="005C3C00"/>
    <w:rsid w:val="005E2C2F"/>
    <w:rsid w:val="005F56D1"/>
    <w:rsid w:val="00626F16"/>
    <w:rsid w:val="006532EB"/>
    <w:rsid w:val="00656163"/>
    <w:rsid w:val="00664023"/>
    <w:rsid w:val="006666EA"/>
    <w:rsid w:val="00667298"/>
    <w:rsid w:val="006831C0"/>
    <w:rsid w:val="006C66D0"/>
    <w:rsid w:val="006E441F"/>
    <w:rsid w:val="0070626F"/>
    <w:rsid w:val="00724988"/>
    <w:rsid w:val="00732ED1"/>
    <w:rsid w:val="00742D6F"/>
    <w:rsid w:val="00771B67"/>
    <w:rsid w:val="007B5491"/>
    <w:rsid w:val="007D47AF"/>
    <w:rsid w:val="00863837"/>
    <w:rsid w:val="008A36DE"/>
    <w:rsid w:val="008D78CB"/>
    <w:rsid w:val="009054CC"/>
    <w:rsid w:val="009301A7"/>
    <w:rsid w:val="009370F1"/>
    <w:rsid w:val="009516C5"/>
    <w:rsid w:val="009804F1"/>
    <w:rsid w:val="009C35BD"/>
    <w:rsid w:val="009E38FF"/>
    <w:rsid w:val="009E41A7"/>
    <w:rsid w:val="00A114D6"/>
    <w:rsid w:val="00A161A5"/>
    <w:rsid w:val="00A31BCE"/>
    <w:rsid w:val="00A468DB"/>
    <w:rsid w:val="00A85C4F"/>
    <w:rsid w:val="00A918BB"/>
    <w:rsid w:val="00AA11B4"/>
    <w:rsid w:val="00B35452"/>
    <w:rsid w:val="00B5242B"/>
    <w:rsid w:val="00B73937"/>
    <w:rsid w:val="00B77E4F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CE7D61"/>
    <w:rsid w:val="00D72268"/>
    <w:rsid w:val="00D72525"/>
    <w:rsid w:val="00DA3020"/>
    <w:rsid w:val="00DC5185"/>
    <w:rsid w:val="00DD0D48"/>
    <w:rsid w:val="00DE1A35"/>
    <w:rsid w:val="00E26D49"/>
    <w:rsid w:val="00E671CB"/>
    <w:rsid w:val="00E81728"/>
    <w:rsid w:val="00E903FF"/>
    <w:rsid w:val="00E958DF"/>
    <w:rsid w:val="00ED1C91"/>
    <w:rsid w:val="00ED7B77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2D19F2"/>
  <w15:docId w15:val="{9F4A9BCC-714B-4A53-B7D5-252D5EC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626F16"/>
    <w:rPr>
      <w:rFonts w:ascii="Garamond" w:hAnsi="Garamond" w:cs="Garamond"/>
      <w:sz w:val="24"/>
      <w:szCs w:val="24"/>
    </w:rPr>
  </w:style>
  <w:style w:type="paragraph" w:customStyle="1" w:styleId="Style1">
    <w:name w:val="Style 1"/>
    <w:uiPriority w:val="99"/>
    <w:rsid w:val="0062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 w:val="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C98D-0247-4D4C-9AD8-025D936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10</cp:revision>
  <cp:lastPrinted>2018-02-19T09:54:00Z</cp:lastPrinted>
  <dcterms:created xsi:type="dcterms:W3CDTF">2018-02-06T16:59:00Z</dcterms:created>
  <dcterms:modified xsi:type="dcterms:W3CDTF">2018-08-17T09:28:00Z</dcterms:modified>
</cp:coreProperties>
</file>