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EA" w:rsidRPr="00F06BBC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F06BBC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F06BBC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F06BBC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F06BBC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F06BBC">
        <w:rPr>
          <w:i/>
          <w:color w:val="3366FF"/>
          <w:sz w:val="20"/>
          <w:highlight w:val="green"/>
        </w:rPr>
        <w:t xml:space="preserve">az előterjesztés </w:t>
      </w:r>
      <w:r w:rsidRPr="00F06BBC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F06BBC">
        <w:rPr>
          <w:i/>
          <w:color w:val="3366FF"/>
          <w:sz w:val="20"/>
          <w:highlight w:val="green"/>
        </w:rPr>
        <w:t>!</w:t>
      </w:r>
      <w:bookmarkStart w:id="0" w:name="_GoBack"/>
      <w:bookmarkEnd w:id="0"/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5F72D3" w:rsidP="0023104B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225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9A1A10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9A1A10">
        <w:rPr>
          <w:rFonts w:ascii="Arial" w:hAnsi="Arial" w:cs="Arial"/>
          <w:color w:val="3366FF"/>
          <w:sz w:val="22"/>
          <w:szCs w:val="22"/>
        </w:rPr>
        <w:t>Bátaszék Város Önkormányzat Képviselő-testületének 201</w:t>
      </w:r>
      <w:r w:rsidR="00AF49BF">
        <w:rPr>
          <w:rFonts w:ascii="Arial" w:hAnsi="Arial" w:cs="Arial"/>
          <w:color w:val="3366FF"/>
          <w:sz w:val="22"/>
          <w:szCs w:val="22"/>
        </w:rPr>
        <w:t>8</w:t>
      </w:r>
      <w:r w:rsidR="00B26C39">
        <w:rPr>
          <w:rFonts w:ascii="Arial" w:hAnsi="Arial" w:cs="Arial"/>
          <w:color w:val="3366FF"/>
          <w:sz w:val="22"/>
          <w:szCs w:val="22"/>
        </w:rPr>
        <w:t>. szeptember</w:t>
      </w:r>
      <w:r w:rsidR="00F7395B">
        <w:rPr>
          <w:rFonts w:ascii="Arial" w:hAnsi="Arial" w:cs="Arial"/>
          <w:color w:val="3366FF"/>
          <w:sz w:val="22"/>
          <w:szCs w:val="22"/>
        </w:rPr>
        <w:t xml:space="preserve"> </w:t>
      </w:r>
      <w:r w:rsidR="00B26C39">
        <w:rPr>
          <w:rFonts w:ascii="Arial" w:hAnsi="Arial" w:cs="Arial"/>
          <w:color w:val="3366FF"/>
          <w:sz w:val="22"/>
          <w:szCs w:val="22"/>
        </w:rPr>
        <w:t>13.-á</w:t>
      </w:r>
      <w:r w:rsidR="00D83FC6">
        <w:rPr>
          <w:rFonts w:ascii="Arial" w:hAnsi="Arial" w:cs="Arial"/>
          <w:color w:val="3366FF"/>
          <w:sz w:val="22"/>
          <w:szCs w:val="22"/>
        </w:rPr>
        <w:t>n</w:t>
      </w:r>
    </w:p>
    <w:p w:rsidR="00DA5EEA" w:rsidRPr="00ED4DCE" w:rsidRDefault="00DA5EEA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A048F9">
        <w:rPr>
          <w:rFonts w:ascii="Arial" w:hAnsi="Arial" w:cs="Arial"/>
          <w:color w:val="3366FF"/>
          <w:sz w:val="22"/>
          <w:szCs w:val="22"/>
        </w:rPr>
        <w:t>1</w:t>
      </w:r>
      <w:r w:rsidR="00AF49BF">
        <w:rPr>
          <w:rFonts w:ascii="Arial" w:hAnsi="Arial" w:cs="Arial"/>
          <w:color w:val="3366FF"/>
          <w:sz w:val="22"/>
          <w:szCs w:val="22"/>
        </w:rPr>
        <w:t>6</w:t>
      </w:r>
      <w:r w:rsidRPr="00A048F9">
        <w:rPr>
          <w:rFonts w:ascii="Arial" w:hAnsi="Arial" w:cs="Arial"/>
          <w:color w:val="3366FF"/>
          <w:sz w:val="22"/>
          <w:szCs w:val="22"/>
        </w:rPr>
        <w:t>,00 órakor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 megtartandó </w:t>
      </w:r>
      <w:r w:rsidR="0014338F">
        <w:rPr>
          <w:rFonts w:ascii="Arial" w:hAnsi="Arial" w:cs="Arial"/>
          <w:color w:val="3366FF"/>
          <w:sz w:val="22"/>
          <w:szCs w:val="22"/>
        </w:rPr>
        <w:t xml:space="preserve">rendkívüli </w:t>
      </w:r>
      <w:r w:rsidRPr="009A1A10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83FC6">
      <w:pPr>
        <w:jc w:val="center"/>
        <w:rPr>
          <w:color w:val="3366FF"/>
        </w:rPr>
      </w:pPr>
    </w:p>
    <w:p w:rsidR="003F5341" w:rsidRPr="004D5133" w:rsidRDefault="004D5133" w:rsidP="004D5133">
      <w:pPr>
        <w:tabs>
          <w:tab w:val="left" w:pos="567"/>
          <w:tab w:val="left" w:pos="6237"/>
        </w:tabs>
        <w:jc w:val="center"/>
        <w:rPr>
          <w:rFonts w:ascii="Arial" w:eastAsia="Calibri" w:hAnsi="Arial" w:cs="Arial"/>
          <w:i/>
          <w:color w:val="3366FF"/>
          <w:sz w:val="32"/>
          <w:szCs w:val="32"/>
          <w:u w:val="single"/>
        </w:rPr>
      </w:pPr>
      <w:r w:rsidRPr="004D5133"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Bátaszék szennyvíztelep fejlesztése, Bátaszék, Báta szenny-vízcsatornázás befejezése című projekthez kapcsolódó</w:t>
      </w:r>
      <w:r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an ingatlan vásárlása</w:t>
      </w:r>
    </w:p>
    <w:p w:rsidR="003F5341" w:rsidRPr="00E56021" w:rsidRDefault="003F5341" w:rsidP="003F5341">
      <w:pPr>
        <w:tabs>
          <w:tab w:val="left" w:pos="567"/>
          <w:tab w:val="left" w:pos="6237"/>
        </w:tabs>
        <w:jc w:val="center"/>
        <w:rPr>
          <w:rFonts w:ascii="Arial" w:eastAsia="Calibri" w:hAnsi="Arial" w:cs="Arial"/>
          <w:b/>
          <w:bCs/>
          <w:i/>
          <w:iCs/>
          <w:color w:val="3366FF"/>
          <w:u w:val="single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7860"/>
      </w:tblGrid>
      <w:tr w:rsidR="003F5341" w:rsidRPr="00E56021" w:rsidTr="001F0520">
        <w:trPr>
          <w:trHeight w:val="2433"/>
          <w:jc w:val="center"/>
        </w:trPr>
        <w:tc>
          <w:tcPr>
            <w:tcW w:w="7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341" w:rsidRPr="00E56021" w:rsidRDefault="003F5341" w:rsidP="001F0520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3F5341" w:rsidRPr="00716B97" w:rsidRDefault="003F5341" w:rsidP="001F0520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Előterjesztő:</w:t>
            </w:r>
            <w:r w:rsidR="00716B97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</w:t>
            </w:r>
            <w:r w:rsidR="00716B97">
              <w:rPr>
                <w:rFonts w:ascii="Arial" w:eastAsia="Calibri" w:hAnsi="Arial" w:cs="Arial"/>
                <w:bCs/>
                <w:color w:val="3366FF"/>
              </w:rPr>
              <w:t>Dr. Bozsolik Róbert polgármester</w:t>
            </w:r>
          </w:p>
          <w:p w:rsidR="003F5341" w:rsidRPr="00E56021" w:rsidRDefault="003F5341" w:rsidP="001F0520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3F5341" w:rsidRPr="00716B97" w:rsidRDefault="003F5341" w:rsidP="001F0520">
            <w:pPr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Készítette:</w:t>
            </w:r>
            <w:r w:rsidR="00716B97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</w:t>
            </w:r>
            <w:r w:rsidR="00716B97">
              <w:rPr>
                <w:rFonts w:ascii="Arial" w:eastAsia="Calibri" w:hAnsi="Arial" w:cs="Arial"/>
                <w:bCs/>
                <w:color w:val="3366FF"/>
              </w:rPr>
              <w:t>Bozsolik Zoltán mb. városüzemeltetési irodavezető</w:t>
            </w:r>
          </w:p>
          <w:p w:rsidR="003F5341" w:rsidRPr="00E56021" w:rsidRDefault="003F5341" w:rsidP="001F0520">
            <w:pPr>
              <w:jc w:val="both"/>
              <w:rPr>
                <w:rFonts w:ascii="Arial" w:eastAsia="Calibri" w:hAnsi="Arial" w:cs="Arial"/>
                <w:color w:val="3366FF"/>
              </w:rPr>
            </w:pPr>
          </w:p>
          <w:p w:rsidR="003F5341" w:rsidRDefault="003F5341" w:rsidP="001F0520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 w:rsidR="00716B97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</w:t>
            </w:r>
            <w:r w:rsidR="00716B97">
              <w:rPr>
                <w:rFonts w:ascii="Arial" w:eastAsia="Calibri" w:hAnsi="Arial" w:cs="Arial"/>
                <w:bCs/>
                <w:color w:val="3366FF"/>
              </w:rPr>
              <w:t>Kondriczné dr. Varga Erzsébet</w:t>
            </w:r>
          </w:p>
          <w:p w:rsidR="00DA06B7" w:rsidRPr="00B26C39" w:rsidRDefault="00716B97" w:rsidP="00DA06B7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>
              <w:rPr>
                <w:rFonts w:ascii="Arial" w:eastAsia="Calibri" w:hAnsi="Arial" w:cs="Arial"/>
                <w:bCs/>
                <w:color w:val="3366FF"/>
              </w:rPr>
              <w:t xml:space="preserve">                                                                            jegyző</w:t>
            </w:r>
          </w:p>
        </w:tc>
      </w:tr>
    </w:tbl>
    <w:p w:rsidR="003F5341" w:rsidRPr="00E56021" w:rsidRDefault="003F5341" w:rsidP="003F5341">
      <w:pPr>
        <w:rPr>
          <w:rFonts w:ascii="Calibri" w:eastAsia="Calibri" w:hAnsi="Calibri"/>
          <w:b/>
          <w:i/>
          <w:sz w:val="26"/>
          <w:szCs w:val="26"/>
        </w:rPr>
      </w:pPr>
    </w:p>
    <w:p w:rsidR="003F5341" w:rsidRPr="00E56021" w:rsidRDefault="003F5341" w:rsidP="003F5341">
      <w:pPr>
        <w:jc w:val="center"/>
        <w:rPr>
          <w:rFonts w:ascii="Calibri" w:eastAsia="Calibri" w:hAnsi="Calibri"/>
          <w:b/>
          <w:i/>
          <w:sz w:val="26"/>
          <w:szCs w:val="26"/>
        </w:rPr>
      </w:pPr>
    </w:p>
    <w:p w:rsidR="003F5341" w:rsidRDefault="003F5341" w:rsidP="003F5341">
      <w:pPr>
        <w:spacing w:after="200" w:line="276" w:lineRule="auto"/>
        <w:ind w:firstLine="567"/>
        <w:jc w:val="both"/>
        <w:rPr>
          <w:rFonts w:ascii="Arial" w:eastAsia="Calibri" w:hAnsi="Arial" w:cs="Arial"/>
          <w:b/>
          <w:i/>
        </w:rPr>
      </w:pPr>
      <w:r w:rsidRPr="00E56021">
        <w:rPr>
          <w:rFonts w:ascii="Arial" w:eastAsia="Calibri" w:hAnsi="Arial" w:cs="Arial"/>
          <w:b/>
          <w:i/>
        </w:rPr>
        <w:t>Tisztelt Képviselő-testület!</w:t>
      </w:r>
    </w:p>
    <w:p w:rsidR="00470C89" w:rsidRDefault="00470C89" w:rsidP="00F94B2A">
      <w:pPr>
        <w:jc w:val="both"/>
        <w:rPr>
          <w:rFonts w:ascii="Arial" w:hAnsi="Arial" w:cs="Arial"/>
        </w:rPr>
      </w:pPr>
    </w:p>
    <w:p w:rsidR="009626EC" w:rsidRDefault="00470C89" w:rsidP="00470C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8D140B">
        <w:rPr>
          <w:rFonts w:ascii="Arial" w:hAnsi="Arial" w:cs="Arial"/>
        </w:rPr>
        <w:t xml:space="preserve"> szennyvizes projekt</w:t>
      </w:r>
      <w:r>
        <w:rPr>
          <w:rFonts w:ascii="Arial" w:hAnsi="Arial" w:cs="Arial"/>
        </w:rPr>
        <w:t xml:space="preserve"> </w:t>
      </w:r>
      <w:r w:rsidRPr="008D140B">
        <w:rPr>
          <w:rFonts w:ascii="Arial" w:hAnsi="Arial" w:cs="Arial"/>
        </w:rPr>
        <w:t xml:space="preserve">a KEHOP-2.2.1 konstrukció keretében a „Észak- és Közép-Dunántúli szennyvízelvezetési és -kezelési fejlesztés 1. (ÉKDU 1)” megnevezés alatt </w:t>
      </w:r>
      <w:r w:rsidR="00F30EB9">
        <w:rPr>
          <w:rFonts w:ascii="Arial" w:hAnsi="Arial" w:cs="Arial"/>
        </w:rPr>
        <w:t>v</w:t>
      </w:r>
      <w:r w:rsidRPr="008D140B">
        <w:rPr>
          <w:rFonts w:ascii="Arial" w:hAnsi="Arial" w:cs="Arial"/>
        </w:rPr>
        <w:t>alósul</w:t>
      </w:r>
      <w:r w:rsidR="00F30EB9">
        <w:rPr>
          <w:rFonts w:ascii="Arial" w:hAnsi="Arial" w:cs="Arial"/>
        </w:rPr>
        <w:t xml:space="preserve"> meg.</w:t>
      </w:r>
    </w:p>
    <w:p w:rsidR="00D51A20" w:rsidRDefault="009626EC" w:rsidP="00470C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spellStart"/>
      <w:r w:rsidRPr="009626EC">
        <w:rPr>
          <w:rFonts w:ascii="Arial" w:hAnsi="Arial" w:cs="Arial"/>
        </w:rPr>
        <w:t>Gemenc-Bau</w:t>
      </w:r>
      <w:proofErr w:type="spellEnd"/>
      <w:r w:rsidRPr="009626EC">
        <w:rPr>
          <w:rFonts w:ascii="Arial" w:hAnsi="Arial" w:cs="Arial"/>
        </w:rPr>
        <w:t xml:space="preserve"> </w:t>
      </w:r>
      <w:proofErr w:type="gramStart"/>
      <w:r w:rsidRPr="009626EC">
        <w:rPr>
          <w:rFonts w:ascii="Arial" w:hAnsi="Arial" w:cs="Arial"/>
        </w:rPr>
        <w:t>Kft.</w:t>
      </w:r>
      <w:proofErr w:type="gramEnd"/>
      <w:r w:rsidRPr="009626EC">
        <w:rPr>
          <w:rFonts w:ascii="Arial" w:hAnsi="Arial" w:cs="Arial"/>
        </w:rPr>
        <w:t xml:space="preserve"> mint tervező</w:t>
      </w:r>
      <w:r>
        <w:rPr>
          <w:rFonts w:ascii="Arial" w:hAnsi="Arial" w:cs="Arial"/>
        </w:rPr>
        <w:t xml:space="preserve"> tájékoztatta az Önkormányzatot, hogy a </w:t>
      </w:r>
      <w:proofErr w:type="spellStart"/>
      <w:r>
        <w:rPr>
          <w:rFonts w:ascii="Arial" w:hAnsi="Arial" w:cs="Arial"/>
        </w:rPr>
        <w:t>Gauzer-telepnél</w:t>
      </w:r>
      <w:proofErr w:type="spellEnd"/>
      <w:r>
        <w:rPr>
          <w:rFonts w:ascii="Arial" w:hAnsi="Arial" w:cs="Arial"/>
        </w:rPr>
        <w:t xml:space="preserve"> </w:t>
      </w:r>
      <w:r w:rsidR="00A738EB">
        <w:rPr>
          <w:rFonts w:ascii="Arial" w:hAnsi="Arial" w:cs="Arial"/>
        </w:rPr>
        <w:t>önkormányzati területen kívül kell a szennyvízvezetéket megvalósítani, mivel keskeny a közterület, a többi vezeték mellett már nem fér el.</w:t>
      </w:r>
      <w:r w:rsidR="007A5CA4">
        <w:rPr>
          <w:rFonts w:ascii="Arial" w:hAnsi="Arial" w:cs="Arial"/>
        </w:rPr>
        <w:t xml:space="preserve"> V</w:t>
      </w:r>
      <w:r w:rsidR="0014338F">
        <w:rPr>
          <w:rFonts w:ascii="Arial" w:hAnsi="Arial" w:cs="Arial"/>
        </w:rPr>
        <w:t>ezeték szolgalmi jog bejegyzése</w:t>
      </w:r>
      <w:r w:rsidR="007A5CA4">
        <w:rPr>
          <w:rFonts w:ascii="Arial" w:hAnsi="Arial" w:cs="Arial"/>
        </w:rPr>
        <w:t xml:space="preserve"> javasolt (1</w:t>
      </w:r>
      <w:proofErr w:type="gramStart"/>
      <w:r w:rsidR="007A5CA4">
        <w:rPr>
          <w:rFonts w:ascii="Arial" w:hAnsi="Arial" w:cs="Arial"/>
        </w:rPr>
        <w:t>.sz.</w:t>
      </w:r>
      <w:proofErr w:type="gramEnd"/>
      <w:r w:rsidR="007A5CA4">
        <w:rPr>
          <w:rFonts w:ascii="Arial" w:hAnsi="Arial" w:cs="Arial"/>
        </w:rPr>
        <w:t xml:space="preserve"> melléklet)</w:t>
      </w:r>
      <w:r w:rsidR="004379EE">
        <w:rPr>
          <w:rFonts w:ascii="Arial" w:hAnsi="Arial" w:cs="Arial"/>
        </w:rPr>
        <w:t xml:space="preserve"> 134 m</w:t>
      </w:r>
      <w:r w:rsidR="004379EE">
        <w:rPr>
          <w:rFonts w:ascii="Arial" w:hAnsi="Arial" w:cs="Arial"/>
          <w:vertAlign w:val="superscript"/>
        </w:rPr>
        <w:t>2</w:t>
      </w:r>
      <w:r w:rsidR="004379EE">
        <w:rPr>
          <w:rFonts w:ascii="Arial" w:hAnsi="Arial" w:cs="Arial"/>
        </w:rPr>
        <w:t xml:space="preserve"> területre a Bátaszék, 0432 </w:t>
      </w:r>
      <w:r w:rsidR="006407C5">
        <w:rPr>
          <w:rFonts w:ascii="Arial" w:hAnsi="Arial" w:cs="Arial"/>
        </w:rPr>
        <w:t xml:space="preserve">hrsz. </w:t>
      </w:r>
      <w:r w:rsidR="004379EE">
        <w:rPr>
          <w:rFonts w:ascii="Arial" w:hAnsi="Arial" w:cs="Arial"/>
        </w:rPr>
        <w:t>ingatlan vonatkozásában</w:t>
      </w:r>
      <w:r w:rsidR="007A5CA4">
        <w:rPr>
          <w:rFonts w:ascii="Arial" w:hAnsi="Arial" w:cs="Arial"/>
        </w:rPr>
        <w:t xml:space="preserve">. </w:t>
      </w:r>
    </w:p>
    <w:p w:rsidR="00D54089" w:rsidRDefault="00D54089" w:rsidP="00470C89">
      <w:pPr>
        <w:jc w:val="both"/>
        <w:rPr>
          <w:rFonts w:ascii="Arial" w:hAnsi="Arial" w:cs="Arial"/>
        </w:rPr>
      </w:pPr>
    </w:p>
    <w:p w:rsidR="00470C89" w:rsidRPr="00D54089" w:rsidRDefault="00AB16BB" w:rsidP="00470C89">
      <w:pPr>
        <w:jc w:val="both"/>
        <w:rPr>
          <w:rFonts w:ascii="Arial" w:hAnsi="Arial" w:cs="Arial"/>
          <w:b/>
        </w:rPr>
      </w:pPr>
      <w:proofErr w:type="spellStart"/>
      <w:r w:rsidRPr="00AB16BB">
        <w:rPr>
          <w:rFonts w:ascii="Arial" w:hAnsi="Arial" w:cs="Arial"/>
        </w:rPr>
        <w:t>Gauzer</w:t>
      </w:r>
      <w:proofErr w:type="spellEnd"/>
      <w:r w:rsidRPr="00AB16BB">
        <w:rPr>
          <w:rFonts w:ascii="Arial" w:hAnsi="Arial" w:cs="Arial"/>
        </w:rPr>
        <w:t xml:space="preserve"> Zoltán</w:t>
      </w:r>
      <w:r>
        <w:rPr>
          <w:rFonts w:ascii="Arial" w:hAnsi="Arial" w:cs="Arial"/>
        </w:rPr>
        <w:t xml:space="preserve"> tulajdonossal egyeztetést folytattunk. </w:t>
      </w:r>
      <w:r w:rsidRPr="00D54089">
        <w:rPr>
          <w:rFonts w:ascii="Arial" w:hAnsi="Arial" w:cs="Arial"/>
          <w:b/>
        </w:rPr>
        <w:t xml:space="preserve">A tulajdonos </w:t>
      </w:r>
      <w:r w:rsidR="00D51A20" w:rsidRPr="00D54089">
        <w:rPr>
          <w:rFonts w:ascii="Arial" w:hAnsi="Arial" w:cs="Arial"/>
          <w:b/>
        </w:rPr>
        <w:t xml:space="preserve">a szolgalmi jog bejegyzéséhez </w:t>
      </w:r>
      <w:r w:rsidR="007318B1" w:rsidRPr="00D54089">
        <w:rPr>
          <w:rFonts w:ascii="Arial" w:hAnsi="Arial" w:cs="Arial"/>
          <w:b/>
        </w:rPr>
        <w:t>kapcsolódó kártalanítási igénybevételi díjat (1.200,-Ft/m</w:t>
      </w:r>
      <w:r w:rsidR="007318B1" w:rsidRPr="00D54089">
        <w:rPr>
          <w:rFonts w:ascii="Arial" w:hAnsi="Arial" w:cs="Arial"/>
          <w:b/>
          <w:vertAlign w:val="superscript"/>
        </w:rPr>
        <w:t>2</w:t>
      </w:r>
      <w:r w:rsidR="007318B1" w:rsidRPr="00D54089">
        <w:rPr>
          <w:rFonts w:ascii="Arial" w:hAnsi="Arial" w:cs="Arial"/>
          <w:b/>
        </w:rPr>
        <w:t>) nem fogadta el</w:t>
      </w:r>
      <w:r w:rsidR="00AE74C8" w:rsidRPr="00D54089">
        <w:rPr>
          <w:rFonts w:ascii="Arial" w:hAnsi="Arial" w:cs="Arial"/>
          <w:b/>
        </w:rPr>
        <w:t>.</w:t>
      </w:r>
      <w:r w:rsidR="003556B1">
        <w:rPr>
          <w:rFonts w:ascii="Arial" w:hAnsi="Arial" w:cs="Arial"/>
        </w:rPr>
        <w:t xml:space="preserve"> </w:t>
      </w:r>
      <w:r w:rsidR="003556B1" w:rsidRPr="00D54089">
        <w:rPr>
          <w:rFonts w:ascii="Arial" w:hAnsi="Arial" w:cs="Arial"/>
          <w:b/>
        </w:rPr>
        <w:t>Az érintett részre vonatko</w:t>
      </w:r>
      <w:r w:rsidR="00EC5568" w:rsidRPr="00D54089">
        <w:rPr>
          <w:rFonts w:ascii="Arial" w:hAnsi="Arial" w:cs="Arial"/>
          <w:b/>
        </w:rPr>
        <w:t>zó eladási szándékát jelezte, a</w:t>
      </w:r>
      <w:r w:rsidR="003556B1" w:rsidRPr="00D54089">
        <w:rPr>
          <w:rFonts w:ascii="Arial" w:hAnsi="Arial" w:cs="Arial"/>
          <w:b/>
        </w:rPr>
        <w:t xml:space="preserve">z eladási árat </w:t>
      </w:r>
      <w:r w:rsidR="00EC5568" w:rsidRPr="00D54089">
        <w:rPr>
          <w:rFonts w:ascii="Arial" w:hAnsi="Arial" w:cs="Arial"/>
          <w:b/>
        </w:rPr>
        <w:t>350.000,-Ft-ban határozta meg</w:t>
      </w:r>
      <w:r w:rsidR="00D51A20" w:rsidRPr="00D54089">
        <w:rPr>
          <w:rFonts w:ascii="Arial" w:hAnsi="Arial" w:cs="Arial"/>
          <w:b/>
        </w:rPr>
        <w:t xml:space="preserve">. </w:t>
      </w:r>
    </w:p>
    <w:p w:rsidR="00D54089" w:rsidRDefault="00D54089" w:rsidP="00470C89">
      <w:pPr>
        <w:jc w:val="both"/>
        <w:rPr>
          <w:rFonts w:ascii="Arial" w:hAnsi="Arial" w:cs="Arial"/>
        </w:rPr>
      </w:pPr>
    </w:p>
    <w:p w:rsidR="00A738EB" w:rsidRDefault="00343896" w:rsidP="00470C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2018. február hónaptól kezdődően </w:t>
      </w:r>
      <w:r w:rsidRPr="00343896">
        <w:rPr>
          <w:rFonts w:ascii="Arial" w:hAnsi="Arial" w:cs="Arial"/>
        </w:rPr>
        <w:t>az NFP Nemzeti Fejlesztési Programiroda Nonprofit Kft.</w:t>
      </w:r>
      <w:r>
        <w:rPr>
          <w:rFonts w:ascii="Arial" w:hAnsi="Arial" w:cs="Arial"/>
        </w:rPr>
        <w:t xml:space="preserve"> </w:t>
      </w:r>
      <w:r w:rsidR="004D306F">
        <w:rPr>
          <w:rFonts w:ascii="Arial" w:hAnsi="Arial" w:cs="Arial"/>
        </w:rPr>
        <w:t xml:space="preserve">ígéretet tett arra, hogy </w:t>
      </w:r>
      <w:r>
        <w:rPr>
          <w:rFonts w:ascii="Arial" w:hAnsi="Arial" w:cs="Arial"/>
        </w:rPr>
        <w:t xml:space="preserve">az ingatlan értékbecslőt, </w:t>
      </w:r>
      <w:r w:rsidR="004D306F">
        <w:rPr>
          <w:rFonts w:ascii="Arial" w:hAnsi="Arial" w:cs="Arial"/>
        </w:rPr>
        <w:t>a közreműködő ügyvédi irodát nevesíti és az adás-vételt a vonatkozó szabályzata alapján lebonyolítja.</w:t>
      </w:r>
      <w:r w:rsidR="000705EC">
        <w:rPr>
          <w:rFonts w:ascii="Arial" w:hAnsi="Arial" w:cs="Arial"/>
        </w:rPr>
        <w:t xml:space="preserve"> Az ingatlanvásárláshoz kapcsolódó adatlapot a kért határidőn belül megküldtük.</w:t>
      </w:r>
      <w:r w:rsidR="00E34D5C">
        <w:rPr>
          <w:rFonts w:ascii="Arial" w:hAnsi="Arial" w:cs="Arial"/>
        </w:rPr>
        <w:t xml:space="preserve"> Az elmúlt időszak alatt az a</w:t>
      </w:r>
      <w:r w:rsidR="00F36399">
        <w:rPr>
          <w:rFonts w:ascii="Arial" w:hAnsi="Arial" w:cs="Arial"/>
        </w:rPr>
        <w:t>dás-vételre vonatkozóan megkere</w:t>
      </w:r>
      <w:r w:rsidR="00E34D5C">
        <w:rPr>
          <w:rFonts w:ascii="Arial" w:hAnsi="Arial" w:cs="Arial"/>
        </w:rPr>
        <w:t>sé</w:t>
      </w:r>
      <w:r w:rsidR="00F36399">
        <w:rPr>
          <w:rFonts w:ascii="Arial" w:hAnsi="Arial" w:cs="Arial"/>
        </w:rPr>
        <w:t>s</w:t>
      </w:r>
      <w:r w:rsidR="00E34D5C">
        <w:rPr>
          <w:rFonts w:ascii="Arial" w:hAnsi="Arial" w:cs="Arial"/>
        </w:rPr>
        <w:t xml:space="preserve"> nem történt.</w:t>
      </w:r>
    </w:p>
    <w:p w:rsidR="00D54089" w:rsidRDefault="007E7493" w:rsidP="00470C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Az érintett szakaszra vonatkozóan nem áll rendelkezésre </w:t>
      </w:r>
      <w:r w:rsidR="009862ED">
        <w:rPr>
          <w:rFonts w:ascii="Arial" w:hAnsi="Arial" w:cs="Arial"/>
        </w:rPr>
        <w:t>vízjogi</w:t>
      </w:r>
      <w:r>
        <w:rPr>
          <w:rFonts w:ascii="Arial" w:hAnsi="Arial" w:cs="Arial"/>
        </w:rPr>
        <w:t xml:space="preserve"> létesítési engedély, mivel a viszonyok nem kerültek rendezésre. A kivitelezési munka várhatóan októberben megkezdődik</w:t>
      </w:r>
      <w:r w:rsidR="009862ED">
        <w:rPr>
          <w:rFonts w:ascii="Arial" w:hAnsi="Arial" w:cs="Arial"/>
        </w:rPr>
        <w:t xml:space="preserve">. A teljes befejezés még 2018. évben megtörténhetne. </w:t>
      </w:r>
    </w:p>
    <w:p w:rsidR="00D54089" w:rsidRDefault="00D54089" w:rsidP="00470C89">
      <w:pPr>
        <w:jc w:val="both"/>
        <w:rPr>
          <w:rFonts w:ascii="Arial" w:hAnsi="Arial" w:cs="Arial"/>
        </w:rPr>
      </w:pPr>
    </w:p>
    <w:p w:rsidR="00861EE6" w:rsidRDefault="00861EE6" w:rsidP="00470C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Ehhez első lépésként az adás-vételt kellene lebonyolítani annak érdekében, hogy a jogerős vízjogi létesítési </w:t>
      </w:r>
      <w:proofErr w:type="gramStart"/>
      <w:r>
        <w:rPr>
          <w:rFonts w:ascii="Arial" w:hAnsi="Arial" w:cs="Arial"/>
        </w:rPr>
        <w:t>engedély rendelkezésre</w:t>
      </w:r>
      <w:proofErr w:type="gramEnd"/>
      <w:r>
        <w:rPr>
          <w:rFonts w:ascii="Arial" w:hAnsi="Arial" w:cs="Arial"/>
        </w:rPr>
        <w:t xml:space="preserve"> álljon.</w:t>
      </w:r>
    </w:p>
    <w:p w:rsidR="00D54089" w:rsidRDefault="00D54089" w:rsidP="002C4E16">
      <w:pPr>
        <w:jc w:val="both"/>
        <w:rPr>
          <w:rFonts w:ascii="Arial" w:hAnsi="Arial" w:cs="Arial"/>
        </w:rPr>
      </w:pPr>
    </w:p>
    <w:p w:rsidR="002C4E16" w:rsidRPr="00540B4A" w:rsidRDefault="002C4E16" w:rsidP="002C4E16">
      <w:pPr>
        <w:jc w:val="both"/>
        <w:rPr>
          <w:rFonts w:ascii="Arial" w:hAnsi="Arial" w:cs="Arial"/>
          <w:u w:val="single"/>
        </w:rPr>
      </w:pPr>
      <w:r w:rsidRPr="00540B4A">
        <w:rPr>
          <w:rFonts w:ascii="Arial" w:hAnsi="Arial" w:cs="Arial"/>
          <w:u w:val="single"/>
        </w:rPr>
        <w:t>A telekhatár rendezéshez kapcsolódó költségek az alábbiak:</w:t>
      </w:r>
    </w:p>
    <w:p w:rsidR="002C4E16" w:rsidRDefault="002C4E16" w:rsidP="002C4E16">
      <w:pPr>
        <w:jc w:val="both"/>
        <w:rPr>
          <w:rFonts w:ascii="Arial" w:hAnsi="Arial" w:cs="Arial"/>
        </w:rPr>
      </w:pPr>
    </w:p>
    <w:p w:rsidR="002C4E16" w:rsidRDefault="002C4E16" w:rsidP="002C4E16">
      <w:pPr>
        <w:pStyle w:val="Listaszerbekezds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geodéziai munkarész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0,-Ft (kivitelező biztosítja)</w:t>
      </w:r>
    </w:p>
    <w:p w:rsidR="002C4E16" w:rsidRDefault="002C4E16" w:rsidP="002C4E16">
      <w:pPr>
        <w:pStyle w:val="Listaszerbekezds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eljárási </w:t>
      </w:r>
      <w:proofErr w:type="gramStart"/>
      <w:r>
        <w:rPr>
          <w:rFonts w:ascii="Arial" w:hAnsi="Arial" w:cs="Arial"/>
        </w:rPr>
        <w:t>díjak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36</w:t>
      </w:r>
      <w:proofErr w:type="gramEnd"/>
      <w:r>
        <w:rPr>
          <w:rFonts w:ascii="Arial" w:hAnsi="Arial" w:cs="Arial"/>
        </w:rPr>
        <w:t>.000,-Ft</w:t>
      </w:r>
    </w:p>
    <w:p w:rsidR="002C4E16" w:rsidRDefault="002C4E16" w:rsidP="002C4E16">
      <w:pPr>
        <w:pStyle w:val="Listaszerbekezds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ingatlan vételi ára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350.000,-Ft</w:t>
      </w:r>
    </w:p>
    <w:p w:rsidR="002C4E16" w:rsidRDefault="002C4E16" w:rsidP="002C4E16">
      <w:pPr>
        <w:pStyle w:val="Listaszerbekezds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ügyvédi </w:t>
      </w:r>
      <w:proofErr w:type="gramStart"/>
      <w:r>
        <w:rPr>
          <w:rFonts w:ascii="Arial" w:hAnsi="Arial" w:cs="Arial"/>
        </w:rPr>
        <w:t>munkadíj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25</w:t>
      </w:r>
      <w:proofErr w:type="gramEnd"/>
      <w:r>
        <w:rPr>
          <w:rFonts w:ascii="Arial" w:hAnsi="Arial" w:cs="Arial"/>
        </w:rPr>
        <w:t>.000,-Ft</w:t>
      </w:r>
    </w:p>
    <w:p w:rsidR="002C4E16" w:rsidRDefault="002C4E16" w:rsidP="002C4E16">
      <w:pPr>
        <w:ind w:left="212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összesen</w:t>
      </w:r>
      <w:proofErr w:type="gramEnd"/>
      <w:r>
        <w:rPr>
          <w:rFonts w:ascii="Arial" w:hAnsi="Arial" w:cs="Arial"/>
        </w:rPr>
        <w:t>:    411.000,-Ft</w:t>
      </w:r>
    </w:p>
    <w:p w:rsidR="00861EE6" w:rsidRDefault="00861EE6" w:rsidP="00470C89">
      <w:pPr>
        <w:jc w:val="both"/>
        <w:rPr>
          <w:rFonts w:ascii="Arial" w:hAnsi="Arial" w:cs="Arial"/>
        </w:rPr>
      </w:pPr>
    </w:p>
    <w:p w:rsidR="00861EE6" w:rsidRDefault="00861EE6" w:rsidP="00470C89">
      <w:pPr>
        <w:jc w:val="both"/>
        <w:rPr>
          <w:rFonts w:ascii="Arial" w:hAnsi="Arial" w:cs="Arial"/>
        </w:rPr>
      </w:pPr>
    </w:p>
    <w:p w:rsidR="00206727" w:rsidRPr="00540B4A" w:rsidRDefault="00206727" w:rsidP="00206727">
      <w:pPr>
        <w:jc w:val="both"/>
        <w:rPr>
          <w:rFonts w:ascii="Arial" w:hAnsi="Arial" w:cs="Arial"/>
          <w:b/>
          <w:u w:val="single"/>
        </w:rPr>
      </w:pPr>
      <w:r w:rsidRPr="00540B4A">
        <w:rPr>
          <w:rFonts w:ascii="Arial" w:hAnsi="Arial" w:cs="Arial"/>
          <w:b/>
          <w:u w:val="single"/>
        </w:rPr>
        <w:t>A 0432 hrsz.-ú terület művelési ága szántó, így az adásvétel jogszabályi háttere a következő:</w:t>
      </w:r>
    </w:p>
    <w:p w:rsidR="00206727" w:rsidRPr="00D15C4D" w:rsidRDefault="00206727" w:rsidP="00206727">
      <w:pPr>
        <w:rPr>
          <w:rFonts w:ascii="Arial" w:hAnsi="Arial" w:cs="Arial"/>
        </w:rPr>
      </w:pPr>
    </w:p>
    <w:p w:rsidR="00206727" w:rsidRPr="00D15C4D" w:rsidRDefault="00206727" w:rsidP="00206727">
      <w:pPr>
        <w:jc w:val="both"/>
        <w:rPr>
          <w:rFonts w:ascii="Arial" w:hAnsi="Arial" w:cs="Arial"/>
        </w:rPr>
      </w:pPr>
      <w:r w:rsidRPr="00D15C4D">
        <w:rPr>
          <w:rFonts w:ascii="Arial" w:hAnsi="Arial" w:cs="Arial"/>
        </w:rPr>
        <w:t>Tulajdonszerzési jogosultság:</w:t>
      </w:r>
    </w:p>
    <w:p w:rsidR="00206727" w:rsidRPr="00D15C4D" w:rsidRDefault="00206727" w:rsidP="00206727">
      <w:pPr>
        <w:jc w:val="both"/>
        <w:rPr>
          <w:rFonts w:ascii="Arial" w:hAnsi="Arial" w:cs="Arial"/>
        </w:rPr>
      </w:pPr>
      <w:r w:rsidRPr="00D15C4D">
        <w:rPr>
          <w:rFonts w:ascii="Arial" w:hAnsi="Arial" w:cs="Arial"/>
        </w:rPr>
        <w:t>A mező- és erdőgazdasági földek forgalmáról szóló 2013. évi CXXII. törvény (továbbiakban: Ftv.) II. Fejezetének 4. pontja határozza meg a tulajdonszerzési jogosultsággal rendelkezők körét.</w:t>
      </w:r>
    </w:p>
    <w:p w:rsidR="00206727" w:rsidRPr="00D15C4D" w:rsidRDefault="00206727" w:rsidP="00206727">
      <w:pPr>
        <w:jc w:val="both"/>
        <w:rPr>
          <w:rFonts w:ascii="Arial" w:hAnsi="Arial" w:cs="Arial"/>
        </w:rPr>
      </w:pPr>
      <w:r w:rsidRPr="00D15C4D">
        <w:rPr>
          <w:rFonts w:ascii="Arial" w:hAnsi="Arial" w:cs="Arial"/>
        </w:rPr>
        <w:t>Főszabály szerint termőföld tulajdonjogát földművesnek minősülő belföldi természetes személy és tagállami állampolgár szerezheti meg.</w:t>
      </w:r>
    </w:p>
    <w:p w:rsidR="00206727" w:rsidRPr="00D15C4D" w:rsidRDefault="00206727" w:rsidP="00206727">
      <w:pPr>
        <w:jc w:val="both"/>
        <w:rPr>
          <w:rFonts w:ascii="Arial" w:hAnsi="Arial" w:cs="Arial"/>
        </w:rPr>
      </w:pPr>
      <w:r w:rsidRPr="00D15C4D">
        <w:rPr>
          <w:rFonts w:ascii="Arial" w:hAnsi="Arial" w:cs="Arial"/>
        </w:rPr>
        <w:t>Az Ftv. 11. § (1) bekezdése azonban rögzíti, hogy a föld tulajdonjogát - a Nemzeti Földalapról szóló törvényben meghatározott földbirtok-politikai irányelvek érvényesítése, valamint közfoglalkozás, illetve más közérdekű cél megvalósítása érdekében - az állam, valamint a 11. § (2) bekezdésében meghatározott jogi személy is megszerezheti, az ott meghatározott esetekben és feltételekkel.</w:t>
      </w:r>
    </w:p>
    <w:p w:rsidR="00206727" w:rsidRPr="00D15C4D" w:rsidRDefault="00206727" w:rsidP="00206727">
      <w:pPr>
        <w:jc w:val="both"/>
        <w:rPr>
          <w:rFonts w:ascii="Arial" w:hAnsi="Arial" w:cs="Arial"/>
        </w:rPr>
      </w:pPr>
      <w:r w:rsidRPr="00D15C4D">
        <w:rPr>
          <w:rFonts w:ascii="Arial" w:hAnsi="Arial" w:cs="Arial"/>
        </w:rPr>
        <w:t xml:space="preserve">Az Ftv. 11. § (2) bekezdés c) pontja alapján a </w:t>
      </w:r>
      <w:r w:rsidRPr="00D15C4D">
        <w:rPr>
          <w:rFonts w:ascii="Arial" w:hAnsi="Arial" w:cs="Arial"/>
          <w:b/>
        </w:rPr>
        <w:t>föld fekvése szerint illetékes települési önkormányzat</w:t>
      </w:r>
      <w:r w:rsidRPr="00D15C4D">
        <w:rPr>
          <w:rFonts w:ascii="Arial" w:hAnsi="Arial" w:cs="Arial"/>
        </w:rPr>
        <w:t xml:space="preserve"> is </w:t>
      </w:r>
      <w:r w:rsidRPr="00D15C4D">
        <w:rPr>
          <w:rFonts w:ascii="Arial" w:hAnsi="Arial" w:cs="Arial"/>
          <w:b/>
        </w:rPr>
        <w:t>megszerezheti termőföld tulajdonjogát</w:t>
      </w:r>
      <w:r w:rsidRPr="00D15C4D">
        <w:rPr>
          <w:rFonts w:ascii="Arial" w:hAnsi="Arial" w:cs="Arial"/>
        </w:rPr>
        <w:t xml:space="preserve">, az </w:t>
      </w:r>
      <w:r w:rsidRPr="00D15C4D">
        <w:rPr>
          <w:rFonts w:ascii="Arial" w:hAnsi="Arial" w:cs="Arial"/>
          <w:b/>
        </w:rPr>
        <w:t>alábbi célokra</w:t>
      </w:r>
      <w:r w:rsidRPr="00D15C4D">
        <w:rPr>
          <w:rFonts w:ascii="Arial" w:hAnsi="Arial" w:cs="Arial"/>
        </w:rPr>
        <w:t>:</w:t>
      </w:r>
    </w:p>
    <w:p w:rsidR="00206727" w:rsidRPr="00D15C4D" w:rsidRDefault="00206727" w:rsidP="00206727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D15C4D">
        <w:rPr>
          <w:rFonts w:ascii="Arial" w:hAnsi="Arial" w:cs="Arial"/>
        </w:rPr>
        <w:t>közfoglalkoztatás</w:t>
      </w:r>
    </w:p>
    <w:p w:rsidR="00206727" w:rsidRPr="00D15C4D" w:rsidRDefault="00206727" w:rsidP="00206727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D15C4D">
        <w:rPr>
          <w:rFonts w:ascii="Arial" w:hAnsi="Arial" w:cs="Arial"/>
        </w:rPr>
        <w:t xml:space="preserve">szociális földprogram  </w:t>
      </w:r>
    </w:p>
    <w:p w:rsidR="00206727" w:rsidRPr="00D15C4D" w:rsidRDefault="00206727" w:rsidP="00206727">
      <w:pPr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D15C4D">
        <w:rPr>
          <w:rFonts w:ascii="Arial" w:hAnsi="Arial" w:cs="Arial"/>
          <w:b/>
        </w:rPr>
        <w:t>településfejlesztés.</w:t>
      </w:r>
    </w:p>
    <w:p w:rsidR="00206727" w:rsidRPr="00D15C4D" w:rsidRDefault="00206727" w:rsidP="00206727">
      <w:pPr>
        <w:ind w:left="720"/>
        <w:jc w:val="both"/>
        <w:rPr>
          <w:rFonts w:ascii="Arial" w:hAnsi="Arial" w:cs="Arial"/>
        </w:rPr>
      </w:pPr>
      <w:r w:rsidRPr="00D15C4D">
        <w:rPr>
          <w:rFonts w:ascii="Arial" w:hAnsi="Arial" w:cs="Arial"/>
        </w:rPr>
        <w:t xml:space="preserve"> </w:t>
      </w:r>
    </w:p>
    <w:p w:rsidR="00206727" w:rsidRPr="00D15C4D" w:rsidRDefault="00206727" w:rsidP="00206727">
      <w:pPr>
        <w:jc w:val="both"/>
        <w:rPr>
          <w:rFonts w:ascii="Arial" w:hAnsi="Arial" w:cs="Arial"/>
        </w:rPr>
      </w:pPr>
      <w:r w:rsidRPr="00D15C4D">
        <w:rPr>
          <w:rFonts w:ascii="Arial" w:hAnsi="Arial" w:cs="Arial"/>
        </w:rPr>
        <w:t xml:space="preserve">Fentiek alapján megállapítható, hogy a települési önkormányzat rendelkezik termőföld vonatkozásában tulajdonszerzési képességgel, azonban ez a jogosultság kizárólag az Ftv.-ben meghatározott, fent </w:t>
      </w:r>
      <w:r w:rsidR="00D15C4D">
        <w:rPr>
          <w:rFonts w:ascii="Arial" w:hAnsi="Arial" w:cs="Arial"/>
        </w:rPr>
        <w:t>felsorolt célok esetén áll fenn, jelen esetben településfejlesztés céljából.</w:t>
      </w:r>
    </w:p>
    <w:p w:rsidR="00206727" w:rsidRPr="00D15C4D" w:rsidRDefault="00206727" w:rsidP="00206727">
      <w:pPr>
        <w:spacing w:before="240"/>
        <w:jc w:val="both"/>
        <w:rPr>
          <w:rFonts w:ascii="Arial" w:hAnsi="Arial" w:cs="Arial"/>
        </w:rPr>
      </w:pPr>
      <w:r w:rsidRPr="00D15C4D">
        <w:rPr>
          <w:rFonts w:ascii="Arial" w:hAnsi="Arial" w:cs="Arial"/>
        </w:rPr>
        <w:t>Elővásárlási jog:</w:t>
      </w:r>
    </w:p>
    <w:p w:rsidR="00206727" w:rsidRPr="00D15C4D" w:rsidRDefault="00BF5DAF" w:rsidP="002067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Az Ftv. 20. § d</w:t>
      </w:r>
      <w:r w:rsidR="00206727" w:rsidRPr="00D15C4D">
        <w:rPr>
          <w:rFonts w:ascii="Arial" w:hAnsi="Arial" w:cs="Arial"/>
        </w:rPr>
        <w:t>) pontja alapján az Önkormányzatnak a 11. § (2) bekezdés c) pontjában meghatározott tulajdonszerzése esetén az Ftv. által meghatározott elővásárlási jogosultság nem áll fenn.</w:t>
      </w:r>
    </w:p>
    <w:p w:rsidR="00060A9F" w:rsidRDefault="00060A9F" w:rsidP="00206727">
      <w:pPr>
        <w:spacing w:before="240"/>
        <w:jc w:val="both"/>
        <w:rPr>
          <w:rFonts w:ascii="Arial" w:hAnsi="Arial" w:cs="Arial"/>
        </w:rPr>
      </w:pPr>
    </w:p>
    <w:p w:rsidR="00060A9F" w:rsidRDefault="00060A9F" w:rsidP="00206727">
      <w:pPr>
        <w:spacing w:before="240"/>
        <w:jc w:val="both"/>
        <w:rPr>
          <w:rFonts w:ascii="Arial" w:hAnsi="Arial" w:cs="Arial"/>
        </w:rPr>
      </w:pPr>
    </w:p>
    <w:p w:rsidR="00206727" w:rsidRPr="00D15C4D" w:rsidRDefault="00206727" w:rsidP="00206727">
      <w:pPr>
        <w:spacing w:before="240"/>
        <w:jc w:val="both"/>
        <w:rPr>
          <w:rFonts w:ascii="Arial" w:hAnsi="Arial" w:cs="Arial"/>
        </w:rPr>
      </w:pPr>
      <w:r w:rsidRPr="00D15C4D">
        <w:rPr>
          <w:rFonts w:ascii="Arial" w:hAnsi="Arial" w:cs="Arial"/>
        </w:rPr>
        <w:lastRenderedPageBreak/>
        <w:t>Mezőgazdasági igazgatási szerv jóváhagyása:</w:t>
      </w:r>
    </w:p>
    <w:p w:rsidR="00206727" w:rsidRPr="00D15C4D" w:rsidRDefault="00206727" w:rsidP="00206727">
      <w:pPr>
        <w:jc w:val="both"/>
        <w:rPr>
          <w:rFonts w:ascii="Arial" w:hAnsi="Arial" w:cs="Arial"/>
        </w:rPr>
      </w:pPr>
      <w:r w:rsidRPr="00D15C4D">
        <w:rPr>
          <w:rFonts w:ascii="Arial" w:hAnsi="Arial" w:cs="Arial"/>
        </w:rPr>
        <w:t>Az Ftv. 36. § (1) bekezdés h) pontja értelmében a 11. § (2) bekezdésében meghatározott tulajdonszerzéshez nem kell a mezőgazdasági igazgatási szerv jóváhagyása.</w:t>
      </w:r>
    </w:p>
    <w:p w:rsidR="00206727" w:rsidRPr="00D15C4D" w:rsidRDefault="00206727" w:rsidP="00206727">
      <w:pPr>
        <w:rPr>
          <w:rFonts w:ascii="Arial" w:hAnsi="Arial" w:cs="Arial"/>
        </w:rPr>
      </w:pPr>
    </w:p>
    <w:p w:rsidR="00861EE6" w:rsidRDefault="00861EE6" w:rsidP="00470C89">
      <w:pPr>
        <w:jc w:val="both"/>
        <w:rPr>
          <w:rFonts w:ascii="Arial" w:hAnsi="Arial" w:cs="Arial"/>
        </w:rPr>
      </w:pPr>
    </w:p>
    <w:p w:rsidR="00F94B2A" w:rsidRDefault="001A08F3" w:rsidP="00F94B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Fentiek alapján j</w:t>
      </w:r>
      <w:r w:rsidR="00F94B2A">
        <w:rPr>
          <w:rFonts w:ascii="Arial" w:hAnsi="Arial" w:cs="Arial"/>
        </w:rPr>
        <w:t xml:space="preserve">avasoljuk a </w:t>
      </w:r>
      <w:r w:rsidR="00215DF1">
        <w:rPr>
          <w:rFonts w:ascii="Arial" w:hAnsi="Arial" w:cs="Arial"/>
        </w:rPr>
        <w:t>területrész</w:t>
      </w:r>
      <w:r w:rsidR="006407C5">
        <w:rPr>
          <w:rFonts w:ascii="Arial" w:hAnsi="Arial" w:cs="Arial"/>
        </w:rPr>
        <w:t xml:space="preserve"> megvásárlását</w:t>
      </w:r>
      <w:r w:rsidR="00F94B2A">
        <w:rPr>
          <w:rFonts w:ascii="Arial" w:hAnsi="Arial" w:cs="Arial"/>
        </w:rPr>
        <w:t xml:space="preserve"> és az ehhez szükséges forrás biztosítását</w:t>
      </w:r>
      <w:r w:rsidR="00F36399">
        <w:rPr>
          <w:rFonts w:ascii="Arial" w:hAnsi="Arial" w:cs="Arial"/>
        </w:rPr>
        <w:t xml:space="preserve"> a projekt megvalósítása érdekében</w:t>
      </w:r>
      <w:r w:rsidR="00F94B2A">
        <w:rPr>
          <w:rFonts w:ascii="Arial" w:hAnsi="Arial" w:cs="Arial"/>
        </w:rPr>
        <w:t>.</w:t>
      </w:r>
    </w:p>
    <w:p w:rsidR="00F94B2A" w:rsidRDefault="00F94B2A" w:rsidP="00F94B2A">
      <w:pPr>
        <w:jc w:val="both"/>
        <w:rPr>
          <w:rFonts w:ascii="Arial" w:hAnsi="Arial" w:cs="Arial"/>
        </w:rPr>
      </w:pPr>
    </w:p>
    <w:p w:rsidR="006407C5" w:rsidRDefault="006407C5" w:rsidP="00F94B2A">
      <w:pPr>
        <w:jc w:val="both"/>
        <w:rPr>
          <w:rFonts w:ascii="Arial" w:hAnsi="Arial" w:cs="Arial"/>
        </w:rPr>
      </w:pPr>
    </w:p>
    <w:p w:rsidR="00F94B2A" w:rsidRPr="00E76D18" w:rsidRDefault="00F94B2A" w:rsidP="00F94B2A">
      <w:pPr>
        <w:ind w:left="2124" w:firstLine="708"/>
      </w:pPr>
      <w:r w:rsidRPr="0047446F">
        <w:rPr>
          <w:rFonts w:ascii="Arial" w:hAnsi="Arial" w:cs="Arial"/>
          <w:b/>
          <w:i/>
          <w:iCs/>
          <w:u w:val="single"/>
        </w:rPr>
        <w:t xml:space="preserve">H a t á r o z a t i    j a v a s l a </w:t>
      </w:r>
      <w:proofErr w:type="gramStart"/>
      <w:r w:rsidRPr="0047446F">
        <w:rPr>
          <w:rFonts w:ascii="Arial" w:hAnsi="Arial" w:cs="Arial"/>
          <w:b/>
          <w:i/>
          <w:iCs/>
          <w:u w:val="single"/>
        </w:rPr>
        <w:t>t :</w:t>
      </w:r>
      <w:proofErr w:type="gramEnd"/>
    </w:p>
    <w:p w:rsidR="00F94B2A" w:rsidRPr="00B16CF3" w:rsidRDefault="00F94B2A" w:rsidP="00F94B2A">
      <w:pPr>
        <w:ind w:left="2835"/>
        <w:jc w:val="both"/>
        <w:rPr>
          <w:rFonts w:ascii="Arial" w:hAnsi="Arial" w:cs="Arial"/>
          <w:b/>
          <w:i/>
          <w:iCs/>
          <w:sz w:val="20"/>
        </w:rPr>
      </w:pPr>
      <w:r w:rsidRPr="00B16CF3">
        <w:rPr>
          <w:rFonts w:ascii="Arial" w:hAnsi="Arial" w:cs="Arial"/>
          <w:b/>
          <w:i/>
          <w:iCs/>
          <w:sz w:val="20"/>
        </w:rPr>
        <w:tab/>
      </w:r>
      <w:r w:rsidRPr="00B16CF3">
        <w:rPr>
          <w:rFonts w:ascii="Arial" w:hAnsi="Arial" w:cs="Arial"/>
          <w:b/>
          <w:i/>
          <w:iCs/>
          <w:sz w:val="20"/>
        </w:rPr>
        <w:tab/>
        <w:t xml:space="preserve">      </w:t>
      </w:r>
    </w:p>
    <w:p w:rsidR="00F94B2A" w:rsidRPr="00B16CF3" w:rsidRDefault="00215DF1" w:rsidP="00F94B2A">
      <w:pPr>
        <w:ind w:left="2832" w:right="72"/>
        <w:jc w:val="both"/>
        <w:rPr>
          <w:rFonts w:ascii="Arial" w:hAnsi="Arial" w:cs="Arial"/>
          <w:b/>
          <w:sz w:val="20"/>
        </w:rPr>
      </w:pPr>
      <w:r w:rsidRPr="00215DF1">
        <w:rPr>
          <w:rFonts w:ascii="Arial" w:hAnsi="Arial" w:cs="Arial"/>
          <w:b/>
          <w:snapToGrid w:val="0"/>
          <w:u w:val="single"/>
        </w:rPr>
        <w:t>Bátaszék szennyvíztelep fejlesztése, Bátaszék, Báta szenny-vízcsat</w:t>
      </w:r>
      <w:r>
        <w:rPr>
          <w:rFonts w:ascii="Arial" w:hAnsi="Arial" w:cs="Arial"/>
          <w:b/>
          <w:snapToGrid w:val="0"/>
          <w:u w:val="single"/>
        </w:rPr>
        <w:t xml:space="preserve">ornázás befejezése című projekthez </w:t>
      </w:r>
      <w:r w:rsidR="006407C5" w:rsidRPr="006407C5">
        <w:rPr>
          <w:rFonts w:ascii="Arial" w:hAnsi="Arial" w:cs="Arial"/>
          <w:b/>
          <w:snapToGrid w:val="0"/>
          <w:u w:val="single"/>
        </w:rPr>
        <w:t xml:space="preserve">ingatlan </w:t>
      </w:r>
      <w:r w:rsidR="006407C5">
        <w:rPr>
          <w:rFonts w:ascii="Arial" w:hAnsi="Arial" w:cs="Arial"/>
          <w:b/>
          <w:snapToGrid w:val="0"/>
          <w:u w:val="single"/>
        </w:rPr>
        <w:t>rész megvásárlására</w:t>
      </w:r>
    </w:p>
    <w:p w:rsidR="00F94B2A" w:rsidRDefault="00F94B2A" w:rsidP="00F94B2A">
      <w:pPr>
        <w:ind w:left="2832" w:right="72"/>
        <w:jc w:val="both"/>
        <w:rPr>
          <w:rFonts w:ascii="Arial" w:hAnsi="Arial" w:cs="Arial"/>
        </w:rPr>
      </w:pPr>
    </w:p>
    <w:p w:rsidR="00F94B2A" w:rsidRPr="0063167B" w:rsidRDefault="00F94B2A" w:rsidP="00F94B2A">
      <w:pPr>
        <w:ind w:left="2832" w:right="72"/>
        <w:jc w:val="both"/>
        <w:rPr>
          <w:rFonts w:ascii="Arial" w:hAnsi="Arial" w:cs="Arial"/>
        </w:rPr>
      </w:pPr>
      <w:r w:rsidRPr="0063167B">
        <w:rPr>
          <w:rFonts w:ascii="Arial" w:hAnsi="Arial" w:cs="Arial"/>
        </w:rPr>
        <w:t>Bátaszék Város Önkormányzatának Képviselő-testülete;</w:t>
      </w:r>
    </w:p>
    <w:p w:rsidR="00F94B2A" w:rsidRPr="00E46845" w:rsidRDefault="00F07E3A" w:rsidP="00F94B2A">
      <w:pPr>
        <w:numPr>
          <w:ilvl w:val="0"/>
          <w:numId w:val="6"/>
        </w:numPr>
        <w:suppressAutoHyphens/>
        <w:overflowPunct w:val="0"/>
        <w:autoSpaceDE w:val="0"/>
        <w:ind w:right="74"/>
        <w:jc w:val="both"/>
        <w:textAlignment w:val="baseline"/>
        <w:rPr>
          <w:rFonts w:ascii="Arial" w:hAnsi="Arial" w:cs="Arial"/>
        </w:rPr>
      </w:pPr>
      <w:r w:rsidRPr="00F07E3A">
        <w:rPr>
          <w:rFonts w:ascii="Arial" w:hAnsi="Arial" w:cs="Arial"/>
        </w:rPr>
        <w:t xml:space="preserve">a mező- és erdőgazdasági földek forgalmáról szóló 2013. évi CXXII. törvény 11. § (2) bekezdés c) </w:t>
      </w:r>
      <w:r>
        <w:rPr>
          <w:rFonts w:ascii="Arial" w:hAnsi="Arial" w:cs="Arial"/>
        </w:rPr>
        <w:t>pontja alapján településfejlesztés</w:t>
      </w:r>
      <w:r w:rsidRPr="00F07E3A">
        <w:rPr>
          <w:rFonts w:ascii="Arial" w:hAnsi="Arial" w:cs="Arial"/>
        </w:rPr>
        <w:t xml:space="preserve"> céljára </w:t>
      </w:r>
      <w:r w:rsidRPr="008B65F8">
        <w:rPr>
          <w:rFonts w:ascii="Arial" w:hAnsi="Arial" w:cs="Arial"/>
        </w:rPr>
        <w:t xml:space="preserve">megvásárolja </w:t>
      </w:r>
      <w:r w:rsidR="00F94B2A" w:rsidRPr="008B65F8">
        <w:rPr>
          <w:rFonts w:ascii="Arial" w:hAnsi="Arial" w:cs="Arial"/>
        </w:rPr>
        <w:t>a</w:t>
      </w:r>
      <w:r w:rsidR="00CE136A" w:rsidRPr="008B65F8">
        <w:rPr>
          <w:rFonts w:ascii="Arial" w:hAnsi="Arial" w:cs="Arial"/>
        </w:rPr>
        <w:t xml:space="preserve"> </w:t>
      </w:r>
      <w:proofErr w:type="spellStart"/>
      <w:r w:rsidR="00CE136A" w:rsidRPr="008B65F8">
        <w:rPr>
          <w:rFonts w:ascii="Arial" w:hAnsi="Arial" w:cs="Arial"/>
        </w:rPr>
        <w:t>Gauzer</w:t>
      </w:r>
      <w:proofErr w:type="spellEnd"/>
      <w:r w:rsidR="00CE136A" w:rsidRPr="008B65F8">
        <w:rPr>
          <w:rFonts w:ascii="Arial" w:hAnsi="Arial" w:cs="Arial"/>
        </w:rPr>
        <w:t xml:space="preserve"> Zoltán </w:t>
      </w:r>
      <w:r w:rsidR="00CE136A" w:rsidRPr="00A93659">
        <w:rPr>
          <w:rFonts w:ascii="Arial" w:hAnsi="Arial" w:cs="Arial"/>
        </w:rPr>
        <w:t>(7140 Bátaszék</w:t>
      </w:r>
      <w:proofErr w:type="gramStart"/>
      <w:r w:rsidR="00CE136A" w:rsidRPr="00A93659">
        <w:rPr>
          <w:rFonts w:ascii="Arial" w:hAnsi="Arial" w:cs="Arial"/>
        </w:rPr>
        <w:t>, …</w:t>
      </w:r>
      <w:proofErr w:type="gramEnd"/>
      <w:r w:rsidR="00CE136A" w:rsidRPr="00A93659">
        <w:rPr>
          <w:rFonts w:ascii="Arial" w:hAnsi="Arial" w:cs="Arial"/>
        </w:rPr>
        <w:t>…)</w:t>
      </w:r>
      <w:r w:rsidR="00CE136A">
        <w:rPr>
          <w:rFonts w:ascii="Arial" w:hAnsi="Arial" w:cs="Arial"/>
        </w:rPr>
        <w:t xml:space="preserve"> tulajdonában álló,</w:t>
      </w:r>
      <w:r w:rsidR="00F94B2A" w:rsidRPr="00E46845">
        <w:rPr>
          <w:rFonts w:ascii="Arial" w:hAnsi="Arial" w:cs="Arial"/>
        </w:rPr>
        <w:t xml:space="preserve"> </w:t>
      </w:r>
      <w:r w:rsidR="00C9642F">
        <w:rPr>
          <w:rFonts w:ascii="Arial" w:hAnsi="Arial" w:cs="Arial"/>
        </w:rPr>
        <w:t>0432</w:t>
      </w:r>
      <w:r w:rsidR="00CE136A">
        <w:rPr>
          <w:rFonts w:ascii="Arial" w:hAnsi="Arial" w:cs="Arial"/>
        </w:rPr>
        <w:t xml:space="preserve"> hrsz.-ú ingatlanból</w:t>
      </w:r>
      <w:r w:rsidR="00F94B2A" w:rsidRPr="00E46845">
        <w:rPr>
          <w:rFonts w:ascii="Arial" w:hAnsi="Arial" w:cs="Arial"/>
        </w:rPr>
        <w:t xml:space="preserve"> </w:t>
      </w:r>
      <w:r w:rsidR="0011306B">
        <w:rPr>
          <w:rFonts w:ascii="Arial" w:hAnsi="Arial" w:cs="Arial"/>
        </w:rPr>
        <w:t>134</w:t>
      </w:r>
      <w:r w:rsidR="00F94B2A" w:rsidRPr="00E46845">
        <w:rPr>
          <w:rFonts w:ascii="Arial" w:hAnsi="Arial" w:cs="Arial"/>
        </w:rPr>
        <w:t xml:space="preserve"> m</w:t>
      </w:r>
      <w:r w:rsidR="00F94B2A" w:rsidRPr="00E46845">
        <w:rPr>
          <w:rFonts w:ascii="Arial" w:hAnsi="Arial" w:cs="Arial"/>
          <w:vertAlign w:val="superscript"/>
        </w:rPr>
        <w:t>2</w:t>
      </w:r>
      <w:r w:rsidR="00C9642F">
        <w:rPr>
          <w:rFonts w:ascii="Arial" w:hAnsi="Arial" w:cs="Arial"/>
        </w:rPr>
        <w:t xml:space="preserve"> </w:t>
      </w:r>
      <w:r w:rsidR="00F94B2A" w:rsidRPr="00E46845">
        <w:rPr>
          <w:rFonts w:ascii="Arial" w:hAnsi="Arial" w:cs="Arial"/>
        </w:rPr>
        <w:t>nagyságú terület</w:t>
      </w:r>
      <w:r w:rsidR="00AF7590">
        <w:rPr>
          <w:rFonts w:ascii="Arial" w:hAnsi="Arial" w:cs="Arial"/>
        </w:rPr>
        <w:t>et</w:t>
      </w:r>
      <w:r w:rsidR="003F3928">
        <w:rPr>
          <w:rFonts w:ascii="Arial" w:hAnsi="Arial" w:cs="Arial"/>
        </w:rPr>
        <w:t xml:space="preserve"> 350.000.- Ft vételárért</w:t>
      </w:r>
      <w:r w:rsidR="003F2F71" w:rsidRPr="003F2F71">
        <w:rPr>
          <w:rFonts w:ascii="Arial" w:hAnsi="Arial" w:cs="Arial"/>
        </w:rPr>
        <w:t xml:space="preserve"> </w:t>
      </w:r>
      <w:r w:rsidR="003F2F71" w:rsidRPr="00256ABA">
        <w:rPr>
          <w:rFonts w:ascii="Arial" w:hAnsi="Arial" w:cs="Arial"/>
        </w:rPr>
        <w:t>az önkormányzat 201</w:t>
      </w:r>
      <w:r w:rsidR="003F2F71">
        <w:rPr>
          <w:rFonts w:ascii="Arial" w:hAnsi="Arial" w:cs="Arial"/>
        </w:rPr>
        <w:t>8</w:t>
      </w:r>
      <w:r w:rsidR="003F2F71" w:rsidRPr="00256ABA">
        <w:rPr>
          <w:rFonts w:ascii="Arial" w:hAnsi="Arial" w:cs="Arial"/>
        </w:rPr>
        <w:t>. évi költségvetésének általános tartalék kerete terhére</w:t>
      </w:r>
      <w:r w:rsidR="00F94B2A" w:rsidRPr="00E46845">
        <w:rPr>
          <w:rFonts w:ascii="Arial" w:hAnsi="Arial" w:cs="Arial"/>
        </w:rPr>
        <w:t>,</w:t>
      </w:r>
    </w:p>
    <w:p w:rsidR="00F94B2A" w:rsidRPr="00256ABA" w:rsidRDefault="00F94B2A" w:rsidP="00F94B2A">
      <w:pPr>
        <w:numPr>
          <w:ilvl w:val="0"/>
          <w:numId w:val="6"/>
        </w:numPr>
        <w:suppressAutoHyphens/>
        <w:overflowPunct w:val="0"/>
        <w:autoSpaceDE w:val="0"/>
        <w:ind w:right="74"/>
        <w:jc w:val="both"/>
        <w:textAlignment w:val="baseline"/>
        <w:rPr>
          <w:rFonts w:ascii="Arial" w:hAnsi="Arial" w:cs="Arial"/>
        </w:rPr>
      </w:pPr>
      <w:r w:rsidRPr="00E46845">
        <w:rPr>
          <w:rFonts w:ascii="Arial" w:eastAsia="Calibri" w:hAnsi="Arial" w:cs="Arial"/>
        </w:rPr>
        <w:t xml:space="preserve">a közterület kialakítás és vásárlás </w:t>
      </w:r>
      <w:r w:rsidRPr="00E46845">
        <w:rPr>
          <w:rFonts w:ascii="Arial" w:hAnsi="Arial" w:cs="Arial"/>
        </w:rPr>
        <w:t>költségeire</w:t>
      </w:r>
      <w:r w:rsidR="003F2F71">
        <w:rPr>
          <w:rFonts w:ascii="Arial" w:hAnsi="Arial" w:cs="Arial"/>
        </w:rPr>
        <w:t xml:space="preserve"> bruttó 6</w:t>
      </w:r>
      <w:r w:rsidR="00C9642F">
        <w:rPr>
          <w:rFonts w:ascii="Arial" w:hAnsi="Arial" w:cs="Arial"/>
        </w:rPr>
        <w:t>1</w:t>
      </w:r>
      <w:r w:rsidRPr="00256ABA">
        <w:rPr>
          <w:rFonts w:ascii="Arial" w:hAnsi="Arial" w:cs="Arial"/>
        </w:rPr>
        <w:t>.000,-Ft,- keretösszeget biztosít az önkormányzat 201</w:t>
      </w:r>
      <w:r w:rsidR="00C9642F">
        <w:rPr>
          <w:rFonts w:ascii="Arial" w:hAnsi="Arial" w:cs="Arial"/>
        </w:rPr>
        <w:t>8</w:t>
      </w:r>
      <w:r w:rsidRPr="00256ABA">
        <w:rPr>
          <w:rFonts w:ascii="Arial" w:hAnsi="Arial" w:cs="Arial"/>
        </w:rPr>
        <w:t>. évi költségvetésének általános tartalék kerete terhére</w:t>
      </w:r>
      <w:r w:rsidRPr="00256ABA">
        <w:rPr>
          <w:rFonts w:ascii="Arial" w:eastAsia="Calibri" w:hAnsi="Arial" w:cs="Arial"/>
        </w:rPr>
        <w:t>,</w:t>
      </w:r>
    </w:p>
    <w:p w:rsidR="00F94B2A" w:rsidRPr="0047446F" w:rsidRDefault="00F94B2A" w:rsidP="00F94B2A">
      <w:pPr>
        <w:numPr>
          <w:ilvl w:val="0"/>
          <w:numId w:val="6"/>
        </w:numPr>
        <w:suppressAutoHyphens/>
        <w:overflowPunct w:val="0"/>
        <w:autoSpaceDE w:val="0"/>
        <w:ind w:left="3186" w:right="74" w:hanging="357"/>
        <w:jc w:val="both"/>
        <w:textAlignment w:val="baseline"/>
        <w:rPr>
          <w:rFonts w:ascii="Arial" w:hAnsi="Arial" w:cs="Arial"/>
        </w:rPr>
      </w:pPr>
      <w:r w:rsidRPr="0047446F">
        <w:rPr>
          <w:rFonts w:ascii="Arial" w:hAnsi="Arial" w:cs="Arial"/>
        </w:rPr>
        <w:t>felhatalmazza</w:t>
      </w:r>
      <w:r>
        <w:rPr>
          <w:rFonts w:ascii="Arial" w:hAnsi="Arial" w:cs="Arial"/>
        </w:rPr>
        <w:t xml:space="preserve"> a város polgármes</w:t>
      </w:r>
      <w:r w:rsidR="00DB1288">
        <w:rPr>
          <w:rFonts w:ascii="Arial" w:hAnsi="Arial" w:cs="Arial"/>
        </w:rPr>
        <w:t>terét az adás</w:t>
      </w:r>
      <w:r w:rsidR="003F2F71">
        <w:rPr>
          <w:rFonts w:ascii="Arial" w:hAnsi="Arial" w:cs="Arial"/>
        </w:rPr>
        <w:t>vételi szerződés és az adásvétellel kapcsolatos jognyilatkozatok aláírására</w:t>
      </w:r>
      <w:r>
        <w:rPr>
          <w:rFonts w:ascii="Arial" w:hAnsi="Arial" w:cs="Arial"/>
        </w:rPr>
        <w:t>.</w:t>
      </w:r>
    </w:p>
    <w:p w:rsidR="00F94B2A" w:rsidRPr="0063167B" w:rsidRDefault="00F94B2A" w:rsidP="00F94B2A">
      <w:pPr>
        <w:ind w:left="2832" w:right="72"/>
        <w:jc w:val="both"/>
        <w:rPr>
          <w:rFonts w:ascii="Arial" w:hAnsi="Arial" w:cs="Arial"/>
        </w:rPr>
      </w:pPr>
    </w:p>
    <w:p w:rsidR="00F94B2A" w:rsidRPr="0063167B" w:rsidRDefault="00F94B2A" w:rsidP="00F94B2A">
      <w:pPr>
        <w:ind w:left="2832"/>
        <w:jc w:val="both"/>
        <w:rPr>
          <w:rFonts w:ascii="Arial" w:hAnsi="Arial" w:cs="Arial"/>
        </w:rPr>
      </w:pPr>
      <w:r w:rsidRPr="0063167B">
        <w:rPr>
          <w:rFonts w:ascii="Arial" w:hAnsi="Arial" w:cs="Arial"/>
          <w:i/>
          <w:iCs/>
        </w:rPr>
        <w:t>Határidő:</w:t>
      </w:r>
      <w:r w:rsidRPr="0063167B">
        <w:rPr>
          <w:rFonts w:ascii="Arial" w:hAnsi="Arial" w:cs="Arial"/>
        </w:rPr>
        <w:t xml:space="preserve"> 201</w:t>
      </w:r>
      <w:r w:rsidR="00C9642F">
        <w:rPr>
          <w:rFonts w:ascii="Arial" w:hAnsi="Arial" w:cs="Arial"/>
        </w:rPr>
        <w:t>8</w:t>
      </w:r>
      <w:r w:rsidRPr="0063167B">
        <w:rPr>
          <w:rFonts w:ascii="Arial" w:hAnsi="Arial" w:cs="Arial"/>
        </w:rPr>
        <w:t xml:space="preserve">. </w:t>
      </w:r>
      <w:r w:rsidR="00C9642F">
        <w:rPr>
          <w:rFonts w:ascii="Arial" w:hAnsi="Arial" w:cs="Arial"/>
        </w:rPr>
        <w:t>októ</w:t>
      </w:r>
      <w:r>
        <w:rPr>
          <w:rFonts w:ascii="Arial" w:hAnsi="Arial" w:cs="Arial"/>
        </w:rPr>
        <w:t xml:space="preserve">ber </w:t>
      </w:r>
      <w:r w:rsidR="00C9642F">
        <w:rPr>
          <w:rFonts w:ascii="Arial" w:hAnsi="Arial" w:cs="Arial"/>
        </w:rPr>
        <w:t>31</w:t>
      </w:r>
      <w:r>
        <w:rPr>
          <w:rFonts w:ascii="Arial" w:hAnsi="Arial" w:cs="Arial"/>
        </w:rPr>
        <w:t>.</w:t>
      </w:r>
    </w:p>
    <w:p w:rsidR="00F94B2A" w:rsidRPr="0063167B" w:rsidRDefault="00F94B2A" w:rsidP="00F94B2A">
      <w:pPr>
        <w:tabs>
          <w:tab w:val="left" w:pos="3840"/>
        </w:tabs>
        <w:ind w:left="2832"/>
        <w:jc w:val="both"/>
        <w:rPr>
          <w:rFonts w:ascii="Arial" w:hAnsi="Arial" w:cs="Arial"/>
        </w:rPr>
      </w:pPr>
    </w:p>
    <w:p w:rsidR="00F94B2A" w:rsidRPr="0047446F" w:rsidRDefault="00F94B2A" w:rsidP="00F94B2A">
      <w:pPr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/>
          <w:iCs/>
        </w:rPr>
        <w:t>Felelős</w:t>
      </w:r>
      <w:proofErr w:type="gramStart"/>
      <w:r w:rsidRPr="0047446F">
        <w:rPr>
          <w:rFonts w:ascii="Arial" w:hAnsi="Arial" w:cs="Arial"/>
        </w:rPr>
        <w:t>:   Dr.</w:t>
      </w:r>
      <w:proofErr w:type="gramEnd"/>
      <w:r w:rsidRPr="0047446F">
        <w:rPr>
          <w:rFonts w:ascii="Arial" w:hAnsi="Arial" w:cs="Arial"/>
        </w:rPr>
        <w:t xml:space="preserve"> Bozsolik Róbert polgármester </w:t>
      </w:r>
    </w:p>
    <w:p w:rsidR="00F94B2A" w:rsidRPr="0047446F" w:rsidRDefault="00F94B2A" w:rsidP="00F94B2A">
      <w:pPr>
        <w:ind w:left="3672"/>
        <w:jc w:val="both"/>
        <w:rPr>
          <w:rFonts w:ascii="Arial" w:hAnsi="Arial" w:cs="Arial"/>
        </w:rPr>
      </w:pPr>
      <w:r w:rsidRPr="0047446F">
        <w:rPr>
          <w:rFonts w:ascii="Arial" w:hAnsi="Arial" w:cs="Arial"/>
        </w:rPr>
        <w:t xml:space="preserve">  (szerződés aláírásá</w:t>
      </w:r>
      <w:r>
        <w:rPr>
          <w:rFonts w:ascii="Arial" w:hAnsi="Arial" w:cs="Arial"/>
        </w:rPr>
        <w:t>ért</w:t>
      </w:r>
      <w:r w:rsidRPr="0047446F">
        <w:rPr>
          <w:rFonts w:ascii="Arial" w:hAnsi="Arial" w:cs="Arial"/>
        </w:rPr>
        <w:t>)</w:t>
      </w:r>
    </w:p>
    <w:p w:rsidR="00F94B2A" w:rsidRPr="0047446F" w:rsidRDefault="00F94B2A" w:rsidP="00F94B2A">
      <w:pPr>
        <w:tabs>
          <w:tab w:val="left" w:pos="3840"/>
        </w:tabs>
        <w:ind w:left="2832"/>
        <w:jc w:val="both"/>
        <w:rPr>
          <w:rFonts w:ascii="Arial" w:hAnsi="Arial" w:cs="Arial"/>
        </w:rPr>
      </w:pPr>
    </w:p>
    <w:p w:rsidR="00F94B2A" w:rsidRPr="0011751E" w:rsidRDefault="00F94B2A" w:rsidP="00F94B2A">
      <w:pPr>
        <w:tabs>
          <w:tab w:val="left" w:pos="4920"/>
        </w:tabs>
        <w:ind w:left="2832"/>
        <w:jc w:val="both"/>
        <w:rPr>
          <w:rFonts w:ascii="Arial" w:hAnsi="Arial" w:cs="Arial"/>
          <w:b/>
        </w:rPr>
      </w:pPr>
      <w:r w:rsidRPr="0011751E">
        <w:rPr>
          <w:rFonts w:ascii="Arial" w:hAnsi="Arial" w:cs="Arial"/>
          <w:i/>
          <w:iCs/>
        </w:rPr>
        <w:t>Határozatról értesül</w:t>
      </w:r>
      <w:r w:rsidRPr="0011751E">
        <w:rPr>
          <w:rFonts w:ascii="Arial" w:hAnsi="Arial" w:cs="Arial"/>
        </w:rPr>
        <w:t>:</w:t>
      </w:r>
      <w:r w:rsidRPr="0011751E">
        <w:rPr>
          <w:rFonts w:ascii="Arial" w:hAnsi="Arial" w:cs="Arial"/>
          <w:b/>
        </w:rPr>
        <w:t xml:space="preserve"> </w:t>
      </w:r>
    </w:p>
    <w:p w:rsidR="00F94B2A" w:rsidRPr="0047446F" w:rsidRDefault="00F94B2A" w:rsidP="00F94B2A">
      <w:pPr>
        <w:tabs>
          <w:tab w:val="left" w:pos="5103"/>
        </w:tabs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Cs/>
        </w:rPr>
        <w:t xml:space="preserve">                                 Bátaszéki KÖH </w:t>
      </w:r>
      <w:proofErr w:type="spellStart"/>
      <w:r w:rsidRPr="0047446F">
        <w:rPr>
          <w:rFonts w:ascii="Arial" w:hAnsi="Arial" w:cs="Arial"/>
          <w:iCs/>
        </w:rPr>
        <w:t>városüz</w:t>
      </w:r>
      <w:proofErr w:type="spellEnd"/>
      <w:r w:rsidRPr="0047446F">
        <w:rPr>
          <w:rFonts w:ascii="Arial" w:hAnsi="Arial" w:cs="Arial"/>
        </w:rPr>
        <w:t>. iroda</w:t>
      </w:r>
    </w:p>
    <w:p w:rsidR="00F94B2A" w:rsidRDefault="00F94B2A" w:rsidP="00F94B2A">
      <w:pPr>
        <w:tabs>
          <w:tab w:val="left" w:pos="4920"/>
        </w:tabs>
        <w:ind w:left="2832"/>
        <w:jc w:val="both"/>
        <w:rPr>
          <w:rFonts w:ascii="Arial" w:hAnsi="Arial" w:cs="Arial"/>
          <w:iCs/>
        </w:rPr>
      </w:pPr>
      <w:r w:rsidRPr="0047446F">
        <w:rPr>
          <w:rFonts w:ascii="Arial" w:hAnsi="Arial" w:cs="Arial"/>
          <w:i/>
          <w:iCs/>
        </w:rPr>
        <w:t xml:space="preserve">                                 </w:t>
      </w:r>
      <w:r w:rsidRPr="0047446F">
        <w:rPr>
          <w:rFonts w:ascii="Arial" w:hAnsi="Arial" w:cs="Arial"/>
          <w:iCs/>
        </w:rPr>
        <w:t>Bátaszéki KÖH pénzügyi iroda</w:t>
      </w:r>
    </w:p>
    <w:p w:rsidR="00F94B2A" w:rsidRDefault="00F94B2A" w:rsidP="00F94B2A">
      <w:pPr>
        <w:tabs>
          <w:tab w:val="left" w:pos="4920"/>
        </w:tabs>
        <w:ind w:left="2832"/>
        <w:jc w:val="both"/>
        <w:rPr>
          <w:rFonts w:ascii="Arial" w:hAnsi="Arial" w:cs="Arial"/>
          <w:iCs/>
        </w:rPr>
      </w:pPr>
      <w:r w:rsidRPr="0047446F">
        <w:rPr>
          <w:rFonts w:ascii="Arial" w:hAnsi="Arial" w:cs="Arial"/>
          <w:iCs/>
        </w:rPr>
        <w:t xml:space="preserve">                                 </w:t>
      </w:r>
      <w:proofErr w:type="gramStart"/>
      <w:r w:rsidRPr="0047446F">
        <w:rPr>
          <w:rFonts w:ascii="Arial" w:hAnsi="Arial" w:cs="Arial"/>
          <w:iCs/>
        </w:rPr>
        <w:t>irattár</w:t>
      </w:r>
      <w:proofErr w:type="gramEnd"/>
    </w:p>
    <w:p w:rsidR="00F94B2A" w:rsidRDefault="00F94B2A" w:rsidP="00F94B2A">
      <w:pPr>
        <w:jc w:val="both"/>
        <w:rPr>
          <w:rFonts w:ascii="Arial" w:hAnsi="Arial" w:cs="Arial"/>
        </w:rPr>
      </w:pPr>
    </w:p>
    <w:sectPr w:rsidR="00F94B2A" w:rsidSect="0028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754F2"/>
    <w:multiLevelType w:val="hybridMultilevel"/>
    <w:tmpl w:val="49D01930"/>
    <w:lvl w:ilvl="0" w:tplc="5C5A4F04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D28D8"/>
    <w:multiLevelType w:val="hybridMultilevel"/>
    <w:tmpl w:val="492EBE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167CA"/>
    <w:multiLevelType w:val="hybridMultilevel"/>
    <w:tmpl w:val="D14ABBF6"/>
    <w:lvl w:ilvl="0" w:tplc="F30E03D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>
    <w:nsid w:val="572B6794"/>
    <w:multiLevelType w:val="hybridMultilevel"/>
    <w:tmpl w:val="7E8EA19C"/>
    <w:lvl w:ilvl="0" w:tplc="2E6652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34493"/>
    <w:multiLevelType w:val="hybridMultilevel"/>
    <w:tmpl w:val="9964409E"/>
    <w:lvl w:ilvl="0" w:tplc="4A7C03A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>
    <w:nsid w:val="6CC57F4C"/>
    <w:multiLevelType w:val="hybridMultilevel"/>
    <w:tmpl w:val="40C05808"/>
    <w:lvl w:ilvl="0" w:tplc="7F88215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>
    <w:nsid w:val="73EC77E5"/>
    <w:multiLevelType w:val="hybridMultilevel"/>
    <w:tmpl w:val="41387662"/>
    <w:lvl w:ilvl="0" w:tplc="A8D8FC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259C6"/>
    <w:rsid w:val="0005426C"/>
    <w:rsid w:val="00060A9F"/>
    <w:rsid w:val="0006733F"/>
    <w:rsid w:val="000705EC"/>
    <w:rsid w:val="000A4D39"/>
    <w:rsid w:val="000E0DAF"/>
    <w:rsid w:val="000E1B63"/>
    <w:rsid w:val="0011306B"/>
    <w:rsid w:val="0014338F"/>
    <w:rsid w:val="00145F95"/>
    <w:rsid w:val="001A08F3"/>
    <w:rsid w:val="001D0A6C"/>
    <w:rsid w:val="001D6A0C"/>
    <w:rsid w:val="00206727"/>
    <w:rsid w:val="0021070F"/>
    <w:rsid w:val="00215DF1"/>
    <w:rsid w:val="0023104B"/>
    <w:rsid w:val="002654BE"/>
    <w:rsid w:val="00286CC3"/>
    <w:rsid w:val="002C4E16"/>
    <w:rsid w:val="002F17DB"/>
    <w:rsid w:val="00326056"/>
    <w:rsid w:val="0032605A"/>
    <w:rsid w:val="00326C24"/>
    <w:rsid w:val="00332C16"/>
    <w:rsid w:val="00343896"/>
    <w:rsid w:val="003556B1"/>
    <w:rsid w:val="003F2F71"/>
    <w:rsid w:val="003F3928"/>
    <w:rsid w:val="003F5341"/>
    <w:rsid w:val="00406B2F"/>
    <w:rsid w:val="004379EE"/>
    <w:rsid w:val="00466AC8"/>
    <w:rsid w:val="00470C89"/>
    <w:rsid w:val="004773C1"/>
    <w:rsid w:val="004D306F"/>
    <w:rsid w:val="004D5133"/>
    <w:rsid w:val="004E04CF"/>
    <w:rsid w:val="004E4055"/>
    <w:rsid w:val="00501A34"/>
    <w:rsid w:val="005343A6"/>
    <w:rsid w:val="00540B4A"/>
    <w:rsid w:val="005B13F5"/>
    <w:rsid w:val="005F72D3"/>
    <w:rsid w:val="00627F62"/>
    <w:rsid w:val="00630E3A"/>
    <w:rsid w:val="006407C5"/>
    <w:rsid w:val="006A061B"/>
    <w:rsid w:val="006C2F4C"/>
    <w:rsid w:val="00716B97"/>
    <w:rsid w:val="007318B1"/>
    <w:rsid w:val="00770942"/>
    <w:rsid w:val="00796EE6"/>
    <w:rsid w:val="007A41CE"/>
    <w:rsid w:val="007A5CA4"/>
    <w:rsid w:val="007A7C8D"/>
    <w:rsid w:val="007E7493"/>
    <w:rsid w:val="00861EE6"/>
    <w:rsid w:val="00883971"/>
    <w:rsid w:val="008B65F8"/>
    <w:rsid w:val="008D3905"/>
    <w:rsid w:val="008D76C5"/>
    <w:rsid w:val="0091666E"/>
    <w:rsid w:val="00951D69"/>
    <w:rsid w:val="009626EC"/>
    <w:rsid w:val="009663F9"/>
    <w:rsid w:val="009862ED"/>
    <w:rsid w:val="009A1A10"/>
    <w:rsid w:val="009B0A01"/>
    <w:rsid w:val="00A048F9"/>
    <w:rsid w:val="00A67B6F"/>
    <w:rsid w:val="00A738EB"/>
    <w:rsid w:val="00A93659"/>
    <w:rsid w:val="00AB16BB"/>
    <w:rsid w:val="00AE74C8"/>
    <w:rsid w:val="00AF49BF"/>
    <w:rsid w:val="00AF7590"/>
    <w:rsid w:val="00B26C39"/>
    <w:rsid w:val="00B9475B"/>
    <w:rsid w:val="00BA1C44"/>
    <w:rsid w:val="00BF5DAF"/>
    <w:rsid w:val="00C41278"/>
    <w:rsid w:val="00C824D0"/>
    <w:rsid w:val="00C9642F"/>
    <w:rsid w:val="00CE136A"/>
    <w:rsid w:val="00D15C4D"/>
    <w:rsid w:val="00D40A3B"/>
    <w:rsid w:val="00D51A20"/>
    <w:rsid w:val="00D54089"/>
    <w:rsid w:val="00D83FC6"/>
    <w:rsid w:val="00D93118"/>
    <w:rsid w:val="00DA06B7"/>
    <w:rsid w:val="00DA5EEA"/>
    <w:rsid w:val="00DB1288"/>
    <w:rsid w:val="00E14821"/>
    <w:rsid w:val="00E34D5C"/>
    <w:rsid w:val="00E36D67"/>
    <w:rsid w:val="00E61270"/>
    <w:rsid w:val="00EC5568"/>
    <w:rsid w:val="00ED4DCE"/>
    <w:rsid w:val="00F06BBC"/>
    <w:rsid w:val="00F07E3A"/>
    <w:rsid w:val="00F30EB9"/>
    <w:rsid w:val="00F36399"/>
    <w:rsid w:val="00F50100"/>
    <w:rsid w:val="00F7395B"/>
    <w:rsid w:val="00F94B2A"/>
    <w:rsid w:val="00FB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8D3905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F534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F5341"/>
    <w:rPr>
      <w:sz w:val="24"/>
      <w:szCs w:val="24"/>
      <w:lang w:eastAsia="ar-SA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F94B2A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8D3905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F534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F5341"/>
    <w:rPr>
      <w:sz w:val="24"/>
      <w:szCs w:val="24"/>
      <w:lang w:eastAsia="ar-SA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F94B2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AEB4B-9378-4DC1-A58D-C4ECC315A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703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titkárság</dc:creator>
  <cp:lastModifiedBy>Polgármester</cp:lastModifiedBy>
  <cp:revision>33</cp:revision>
  <dcterms:created xsi:type="dcterms:W3CDTF">2018-04-11T12:27:00Z</dcterms:created>
  <dcterms:modified xsi:type="dcterms:W3CDTF">2018-09-10T14:31:00Z</dcterms:modified>
</cp:coreProperties>
</file>