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22756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822756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822756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22756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822756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822756">
        <w:rPr>
          <w:i/>
          <w:color w:val="3366FF"/>
          <w:sz w:val="20"/>
          <w:highlight w:val="green"/>
        </w:rPr>
        <w:t xml:space="preserve">az előterjesztés </w:t>
      </w:r>
      <w:r w:rsidRPr="0082275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22756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06ADB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106ADB">
        <w:rPr>
          <w:rFonts w:ascii="Arial" w:hAnsi="Arial" w:cs="Arial"/>
          <w:color w:val="3366FF"/>
          <w:sz w:val="22"/>
          <w:szCs w:val="22"/>
        </w:rPr>
        <w:t xml:space="preserve">9. május </w:t>
      </w:r>
      <w:r w:rsidR="00415364">
        <w:rPr>
          <w:rFonts w:ascii="Arial" w:hAnsi="Arial" w:cs="Arial"/>
          <w:color w:val="3366FF"/>
          <w:sz w:val="22"/>
          <w:szCs w:val="22"/>
        </w:rPr>
        <w:t>8.-án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</w:t>
      </w:r>
      <w:r w:rsidR="00106ADB"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106ADB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Bátaszéki német nemzetiségi tanösvény </w:t>
      </w:r>
      <w:r w:rsidR="00B5329B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állomásai helyszíné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nek jóváhagyása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1F052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E964C0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E964C0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E964C0">
              <w:rPr>
                <w:rFonts w:ascii="Arial" w:eastAsia="Calibri" w:hAnsi="Arial" w:cs="Arial"/>
                <w:bCs/>
                <w:color w:val="3366FF"/>
              </w:rPr>
              <w:t>Dr. Bozsolik Róbert</w:t>
            </w:r>
            <w:r w:rsidR="00106ADB">
              <w:rPr>
                <w:rFonts w:ascii="Arial" w:eastAsia="Calibri" w:hAnsi="Arial" w:cs="Arial"/>
                <w:bCs/>
                <w:color w:val="3366FF"/>
              </w:rPr>
              <w:t xml:space="preserve"> polgármester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106ADB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106ADB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106ADB">
              <w:rPr>
                <w:rFonts w:ascii="Arial" w:eastAsia="Calibri" w:hAnsi="Arial" w:cs="Arial"/>
                <w:bCs/>
                <w:color w:val="3366FF"/>
              </w:rPr>
              <w:t>Bozsolik Zoltán mb. városüzemeltetési ügyintéző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106ADB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106ADB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106ADB">
              <w:rPr>
                <w:rFonts w:ascii="Arial" w:eastAsia="Calibri" w:hAnsi="Arial" w:cs="Arial"/>
                <w:bCs/>
                <w:color w:val="3366FF"/>
              </w:rPr>
              <w:t xml:space="preserve"> dr. Varga Erzsébet</w:t>
            </w:r>
          </w:p>
          <w:p w:rsidR="00106ADB" w:rsidRPr="00106ADB" w:rsidRDefault="00106ADB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jegyző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106ADB" w:rsidRDefault="003F5341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  <w:r w:rsidR="00106ADB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106ADB">
              <w:rPr>
                <w:rFonts w:ascii="Arial" w:eastAsia="Calibri" w:hAnsi="Arial" w:cs="Arial"/>
                <w:bCs/>
                <w:color w:val="3366FF"/>
              </w:rPr>
              <w:t>---</w:t>
            </w:r>
          </w:p>
          <w:p w:rsidR="00E961EB" w:rsidRPr="00E961EB" w:rsidRDefault="00E961EB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B5329B" w:rsidRDefault="00B5329B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</w:p>
    <w:p w:rsidR="0057177A" w:rsidRDefault="0057177A" w:rsidP="0057177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57177A">
        <w:rPr>
          <w:rFonts w:ascii="Arial" w:hAnsi="Arial" w:cs="Arial"/>
          <w:sz w:val="22"/>
          <w:szCs w:val="22"/>
        </w:rPr>
        <w:t>A T. Képviselő- testület a 299/2018. (X. 31.) önk.-i határozatával arról döntött, hogy a Bátaszék Város Német Nemzetiségi Önkormányzat magyarországi német tanösvény megvalósítására vonatkozó pályázatában foglaltakat, és annak megvalósítását támogatja, a pályázatban megjelölt nyolc (7 + extra) állomás helyszíneinek meghatározásával egyetért, és a településkép védelméről szóló rendelet módosítását határozta el a pályázatban foglalt követelmények betartása érdekében.</w:t>
      </w:r>
    </w:p>
    <w:p w:rsidR="0057177A" w:rsidRDefault="0057177A" w:rsidP="0057177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57177A" w:rsidRDefault="0057177A" w:rsidP="0057177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településkép védelméről szóló rendelet módosítása megtörtént, így a tanösvény megvalósítása megkezdődhet. Előzetes tájékoztatást kértünk a </w:t>
      </w:r>
      <w:r w:rsidR="00924052">
        <w:rPr>
          <w:rFonts w:ascii="Arial" w:hAnsi="Arial" w:cs="Arial"/>
          <w:sz w:val="22"/>
          <w:szCs w:val="22"/>
        </w:rPr>
        <w:t>TMK Szekszárdi Járási Hivatal Hatósági Főosztály Építésügyi és Örökségvédelmi Osztályától tekintettel arra, hogy a megvalósítás helyszíne a Római katolikus templom műe</w:t>
      </w:r>
      <w:r w:rsidR="00B5329B">
        <w:rPr>
          <w:rFonts w:ascii="Arial" w:hAnsi="Arial" w:cs="Arial"/>
          <w:sz w:val="22"/>
          <w:szCs w:val="22"/>
        </w:rPr>
        <w:t>mléki környezetébe tartozik. A hatóság tájékoztatása</w:t>
      </w:r>
      <w:r w:rsidR="00924052">
        <w:rPr>
          <w:rFonts w:ascii="Arial" w:hAnsi="Arial" w:cs="Arial"/>
          <w:sz w:val="22"/>
          <w:szCs w:val="22"/>
        </w:rPr>
        <w:t xml:space="preserve"> szerint a megvalósítás örökségvédelmi bejelentés köteles tevékenység, illetve</w:t>
      </w:r>
      <w:r w:rsidR="00B5329B">
        <w:rPr>
          <w:rFonts w:ascii="Arial" w:hAnsi="Arial" w:cs="Arial"/>
          <w:sz w:val="22"/>
          <w:szCs w:val="22"/>
        </w:rPr>
        <w:t xml:space="preserve"> válaszukban</w:t>
      </w:r>
      <w:r w:rsidR="00924052">
        <w:rPr>
          <w:rFonts w:ascii="Arial" w:hAnsi="Arial" w:cs="Arial"/>
          <w:sz w:val="22"/>
          <w:szCs w:val="22"/>
        </w:rPr>
        <w:t xml:space="preserve"> javasolták az extra állomás helyszínének megváltoztatását.</w:t>
      </w:r>
    </w:p>
    <w:p w:rsidR="00924052" w:rsidRDefault="00924052" w:rsidP="0057177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24052" w:rsidRDefault="00924052" w:rsidP="0057177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Mindezek figyelembevételével a helyszínek pontosítása, egyeztetése megtörtént, melyek térképen jelölt helyét az 1. melléklet tartalmazza, illetve az állomások elnevezése és leírása a 2. mellékletben szerepel.</w:t>
      </w:r>
    </w:p>
    <w:p w:rsidR="00924052" w:rsidRDefault="00924052" w:rsidP="0057177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24052" w:rsidRDefault="00924052" w:rsidP="0057177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az alábbi határozati javaslat elfogadásával az állomások helyszínének jóváhagyását.</w:t>
      </w:r>
    </w:p>
    <w:p w:rsidR="00924052" w:rsidRDefault="00924052" w:rsidP="0057177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24052" w:rsidRPr="0057177A" w:rsidRDefault="00924052" w:rsidP="0057177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B5329B" w:rsidRPr="00B5329B" w:rsidRDefault="00B5329B" w:rsidP="00B5329B">
      <w:pPr>
        <w:suppressAutoHyphens/>
        <w:spacing w:line="252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329B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B5329B" w:rsidRPr="00B5329B" w:rsidRDefault="00B5329B" w:rsidP="00B5329B">
      <w:pPr>
        <w:suppressAutoHyphens/>
        <w:spacing w:line="252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329B" w:rsidRPr="00B5329B" w:rsidRDefault="00B5329B" w:rsidP="00B5329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5329B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B5329B">
        <w:rPr>
          <w:rFonts w:ascii="Arial" w:hAnsi="Arial" w:cs="Arial"/>
          <w:b/>
          <w:sz w:val="22"/>
          <w:szCs w:val="22"/>
          <w:u w:val="single"/>
        </w:rPr>
        <w:t xml:space="preserve"> Bátaszéki Német Nemzetiségi Tanösvény állomásai helyszínének jóváhagyására </w:t>
      </w:r>
    </w:p>
    <w:p w:rsidR="00B5329B" w:rsidRPr="00B5329B" w:rsidRDefault="00B5329B" w:rsidP="00B5329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329B" w:rsidRPr="00B5329B" w:rsidRDefault="00B5329B" w:rsidP="00B5329B">
      <w:pPr>
        <w:ind w:left="2835"/>
        <w:jc w:val="both"/>
        <w:rPr>
          <w:rFonts w:ascii="Arial" w:hAnsi="Arial" w:cs="Arial"/>
          <w:sz w:val="22"/>
          <w:szCs w:val="22"/>
        </w:rPr>
      </w:pPr>
      <w:r w:rsidRPr="00B5329B">
        <w:rPr>
          <w:rFonts w:ascii="Arial" w:hAnsi="Arial" w:cs="Arial"/>
          <w:sz w:val="22"/>
          <w:szCs w:val="22"/>
        </w:rPr>
        <w:t>Bátaszék Város Önkormányzatának Képviselő-testülete a Bátaszék Város Német Nemzetiségi Önkormányzat</w:t>
      </w:r>
      <w:r>
        <w:rPr>
          <w:rFonts w:ascii="Arial" w:hAnsi="Arial" w:cs="Arial"/>
          <w:sz w:val="22"/>
          <w:szCs w:val="22"/>
        </w:rPr>
        <w:t>a</w:t>
      </w:r>
      <w:r w:rsidRPr="00B5329B">
        <w:rPr>
          <w:rFonts w:ascii="Arial" w:hAnsi="Arial" w:cs="Arial"/>
          <w:sz w:val="22"/>
          <w:szCs w:val="22"/>
        </w:rPr>
        <w:t xml:space="preserve"> által megvalósításra kerülő Bátaszéki Német Nemzetiségi </w:t>
      </w:r>
      <w:r w:rsidRPr="00E75499">
        <w:rPr>
          <w:rFonts w:ascii="Arial" w:hAnsi="Arial" w:cs="Arial"/>
          <w:sz w:val="22"/>
          <w:szCs w:val="22"/>
        </w:rPr>
        <w:t xml:space="preserve">Tanösvény jelen határozat mellékleteiben megjelölt nyolc (7 + </w:t>
      </w:r>
      <w:proofErr w:type="gramStart"/>
      <w:r w:rsidRPr="00E75499">
        <w:rPr>
          <w:rFonts w:ascii="Arial" w:hAnsi="Arial" w:cs="Arial"/>
          <w:sz w:val="22"/>
          <w:szCs w:val="22"/>
        </w:rPr>
        <w:t>extra</w:t>
      </w:r>
      <w:proofErr w:type="gramEnd"/>
      <w:r w:rsidRPr="00E75499">
        <w:rPr>
          <w:rFonts w:ascii="Arial" w:hAnsi="Arial" w:cs="Arial"/>
          <w:sz w:val="22"/>
          <w:szCs w:val="22"/>
        </w:rPr>
        <w:t>) állomása h</w:t>
      </w:r>
      <w:r w:rsidR="00E75499" w:rsidRPr="00E75499">
        <w:rPr>
          <w:rFonts w:ascii="Arial" w:hAnsi="Arial" w:cs="Arial"/>
          <w:sz w:val="22"/>
          <w:szCs w:val="22"/>
        </w:rPr>
        <w:t>elyszínének és műszaki tartalmának meghatározásához tulajdonosként hozzájárul</w:t>
      </w:r>
      <w:r w:rsidRPr="00E7549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B5329B">
        <w:rPr>
          <w:rFonts w:ascii="Arial" w:hAnsi="Arial" w:cs="Arial"/>
          <w:sz w:val="22"/>
          <w:szCs w:val="22"/>
        </w:rPr>
        <w:t xml:space="preserve"> </w:t>
      </w:r>
    </w:p>
    <w:p w:rsidR="00B5329B" w:rsidRPr="00B5329B" w:rsidRDefault="00B5329B" w:rsidP="00B5329B">
      <w:pPr>
        <w:ind w:left="3261" w:hanging="426"/>
        <w:jc w:val="both"/>
        <w:rPr>
          <w:rFonts w:ascii="Arial" w:hAnsi="Arial" w:cs="Arial"/>
          <w:sz w:val="22"/>
          <w:szCs w:val="22"/>
        </w:rPr>
      </w:pPr>
    </w:p>
    <w:p w:rsidR="00B5329B" w:rsidRPr="00B5329B" w:rsidRDefault="00B5329B" w:rsidP="00B5329B">
      <w:pPr>
        <w:ind w:left="3261" w:hanging="426"/>
        <w:jc w:val="both"/>
        <w:rPr>
          <w:rFonts w:ascii="Arial" w:hAnsi="Arial" w:cs="Arial"/>
          <w:sz w:val="22"/>
          <w:szCs w:val="22"/>
        </w:rPr>
      </w:pPr>
      <w:r w:rsidRPr="00B5329B">
        <w:rPr>
          <w:rFonts w:ascii="Arial" w:hAnsi="Arial" w:cs="Arial"/>
          <w:i/>
          <w:sz w:val="22"/>
          <w:szCs w:val="22"/>
        </w:rPr>
        <w:t>Határidő:</w:t>
      </w:r>
      <w:r w:rsidRPr="00B5329B">
        <w:rPr>
          <w:rFonts w:ascii="Arial" w:hAnsi="Arial" w:cs="Arial"/>
          <w:sz w:val="22"/>
          <w:szCs w:val="22"/>
        </w:rPr>
        <w:t xml:space="preserve"> 2019. május 19.</w:t>
      </w:r>
    </w:p>
    <w:p w:rsidR="00B5329B" w:rsidRPr="00B5329B" w:rsidRDefault="00B5329B" w:rsidP="00B5329B">
      <w:pPr>
        <w:ind w:left="3261" w:hanging="426"/>
        <w:jc w:val="both"/>
        <w:rPr>
          <w:rFonts w:ascii="Arial" w:hAnsi="Arial" w:cs="Arial"/>
          <w:sz w:val="22"/>
          <w:szCs w:val="22"/>
        </w:rPr>
      </w:pPr>
      <w:r w:rsidRPr="00B5329B">
        <w:rPr>
          <w:rFonts w:ascii="Arial" w:hAnsi="Arial" w:cs="Arial"/>
          <w:sz w:val="22"/>
          <w:szCs w:val="22"/>
        </w:rPr>
        <w:t xml:space="preserve">Felelős: </w:t>
      </w:r>
      <w:proofErr w:type="spellStart"/>
      <w:r w:rsidRPr="00B5329B">
        <w:rPr>
          <w:rFonts w:ascii="Arial" w:hAnsi="Arial" w:cs="Arial"/>
          <w:sz w:val="22"/>
          <w:szCs w:val="22"/>
        </w:rPr>
        <w:t>Kondriczné</w:t>
      </w:r>
      <w:proofErr w:type="spellEnd"/>
      <w:r w:rsidRPr="00B5329B">
        <w:rPr>
          <w:rFonts w:ascii="Arial" w:hAnsi="Arial" w:cs="Arial"/>
          <w:sz w:val="22"/>
          <w:szCs w:val="22"/>
        </w:rPr>
        <w:t xml:space="preserve"> dr. Varga Erzsébet jegyző</w:t>
      </w:r>
    </w:p>
    <w:p w:rsidR="00B5329B" w:rsidRPr="00B5329B" w:rsidRDefault="00B5329B" w:rsidP="00B5329B">
      <w:pPr>
        <w:ind w:left="3261" w:hanging="426"/>
        <w:jc w:val="both"/>
        <w:rPr>
          <w:rFonts w:ascii="Arial" w:hAnsi="Arial" w:cs="Arial"/>
          <w:sz w:val="22"/>
          <w:szCs w:val="22"/>
        </w:rPr>
      </w:pPr>
      <w:r w:rsidRPr="00B5329B">
        <w:rPr>
          <w:rFonts w:ascii="Arial" w:hAnsi="Arial" w:cs="Arial"/>
          <w:sz w:val="22"/>
          <w:szCs w:val="22"/>
        </w:rPr>
        <w:t xml:space="preserve">             (a határozat megküldéséért)</w:t>
      </w:r>
    </w:p>
    <w:p w:rsidR="00B5329B" w:rsidRPr="00B5329B" w:rsidRDefault="00B5329B" w:rsidP="00B5329B">
      <w:pPr>
        <w:ind w:left="3261" w:hanging="426"/>
        <w:jc w:val="both"/>
        <w:rPr>
          <w:rFonts w:ascii="Arial" w:hAnsi="Arial" w:cs="Arial"/>
          <w:sz w:val="22"/>
          <w:szCs w:val="22"/>
        </w:rPr>
      </w:pPr>
      <w:r w:rsidRPr="00B5329B">
        <w:rPr>
          <w:rFonts w:ascii="Arial" w:hAnsi="Arial" w:cs="Arial"/>
          <w:i/>
          <w:sz w:val="22"/>
          <w:szCs w:val="22"/>
        </w:rPr>
        <w:t>Határozatról értesül:</w:t>
      </w:r>
      <w:r w:rsidRPr="00B5329B">
        <w:rPr>
          <w:rFonts w:ascii="Arial" w:hAnsi="Arial" w:cs="Arial"/>
          <w:sz w:val="22"/>
          <w:szCs w:val="22"/>
        </w:rPr>
        <w:t xml:space="preserve"> NNÖ elnöke, </w:t>
      </w:r>
    </w:p>
    <w:p w:rsidR="00B5329B" w:rsidRPr="00B5329B" w:rsidRDefault="00B5329B" w:rsidP="00B5329B">
      <w:pPr>
        <w:ind w:left="3261" w:hanging="426"/>
        <w:jc w:val="both"/>
        <w:rPr>
          <w:rFonts w:ascii="Arial" w:hAnsi="Arial" w:cs="Arial"/>
          <w:sz w:val="22"/>
          <w:szCs w:val="22"/>
        </w:rPr>
      </w:pPr>
      <w:r w:rsidRPr="00B5329B">
        <w:rPr>
          <w:rFonts w:ascii="Arial" w:hAnsi="Arial" w:cs="Arial"/>
          <w:sz w:val="22"/>
          <w:szCs w:val="22"/>
        </w:rPr>
        <w:t xml:space="preserve">                                   BKÖH városüzemeltetési iroda</w:t>
      </w:r>
    </w:p>
    <w:p w:rsidR="00B5329B" w:rsidRPr="00B5329B" w:rsidRDefault="00B5329B" w:rsidP="00B5329B">
      <w:pPr>
        <w:ind w:left="3261" w:hanging="426"/>
        <w:jc w:val="both"/>
        <w:rPr>
          <w:rFonts w:ascii="Arial" w:hAnsi="Arial" w:cs="Arial"/>
          <w:sz w:val="22"/>
          <w:szCs w:val="22"/>
        </w:rPr>
      </w:pPr>
      <w:r w:rsidRPr="00B5329B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Pr="00B5329B">
        <w:rPr>
          <w:rFonts w:ascii="Arial" w:hAnsi="Arial" w:cs="Arial"/>
          <w:sz w:val="22"/>
          <w:szCs w:val="22"/>
        </w:rPr>
        <w:t>irattár</w:t>
      </w:r>
      <w:proofErr w:type="gramEnd"/>
    </w:p>
    <w:p w:rsidR="00B5329B" w:rsidRPr="00B5329B" w:rsidRDefault="00B5329B" w:rsidP="00B5329B">
      <w:pPr>
        <w:ind w:left="3261" w:hanging="426"/>
        <w:jc w:val="both"/>
        <w:rPr>
          <w:rFonts w:ascii="Arial" w:hAnsi="Arial" w:cs="Arial"/>
          <w:sz w:val="22"/>
          <w:szCs w:val="22"/>
        </w:rPr>
      </w:pPr>
    </w:p>
    <w:p w:rsidR="004E04CF" w:rsidRPr="00F50100" w:rsidRDefault="004E04CF" w:rsidP="00F50100">
      <w:pPr>
        <w:tabs>
          <w:tab w:val="left" w:pos="4140"/>
        </w:tabs>
        <w:ind w:left="2835"/>
        <w:jc w:val="both"/>
      </w:pPr>
    </w:p>
    <w:sectPr w:rsidR="004E04CF" w:rsidRPr="00F50100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6263"/>
    <w:multiLevelType w:val="hybridMultilevel"/>
    <w:tmpl w:val="D8526604"/>
    <w:lvl w:ilvl="0" w:tplc="B456D7B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06ADB"/>
    <w:rsid w:val="00145F95"/>
    <w:rsid w:val="001D0A6C"/>
    <w:rsid w:val="001D6A0C"/>
    <w:rsid w:val="0021070F"/>
    <w:rsid w:val="0023104B"/>
    <w:rsid w:val="002654BE"/>
    <w:rsid w:val="00286CC3"/>
    <w:rsid w:val="002F17DB"/>
    <w:rsid w:val="0032605A"/>
    <w:rsid w:val="00332C16"/>
    <w:rsid w:val="003F5341"/>
    <w:rsid w:val="00415364"/>
    <w:rsid w:val="004512F7"/>
    <w:rsid w:val="00466AC8"/>
    <w:rsid w:val="004773C1"/>
    <w:rsid w:val="004E04CF"/>
    <w:rsid w:val="004E4055"/>
    <w:rsid w:val="00501A34"/>
    <w:rsid w:val="005343A6"/>
    <w:rsid w:val="0057177A"/>
    <w:rsid w:val="005B13F5"/>
    <w:rsid w:val="00627F62"/>
    <w:rsid w:val="00630E3A"/>
    <w:rsid w:val="006A061B"/>
    <w:rsid w:val="006C2F4C"/>
    <w:rsid w:val="00770942"/>
    <w:rsid w:val="007A7C8D"/>
    <w:rsid w:val="00822756"/>
    <w:rsid w:val="00883971"/>
    <w:rsid w:val="008D3905"/>
    <w:rsid w:val="008D76C5"/>
    <w:rsid w:val="0091666E"/>
    <w:rsid w:val="00924052"/>
    <w:rsid w:val="00951D69"/>
    <w:rsid w:val="009663F9"/>
    <w:rsid w:val="009A1A10"/>
    <w:rsid w:val="009B0A01"/>
    <w:rsid w:val="00A048F9"/>
    <w:rsid w:val="00A67B6F"/>
    <w:rsid w:val="00AF49BF"/>
    <w:rsid w:val="00B5329B"/>
    <w:rsid w:val="00B9475B"/>
    <w:rsid w:val="00BA1C44"/>
    <w:rsid w:val="00C41278"/>
    <w:rsid w:val="00C824D0"/>
    <w:rsid w:val="00D40A3B"/>
    <w:rsid w:val="00D83FC6"/>
    <w:rsid w:val="00DA5EEA"/>
    <w:rsid w:val="00E14821"/>
    <w:rsid w:val="00E36D67"/>
    <w:rsid w:val="00E61270"/>
    <w:rsid w:val="00E75499"/>
    <w:rsid w:val="00E961EB"/>
    <w:rsid w:val="00E964C0"/>
    <w:rsid w:val="00ED4DCE"/>
    <w:rsid w:val="00F50100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4FCE"/>
  <w15:docId w15:val="{AE16AFB8-0FEB-47AC-A76A-84B7648A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0C35-D421-47FA-B67B-EE0F2D28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JEGYZŐ</cp:lastModifiedBy>
  <cp:revision>20</cp:revision>
  <dcterms:created xsi:type="dcterms:W3CDTF">2018-04-11T12:27:00Z</dcterms:created>
  <dcterms:modified xsi:type="dcterms:W3CDTF">2019-05-06T12:17:00Z</dcterms:modified>
</cp:coreProperties>
</file>