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2B" w:rsidRPr="00D45C76" w:rsidRDefault="007F1C2B" w:rsidP="00AA58AB">
      <w:pPr>
        <w:jc w:val="center"/>
        <w:rPr>
          <w:rFonts w:ascii="Century Gothic" w:hAnsi="Century Gothic" w:cs="Arial"/>
          <w:i/>
          <w:sz w:val="28"/>
          <w:szCs w:val="28"/>
        </w:rPr>
      </w:pPr>
      <w:r w:rsidRPr="00D45C76">
        <w:rPr>
          <w:rFonts w:ascii="Century Gothic" w:hAnsi="Century Gothic" w:cs="Arial"/>
          <w:i/>
          <w:sz w:val="28"/>
          <w:szCs w:val="28"/>
        </w:rPr>
        <w:t>BÁTASZÉK Város Önkormányzata Képviselő-testületének</w:t>
      </w:r>
    </w:p>
    <w:p w:rsidR="007F1C2B" w:rsidRPr="00D45C76" w:rsidRDefault="00DC01F4" w:rsidP="00085BCD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4</w:t>
      </w:r>
      <w:r w:rsidR="007F1C2B" w:rsidRPr="00D45C76">
        <w:rPr>
          <w:rFonts w:ascii="Arial" w:hAnsi="Arial" w:cs="Arial"/>
          <w:sz w:val="22"/>
          <w:szCs w:val="22"/>
          <w:u w:val="single"/>
        </w:rPr>
        <w:t>/201</w:t>
      </w:r>
      <w:r w:rsidR="008F1633">
        <w:rPr>
          <w:rFonts w:ascii="Arial" w:hAnsi="Arial" w:cs="Arial"/>
          <w:sz w:val="22"/>
          <w:szCs w:val="22"/>
          <w:u w:val="single"/>
        </w:rPr>
        <w:t>6</w:t>
      </w:r>
      <w:r w:rsidR="007F1C2B" w:rsidRPr="00D45C76">
        <w:rPr>
          <w:rFonts w:ascii="Arial" w:hAnsi="Arial" w:cs="Arial"/>
          <w:sz w:val="22"/>
          <w:szCs w:val="22"/>
          <w:u w:val="single"/>
        </w:rPr>
        <w:t>.(</w:t>
      </w:r>
      <w:r>
        <w:rPr>
          <w:rFonts w:ascii="Arial" w:hAnsi="Arial" w:cs="Arial"/>
          <w:sz w:val="22"/>
          <w:szCs w:val="22"/>
          <w:u w:val="single"/>
        </w:rPr>
        <w:t>III.5.</w:t>
      </w:r>
      <w:r w:rsidR="007F1C2B" w:rsidRPr="00D45C76">
        <w:rPr>
          <w:rFonts w:ascii="Arial" w:hAnsi="Arial" w:cs="Arial"/>
          <w:sz w:val="22"/>
          <w:szCs w:val="22"/>
          <w:u w:val="single"/>
        </w:rPr>
        <w:t xml:space="preserve">) önkormányzati r e n d e l e t </w:t>
      </w:r>
      <w:r w:rsidR="00576B79" w:rsidRPr="00D45C76">
        <w:rPr>
          <w:rFonts w:ascii="Arial" w:hAnsi="Arial" w:cs="Arial"/>
          <w:sz w:val="22"/>
          <w:szCs w:val="22"/>
          <w:u w:val="single"/>
        </w:rPr>
        <w:t>e</w:t>
      </w:r>
    </w:p>
    <w:p w:rsidR="007F1C2B" w:rsidRPr="00D45C76" w:rsidRDefault="00576B79" w:rsidP="00085BCD">
      <w:pPr>
        <w:suppressAutoHyphens/>
        <w:overflowPunct w:val="0"/>
        <w:autoSpaceDE w:val="0"/>
        <w:spacing w:before="24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proofErr w:type="gramStart"/>
      <w:r w:rsidRPr="00D45C76">
        <w:rPr>
          <w:b/>
          <w:sz w:val="28"/>
          <w:szCs w:val="28"/>
          <w:lang w:eastAsia="ar-SA"/>
        </w:rPr>
        <w:t>a</w:t>
      </w:r>
      <w:proofErr w:type="gramEnd"/>
      <w:r w:rsidRPr="00D45C76">
        <w:rPr>
          <w:b/>
          <w:sz w:val="28"/>
          <w:szCs w:val="28"/>
          <w:lang w:eastAsia="ar-SA"/>
        </w:rPr>
        <w:t xml:space="preserve"> közösségi együttélés alapvető szabályairól és megsértésük jogkövetkezményeiről  </w:t>
      </w:r>
      <w:r w:rsidR="007F1C2B" w:rsidRPr="00D45C76">
        <w:rPr>
          <w:rStyle w:val="Lbjegyzet-karakterek"/>
          <w:rFonts w:ascii="Arial" w:hAnsi="Arial" w:cs="Arial"/>
          <w:sz w:val="22"/>
          <w:szCs w:val="22"/>
        </w:rPr>
        <w:footnoteReference w:id="1"/>
      </w:r>
    </w:p>
    <w:p w:rsidR="001D4D47" w:rsidRPr="001D4D47" w:rsidRDefault="001D4D47" w:rsidP="001D4D47">
      <w:pPr>
        <w:pStyle w:val="Szvegtrzs"/>
        <w:spacing w:before="360"/>
        <w:ind w:firstLine="567"/>
        <w:rPr>
          <w:rFonts w:ascii="Arial" w:hAnsi="Arial" w:cs="Arial"/>
          <w:sz w:val="22"/>
          <w:szCs w:val="22"/>
        </w:rPr>
      </w:pPr>
      <w:r w:rsidRPr="001D4D47">
        <w:rPr>
          <w:rFonts w:ascii="Arial" w:hAnsi="Arial" w:cs="Arial"/>
          <w:sz w:val="22"/>
          <w:szCs w:val="22"/>
        </w:rPr>
        <w:t xml:space="preserve">Bátaszék Város Önkormányzatának Képviselő-testülete Magyarország Alaptörvénye 32. cikk (2) bekezdésében meghatározott eredeti jogalkotói jogkörében, Magyarország Alaptörvénye 32. cikk (1) bekezdés </w:t>
      </w:r>
      <w:proofErr w:type="gramStart"/>
      <w:r w:rsidRPr="001D4D47">
        <w:rPr>
          <w:rFonts w:ascii="Arial" w:hAnsi="Arial" w:cs="Arial"/>
          <w:sz w:val="22"/>
          <w:szCs w:val="22"/>
        </w:rPr>
        <w:t>a.</w:t>
      </w:r>
      <w:proofErr w:type="gramEnd"/>
      <w:r w:rsidRPr="001D4D47">
        <w:rPr>
          <w:rFonts w:ascii="Arial" w:hAnsi="Arial" w:cs="Arial"/>
          <w:sz w:val="22"/>
          <w:szCs w:val="22"/>
        </w:rPr>
        <w:t>) és f.) pontjában meghatározott feladatkörében</w:t>
      </w:r>
      <w:r>
        <w:rPr>
          <w:rFonts w:ascii="Arial" w:hAnsi="Arial" w:cs="Arial"/>
          <w:sz w:val="22"/>
          <w:szCs w:val="22"/>
        </w:rPr>
        <w:t xml:space="preserve"> </w:t>
      </w:r>
      <w:r w:rsidR="00723CCF">
        <w:rPr>
          <w:rFonts w:ascii="Arial" w:hAnsi="Arial" w:cs="Arial"/>
          <w:sz w:val="22"/>
          <w:szCs w:val="22"/>
        </w:rPr>
        <w:t xml:space="preserve">eljárva, </w:t>
      </w:r>
      <w:r w:rsidRPr="00D45C76">
        <w:rPr>
          <w:rFonts w:ascii="Arial" w:hAnsi="Arial" w:cs="Arial"/>
          <w:sz w:val="22"/>
          <w:szCs w:val="22"/>
        </w:rPr>
        <w:t>Magyarország helyi önkormányzatairól szóló 2011. évi CLXXXIX. törvény</w:t>
      </w:r>
      <w:r w:rsidR="00723CCF">
        <w:rPr>
          <w:rFonts w:ascii="Arial" w:hAnsi="Arial" w:cs="Arial"/>
          <w:sz w:val="22"/>
          <w:szCs w:val="22"/>
        </w:rPr>
        <w:t xml:space="preserve"> 143</w:t>
      </w:r>
      <w:r w:rsidRPr="00D45C76">
        <w:rPr>
          <w:rFonts w:ascii="Arial" w:eastAsia="Arial" w:hAnsi="Arial" w:cs="Arial"/>
          <w:sz w:val="22"/>
          <w:szCs w:val="22"/>
        </w:rPr>
        <w:t>. §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(</w:t>
      </w:r>
      <w:r w:rsidR="00723CCF">
        <w:rPr>
          <w:rFonts w:ascii="Arial" w:eastAsia="Arial" w:hAnsi="Arial" w:cs="Arial"/>
          <w:sz w:val="22"/>
          <w:szCs w:val="22"/>
        </w:rPr>
        <w:t>4</w:t>
      </w:r>
      <w:r w:rsidRPr="00D45C76">
        <w:rPr>
          <w:rFonts w:ascii="Arial" w:eastAsia="Arial" w:hAnsi="Arial" w:cs="Arial"/>
          <w:sz w:val="22"/>
          <w:szCs w:val="22"/>
        </w:rPr>
        <w:t>)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be</w:t>
      </w:r>
      <w:r w:rsidRPr="00D45C76">
        <w:rPr>
          <w:rFonts w:ascii="Arial" w:eastAsia="Arial" w:hAnsi="Arial" w:cs="Arial"/>
          <w:spacing w:val="1"/>
          <w:sz w:val="22"/>
          <w:szCs w:val="22"/>
        </w:rPr>
        <w:t>k</w:t>
      </w:r>
      <w:r w:rsidRPr="00D45C76">
        <w:rPr>
          <w:rFonts w:ascii="Arial" w:eastAsia="Arial" w:hAnsi="Arial" w:cs="Arial"/>
          <w:sz w:val="22"/>
          <w:szCs w:val="22"/>
        </w:rPr>
        <w:t>ezdés</w:t>
      </w:r>
      <w:r w:rsidR="00723CCF">
        <w:rPr>
          <w:rFonts w:ascii="Arial" w:eastAsia="Arial" w:hAnsi="Arial" w:cs="Arial"/>
          <w:sz w:val="22"/>
          <w:szCs w:val="22"/>
        </w:rPr>
        <w:t xml:space="preserve"> d) pontjában és</w:t>
      </w:r>
      <w:r>
        <w:rPr>
          <w:rFonts w:ascii="Arial" w:hAnsi="Arial" w:cs="Arial"/>
          <w:sz w:val="22"/>
          <w:szCs w:val="22"/>
        </w:rPr>
        <w:t xml:space="preserve"> </w:t>
      </w:r>
      <w:r w:rsidRPr="006759CF">
        <w:rPr>
          <w:rFonts w:ascii="Arial" w:eastAsia="Arial" w:hAnsi="Arial" w:cs="Arial"/>
          <w:sz w:val="22"/>
          <w:szCs w:val="22"/>
        </w:rPr>
        <w:t>a szabálysértési</w:t>
      </w:r>
      <w:r w:rsidRPr="006759C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759CF">
        <w:rPr>
          <w:rFonts w:ascii="Arial" w:eastAsia="Arial" w:hAnsi="Arial" w:cs="Arial"/>
          <w:sz w:val="22"/>
          <w:szCs w:val="22"/>
        </w:rPr>
        <w:t>eljárásról</w:t>
      </w:r>
      <w:r w:rsidRPr="006759C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759CF">
        <w:rPr>
          <w:rFonts w:ascii="Arial" w:eastAsia="Arial" w:hAnsi="Arial" w:cs="Arial"/>
          <w:sz w:val="22"/>
          <w:szCs w:val="22"/>
        </w:rPr>
        <w:t>és a szabály</w:t>
      </w:r>
      <w:r w:rsidRPr="006759CF">
        <w:rPr>
          <w:rFonts w:ascii="Arial" w:eastAsia="Arial" w:hAnsi="Arial" w:cs="Arial"/>
          <w:spacing w:val="1"/>
          <w:sz w:val="22"/>
          <w:szCs w:val="22"/>
        </w:rPr>
        <w:t>s</w:t>
      </w:r>
      <w:r w:rsidRPr="006759CF">
        <w:rPr>
          <w:rFonts w:ascii="Arial" w:eastAsia="Arial" w:hAnsi="Arial" w:cs="Arial"/>
          <w:sz w:val="22"/>
          <w:szCs w:val="22"/>
        </w:rPr>
        <w:t>értési nyil</w:t>
      </w:r>
      <w:r w:rsidRPr="006759CF">
        <w:rPr>
          <w:rFonts w:ascii="Arial" w:eastAsia="Arial" w:hAnsi="Arial" w:cs="Arial"/>
          <w:spacing w:val="1"/>
          <w:sz w:val="22"/>
          <w:szCs w:val="22"/>
        </w:rPr>
        <w:t>v</w:t>
      </w:r>
      <w:r w:rsidRPr="006759CF">
        <w:rPr>
          <w:rFonts w:ascii="Arial" w:eastAsia="Arial" w:hAnsi="Arial" w:cs="Arial"/>
          <w:sz w:val="22"/>
          <w:szCs w:val="22"/>
        </w:rPr>
        <w:t>án</w:t>
      </w:r>
      <w:r w:rsidRPr="00D45C76">
        <w:rPr>
          <w:rFonts w:ascii="Arial" w:eastAsia="Arial" w:hAnsi="Arial" w:cs="Arial"/>
          <w:sz w:val="22"/>
          <w:szCs w:val="22"/>
        </w:rPr>
        <w:t xml:space="preserve">tartási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r</w:t>
      </w:r>
      <w:r w:rsidRPr="00D45C76">
        <w:rPr>
          <w:rFonts w:ascii="Arial" w:eastAsia="Arial" w:hAnsi="Arial" w:cs="Arial"/>
          <w:sz w:val="22"/>
          <w:szCs w:val="22"/>
        </w:rPr>
        <w:t>endszerről szóló 2012. évi II.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ö</w:t>
      </w:r>
      <w:r w:rsidRPr="00D45C76">
        <w:rPr>
          <w:rFonts w:ascii="Arial" w:eastAsia="Arial" w:hAnsi="Arial" w:cs="Arial"/>
          <w:spacing w:val="-1"/>
          <w:sz w:val="22"/>
          <w:szCs w:val="22"/>
        </w:rPr>
        <w:t>r</w:t>
      </w:r>
      <w:r w:rsidRPr="00D45C76">
        <w:rPr>
          <w:rFonts w:ascii="Arial" w:eastAsia="Arial" w:hAnsi="Arial" w:cs="Arial"/>
          <w:sz w:val="22"/>
          <w:szCs w:val="22"/>
        </w:rPr>
        <w:t>vény 200. § (1) bekezdés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a)</w:t>
      </w:r>
      <w:r w:rsidRPr="00D45C7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pontjában</w:t>
      </w:r>
      <w:r w:rsidRPr="00D45C7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kapott</w:t>
      </w:r>
      <w:r w:rsidRPr="00D45C7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felha</w:t>
      </w:r>
      <w:r w:rsidRPr="00D45C76">
        <w:rPr>
          <w:rFonts w:ascii="Arial" w:eastAsia="Arial" w:hAnsi="Arial" w:cs="Arial"/>
          <w:spacing w:val="-3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almazás</w:t>
      </w:r>
      <w:r w:rsidRPr="00D45C76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alapján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Pr="001D4D47">
        <w:rPr>
          <w:rFonts w:ascii="Arial" w:hAnsi="Arial"/>
          <w:sz w:val="22"/>
        </w:rPr>
        <w:t xml:space="preserve">a képviselő-testület és szervei szervezeti és működési szabályzatáról szóló 2/2011.(II.1.) önkormányzati rendelet 25. § (4) bekezdésében </w:t>
      </w:r>
      <w:r w:rsidRPr="001D4D4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Pénzügyi és Gazdasági Bizottság</w:t>
      </w:r>
      <w:r w:rsidRPr="001D4D47">
        <w:rPr>
          <w:rFonts w:ascii="Arial" w:hAnsi="Arial" w:cs="Arial"/>
          <w:sz w:val="22"/>
          <w:szCs w:val="22"/>
        </w:rPr>
        <w:t xml:space="preserve"> </w:t>
      </w:r>
      <w:r w:rsidR="0083162F">
        <w:rPr>
          <w:rFonts w:ascii="Arial" w:hAnsi="Arial" w:cs="Arial"/>
          <w:sz w:val="22"/>
          <w:szCs w:val="22"/>
        </w:rPr>
        <w:t xml:space="preserve">véleményének </w:t>
      </w:r>
      <w:r w:rsidRPr="001D4D47">
        <w:rPr>
          <w:rFonts w:ascii="Arial" w:hAnsi="Arial" w:cs="Arial"/>
          <w:sz w:val="22"/>
          <w:szCs w:val="22"/>
        </w:rPr>
        <w:t>kikérésével a következőket rendeli el:</w:t>
      </w:r>
    </w:p>
    <w:p w:rsidR="00E71F2D" w:rsidRPr="00D45C76" w:rsidRDefault="00E71F2D" w:rsidP="00A90408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I. fejezet</w:t>
      </w:r>
    </w:p>
    <w:p w:rsidR="00E71F2D" w:rsidRPr="00D45C76" w:rsidRDefault="00E71F2D" w:rsidP="00E71F2D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ÁLTALÁNOS RENDELKEZÉSEK</w:t>
      </w:r>
    </w:p>
    <w:p w:rsidR="002E33E7" w:rsidRPr="00D45C76" w:rsidRDefault="00E71F2D" w:rsidP="00E71F2D">
      <w:pPr>
        <w:spacing w:before="240"/>
        <w:jc w:val="center"/>
        <w:rPr>
          <w:rFonts w:ascii="Arial" w:hAnsi="Arial" w:cs="Arial"/>
          <w:b/>
          <w:i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>1. A rendelet hatálya</w:t>
      </w:r>
    </w:p>
    <w:p w:rsidR="00D53E33" w:rsidRPr="00996770" w:rsidRDefault="00E71F2D" w:rsidP="00D53E33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996770">
        <w:rPr>
          <w:rFonts w:ascii="Arial" w:hAnsi="Arial" w:cs="Arial"/>
          <w:b/>
          <w:sz w:val="22"/>
          <w:szCs w:val="22"/>
        </w:rPr>
        <w:t>1. §</w:t>
      </w:r>
      <w:r w:rsidR="00D53E33" w:rsidRPr="00996770">
        <w:rPr>
          <w:rFonts w:ascii="Arial" w:hAnsi="Arial" w:cs="Arial"/>
          <w:b/>
          <w:sz w:val="22"/>
          <w:szCs w:val="22"/>
        </w:rPr>
        <w:t xml:space="preserve"> (1) </w:t>
      </w:r>
      <w:r w:rsidRPr="00996770">
        <w:rPr>
          <w:rFonts w:ascii="Arial" w:hAnsi="Arial" w:cs="Arial"/>
          <w:sz w:val="22"/>
          <w:szCs w:val="22"/>
        </w:rPr>
        <w:t>E</w:t>
      </w:r>
      <w:r w:rsidR="0052774D" w:rsidRPr="00996770">
        <w:rPr>
          <w:rFonts w:ascii="Arial" w:hAnsi="Arial" w:cs="Arial"/>
          <w:sz w:val="22"/>
          <w:szCs w:val="22"/>
        </w:rPr>
        <w:t xml:space="preserve"> rendelet hatálya </w:t>
      </w:r>
      <w:r w:rsidR="00996770" w:rsidRPr="00996770">
        <w:rPr>
          <w:rFonts w:ascii="Arial" w:hAnsi="Arial" w:cs="Arial"/>
          <w:sz w:val="22"/>
          <w:szCs w:val="22"/>
        </w:rPr>
        <w:t xml:space="preserve">azon </w:t>
      </w:r>
      <w:r w:rsidR="0052774D" w:rsidRPr="00996770">
        <w:rPr>
          <w:rFonts w:ascii="Arial" w:hAnsi="Arial" w:cs="Arial"/>
          <w:sz w:val="22"/>
          <w:szCs w:val="22"/>
        </w:rPr>
        <w:t>természetes személy</w:t>
      </w:r>
      <w:r w:rsidR="00996770" w:rsidRPr="00996770">
        <w:rPr>
          <w:rFonts w:ascii="Arial" w:hAnsi="Arial" w:cs="Arial"/>
          <w:sz w:val="22"/>
          <w:szCs w:val="22"/>
        </w:rPr>
        <w:t>ekre</w:t>
      </w:r>
      <w:r w:rsidR="0052774D" w:rsidRPr="00996770">
        <w:rPr>
          <w:rFonts w:ascii="Arial" w:hAnsi="Arial" w:cs="Arial"/>
          <w:sz w:val="22"/>
          <w:szCs w:val="22"/>
        </w:rPr>
        <w:t xml:space="preserve"> terjed ki, aki</w:t>
      </w:r>
      <w:r w:rsidR="00996770">
        <w:rPr>
          <w:rFonts w:ascii="Arial" w:hAnsi="Arial" w:cs="Arial"/>
          <w:sz w:val="22"/>
          <w:szCs w:val="22"/>
        </w:rPr>
        <w:t>k</w:t>
      </w:r>
      <w:r w:rsidR="0052774D" w:rsidRPr="00996770">
        <w:rPr>
          <w:rFonts w:ascii="Arial" w:hAnsi="Arial" w:cs="Arial"/>
          <w:sz w:val="22"/>
          <w:szCs w:val="22"/>
        </w:rPr>
        <w:t xml:space="preserve"> Bátaszék város közigazgatási területén a közösségi együttélés alapvető szabályait sértő magatartást tanúsít</w:t>
      </w:r>
      <w:r w:rsidR="00996770">
        <w:rPr>
          <w:rFonts w:ascii="Arial" w:hAnsi="Arial" w:cs="Arial"/>
          <w:sz w:val="22"/>
          <w:szCs w:val="22"/>
        </w:rPr>
        <w:t>anak</w:t>
      </w:r>
      <w:r w:rsidR="00996770" w:rsidRPr="00996770">
        <w:rPr>
          <w:rFonts w:ascii="Arial" w:hAnsi="Arial" w:cs="Arial"/>
          <w:sz w:val="22"/>
          <w:szCs w:val="22"/>
        </w:rPr>
        <w:t>.</w:t>
      </w:r>
    </w:p>
    <w:p w:rsidR="00D53E33" w:rsidRPr="00D45C76" w:rsidRDefault="00D53E33" w:rsidP="00D53E33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(</w:t>
      </w:r>
      <w:r w:rsidR="00996770">
        <w:rPr>
          <w:rFonts w:ascii="Arial" w:eastAsia="Arial" w:hAnsi="Arial" w:cs="Arial"/>
          <w:b/>
          <w:sz w:val="22"/>
          <w:szCs w:val="22"/>
        </w:rPr>
        <w:t>2</w:t>
      </w:r>
      <w:r w:rsidRPr="00D45C76">
        <w:rPr>
          <w:rFonts w:ascii="Arial" w:eastAsia="Arial" w:hAnsi="Arial" w:cs="Arial"/>
          <w:b/>
          <w:sz w:val="22"/>
          <w:szCs w:val="22"/>
        </w:rPr>
        <w:t>)</w:t>
      </w:r>
      <w:r w:rsidRPr="00D45C76">
        <w:rPr>
          <w:rFonts w:ascii="Arial" w:eastAsia="Arial" w:hAnsi="Arial" w:cs="Arial"/>
          <w:sz w:val="22"/>
          <w:szCs w:val="22"/>
        </w:rPr>
        <w:t xml:space="preserve"> Nem alkalmazható e rendelet és nem állapítható meg a közösségi együttélés alapvető szabályaiba ütköző magatartás, ha:</w:t>
      </w:r>
    </w:p>
    <w:p w:rsidR="00E71F2D" w:rsidRPr="00D45C76" w:rsidRDefault="00E71F2D" w:rsidP="00A85CE0">
      <w:pPr>
        <w:pStyle w:val="Listaszerbekezds"/>
        <w:numPr>
          <w:ilvl w:val="0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az</w:t>
      </w:r>
      <w:r w:rsidRPr="00D45C7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adott</w:t>
      </w:r>
      <w:r w:rsidRPr="00D45C7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</w:t>
      </w:r>
      <w:r w:rsidRPr="00D45C7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bűncselek</w:t>
      </w:r>
      <w:r w:rsidRPr="00D45C76">
        <w:rPr>
          <w:rFonts w:ascii="Arial" w:eastAsia="Arial" w:hAnsi="Arial" w:cs="Arial"/>
          <w:spacing w:val="2"/>
          <w:sz w:val="22"/>
          <w:szCs w:val="22"/>
        </w:rPr>
        <w:t>m</w:t>
      </w:r>
      <w:r w:rsidRPr="00D45C76">
        <w:rPr>
          <w:rFonts w:ascii="Arial" w:eastAsia="Arial" w:hAnsi="Arial" w:cs="Arial"/>
          <w:sz w:val="22"/>
          <w:szCs w:val="22"/>
        </w:rPr>
        <w:t>ényt,</w:t>
      </w:r>
      <w:r w:rsidRPr="00D45C7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vagy</w:t>
      </w:r>
      <w:r w:rsidRPr="00D45C7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szabálysértést</w:t>
      </w:r>
      <w:r w:rsidRPr="00D45C7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val</w:t>
      </w:r>
      <w:r w:rsidRPr="00D45C76">
        <w:rPr>
          <w:rFonts w:ascii="Arial" w:eastAsia="Arial" w:hAnsi="Arial" w:cs="Arial"/>
          <w:spacing w:val="-1"/>
          <w:sz w:val="22"/>
          <w:szCs w:val="22"/>
        </w:rPr>
        <w:t>ó</w:t>
      </w:r>
      <w:r w:rsidRPr="00D45C76">
        <w:rPr>
          <w:rFonts w:ascii="Arial" w:eastAsia="Arial" w:hAnsi="Arial" w:cs="Arial"/>
          <w:sz w:val="22"/>
          <w:szCs w:val="22"/>
        </w:rPr>
        <w:t>sít</w:t>
      </w:r>
      <w:r w:rsidR="00D53E33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meg,</w:t>
      </w:r>
    </w:p>
    <w:p w:rsidR="00D53E33" w:rsidRPr="00D45C76" w:rsidRDefault="00D53E33" w:rsidP="00A85CE0">
      <w:pPr>
        <w:pStyle w:val="Listaszerbekezds"/>
        <w:numPr>
          <w:ilvl w:val="0"/>
          <w:numId w:val="2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örvény,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vagy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kormányrendelet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z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adott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ekinteté</w:t>
      </w:r>
      <w:r w:rsidRPr="00D45C76">
        <w:rPr>
          <w:rFonts w:ascii="Arial" w:eastAsia="Arial" w:hAnsi="Arial" w:cs="Arial"/>
          <w:spacing w:val="-1"/>
          <w:sz w:val="22"/>
          <w:szCs w:val="22"/>
        </w:rPr>
        <w:t>b</w:t>
      </w:r>
      <w:r w:rsidRPr="00D45C76">
        <w:rPr>
          <w:rFonts w:ascii="Arial" w:eastAsia="Arial" w:hAnsi="Arial" w:cs="Arial"/>
          <w:sz w:val="22"/>
          <w:szCs w:val="22"/>
        </w:rPr>
        <w:t>en közigazgatási bírság kiszabását rendeli el.</w:t>
      </w:r>
    </w:p>
    <w:p w:rsidR="00D53E33" w:rsidRPr="00D45C76" w:rsidRDefault="00D53E33" w:rsidP="00665931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>2. Értelmező rendelkezések</w:t>
      </w:r>
    </w:p>
    <w:p w:rsidR="002E33E7" w:rsidRPr="00D45C76" w:rsidRDefault="00D77A31" w:rsidP="00AA58AB">
      <w:pPr>
        <w:spacing w:before="240"/>
        <w:ind w:right="4525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 xml:space="preserve">2. § </w:t>
      </w:r>
      <w:r w:rsidRPr="00D45C76">
        <w:rPr>
          <w:rFonts w:ascii="Arial" w:eastAsia="Arial" w:hAnsi="Arial" w:cs="Arial"/>
          <w:sz w:val="22"/>
          <w:szCs w:val="22"/>
        </w:rPr>
        <w:t>E rendelet alkalmazá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ában:</w:t>
      </w:r>
    </w:p>
    <w:p w:rsidR="006D4B57" w:rsidRDefault="00D77A31" w:rsidP="00A85CE0">
      <w:pPr>
        <w:pStyle w:val="Listaszerbekezds"/>
        <w:numPr>
          <w:ilvl w:val="0"/>
          <w:numId w:val="15"/>
        </w:numPr>
        <w:tabs>
          <w:tab w:val="clear" w:pos="567"/>
          <w:tab w:val="num" w:pos="851"/>
        </w:tabs>
        <w:spacing w:before="120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6D4B57">
        <w:rPr>
          <w:rFonts w:ascii="Arial" w:eastAsia="Arial" w:hAnsi="Arial" w:cs="Arial"/>
          <w:i/>
          <w:sz w:val="22"/>
          <w:szCs w:val="22"/>
        </w:rPr>
        <w:t>a</w:t>
      </w:r>
      <w:r w:rsidRPr="006D4B57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i/>
          <w:sz w:val="22"/>
          <w:szCs w:val="22"/>
        </w:rPr>
        <w:t>közösségi</w:t>
      </w:r>
      <w:r w:rsidRPr="006D4B57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i/>
          <w:sz w:val="22"/>
          <w:szCs w:val="22"/>
        </w:rPr>
        <w:t>együttélés</w:t>
      </w:r>
      <w:r w:rsidRPr="006D4B57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i/>
          <w:sz w:val="22"/>
          <w:szCs w:val="22"/>
        </w:rPr>
        <w:t>alapve</w:t>
      </w:r>
      <w:r w:rsidRPr="006D4B57">
        <w:rPr>
          <w:rFonts w:ascii="Arial" w:eastAsia="Arial" w:hAnsi="Arial" w:cs="Arial"/>
          <w:i/>
          <w:spacing w:val="3"/>
          <w:sz w:val="22"/>
          <w:szCs w:val="22"/>
        </w:rPr>
        <w:t>t</w:t>
      </w:r>
      <w:r w:rsidRPr="006D4B57">
        <w:rPr>
          <w:rFonts w:ascii="Arial" w:eastAsia="Arial" w:hAnsi="Arial" w:cs="Arial"/>
          <w:i/>
          <w:sz w:val="22"/>
          <w:szCs w:val="22"/>
        </w:rPr>
        <w:t>ő</w:t>
      </w:r>
      <w:r w:rsidRPr="006D4B57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i/>
          <w:sz w:val="22"/>
          <w:szCs w:val="22"/>
        </w:rPr>
        <w:t>szabályaiba</w:t>
      </w:r>
      <w:r w:rsidRPr="006D4B57">
        <w:rPr>
          <w:rFonts w:ascii="Arial" w:eastAsia="Arial" w:hAnsi="Arial" w:cs="Arial"/>
          <w:i/>
          <w:spacing w:val="16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i/>
          <w:sz w:val="22"/>
          <w:szCs w:val="22"/>
        </w:rPr>
        <w:t>ütköző</w:t>
      </w:r>
      <w:r w:rsidRPr="006D4B57">
        <w:rPr>
          <w:rFonts w:ascii="Arial" w:eastAsia="Arial" w:hAnsi="Arial" w:cs="Arial"/>
          <w:i/>
          <w:spacing w:val="19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i/>
          <w:sz w:val="22"/>
          <w:szCs w:val="22"/>
        </w:rPr>
        <w:t xml:space="preserve">magatartás: </w:t>
      </w:r>
      <w:r w:rsidRPr="006D4B57">
        <w:rPr>
          <w:rFonts w:ascii="Arial" w:eastAsia="Arial" w:hAnsi="Arial" w:cs="Arial"/>
          <w:sz w:val="22"/>
          <w:szCs w:val="22"/>
        </w:rPr>
        <w:t>az a magatartás, amely nem minősül bűncselekmé</w:t>
      </w:r>
      <w:r w:rsidRPr="006D4B57">
        <w:rPr>
          <w:rFonts w:ascii="Arial" w:eastAsia="Arial" w:hAnsi="Arial" w:cs="Arial"/>
          <w:spacing w:val="1"/>
          <w:sz w:val="22"/>
          <w:szCs w:val="22"/>
        </w:rPr>
        <w:t>n</w:t>
      </w:r>
      <w:r w:rsidRPr="006D4B57">
        <w:rPr>
          <w:rFonts w:ascii="Arial" w:eastAsia="Arial" w:hAnsi="Arial" w:cs="Arial"/>
          <w:sz w:val="22"/>
          <w:szCs w:val="22"/>
        </w:rPr>
        <w:t>ynek, vagy szabálysértésnek,</w:t>
      </w:r>
      <w:r w:rsidRPr="006D4B57">
        <w:rPr>
          <w:rFonts w:ascii="Arial" w:eastAsia="Arial" w:hAnsi="Arial" w:cs="Arial"/>
          <w:sz w:val="22"/>
          <w:szCs w:val="22"/>
        </w:rPr>
        <w:tab/>
        <w:t>de ellentétes a közösségi</w:t>
      </w:r>
      <w:r w:rsidR="006F796E" w:rsidRPr="006D4B57">
        <w:rPr>
          <w:rFonts w:ascii="Arial" w:eastAsia="Arial" w:hAnsi="Arial" w:cs="Arial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sz w:val="22"/>
          <w:szCs w:val="22"/>
        </w:rPr>
        <w:t>együttélés szabályai</w:t>
      </w:r>
      <w:r w:rsidRPr="006D4B57">
        <w:rPr>
          <w:rFonts w:ascii="Arial" w:eastAsia="Arial" w:hAnsi="Arial" w:cs="Arial"/>
          <w:spacing w:val="1"/>
          <w:sz w:val="22"/>
          <w:szCs w:val="22"/>
        </w:rPr>
        <w:t>v</w:t>
      </w:r>
      <w:r w:rsidRPr="006D4B57">
        <w:rPr>
          <w:rFonts w:ascii="Arial" w:eastAsia="Arial" w:hAnsi="Arial" w:cs="Arial"/>
          <w:sz w:val="22"/>
          <w:szCs w:val="22"/>
        </w:rPr>
        <w:t>al</w:t>
      </w:r>
      <w:r w:rsidR="006F796E" w:rsidRPr="006D4B57">
        <w:rPr>
          <w:rFonts w:ascii="Arial" w:eastAsia="Arial" w:hAnsi="Arial" w:cs="Arial"/>
          <w:sz w:val="22"/>
          <w:szCs w:val="22"/>
        </w:rPr>
        <w:t xml:space="preserve"> (a továbbiakban: szabályok)</w:t>
      </w:r>
      <w:r w:rsidRPr="006D4B57">
        <w:rPr>
          <w:rFonts w:ascii="Arial" w:eastAsia="Arial" w:hAnsi="Arial" w:cs="Arial"/>
          <w:sz w:val="22"/>
          <w:szCs w:val="22"/>
        </w:rPr>
        <w:t>, azokat sérti, vagy veszélyez</w:t>
      </w:r>
      <w:r w:rsidRPr="006D4B57">
        <w:rPr>
          <w:rFonts w:ascii="Arial" w:eastAsia="Arial" w:hAnsi="Arial" w:cs="Arial"/>
          <w:spacing w:val="2"/>
          <w:sz w:val="22"/>
          <w:szCs w:val="22"/>
        </w:rPr>
        <w:t>t</w:t>
      </w:r>
      <w:r w:rsidRPr="006D4B57">
        <w:rPr>
          <w:rFonts w:ascii="Arial" w:eastAsia="Arial" w:hAnsi="Arial" w:cs="Arial"/>
          <w:sz w:val="22"/>
          <w:szCs w:val="22"/>
        </w:rPr>
        <w:t>eti, s jelen rendelet</w:t>
      </w:r>
      <w:r w:rsidRPr="006D4B57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sz w:val="22"/>
          <w:szCs w:val="22"/>
        </w:rPr>
        <w:t>a közösségi</w:t>
      </w:r>
      <w:r w:rsidR="006F796E" w:rsidRPr="006D4B57">
        <w:rPr>
          <w:rFonts w:ascii="Arial" w:eastAsia="Arial" w:hAnsi="Arial" w:cs="Arial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sz w:val="22"/>
          <w:szCs w:val="22"/>
        </w:rPr>
        <w:t>együttélés alap</w:t>
      </w:r>
      <w:r w:rsidRPr="006D4B57">
        <w:rPr>
          <w:rFonts w:ascii="Arial" w:eastAsia="Arial" w:hAnsi="Arial" w:cs="Arial"/>
          <w:spacing w:val="1"/>
          <w:sz w:val="22"/>
          <w:szCs w:val="22"/>
        </w:rPr>
        <w:t>v</w:t>
      </w:r>
      <w:r w:rsidR="00D53E33" w:rsidRPr="006D4B57">
        <w:rPr>
          <w:rFonts w:ascii="Arial" w:eastAsia="Arial" w:hAnsi="Arial" w:cs="Arial"/>
          <w:sz w:val="22"/>
          <w:szCs w:val="22"/>
        </w:rPr>
        <w:t>ető</w:t>
      </w:r>
      <w:r w:rsidRPr="006D4B57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6D4B57">
        <w:rPr>
          <w:rFonts w:ascii="Arial" w:eastAsia="Arial" w:hAnsi="Arial" w:cs="Arial"/>
          <w:sz w:val="22"/>
          <w:szCs w:val="22"/>
        </w:rPr>
        <w:t>szabályai</w:t>
      </w:r>
      <w:r w:rsidR="006D4B57" w:rsidRPr="006D4B57">
        <w:rPr>
          <w:rFonts w:ascii="Arial" w:eastAsia="Arial" w:hAnsi="Arial" w:cs="Arial"/>
          <w:sz w:val="22"/>
          <w:szCs w:val="22"/>
        </w:rPr>
        <w:t>b</w:t>
      </w:r>
      <w:r w:rsidR="006174C3">
        <w:rPr>
          <w:rFonts w:ascii="Arial" w:eastAsia="Arial" w:hAnsi="Arial" w:cs="Arial"/>
          <w:sz w:val="22"/>
          <w:szCs w:val="22"/>
        </w:rPr>
        <w:t>a ütköző magatartásnak minősít;</w:t>
      </w:r>
    </w:p>
    <w:p w:rsidR="006174C3" w:rsidRPr="00996770" w:rsidRDefault="006174C3" w:rsidP="00A85CE0">
      <w:pPr>
        <w:pStyle w:val="NormlWeb"/>
        <w:numPr>
          <w:ilvl w:val="0"/>
          <w:numId w:val="15"/>
        </w:numPr>
        <w:tabs>
          <w:tab w:val="clear" w:pos="567"/>
          <w:tab w:val="num" w:pos="851"/>
        </w:tabs>
        <w:spacing w:before="12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96770">
        <w:rPr>
          <w:rStyle w:val="Kiemels"/>
          <w:rFonts w:ascii="Arial" w:eastAsiaTheme="majorEastAsia" w:hAnsi="Arial" w:cs="Arial"/>
          <w:color w:val="000000"/>
          <w:sz w:val="22"/>
          <w:szCs w:val="22"/>
        </w:rPr>
        <w:t xml:space="preserve">általános </w:t>
      </w:r>
      <w:proofErr w:type="spellStart"/>
      <w:r w:rsidRPr="00996770">
        <w:rPr>
          <w:rStyle w:val="Kiemels"/>
          <w:rFonts w:ascii="Arial" w:eastAsiaTheme="majorEastAsia" w:hAnsi="Arial" w:cs="Arial"/>
          <w:color w:val="000000"/>
          <w:sz w:val="22"/>
          <w:szCs w:val="22"/>
        </w:rPr>
        <w:t>zárvatartási</w:t>
      </w:r>
      <w:proofErr w:type="spellEnd"/>
      <w:r w:rsidRPr="00996770">
        <w:rPr>
          <w:rStyle w:val="Kiemels"/>
          <w:rFonts w:ascii="Arial" w:eastAsiaTheme="majorEastAsia" w:hAnsi="Arial" w:cs="Arial"/>
          <w:color w:val="000000"/>
          <w:sz w:val="22"/>
          <w:szCs w:val="22"/>
        </w:rPr>
        <w:t xml:space="preserve"> időszak: </w:t>
      </w:r>
      <w:r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 xml:space="preserve">a kiskereskedelmi </w:t>
      </w:r>
      <w:proofErr w:type="spellStart"/>
      <w:r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>sz</w:t>
      </w:r>
      <w:r w:rsidR="003455A5"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>e</w:t>
      </w:r>
      <w:r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>klektorban</w:t>
      </w:r>
      <w:proofErr w:type="spellEnd"/>
      <w:r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 xml:space="preserve"> történő vasárnapi </w:t>
      </w:r>
      <w:proofErr w:type="spellStart"/>
      <w:r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>nmunkavégzés</w:t>
      </w:r>
      <w:proofErr w:type="spellEnd"/>
      <w:r w:rsidRPr="00996770">
        <w:rPr>
          <w:rStyle w:val="Kiemels"/>
          <w:rFonts w:ascii="Arial" w:eastAsiaTheme="majorEastAsia" w:hAnsi="Arial" w:cs="Arial"/>
          <w:i w:val="0"/>
          <w:color w:val="000000"/>
          <w:sz w:val="22"/>
          <w:szCs w:val="22"/>
        </w:rPr>
        <w:t xml:space="preserve"> tilalmáról szóló 2014. évi CII. </w:t>
      </w:r>
      <w:r w:rsidRPr="00996770">
        <w:rPr>
          <w:rFonts w:ascii="Arial" w:hAnsi="Arial" w:cs="Arial"/>
          <w:color w:val="000000"/>
          <w:sz w:val="22"/>
          <w:szCs w:val="22"/>
        </w:rPr>
        <w:t>törvény (a továbbiakban: a vasárnapi munkavégzés tilalmáról szóló törvény) 3. és 4. §-</w:t>
      </w:r>
      <w:proofErr w:type="spellStart"/>
      <w:r w:rsidRPr="00996770">
        <w:rPr>
          <w:rFonts w:ascii="Arial" w:hAnsi="Arial" w:cs="Arial"/>
          <w:color w:val="000000"/>
          <w:sz w:val="22"/>
          <w:szCs w:val="22"/>
        </w:rPr>
        <w:t>ában</w:t>
      </w:r>
      <w:proofErr w:type="spellEnd"/>
      <w:r w:rsidRPr="00996770">
        <w:rPr>
          <w:rFonts w:ascii="Arial" w:hAnsi="Arial" w:cs="Arial"/>
          <w:color w:val="000000"/>
          <w:sz w:val="22"/>
          <w:szCs w:val="22"/>
        </w:rPr>
        <w:t xml:space="preserve"> meghatározott nyitvatartási időn túli időszak;</w:t>
      </w:r>
    </w:p>
    <w:p w:rsidR="00695446" w:rsidRPr="00996770" w:rsidRDefault="00D77A31" w:rsidP="00A85CE0">
      <w:pPr>
        <w:pStyle w:val="Listaszerbekezds"/>
        <w:numPr>
          <w:ilvl w:val="0"/>
          <w:numId w:val="15"/>
        </w:numPr>
        <w:tabs>
          <w:tab w:val="clear" w:pos="567"/>
          <w:tab w:val="num" w:pos="851"/>
        </w:tabs>
        <w:spacing w:before="120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996770">
        <w:rPr>
          <w:rFonts w:ascii="Arial" w:eastAsia="Arial" w:hAnsi="Arial" w:cs="Arial"/>
          <w:i/>
          <w:sz w:val="22"/>
          <w:szCs w:val="22"/>
        </w:rPr>
        <w:t>közterület:</w:t>
      </w:r>
      <w:r w:rsidRPr="00996770"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az</w:t>
      </w:r>
      <w:r w:rsidRPr="00996770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épített</w:t>
      </w:r>
      <w:r w:rsidRPr="00996770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környezet</w:t>
      </w:r>
      <w:r w:rsidRPr="00996770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alakításáról</w:t>
      </w:r>
      <w:r w:rsidRPr="00996770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és</w:t>
      </w:r>
      <w:r w:rsidRPr="00996770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védelméről</w:t>
      </w:r>
      <w:r w:rsidRPr="00996770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szóló</w:t>
      </w:r>
      <w:r w:rsidR="006E63F4" w:rsidRPr="00996770">
        <w:rPr>
          <w:rFonts w:ascii="Arial" w:eastAsia="Arial" w:hAnsi="Arial" w:cs="Arial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1997. évi LXXVIII. t</w:t>
      </w:r>
      <w:r w:rsidRPr="00996770">
        <w:rPr>
          <w:rFonts w:ascii="Arial" w:eastAsia="Arial" w:hAnsi="Arial" w:cs="Arial"/>
          <w:spacing w:val="-1"/>
          <w:sz w:val="22"/>
          <w:szCs w:val="22"/>
        </w:rPr>
        <w:t>ö</w:t>
      </w:r>
      <w:r w:rsidRPr="00996770">
        <w:rPr>
          <w:rFonts w:ascii="Arial" w:eastAsia="Arial" w:hAnsi="Arial" w:cs="Arial"/>
          <w:sz w:val="22"/>
          <w:szCs w:val="22"/>
        </w:rPr>
        <w:t>r</w:t>
      </w:r>
      <w:r w:rsidRPr="00996770">
        <w:rPr>
          <w:rFonts w:ascii="Arial" w:eastAsia="Arial" w:hAnsi="Arial" w:cs="Arial"/>
          <w:spacing w:val="-1"/>
          <w:sz w:val="22"/>
          <w:szCs w:val="22"/>
        </w:rPr>
        <w:t>v</w:t>
      </w:r>
      <w:r w:rsidRPr="00996770">
        <w:rPr>
          <w:rFonts w:ascii="Arial" w:eastAsia="Arial" w:hAnsi="Arial" w:cs="Arial"/>
          <w:sz w:val="22"/>
          <w:szCs w:val="22"/>
        </w:rPr>
        <w:t>ény 2. § 1</w:t>
      </w:r>
      <w:r w:rsidRPr="00996770">
        <w:rPr>
          <w:rFonts w:ascii="Arial" w:eastAsia="Arial" w:hAnsi="Arial" w:cs="Arial"/>
          <w:spacing w:val="-1"/>
          <w:sz w:val="22"/>
          <w:szCs w:val="22"/>
        </w:rPr>
        <w:t>3</w:t>
      </w:r>
      <w:r w:rsidRPr="00996770">
        <w:rPr>
          <w:rFonts w:ascii="Arial" w:eastAsia="Arial" w:hAnsi="Arial" w:cs="Arial"/>
          <w:sz w:val="22"/>
          <w:szCs w:val="22"/>
        </w:rPr>
        <w:t>. pontja sz</w:t>
      </w:r>
      <w:r w:rsidRPr="00996770">
        <w:rPr>
          <w:rFonts w:ascii="Arial" w:eastAsia="Arial" w:hAnsi="Arial" w:cs="Arial"/>
          <w:spacing w:val="-1"/>
          <w:sz w:val="22"/>
          <w:szCs w:val="22"/>
        </w:rPr>
        <w:t>e</w:t>
      </w:r>
      <w:r w:rsidR="006174C3" w:rsidRPr="00996770">
        <w:rPr>
          <w:rFonts w:ascii="Arial" w:eastAsia="Arial" w:hAnsi="Arial" w:cs="Arial"/>
          <w:sz w:val="22"/>
          <w:szCs w:val="22"/>
        </w:rPr>
        <w:t>rinti terület;</w:t>
      </w:r>
    </w:p>
    <w:p w:rsidR="00695446" w:rsidRPr="00996770" w:rsidRDefault="00695446" w:rsidP="00695446">
      <w:pPr>
        <w:pStyle w:val="Listaszerbekezds"/>
        <w:spacing w:before="120"/>
        <w:rPr>
          <w:rFonts w:ascii="Arial" w:eastAsia="Arial" w:hAnsi="Arial" w:cs="Arial"/>
          <w:sz w:val="22"/>
          <w:szCs w:val="22"/>
        </w:rPr>
      </w:pPr>
    </w:p>
    <w:p w:rsidR="002E33E7" w:rsidRPr="00996770" w:rsidRDefault="00D77A31" w:rsidP="00A85CE0">
      <w:pPr>
        <w:pStyle w:val="Listaszerbekezds"/>
        <w:numPr>
          <w:ilvl w:val="0"/>
          <w:numId w:val="15"/>
        </w:numPr>
        <w:tabs>
          <w:tab w:val="clear" w:pos="567"/>
          <w:tab w:val="num" w:pos="851"/>
        </w:tabs>
        <w:spacing w:before="120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996770">
        <w:rPr>
          <w:rFonts w:ascii="Arial" w:eastAsia="Arial" w:hAnsi="Arial" w:cs="Arial"/>
          <w:i/>
          <w:sz w:val="22"/>
          <w:szCs w:val="22"/>
        </w:rPr>
        <w:t>háztartási</w:t>
      </w:r>
      <w:r w:rsidRPr="00996770">
        <w:rPr>
          <w:rFonts w:ascii="Arial" w:eastAsia="Arial" w:hAnsi="Arial" w:cs="Arial"/>
          <w:i/>
          <w:spacing w:val="39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i/>
          <w:sz w:val="22"/>
          <w:szCs w:val="22"/>
        </w:rPr>
        <w:t>hulladék</w:t>
      </w:r>
      <w:r w:rsidRPr="00996770">
        <w:rPr>
          <w:rFonts w:ascii="Arial" w:eastAsia="Arial" w:hAnsi="Arial" w:cs="Arial"/>
          <w:sz w:val="22"/>
          <w:szCs w:val="22"/>
        </w:rPr>
        <w:t>:</w:t>
      </w:r>
      <w:r w:rsidRPr="0099677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a</w:t>
      </w:r>
      <w:r w:rsidRPr="0099677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hulladékról</w:t>
      </w:r>
      <w:r w:rsidRPr="0099677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szóló</w:t>
      </w:r>
      <w:r w:rsidRPr="0099677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2012.</w:t>
      </w:r>
      <w:r w:rsidRPr="0099677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évi</w:t>
      </w:r>
      <w:r w:rsidRPr="00996770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CLXXXV. törvény 2. § 21. pontja sze</w:t>
      </w:r>
      <w:r w:rsidR="006174C3" w:rsidRPr="00996770">
        <w:rPr>
          <w:rFonts w:ascii="Arial" w:eastAsia="Arial" w:hAnsi="Arial" w:cs="Arial"/>
          <w:sz w:val="22"/>
          <w:szCs w:val="22"/>
        </w:rPr>
        <w:t>rinti;</w:t>
      </w:r>
    </w:p>
    <w:p w:rsidR="00451DBC" w:rsidRPr="00996770" w:rsidRDefault="00451DBC" w:rsidP="00A85CE0">
      <w:pPr>
        <w:pStyle w:val="NormlWeb"/>
        <w:numPr>
          <w:ilvl w:val="0"/>
          <w:numId w:val="15"/>
        </w:numPr>
        <w:tabs>
          <w:tab w:val="clear" w:pos="567"/>
          <w:tab w:val="num" w:pos="851"/>
        </w:tabs>
        <w:spacing w:before="120" w:beforeAutospacing="0" w:after="0" w:afterAutospacing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96770">
        <w:rPr>
          <w:rStyle w:val="Kiemels"/>
          <w:rFonts w:ascii="Arial" w:hAnsi="Arial" w:cs="Arial"/>
          <w:color w:val="000000"/>
          <w:sz w:val="22"/>
          <w:szCs w:val="22"/>
        </w:rPr>
        <w:t>szeszes ital:</w:t>
      </w:r>
      <w:r w:rsidRPr="00996770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996770">
        <w:rPr>
          <w:rFonts w:ascii="Arial" w:hAnsi="Arial" w:cs="Arial"/>
          <w:color w:val="000000"/>
          <w:sz w:val="22"/>
          <w:szCs w:val="22"/>
        </w:rPr>
        <w:t>a kereskedelemről szóló 2005. évi CLXIV. törvény 2. § 23a. pontja szerinti italok</w:t>
      </w:r>
      <w:r w:rsidR="006174C3" w:rsidRPr="00996770">
        <w:rPr>
          <w:rFonts w:ascii="Arial" w:hAnsi="Arial" w:cs="Arial"/>
          <w:color w:val="000000"/>
          <w:sz w:val="22"/>
          <w:szCs w:val="22"/>
        </w:rPr>
        <w:t>;</w:t>
      </w:r>
    </w:p>
    <w:p w:rsidR="007407C1" w:rsidRPr="00996770" w:rsidRDefault="007407C1" w:rsidP="00A85CE0">
      <w:pPr>
        <w:pStyle w:val="Listaszerbekezds"/>
        <w:numPr>
          <w:ilvl w:val="0"/>
          <w:numId w:val="15"/>
        </w:numPr>
        <w:tabs>
          <w:tab w:val="clear" w:pos="567"/>
          <w:tab w:val="num" w:pos="851"/>
        </w:tabs>
        <w:spacing w:before="120" w:after="20"/>
        <w:ind w:left="0" w:firstLine="567"/>
        <w:jc w:val="both"/>
        <w:rPr>
          <w:rFonts w:ascii="Arial" w:eastAsiaTheme="majorEastAsia" w:hAnsi="Arial" w:cs="Arial"/>
          <w:color w:val="000000"/>
          <w:sz w:val="22"/>
          <w:szCs w:val="22"/>
        </w:rPr>
      </w:pPr>
      <w:r w:rsidRPr="00996770">
        <w:rPr>
          <w:rFonts w:ascii="Arial" w:eastAsia="Arial" w:hAnsi="Arial" w:cs="Arial"/>
          <w:i/>
          <w:sz w:val="22"/>
          <w:szCs w:val="22"/>
        </w:rPr>
        <w:lastRenderedPageBreak/>
        <w:t>utcai</w:t>
      </w:r>
      <w:r w:rsidRPr="00996770">
        <w:rPr>
          <w:rFonts w:ascii="Arial" w:eastAsia="Arial" w:hAnsi="Arial" w:cs="Arial"/>
          <w:i/>
          <w:spacing w:val="65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i/>
          <w:sz w:val="22"/>
          <w:szCs w:val="22"/>
        </w:rPr>
        <w:t>zenélés:</w:t>
      </w:r>
      <w:r w:rsidRPr="00996770">
        <w:rPr>
          <w:rFonts w:ascii="Arial" w:eastAsia="Arial" w:hAnsi="Arial" w:cs="Arial"/>
          <w:i/>
          <w:spacing w:val="66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>közterületen</w:t>
      </w:r>
      <w:r w:rsidRPr="00996770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proofErr w:type="spellStart"/>
      <w:r w:rsidRPr="00996770">
        <w:rPr>
          <w:rFonts w:ascii="Arial" w:eastAsia="Arial" w:hAnsi="Arial" w:cs="Arial"/>
          <w:sz w:val="22"/>
          <w:szCs w:val="22"/>
        </w:rPr>
        <w:t>hangosító</w:t>
      </w:r>
      <w:proofErr w:type="spellEnd"/>
      <w:r w:rsidRPr="00996770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 xml:space="preserve">berendezés </w:t>
      </w:r>
      <w:r w:rsidRPr="00996770">
        <w:rPr>
          <w:rFonts w:ascii="Arial" w:eastAsia="Arial" w:hAnsi="Arial" w:cs="Arial"/>
          <w:spacing w:val="1"/>
          <w:sz w:val="22"/>
          <w:szCs w:val="22"/>
        </w:rPr>
        <w:t>n</w:t>
      </w:r>
      <w:r w:rsidRPr="00996770">
        <w:rPr>
          <w:rFonts w:ascii="Arial" w:eastAsia="Arial" w:hAnsi="Arial" w:cs="Arial"/>
          <w:sz w:val="22"/>
          <w:szCs w:val="22"/>
        </w:rPr>
        <w:t>élkül</w:t>
      </w:r>
      <w:r w:rsidRPr="00996770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pacing w:val="1"/>
          <w:sz w:val="22"/>
          <w:szCs w:val="22"/>
        </w:rPr>
        <w:t>v</w:t>
      </w:r>
      <w:r w:rsidRPr="00996770">
        <w:rPr>
          <w:rFonts w:ascii="Arial" w:eastAsia="Arial" w:hAnsi="Arial" w:cs="Arial"/>
          <w:sz w:val="22"/>
          <w:szCs w:val="22"/>
        </w:rPr>
        <w:t xml:space="preserve">agy </w:t>
      </w:r>
      <w:proofErr w:type="spellStart"/>
      <w:r w:rsidRPr="00996770">
        <w:rPr>
          <w:rFonts w:ascii="Arial" w:eastAsia="Arial" w:hAnsi="Arial" w:cs="Arial"/>
          <w:sz w:val="22"/>
          <w:szCs w:val="22"/>
        </w:rPr>
        <w:t>hangosító</w:t>
      </w:r>
      <w:proofErr w:type="spellEnd"/>
      <w:r w:rsidRPr="0099677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96770">
        <w:rPr>
          <w:rFonts w:ascii="Arial" w:eastAsia="Arial" w:hAnsi="Arial" w:cs="Arial"/>
          <w:sz w:val="22"/>
          <w:szCs w:val="22"/>
        </w:rPr>
        <w:t xml:space="preserve">berendezéssel, hangszerrel folytatott zenélés, </w:t>
      </w:r>
    </w:p>
    <w:p w:rsidR="006174C3" w:rsidRPr="00996770" w:rsidRDefault="006174C3" w:rsidP="00A85CE0">
      <w:pPr>
        <w:pStyle w:val="NormlWeb"/>
        <w:numPr>
          <w:ilvl w:val="0"/>
          <w:numId w:val="15"/>
        </w:numPr>
        <w:tabs>
          <w:tab w:val="clear" w:pos="567"/>
          <w:tab w:val="num" w:pos="851"/>
        </w:tabs>
        <w:spacing w:before="120" w:beforeAutospacing="0" w:after="20" w:afterAutospacing="0"/>
        <w:ind w:left="0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996770">
        <w:rPr>
          <w:rStyle w:val="Kiemels"/>
          <w:rFonts w:ascii="Arial" w:eastAsiaTheme="majorEastAsia" w:hAnsi="Arial" w:cs="Arial"/>
          <w:color w:val="000000"/>
          <w:sz w:val="22"/>
          <w:szCs w:val="22"/>
        </w:rPr>
        <w:t xml:space="preserve"> üzlet:</w:t>
      </w:r>
      <w:r w:rsidRPr="00996770">
        <w:rPr>
          <w:rStyle w:val="apple-converted-space"/>
          <w:rFonts w:ascii="Arial" w:eastAsiaTheme="majorEastAsia" w:hAnsi="Arial" w:cs="Arial"/>
          <w:color w:val="000000"/>
          <w:sz w:val="22"/>
          <w:szCs w:val="22"/>
        </w:rPr>
        <w:t> </w:t>
      </w:r>
      <w:r w:rsidRPr="00996770">
        <w:rPr>
          <w:rFonts w:ascii="Arial" w:hAnsi="Arial" w:cs="Arial"/>
          <w:color w:val="000000"/>
          <w:sz w:val="22"/>
          <w:szCs w:val="22"/>
        </w:rPr>
        <w:t xml:space="preserve">a </w:t>
      </w:r>
      <w:proofErr w:type="spellStart"/>
      <w:r w:rsidRPr="00996770">
        <w:rPr>
          <w:rFonts w:ascii="Arial" w:hAnsi="Arial" w:cs="Arial"/>
          <w:color w:val="000000"/>
          <w:sz w:val="22"/>
          <w:szCs w:val="22"/>
        </w:rPr>
        <w:t>vasaárnapi</w:t>
      </w:r>
      <w:proofErr w:type="spellEnd"/>
      <w:r w:rsidRPr="00996770">
        <w:rPr>
          <w:rFonts w:ascii="Arial" w:hAnsi="Arial" w:cs="Arial"/>
          <w:color w:val="000000"/>
          <w:sz w:val="22"/>
          <w:szCs w:val="22"/>
        </w:rPr>
        <w:t xml:space="preserve"> munkavégzés tilalmáról szóló törvény</w:t>
      </w:r>
      <w:r w:rsidR="0030331E">
        <w:rPr>
          <w:rFonts w:ascii="Arial" w:hAnsi="Arial" w:cs="Arial"/>
          <w:color w:val="000000"/>
          <w:sz w:val="22"/>
          <w:szCs w:val="22"/>
        </w:rPr>
        <w:t xml:space="preserve"> 2. § 14. pontja szerinti üzlet</w:t>
      </w:r>
      <w:r w:rsidRPr="00996770">
        <w:rPr>
          <w:rFonts w:ascii="Arial" w:hAnsi="Arial" w:cs="Arial"/>
          <w:color w:val="000000"/>
          <w:sz w:val="22"/>
          <w:szCs w:val="22"/>
        </w:rPr>
        <w:t xml:space="preserve"> is.</w:t>
      </w:r>
    </w:p>
    <w:p w:rsidR="002E33E7" w:rsidRPr="00D45C76" w:rsidRDefault="00D77A31" w:rsidP="00665931">
      <w:pPr>
        <w:spacing w:before="480" w:after="240"/>
        <w:jc w:val="center"/>
        <w:rPr>
          <w:rFonts w:ascii="Arial" w:eastAsia="Arial" w:hAnsi="Arial" w:cs="Arial"/>
          <w:sz w:val="22"/>
          <w:szCs w:val="22"/>
        </w:rPr>
      </w:pPr>
      <w:r w:rsidRPr="00996770">
        <w:rPr>
          <w:rFonts w:ascii="Arial" w:eastAsia="Arial" w:hAnsi="Arial" w:cs="Arial"/>
          <w:b/>
          <w:sz w:val="22"/>
          <w:szCs w:val="22"/>
        </w:rPr>
        <w:t>II. Fejezet</w:t>
      </w:r>
    </w:p>
    <w:p w:rsidR="008A445D" w:rsidRPr="00D45C76" w:rsidRDefault="00D77A31" w:rsidP="00665931">
      <w:pPr>
        <w:ind w:right="112"/>
        <w:jc w:val="center"/>
        <w:rPr>
          <w:rFonts w:ascii="Arial" w:eastAsia="Arial" w:hAnsi="Arial" w:cs="Arial"/>
          <w:b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 xml:space="preserve">A </w:t>
      </w:r>
      <w:r w:rsidRPr="00D45C76">
        <w:rPr>
          <w:rFonts w:ascii="Arial" w:eastAsia="Arial" w:hAnsi="Arial" w:cs="Arial"/>
          <w:b/>
          <w:spacing w:val="60"/>
          <w:sz w:val="22"/>
          <w:szCs w:val="22"/>
        </w:rPr>
        <w:t xml:space="preserve"> </w:t>
      </w:r>
      <w:r w:rsidR="008A445D" w:rsidRPr="00D45C76">
        <w:rPr>
          <w:rFonts w:ascii="Arial" w:eastAsia="Arial" w:hAnsi="Arial" w:cs="Arial"/>
          <w:b/>
          <w:sz w:val="22"/>
          <w:szCs w:val="22"/>
        </w:rPr>
        <w:t>SZABÁLY</w:t>
      </w:r>
      <w:r w:rsidR="006F796E" w:rsidRPr="00D45C76">
        <w:rPr>
          <w:rFonts w:ascii="Arial" w:eastAsia="Arial" w:hAnsi="Arial" w:cs="Arial"/>
          <w:b/>
          <w:sz w:val="22"/>
          <w:szCs w:val="22"/>
        </w:rPr>
        <w:t>OK</w:t>
      </w:r>
      <w:r w:rsidR="008A445D" w:rsidRPr="00D45C76">
        <w:rPr>
          <w:rFonts w:ascii="Arial" w:eastAsia="Arial" w:hAnsi="Arial" w:cs="Arial"/>
          <w:b/>
          <w:sz w:val="22"/>
          <w:szCs w:val="22"/>
        </w:rPr>
        <w:t xml:space="preserve"> MEGSÉRTÉSE MIATT ALKALMAZHATÓ JOGKÖVET</w:t>
      </w:r>
      <w:r w:rsidR="000A7800" w:rsidRPr="00D45C76">
        <w:rPr>
          <w:rFonts w:ascii="Arial" w:eastAsia="Arial" w:hAnsi="Arial" w:cs="Arial"/>
          <w:b/>
          <w:sz w:val="22"/>
          <w:szCs w:val="22"/>
        </w:rPr>
        <w:t>K</w:t>
      </w:r>
      <w:r w:rsidR="008A445D" w:rsidRPr="00D45C76">
        <w:rPr>
          <w:rFonts w:ascii="Arial" w:eastAsia="Arial" w:hAnsi="Arial" w:cs="Arial"/>
          <w:b/>
          <w:sz w:val="22"/>
          <w:szCs w:val="22"/>
        </w:rPr>
        <w:t xml:space="preserve">EZMÉNYEK </w:t>
      </w:r>
      <w:proofErr w:type="gramStart"/>
      <w:r w:rsidR="008A445D" w:rsidRPr="00D45C76">
        <w:rPr>
          <w:rFonts w:ascii="Arial" w:eastAsia="Arial" w:hAnsi="Arial" w:cs="Arial"/>
          <w:b/>
          <w:sz w:val="22"/>
          <w:szCs w:val="22"/>
        </w:rPr>
        <w:t>ÉS</w:t>
      </w:r>
      <w:proofErr w:type="gramEnd"/>
      <w:r w:rsidR="008A445D" w:rsidRPr="00D45C76">
        <w:rPr>
          <w:rFonts w:ascii="Arial" w:eastAsia="Arial" w:hAnsi="Arial" w:cs="Arial"/>
          <w:b/>
          <w:sz w:val="22"/>
          <w:szCs w:val="22"/>
        </w:rPr>
        <w:t xml:space="preserve"> ELJÁRÁSI SZABÁLYOK</w:t>
      </w:r>
    </w:p>
    <w:p w:rsidR="002E33E7" w:rsidRPr="00D45C76" w:rsidRDefault="00D77A31" w:rsidP="008A445D">
      <w:pPr>
        <w:spacing w:before="240" w:after="24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 xml:space="preserve">3. </w:t>
      </w:r>
      <w:proofErr w:type="spellStart"/>
      <w:r w:rsidR="008A445D" w:rsidRPr="00D45C76">
        <w:rPr>
          <w:rFonts w:ascii="Arial" w:eastAsia="Arial" w:hAnsi="Arial" w:cs="Arial"/>
          <w:b/>
          <w:i/>
          <w:spacing w:val="27"/>
          <w:sz w:val="22"/>
          <w:szCs w:val="22"/>
        </w:rPr>
        <w:t>A</w:t>
      </w:r>
      <w:r w:rsidR="000A7800" w:rsidRPr="00D45C76">
        <w:rPr>
          <w:rFonts w:ascii="Arial" w:eastAsia="Arial" w:hAnsi="Arial" w:cs="Arial"/>
          <w:b/>
          <w:i/>
          <w:spacing w:val="-1"/>
          <w:sz w:val="22"/>
          <w:szCs w:val="22"/>
        </w:rPr>
        <w:t>k</w:t>
      </w:r>
      <w:r w:rsidRPr="00D45C76">
        <w:rPr>
          <w:rFonts w:ascii="Arial" w:eastAsia="Arial" w:hAnsi="Arial" w:cs="Arial"/>
          <w:b/>
          <w:i/>
          <w:sz w:val="22"/>
          <w:szCs w:val="22"/>
        </w:rPr>
        <w:t>özigazgatási</w:t>
      </w:r>
      <w:proofErr w:type="spellEnd"/>
      <w:r w:rsidRPr="00D45C76">
        <w:rPr>
          <w:rFonts w:ascii="Arial" w:eastAsia="Arial" w:hAnsi="Arial" w:cs="Arial"/>
          <w:b/>
          <w:i/>
          <w:sz w:val="22"/>
          <w:szCs w:val="22"/>
        </w:rPr>
        <w:t xml:space="preserve"> bírság és a he</w:t>
      </w:r>
      <w:r w:rsidRPr="00D45C76">
        <w:rPr>
          <w:rFonts w:ascii="Arial" w:eastAsia="Arial" w:hAnsi="Arial" w:cs="Arial"/>
          <w:b/>
          <w:i/>
          <w:spacing w:val="2"/>
          <w:sz w:val="22"/>
          <w:szCs w:val="22"/>
        </w:rPr>
        <w:t>l</w:t>
      </w:r>
      <w:r w:rsidRPr="00D45C76">
        <w:rPr>
          <w:rFonts w:ascii="Arial" w:eastAsia="Arial" w:hAnsi="Arial" w:cs="Arial"/>
          <w:b/>
          <w:i/>
          <w:spacing w:val="-3"/>
          <w:sz w:val="22"/>
          <w:szCs w:val="22"/>
        </w:rPr>
        <w:t>y</w:t>
      </w:r>
      <w:r w:rsidRPr="00D45C76">
        <w:rPr>
          <w:rFonts w:ascii="Arial" w:eastAsia="Arial" w:hAnsi="Arial" w:cs="Arial"/>
          <w:b/>
          <w:i/>
          <w:sz w:val="22"/>
          <w:szCs w:val="22"/>
        </w:rPr>
        <w:t>színi bírság</w:t>
      </w:r>
    </w:p>
    <w:p w:rsidR="002E33E7" w:rsidRPr="00D45C76" w:rsidRDefault="00D77A31" w:rsidP="00E71F2D">
      <w:pPr>
        <w:tabs>
          <w:tab w:val="left" w:pos="2940"/>
        </w:tabs>
        <w:ind w:right="111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3. §</w:t>
      </w:r>
      <w:r w:rsidR="008A445D" w:rsidRPr="00D45C76">
        <w:rPr>
          <w:rFonts w:ascii="Arial" w:eastAsia="Arial" w:hAnsi="Arial" w:cs="Arial"/>
          <w:b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b/>
          <w:sz w:val="22"/>
          <w:szCs w:val="22"/>
        </w:rPr>
        <w:t>(1)</w:t>
      </w:r>
      <w:r w:rsidR="008A445D" w:rsidRPr="00D45C76">
        <w:rPr>
          <w:rFonts w:ascii="Arial" w:eastAsia="Arial" w:hAnsi="Arial" w:cs="Arial"/>
          <w:b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szabály</w:t>
      </w:r>
      <w:r w:rsidR="006F796E" w:rsidRPr="00D45C76">
        <w:rPr>
          <w:rFonts w:ascii="Arial" w:eastAsia="Arial" w:hAnsi="Arial" w:cs="Arial"/>
          <w:sz w:val="22"/>
          <w:szCs w:val="22"/>
        </w:rPr>
        <w:t>ok</w:t>
      </w:r>
      <w:r w:rsidRPr="00D45C76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megszegőjével szemben</w:t>
      </w:r>
      <w:r w:rsidR="008A445D" w:rsidRPr="00D45C76">
        <w:rPr>
          <w:rFonts w:ascii="Arial" w:eastAsia="Arial" w:hAnsi="Arial" w:cs="Arial"/>
          <w:sz w:val="22"/>
          <w:szCs w:val="22"/>
        </w:rPr>
        <w:t xml:space="preserve"> </w:t>
      </w:r>
      <w:r w:rsidR="00746904">
        <w:rPr>
          <w:rFonts w:ascii="Arial" w:eastAsia="Arial" w:hAnsi="Arial" w:cs="Arial"/>
          <w:sz w:val="22"/>
          <w:szCs w:val="22"/>
        </w:rPr>
        <w:t>20</w:t>
      </w:r>
      <w:r w:rsidR="004163AC" w:rsidRPr="00D45C76">
        <w:rPr>
          <w:rFonts w:ascii="Arial" w:eastAsia="Arial" w:hAnsi="Arial" w:cs="Arial"/>
          <w:sz w:val="22"/>
          <w:szCs w:val="22"/>
        </w:rPr>
        <w:t>0.000.- (</w:t>
      </w:r>
      <w:r w:rsidR="00746904">
        <w:rPr>
          <w:rFonts w:ascii="Arial" w:eastAsia="Arial" w:hAnsi="Arial" w:cs="Arial"/>
          <w:sz w:val="22"/>
          <w:szCs w:val="22"/>
        </w:rPr>
        <w:t>kettőszázezer</w:t>
      </w:r>
      <w:r w:rsidR="004163AC" w:rsidRPr="00D45C76">
        <w:rPr>
          <w:rFonts w:ascii="Arial" w:eastAsia="Arial" w:hAnsi="Arial" w:cs="Arial"/>
          <w:sz w:val="22"/>
          <w:szCs w:val="22"/>
        </w:rPr>
        <w:t>)</w:t>
      </w:r>
      <w:r w:rsidR="008A445D" w:rsidRPr="00D45C76">
        <w:rPr>
          <w:rFonts w:ascii="Arial" w:eastAsia="Arial" w:hAnsi="Arial" w:cs="Arial"/>
          <w:sz w:val="22"/>
          <w:szCs w:val="22"/>
        </w:rPr>
        <w:t xml:space="preserve"> f</w:t>
      </w:r>
      <w:r w:rsidRPr="00D45C76">
        <w:rPr>
          <w:rFonts w:ascii="Arial" w:eastAsia="Arial" w:hAnsi="Arial" w:cs="Arial"/>
          <w:sz w:val="22"/>
          <w:szCs w:val="22"/>
        </w:rPr>
        <w:t>orintig</w:t>
      </w:r>
      <w:r w:rsidR="008A445D" w:rsidRPr="00D45C76">
        <w:rPr>
          <w:rFonts w:ascii="Arial" w:eastAsia="Arial" w:hAnsi="Arial" w:cs="Arial"/>
          <w:sz w:val="22"/>
          <w:szCs w:val="22"/>
        </w:rPr>
        <w:t xml:space="preserve"> t</w:t>
      </w:r>
      <w:r w:rsidRPr="00D45C76">
        <w:rPr>
          <w:rFonts w:ascii="Arial" w:eastAsia="Arial" w:hAnsi="Arial" w:cs="Arial"/>
          <w:sz w:val="22"/>
          <w:szCs w:val="22"/>
        </w:rPr>
        <w:t>erjedő</w:t>
      </w:r>
      <w:r w:rsidRPr="00D45C76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közigazgatási</w:t>
      </w:r>
      <w:r w:rsidR="008A445D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</w:t>
      </w:r>
      <w:r w:rsidRPr="00D45C76">
        <w:rPr>
          <w:rFonts w:ascii="Arial" w:eastAsia="Arial" w:hAnsi="Arial" w:cs="Arial"/>
          <w:spacing w:val="2"/>
          <w:sz w:val="22"/>
          <w:szCs w:val="22"/>
        </w:rPr>
        <w:t>í</w:t>
      </w:r>
      <w:r w:rsidRPr="00D45C76">
        <w:rPr>
          <w:rFonts w:ascii="Arial" w:eastAsia="Arial" w:hAnsi="Arial" w:cs="Arial"/>
          <w:sz w:val="22"/>
          <w:szCs w:val="22"/>
        </w:rPr>
        <w:t>rság</w:t>
      </w:r>
      <w:r w:rsidR="008A445D" w:rsidRPr="00D45C76">
        <w:rPr>
          <w:rFonts w:ascii="Arial" w:eastAsia="Arial" w:hAnsi="Arial" w:cs="Arial"/>
          <w:sz w:val="22"/>
          <w:szCs w:val="22"/>
        </w:rPr>
        <w:t xml:space="preserve"> k</w:t>
      </w:r>
      <w:r w:rsidRPr="00D45C76">
        <w:rPr>
          <w:rFonts w:ascii="Arial" w:eastAsia="Arial" w:hAnsi="Arial" w:cs="Arial"/>
          <w:sz w:val="22"/>
          <w:szCs w:val="22"/>
        </w:rPr>
        <w:t>isz</w:t>
      </w:r>
      <w:r w:rsidR="008A445D"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básának van hel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e.</w:t>
      </w:r>
    </w:p>
    <w:p w:rsidR="002E33E7" w:rsidRPr="00D45C76" w:rsidRDefault="00D77A31" w:rsidP="008A445D">
      <w:pPr>
        <w:spacing w:before="240"/>
        <w:ind w:right="113"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(2)</w:t>
      </w:r>
      <w:r w:rsidR="008A445D" w:rsidRPr="00D45C76">
        <w:rPr>
          <w:rFonts w:ascii="Arial" w:eastAsia="Arial" w:hAnsi="Arial" w:cs="Arial"/>
          <w:b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H</w:t>
      </w:r>
      <w:r w:rsidRPr="00D45C76">
        <w:rPr>
          <w:rFonts w:ascii="Arial" w:eastAsia="Arial" w:hAnsi="Arial" w:cs="Arial"/>
          <w:sz w:val="22"/>
          <w:szCs w:val="22"/>
        </w:rPr>
        <w:t xml:space="preserve">a a helyszíni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i</w:t>
      </w:r>
      <w:r w:rsidRPr="00D45C76">
        <w:rPr>
          <w:rFonts w:ascii="Arial" w:eastAsia="Arial" w:hAnsi="Arial" w:cs="Arial"/>
          <w:sz w:val="22"/>
          <w:szCs w:val="22"/>
        </w:rPr>
        <w:t xml:space="preserve">ntézkedés 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lkalmával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 s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abály</w:t>
      </w:r>
      <w:r w:rsidR="006F796E" w:rsidRPr="00D45C76">
        <w:rPr>
          <w:rFonts w:ascii="Arial" w:eastAsia="Arial" w:hAnsi="Arial" w:cs="Arial"/>
          <w:sz w:val="22"/>
          <w:szCs w:val="22"/>
        </w:rPr>
        <w:t>ok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m</w:t>
      </w:r>
      <w:r w:rsidRPr="00D45C76">
        <w:rPr>
          <w:rFonts w:ascii="Arial" w:eastAsia="Arial" w:hAnsi="Arial" w:cs="Arial"/>
          <w:sz w:val="22"/>
          <w:szCs w:val="22"/>
        </w:rPr>
        <w:t>egszegő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 w:rsidRPr="00D45C76">
        <w:rPr>
          <w:rFonts w:ascii="Arial" w:eastAsia="Arial" w:hAnsi="Arial" w:cs="Arial"/>
          <w:sz w:val="22"/>
          <w:szCs w:val="22"/>
        </w:rPr>
        <w:t xml:space="preserve">ogsértést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eljes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mértékben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eli</w:t>
      </w:r>
      <w:r w:rsidRPr="00D45C76">
        <w:rPr>
          <w:rFonts w:ascii="Arial" w:eastAsia="Arial" w:hAnsi="Arial" w:cs="Arial"/>
          <w:spacing w:val="1"/>
          <w:sz w:val="22"/>
          <w:szCs w:val="22"/>
        </w:rPr>
        <w:t>sm</w:t>
      </w:r>
      <w:r w:rsidRPr="00D45C76">
        <w:rPr>
          <w:rFonts w:ascii="Arial" w:eastAsia="Arial" w:hAnsi="Arial" w:cs="Arial"/>
          <w:sz w:val="22"/>
          <w:szCs w:val="22"/>
        </w:rPr>
        <w:t>e</w:t>
      </w:r>
      <w:r w:rsidRPr="00D45C76">
        <w:rPr>
          <w:rFonts w:ascii="Arial" w:eastAsia="Arial" w:hAnsi="Arial" w:cs="Arial"/>
          <w:spacing w:val="1"/>
          <w:sz w:val="22"/>
          <w:szCs w:val="22"/>
        </w:rPr>
        <w:t>r</w:t>
      </w:r>
      <w:r w:rsidRPr="00D45C76">
        <w:rPr>
          <w:rFonts w:ascii="Arial" w:eastAsia="Arial" w:hAnsi="Arial" w:cs="Arial"/>
          <w:spacing w:val="-1"/>
          <w:sz w:val="22"/>
          <w:szCs w:val="22"/>
        </w:rPr>
        <w:t>i</w:t>
      </w:r>
      <w:r w:rsidRPr="00D45C76">
        <w:rPr>
          <w:rFonts w:ascii="Arial" w:eastAsia="Arial" w:hAnsi="Arial" w:cs="Arial"/>
          <w:sz w:val="22"/>
          <w:szCs w:val="22"/>
        </w:rPr>
        <w:t>, akkor vele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 xml:space="preserve">szemben </w:t>
      </w:r>
      <w:r w:rsidR="004163AC" w:rsidRPr="00D45C76">
        <w:rPr>
          <w:rFonts w:ascii="Arial" w:eastAsia="Arial" w:hAnsi="Arial" w:cs="Arial"/>
          <w:sz w:val="22"/>
          <w:szCs w:val="22"/>
        </w:rPr>
        <w:t>50.000.- (</w:t>
      </w:r>
      <w:r w:rsidRPr="00D45C76">
        <w:rPr>
          <w:rFonts w:ascii="Arial" w:eastAsia="Arial" w:hAnsi="Arial" w:cs="Arial"/>
          <w:sz w:val="22"/>
          <w:szCs w:val="22"/>
        </w:rPr>
        <w:t>ötvenezer</w:t>
      </w:r>
      <w:r w:rsidR="004163AC" w:rsidRPr="00D45C76">
        <w:rPr>
          <w:rFonts w:ascii="Arial" w:eastAsia="Arial" w:hAnsi="Arial" w:cs="Arial"/>
          <w:sz w:val="22"/>
          <w:szCs w:val="22"/>
        </w:rPr>
        <w:t>)</w:t>
      </w:r>
      <w:r w:rsidRPr="00D45C76">
        <w:rPr>
          <w:rFonts w:ascii="Arial" w:eastAsia="Arial" w:hAnsi="Arial" w:cs="Arial"/>
          <w:sz w:val="22"/>
          <w:szCs w:val="22"/>
        </w:rPr>
        <w:t xml:space="preserve"> forintig terjedő helyszíni</w:t>
      </w:r>
      <w:r w:rsidRPr="00D45C7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bírságot lehet kiszabni.</w:t>
      </w:r>
    </w:p>
    <w:p w:rsidR="006734E4" w:rsidRDefault="006734E4" w:rsidP="006734E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(3)</w:t>
      </w:r>
      <w:r w:rsidR="00D8205F">
        <w:rPr>
          <w:rStyle w:val="Lbjegyzet-hivatkozs"/>
          <w:rFonts w:ascii="Arial" w:eastAsia="Arial" w:hAnsi="Arial" w:cs="Arial"/>
          <w:b/>
          <w:sz w:val="22"/>
          <w:szCs w:val="22"/>
        </w:rPr>
        <w:footnoteReference w:id="2"/>
      </w:r>
      <w:r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hAnsi="Arial" w:cs="Arial"/>
          <w:sz w:val="22"/>
          <w:szCs w:val="22"/>
        </w:rPr>
        <w:t>A bírság mértékét</w:t>
      </w:r>
      <w:r w:rsidR="00D8205F">
        <w:rPr>
          <w:rFonts w:ascii="Arial" w:hAnsi="Arial" w:cs="Arial"/>
          <w:sz w:val="22"/>
          <w:szCs w:val="22"/>
        </w:rPr>
        <w:t xml:space="preserve"> a közigazgatási szabályszegések szankcióinak átmeneti szabályairól, valamint a közigazgatási eljárásjog reformjával összefüggésben egyes törvények módosításáról és egyes jogszabályok hatályon kívül helyezéséről szóló 2017. évi CLXXIX. törvény (továbbiakban: </w:t>
      </w:r>
      <w:proofErr w:type="spellStart"/>
      <w:r w:rsidR="00D8205F">
        <w:rPr>
          <w:rFonts w:ascii="Arial" w:hAnsi="Arial" w:cs="Arial"/>
          <w:sz w:val="22"/>
          <w:szCs w:val="22"/>
        </w:rPr>
        <w:t>Ksztv</w:t>
      </w:r>
      <w:proofErr w:type="spellEnd"/>
      <w:r w:rsidR="00D8205F">
        <w:rPr>
          <w:rFonts w:ascii="Arial" w:hAnsi="Arial" w:cs="Arial"/>
          <w:sz w:val="22"/>
          <w:szCs w:val="22"/>
        </w:rPr>
        <w:t>.) 3. § (1) bekezdése</w:t>
      </w:r>
      <w:r w:rsidRPr="00D45C76">
        <w:rPr>
          <w:rFonts w:ascii="Arial" w:hAnsi="Arial" w:cs="Arial"/>
          <w:sz w:val="22"/>
          <w:szCs w:val="22"/>
        </w:rPr>
        <w:t xml:space="preserve"> figyelembe vételével kell megállapítani.</w:t>
      </w:r>
    </w:p>
    <w:p w:rsidR="00746904" w:rsidRPr="00D45C76" w:rsidRDefault="00746904" w:rsidP="006734E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746904">
        <w:rPr>
          <w:rFonts w:ascii="Arial" w:hAnsi="Arial" w:cs="Arial"/>
          <w:b/>
          <w:sz w:val="22"/>
          <w:szCs w:val="22"/>
        </w:rPr>
        <w:t>(4)</w:t>
      </w:r>
      <w:r w:rsidR="001352E4">
        <w:rPr>
          <w:rStyle w:val="Lbjegyzet-hivatkozs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sz w:val="22"/>
          <w:szCs w:val="22"/>
        </w:rPr>
        <w:t xml:space="preserve"> A bír</w:t>
      </w:r>
      <w:r w:rsidR="001352E4">
        <w:rPr>
          <w:rFonts w:ascii="Arial" w:hAnsi="Arial" w:cs="Arial"/>
          <w:sz w:val="22"/>
          <w:szCs w:val="22"/>
        </w:rPr>
        <w:t>ság behajtására az adóhatóság által foganatosítandó végrehajtási eljárásokról szóló 2017. évi CLIII. törvény rendelkezései</w:t>
      </w:r>
      <w:r>
        <w:rPr>
          <w:rFonts w:ascii="Arial" w:hAnsi="Arial" w:cs="Arial"/>
          <w:sz w:val="22"/>
          <w:szCs w:val="22"/>
        </w:rPr>
        <w:t xml:space="preserve"> az irányadóak.</w:t>
      </w:r>
    </w:p>
    <w:p w:rsidR="000A7800" w:rsidRPr="00D45C76" w:rsidRDefault="000A7800" w:rsidP="000A7800">
      <w:pPr>
        <w:spacing w:before="480" w:after="240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4. Eljáró hatóság és eljárási szabályok</w:t>
      </w:r>
    </w:p>
    <w:p w:rsidR="00945B7C" w:rsidRPr="00D45C76" w:rsidRDefault="000A7800" w:rsidP="00945B7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4. § (1)</w:t>
      </w:r>
      <w:r w:rsidR="00393C0E">
        <w:rPr>
          <w:rStyle w:val="Lbjegyzet-hivatkozs"/>
          <w:rFonts w:ascii="Arial" w:eastAsia="Arial" w:hAnsi="Arial" w:cs="Arial"/>
          <w:b/>
          <w:sz w:val="22"/>
          <w:szCs w:val="22"/>
        </w:rPr>
        <w:footnoteReference w:id="4"/>
      </w:r>
      <w:r w:rsidRPr="00D45C76">
        <w:rPr>
          <w:rFonts w:ascii="Arial" w:eastAsia="Arial" w:hAnsi="Arial" w:cs="Arial"/>
          <w:b/>
          <w:sz w:val="22"/>
          <w:szCs w:val="22"/>
        </w:rPr>
        <w:t xml:space="preserve"> </w:t>
      </w:r>
      <w:r w:rsidR="00945B7C" w:rsidRPr="00D45C76">
        <w:rPr>
          <w:rFonts w:ascii="Arial" w:hAnsi="Arial" w:cs="Arial"/>
          <w:sz w:val="22"/>
          <w:szCs w:val="22"/>
        </w:rPr>
        <w:t>E rendelet hatálya alá tartozó magatartások miatt indult eljárásokban</w:t>
      </w:r>
      <w:r w:rsidR="00393C0E">
        <w:rPr>
          <w:rFonts w:ascii="Arial" w:hAnsi="Arial" w:cs="Arial"/>
          <w:sz w:val="22"/>
          <w:szCs w:val="22"/>
        </w:rPr>
        <w:t xml:space="preserve"> az általános közigazgatási rendtartásról szóló 2016. évi CL. törvény (továbbiakban: </w:t>
      </w:r>
      <w:proofErr w:type="spellStart"/>
      <w:r w:rsidR="00393C0E">
        <w:rPr>
          <w:rFonts w:ascii="Arial" w:hAnsi="Arial" w:cs="Arial"/>
          <w:sz w:val="22"/>
          <w:szCs w:val="22"/>
        </w:rPr>
        <w:t>Ákr</w:t>
      </w:r>
      <w:proofErr w:type="spellEnd"/>
      <w:r w:rsidR="00393C0E">
        <w:rPr>
          <w:rFonts w:ascii="Arial" w:hAnsi="Arial" w:cs="Arial"/>
          <w:sz w:val="22"/>
          <w:szCs w:val="22"/>
        </w:rPr>
        <w:t>.)</w:t>
      </w:r>
      <w:r w:rsidR="00945B7C" w:rsidRPr="00D45C76">
        <w:rPr>
          <w:rFonts w:ascii="Arial" w:hAnsi="Arial" w:cs="Arial"/>
          <w:sz w:val="22"/>
          <w:szCs w:val="22"/>
        </w:rPr>
        <w:t xml:space="preserve"> előírásait kell alkalmazni.</w:t>
      </w:r>
    </w:p>
    <w:p w:rsidR="000A7800" w:rsidRPr="00D45C76" w:rsidRDefault="00945B7C" w:rsidP="00945B7C">
      <w:pPr>
        <w:autoSpaceDE w:val="0"/>
        <w:autoSpaceDN w:val="0"/>
        <w:adjustRightInd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CC51A3">
        <w:rPr>
          <w:rFonts w:ascii="ArialMT" w:hAnsi="ArialMT" w:cs="ArialMT"/>
          <w:b/>
          <w:sz w:val="22"/>
          <w:szCs w:val="22"/>
        </w:rPr>
        <w:t>(</w:t>
      </w:r>
      <w:r w:rsidR="00695446" w:rsidRPr="00CC51A3">
        <w:rPr>
          <w:rFonts w:ascii="ArialMT" w:hAnsi="ArialMT" w:cs="ArialMT"/>
          <w:b/>
          <w:sz w:val="22"/>
          <w:szCs w:val="22"/>
        </w:rPr>
        <w:t>2</w:t>
      </w:r>
      <w:r w:rsidRPr="00CC51A3">
        <w:rPr>
          <w:rFonts w:ascii="ArialMT" w:hAnsi="ArialMT" w:cs="ArialMT"/>
          <w:b/>
          <w:sz w:val="22"/>
          <w:szCs w:val="22"/>
        </w:rPr>
        <w:t>)</w:t>
      </w:r>
      <w:r w:rsidRPr="00CC51A3">
        <w:rPr>
          <w:rFonts w:ascii="ArialMT" w:hAnsi="ArialMT" w:cs="ArialMT"/>
          <w:sz w:val="24"/>
          <w:szCs w:val="24"/>
        </w:rPr>
        <w:t xml:space="preserve"> </w:t>
      </w:r>
      <w:r w:rsidR="0092207A" w:rsidRPr="00CC51A3">
        <w:rPr>
          <w:rFonts w:ascii="Arial" w:hAnsi="Arial" w:cs="Arial"/>
          <w:sz w:val="22"/>
          <w:szCs w:val="22"/>
        </w:rPr>
        <w:t>A szabály</w:t>
      </w:r>
      <w:r w:rsidR="006F796E" w:rsidRPr="00CC51A3">
        <w:rPr>
          <w:rFonts w:ascii="Arial" w:hAnsi="Arial" w:cs="Arial"/>
          <w:sz w:val="22"/>
          <w:szCs w:val="22"/>
        </w:rPr>
        <w:t>ok</w:t>
      </w:r>
      <w:r w:rsidR="0092207A" w:rsidRPr="00CC51A3">
        <w:rPr>
          <w:rFonts w:ascii="Arial" w:hAnsi="Arial" w:cs="Arial"/>
          <w:sz w:val="22"/>
          <w:szCs w:val="22"/>
        </w:rPr>
        <w:t xml:space="preserve"> megsértése miatt – a képviselő-testület átruházott hatáskörében eljárva -. Bátaszék Város Jegyzője folytatja le a közigazgatási eljárást és szabja ki a közigazgatási bírságot.</w:t>
      </w:r>
    </w:p>
    <w:p w:rsidR="0092207A" w:rsidRPr="00D45C76" w:rsidRDefault="00996770" w:rsidP="0052774D">
      <w:pPr>
        <w:spacing w:before="240" w:after="480"/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</w:t>
      </w:r>
      <w:r w:rsidR="0092207A" w:rsidRPr="00D45C76">
        <w:rPr>
          <w:rFonts w:ascii="Arial" w:hAnsi="Arial" w:cs="Arial"/>
          <w:b/>
          <w:sz w:val="22"/>
          <w:szCs w:val="22"/>
        </w:rPr>
        <w:t>)</w:t>
      </w:r>
      <w:r w:rsidR="0092207A" w:rsidRPr="00D45C76">
        <w:rPr>
          <w:rFonts w:ascii="Arial" w:hAnsi="Arial" w:cs="Arial"/>
          <w:sz w:val="22"/>
          <w:szCs w:val="22"/>
        </w:rPr>
        <w:t xml:space="preserve"> A helyszíni bírságot </w:t>
      </w:r>
      <w:r w:rsidR="006173FD" w:rsidRPr="00D45C76">
        <w:rPr>
          <w:rFonts w:ascii="Arial" w:hAnsi="Arial" w:cs="Arial"/>
          <w:sz w:val="22"/>
          <w:szCs w:val="22"/>
        </w:rPr>
        <w:t xml:space="preserve">- ha az ügyfél a jogsértést a helyszínen teljes mértékben elismeri </w:t>
      </w:r>
      <w:r w:rsidR="00F25141">
        <w:rPr>
          <w:rFonts w:ascii="Arial" w:hAnsi="Arial" w:cs="Arial"/>
          <w:sz w:val="22"/>
          <w:szCs w:val="22"/>
        </w:rPr>
        <w:t>–</w:t>
      </w:r>
      <w:r w:rsidR="006173FD" w:rsidRPr="00D45C76">
        <w:rPr>
          <w:rFonts w:ascii="Arial" w:hAnsi="Arial" w:cs="Arial"/>
          <w:sz w:val="22"/>
          <w:szCs w:val="22"/>
        </w:rPr>
        <w:t xml:space="preserve"> </w:t>
      </w:r>
      <w:r w:rsidR="00F25141">
        <w:rPr>
          <w:rFonts w:ascii="Arial" w:hAnsi="Arial" w:cs="Arial"/>
          <w:sz w:val="22"/>
          <w:szCs w:val="22"/>
        </w:rPr>
        <w:t xml:space="preserve">a </w:t>
      </w:r>
      <w:r w:rsidR="0092207A" w:rsidRPr="00F25141">
        <w:rPr>
          <w:rFonts w:ascii="Arial" w:hAnsi="Arial" w:cs="Arial"/>
          <w:sz w:val="22"/>
          <w:szCs w:val="22"/>
        </w:rPr>
        <w:t>Bátaszék</w:t>
      </w:r>
      <w:r w:rsidR="00F25141" w:rsidRPr="00F25141">
        <w:rPr>
          <w:rFonts w:ascii="Arial" w:hAnsi="Arial" w:cs="Arial"/>
          <w:sz w:val="22"/>
          <w:szCs w:val="22"/>
        </w:rPr>
        <w:t xml:space="preserve">i Közös Önkormányzati Hivatalnál </w:t>
      </w:r>
      <w:r w:rsidR="00F25141">
        <w:rPr>
          <w:rFonts w:ascii="Arial" w:hAnsi="Arial" w:cs="Arial"/>
          <w:sz w:val="22"/>
          <w:szCs w:val="22"/>
        </w:rPr>
        <w:t xml:space="preserve">(a továbbiakban: KÖH) </w:t>
      </w:r>
      <w:r w:rsidR="00F25141" w:rsidRPr="00F25141">
        <w:rPr>
          <w:rFonts w:ascii="Arial" w:hAnsi="Arial" w:cs="Arial"/>
          <w:sz w:val="22"/>
          <w:szCs w:val="22"/>
        </w:rPr>
        <w:t>dolgozó közterület-felügyelő</w:t>
      </w:r>
      <w:r w:rsidR="0092207A" w:rsidRPr="00F25141">
        <w:rPr>
          <w:rFonts w:ascii="Arial" w:hAnsi="Arial" w:cs="Arial"/>
          <w:sz w:val="22"/>
          <w:szCs w:val="22"/>
        </w:rPr>
        <w:t xml:space="preserve"> szabja ki.</w:t>
      </w:r>
    </w:p>
    <w:p w:rsidR="002E33E7" w:rsidRPr="0052774D" w:rsidRDefault="004163AC" w:rsidP="0052774D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52774D">
        <w:rPr>
          <w:rFonts w:ascii="Arial" w:eastAsia="Arial" w:hAnsi="Arial" w:cs="Arial"/>
          <w:b/>
          <w:sz w:val="22"/>
          <w:szCs w:val="22"/>
        </w:rPr>
        <w:t xml:space="preserve">5. § </w:t>
      </w:r>
      <w:r w:rsidR="00D77A31" w:rsidRPr="0052774D">
        <w:rPr>
          <w:rFonts w:ascii="Arial" w:eastAsia="Arial" w:hAnsi="Arial" w:cs="Arial"/>
          <w:b/>
          <w:sz w:val="22"/>
          <w:szCs w:val="22"/>
        </w:rPr>
        <w:t>(</w:t>
      </w:r>
      <w:r w:rsidRPr="0052774D">
        <w:rPr>
          <w:rFonts w:ascii="Arial" w:eastAsia="Arial" w:hAnsi="Arial" w:cs="Arial"/>
          <w:b/>
          <w:sz w:val="22"/>
          <w:szCs w:val="22"/>
        </w:rPr>
        <w:t>1</w:t>
      </w:r>
      <w:r w:rsidR="00D77A31" w:rsidRPr="0052774D">
        <w:rPr>
          <w:rFonts w:ascii="Arial" w:eastAsia="Arial" w:hAnsi="Arial" w:cs="Arial"/>
          <w:b/>
          <w:sz w:val="22"/>
          <w:szCs w:val="22"/>
        </w:rPr>
        <w:t>)</w:t>
      </w:r>
      <w:r w:rsidR="004A51B1" w:rsidRPr="0052774D">
        <w:rPr>
          <w:rFonts w:ascii="Arial" w:eastAsia="Arial" w:hAnsi="Arial" w:cs="Arial"/>
          <w:sz w:val="22"/>
          <w:szCs w:val="22"/>
        </w:rPr>
        <w:t xml:space="preserve"> </w:t>
      </w:r>
      <w:r w:rsidR="00D77A31" w:rsidRPr="0052774D">
        <w:rPr>
          <w:rFonts w:ascii="Arial" w:eastAsia="Arial" w:hAnsi="Arial" w:cs="Arial"/>
          <w:sz w:val="22"/>
          <w:szCs w:val="22"/>
        </w:rPr>
        <w:t>A szabály</w:t>
      </w:r>
      <w:r w:rsidR="006F796E" w:rsidRPr="0052774D">
        <w:rPr>
          <w:rFonts w:ascii="Arial" w:eastAsia="Arial" w:hAnsi="Arial" w:cs="Arial"/>
          <w:sz w:val="22"/>
          <w:szCs w:val="22"/>
        </w:rPr>
        <w:t>ok</w:t>
      </w:r>
      <w:r w:rsidR="00D77A31" w:rsidRPr="0052774D">
        <w:rPr>
          <w:rFonts w:ascii="Arial" w:eastAsia="Arial" w:hAnsi="Arial" w:cs="Arial"/>
          <w:sz w:val="22"/>
          <w:szCs w:val="22"/>
        </w:rPr>
        <w:t xml:space="preserve"> meg</w:t>
      </w:r>
      <w:r w:rsidR="00D77A31" w:rsidRPr="0052774D">
        <w:rPr>
          <w:rFonts w:ascii="Arial" w:eastAsia="Arial" w:hAnsi="Arial" w:cs="Arial"/>
          <w:spacing w:val="1"/>
          <w:sz w:val="22"/>
          <w:szCs w:val="22"/>
        </w:rPr>
        <w:t>s</w:t>
      </w:r>
      <w:r w:rsidR="004A51B1" w:rsidRPr="0052774D">
        <w:rPr>
          <w:rFonts w:ascii="Arial" w:eastAsia="Arial" w:hAnsi="Arial" w:cs="Arial"/>
          <w:spacing w:val="1"/>
          <w:sz w:val="22"/>
          <w:szCs w:val="22"/>
        </w:rPr>
        <w:t>értése</w:t>
      </w:r>
      <w:r w:rsidR="00D77A31" w:rsidRPr="0052774D">
        <w:rPr>
          <w:rFonts w:ascii="Arial" w:eastAsia="Arial" w:hAnsi="Arial" w:cs="Arial"/>
          <w:sz w:val="22"/>
          <w:szCs w:val="22"/>
        </w:rPr>
        <w:t xml:space="preserve"> m</w:t>
      </w:r>
      <w:r w:rsidR="00D77A31" w:rsidRPr="0052774D">
        <w:rPr>
          <w:rFonts w:ascii="Arial" w:eastAsia="Arial" w:hAnsi="Arial" w:cs="Arial"/>
          <w:spacing w:val="2"/>
          <w:sz w:val="22"/>
          <w:szCs w:val="22"/>
        </w:rPr>
        <w:t>i</w:t>
      </w:r>
      <w:r w:rsidR="00D77A31" w:rsidRPr="0052774D">
        <w:rPr>
          <w:rFonts w:ascii="Arial" w:eastAsia="Arial" w:hAnsi="Arial" w:cs="Arial"/>
          <w:sz w:val="22"/>
          <w:szCs w:val="22"/>
        </w:rPr>
        <w:t>atti eljárás</w:t>
      </w:r>
      <w:r w:rsidR="00D77A31" w:rsidRPr="0052774D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52774D" w:rsidRPr="0052774D">
        <w:rPr>
          <w:rFonts w:ascii="Arial" w:hAnsi="Arial" w:cs="Arial"/>
          <w:sz w:val="22"/>
          <w:szCs w:val="22"/>
        </w:rPr>
        <w:t xml:space="preserve">kizárólag hivatalból indítható, mely akkor sem minősül kérelemre indult eljárásnak, ha a közösségi együttélés alapvető szabályait sértő magatartást természetes személy, jogi személy vagy jogi személyiséggel nem rendelkező szervezet jelenti be. </w:t>
      </w:r>
      <w:r w:rsidR="00D77A31" w:rsidRPr="0052774D">
        <w:rPr>
          <w:rFonts w:ascii="Arial" w:eastAsia="Arial" w:hAnsi="Arial" w:cs="Arial"/>
          <w:sz w:val="22"/>
          <w:szCs w:val="22"/>
        </w:rPr>
        <w:t>A beje</w:t>
      </w:r>
      <w:r w:rsidR="00D77A31" w:rsidRPr="0052774D">
        <w:rPr>
          <w:rFonts w:ascii="Arial" w:eastAsia="Arial" w:hAnsi="Arial" w:cs="Arial"/>
          <w:spacing w:val="-1"/>
          <w:sz w:val="22"/>
          <w:szCs w:val="22"/>
        </w:rPr>
        <w:t>l</w:t>
      </w:r>
      <w:r w:rsidR="00D77A31" w:rsidRPr="0052774D">
        <w:rPr>
          <w:rFonts w:ascii="Arial" w:eastAsia="Arial" w:hAnsi="Arial" w:cs="Arial"/>
          <w:sz w:val="22"/>
          <w:szCs w:val="22"/>
        </w:rPr>
        <w:t>e</w:t>
      </w:r>
      <w:r w:rsidR="00D77A31" w:rsidRPr="0052774D">
        <w:rPr>
          <w:rFonts w:ascii="Arial" w:eastAsia="Arial" w:hAnsi="Arial" w:cs="Arial"/>
          <w:spacing w:val="2"/>
          <w:sz w:val="22"/>
          <w:szCs w:val="22"/>
        </w:rPr>
        <w:t>n</w:t>
      </w:r>
      <w:r w:rsidR="00D77A31" w:rsidRPr="0052774D">
        <w:rPr>
          <w:rFonts w:ascii="Arial" w:eastAsia="Arial" w:hAnsi="Arial" w:cs="Arial"/>
          <w:sz w:val="22"/>
          <w:szCs w:val="22"/>
        </w:rPr>
        <w:t>tést írásban,</w:t>
      </w:r>
      <w:r w:rsidR="004A51B1" w:rsidRPr="0052774D">
        <w:rPr>
          <w:rFonts w:ascii="Arial" w:eastAsia="Arial" w:hAnsi="Arial" w:cs="Arial"/>
          <w:sz w:val="22"/>
          <w:szCs w:val="22"/>
        </w:rPr>
        <w:t xml:space="preserve"> v</w:t>
      </w:r>
      <w:r w:rsidR="00D77A31" w:rsidRPr="0052774D">
        <w:rPr>
          <w:rFonts w:ascii="Arial" w:eastAsia="Arial" w:hAnsi="Arial" w:cs="Arial"/>
          <w:sz w:val="22"/>
          <w:szCs w:val="22"/>
        </w:rPr>
        <w:t>agy</w:t>
      </w:r>
      <w:r w:rsidR="00D77A31" w:rsidRPr="0052774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D77A31" w:rsidRPr="0052774D">
        <w:rPr>
          <w:rFonts w:ascii="Arial" w:eastAsia="Arial" w:hAnsi="Arial" w:cs="Arial"/>
          <w:sz w:val="22"/>
          <w:szCs w:val="22"/>
        </w:rPr>
        <w:t>szóban</w:t>
      </w:r>
      <w:r w:rsidR="00D77A31" w:rsidRPr="0052774D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="0052774D" w:rsidRPr="0052774D">
        <w:rPr>
          <w:rFonts w:ascii="Arial" w:eastAsia="Arial" w:hAnsi="Arial" w:cs="Arial"/>
          <w:spacing w:val="21"/>
          <w:sz w:val="22"/>
          <w:szCs w:val="22"/>
        </w:rPr>
        <w:t xml:space="preserve">lehet </w:t>
      </w:r>
      <w:r w:rsidR="00D77A31" w:rsidRPr="0052774D">
        <w:rPr>
          <w:rFonts w:ascii="Arial" w:eastAsia="Arial" w:hAnsi="Arial" w:cs="Arial"/>
          <w:sz w:val="22"/>
          <w:szCs w:val="22"/>
        </w:rPr>
        <w:t>megt</w:t>
      </w:r>
      <w:r w:rsidR="00D77A31" w:rsidRPr="0052774D">
        <w:rPr>
          <w:rFonts w:ascii="Arial" w:eastAsia="Arial" w:hAnsi="Arial" w:cs="Arial"/>
          <w:spacing w:val="1"/>
          <w:sz w:val="22"/>
          <w:szCs w:val="22"/>
        </w:rPr>
        <w:t>e</w:t>
      </w:r>
      <w:r w:rsidR="0052774D" w:rsidRPr="0052774D">
        <w:rPr>
          <w:rFonts w:ascii="Arial" w:eastAsia="Arial" w:hAnsi="Arial" w:cs="Arial"/>
          <w:spacing w:val="1"/>
          <w:sz w:val="22"/>
          <w:szCs w:val="22"/>
        </w:rPr>
        <w:t>nni</w:t>
      </w:r>
      <w:r w:rsidR="00D77A31" w:rsidRPr="0052774D">
        <w:rPr>
          <w:rFonts w:ascii="Arial" w:eastAsia="Arial" w:hAnsi="Arial" w:cs="Arial"/>
          <w:sz w:val="22"/>
          <w:szCs w:val="22"/>
        </w:rPr>
        <w:t>, a szóbeli bejelentést jegyzőkön</w:t>
      </w:r>
      <w:r w:rsidR="00D77A31" w:rsidRPr="0052774D">
        <w:rPr>
          <w:rFonts w:ascii="Arial" w:eastAsia="Arial" w:hAnsi="Arial" w:cs="Arial"/>
          <w:spacing w:val="1"/>
          <w:sz w:val="22"/>
          <w:szCs w:val="22"/>
        </w:rPr>
        <w:t>y</w:t>
      </w:r>
      <w:r w:rsidR="00D77A31" w:rsidRPr="0052774D">
        <w:rPr>
          <w:rFonts w:ascii="Arial" w:eastAsia="Arial" w:hAnsi="Arial" w:cs="Arial"/>
          <w:sz w:val="22"/>
          <w:szCs w:val="22"/>
        </w:rPr>
        <w:t>vbe kell foglalni.</w:t>
      </w:r>
    </w:p>
    <w:p w:rsidR="002E33E7" w:rsidRPr="00D45C76" w:rsidRDefault="00D77A31" w:rsidP="0052774D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(</w:t>
      </w:r>
      <w:r w:rsidR="004163AC" w:rsidRPr="00D45C76">
        <w:rPr>
          <w:rFonts w:ascii="Arial" w:eastAsia="Arial" w:hAnsi="Arial" w:cs="Arial"/>
          <w:b/>
          <w:sz w:val="22"/>
          <w:szCs w:val="22"/>
        </w:rPr>
        <w:t>2</w:t>
      </w:r>
      <w:r w:rsidRPr="00D45C76">
        <w:rPr>
          <w:rFonts w:ascii="Arial" w:eastAsia="Arial" w:hAnsi="Arial" w:cs="Arial"/>
          <w:b/>
          <w:sz w:val="22"/>
          <w:szCs w:val="22"/>
        </w:rPr>
        <w:t>)</w:t>
      </w:r>
      <w:r w:rsidR="004A51B1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 bejelentésnek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D45C76">
        <w:rPr>
          <w:rFonts w:ascii="Arial" w:eastAsia="Arial" w:hAnsi="Arial" w:cs="Arial"/>
          <w:sz w:val="22"/>
          <w:szCs w:val="22"/>
        </w:rPr>
        <w:t>ehetőség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erint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tartalmaznia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kell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szabály</w:t>
      </w:r>
      <w:r w:rsidR="006F796E" w:rsidRPr="00D45C76">
        <w:rPr>
          <w:rFonts w:ascii="Arial" w:eastAsia="Arial" w:hAnsi="Arial" w:cs="Arial"/>
          <w:sz w:val="22"/>
          <w:szCs w:val="22"/>
        </w:rPr>
        <w:t>okba</w:t>
      </w:r>
      <w:r w:rsidRPr="00D45C76">
        <w:rPr>
          <w:rFonts w:ascii="Arial" w:eastAsia="Arial" w:hAnsi="Arial" w:cs="Arial"/>
          <w:sz w:val="22"/>
          <w:szCs w:val="22"/>
        </w:rPr>
        <w:t xml:space="preserve"> ütköző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megvalósító ismert személy adatait, a magatartásnak, az elköv</w:t>
      </w:r>
      <w:r w:rsidRPr="00D45C76">
        <w:rPr>
          <w:rFonts w:ascii="Arial" w:eastAsia="Arial" w:hAnsi="Arial" w:cs="Arial"/>
          <w:spacing w:val="1"/>
          <w:sz w:val="22"/>
          <w:szCs w:val="22"/>
        </w:rPr>
        <w:t>et</w:t>
      </w:r>
      <w:r w:rsidRPr="00D45C76">
        <w:rPr>
          <w:rFonts w:ascii="Arial" w:eastAsia="Arial" w:hAnsi="Arial" w:cs="Arial"/>
          <w:sz w:val="22"/>
          <w:szCs w:val="22"/>
        </w:rPr>
        <w:t>és helyé</w:t>
      </w:r>
      <w:r w:rsidRPr="00D45C76">
        <w:rPr>
          <w:rFonts w:ascii="Arial" w:eastAsia="Arial" w:hAnsi="Arial" w:cs="Arial"/>
          <w:spacing w:val="1"/>
          <w:sz w:val="22"/>
          <w:szCs w:val="22"/>
        </w:rPr>
        <w:t>n</w:t>
      </w:r>
      <w:r w:rsidRPr="00D45C76">
        <w:rPr>
          <w:rFonts w:ascii="Arial" w:eastAsia="Arial" w:hAnsi="Arial" w:cs="Arial"/>
          <w:sz w:val="22"/>
          <w:szCs w:val="22"/>
        </w:rPr>
        <w:t>ek, idejének, továbbá körülményeinek leírását a bizonyítási eszköz</w:t>
      </w:r>
      <w:r w:rsidRPr="00D45C76">
        <w:rPr>
          <w:rFonts w:ascii="Arial" w:eastAsia="Arial" w:hAnsi="Arial" w:cs="Arial"/>
          <w:spacing w:val="2"/>
          <w:sz w:val="22"/>
          <w:szCs w:val="22"/>
        </w:rPr>
        <w:t>ö</w:t>
      </w:r>
      <w:r w:rsidRPr="00D45C76">
        <w:rPr>
          <w:rFonts w:ascii="Arial" w:eastAsia="Arial" w:hAnsi="Arial" w:cs="Arial"/>
          <w:sz w:val="22"/>
          <w:szCs w:val="22"/>
        </w:rPr>
        <w:t>k megjelölé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ével. A rendelke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ésre álló bizonyítékokat csatolni k</w:t>
      </w:r>
      <w:r w:rsidRPr="00D45C76">
        <w:rPr>
          <w:rFonts w:ascii="Arial" w:eastAsia="Arial" w:hAnsi="Arial" w:cs="Arial"/>
          <w:spacing w:val="2"/>
          <w:sz w:val="22"/>
          <w:szCs w:val="22"/>
        </w:rPr>
        <w:t>e</w:t>
      </w:r>
      <w:r w:rsidRPr="00D45C76">
        <w:rPr>
          <w:rFonts w:ascii="Arial" w:eastAsia="Arial" w:hAnsi="Arial" w:cs="Arial"/>
          <w:spacing w:val="-1"/>
          <w:sz w:val="22"/>
          <w:szCs w:val="22"/>
        </w:rPr>
        <w:t>l</w:t>
      </w:r>
      <w:r w:rsidRPr="00D45C76">
        <w:rPr>
          <w:rFonts w:ascii="Arial" w:eastAsia="Arial" w:hAnsi="Arial" w:cs="Arial"/>
          <w:sz w:val="22"/>
          <w:szCs w:val="22"/>
        </w:rPr>
        <w:t>l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 bejelentéshez.</w:t>
      </w:r>
    </w:p>
    <w:p w:rsidR="002E33E7" w:rsidRPr="00D45C76" w:rsidRDefault="002E33E7" w:rsidP="008A445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173FD" w:rsidRPr="00D45C76" w:rsidRDefault="00D77A31" w:rsidP="006173FD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5F4E3F">
        <w:rPr>
          <w:rFonts w:ascii="Arial" w:eastAsia="Arial" w:hAnsi="Arial" w:cs="Arial"/>
          <w:b/>
          <w:sz w:val="22"/>
          <w:szCs w:val="22"/>
        </w:rPr>
        <w:t>(</w:t>
      </w:r>
      <w:r w:rsidR="004163AC" w:rsidRPr="005F4E3F">
        <w:rPr>
          <w:rFonts w:ascii="Arial" w:eastAsia="Arial" w:hAnsi="Arial" w:cs="Arial"/>
          <w:b/>
          <w:sz w:val="22"/>
          <w:szCs w:val="22"/>
        </w:rPr>
        <w:t>3</w:t>
      </w:r>
      <w:r w:rsidRPr="005F4E3F">
        <w:rPr>
          <w:rFonts w:ascii="Arial" w:eastAsia="Arial" w:hAnsi="Arial" w:cs="Arial"/>
          <w:b/>
          <w:sz w:val="22"/>
          <w:szCs w:val="22"/>
        </w:rPr>
        <w:t>)</w:t>
      </w:r>
      <w:r w:rsidRPr="005F4E3F">
        <w:rPr>
          <w:rFonts w:ascii="Arial" w:eastAsia="Arial" w:hAnsi="Arial" w:cs="Arial"/>
          <w:sz w:val="22"/>
          <w:szCs w:val="22"/>
        </w:rPr>
        <w:t xml:space="preserve"> A szabály</w:t>
      </w:r>
      <w:r w:rsidR="006F796E" w:rsidRPr="005F4E3F">
        <w:rPr>
          <w:rFonts w:ascii="Arial" w:eastAsia="Arial" w:hAnsi="Arial" w:cs="Arial"/>
          <w:sz w:val="22"/>
          <w:szCs w:val="22"/>
        </w:rPr>
        <w:t>ok</w:t>
      </w:r>
      <w:r w:rsidRPr="005F4E3F">
        <w:rPr>
          <w:rFonts w:ascii="Arial" w:eastAsia="Arial" w:hAnsi="Arial" w:cs="Arial"/>
          <w:sz w:val="22"/>
          <w:szCs w:val="22"/>
        </w:rPr>
        <w:t xml:space="preserve"> megszegőjével szemben közigazgatási hatósági el</w:t>
      </w:r>
      <w:r w:rsidRPr="005F4E3F">
        <w:rPr>
          <w:rFonts w:ascii="Arial" w:eastAsia="Arial" w:hAnsi="Arial" w:cs="Arial"/>
          <w:spacing w:val="2"/>
          <w:sz w:val="22"/>
          <w:szCs w:val="22"/>
        </w:rPr>
        <w:t>j</w:t>
      </w:r>
      <w:r w:rsidRPr="005F4E3F">
        <w:rPr>
          <w:rFonts w:ascii="Arial" w:eastAsia="Arial" w:hAnsi="Arial" w:cs="Arial"/>
          <w:sz w:val="22"/>
          <w:szCs w:val="22"/>
        </w:rPr>
        <w:t xml:space="preserve">árás nem </w:t>
      </w:r>
      <w:r w:rsidRPr="005F4E3F">
        <w:rPr>
          <w:rFonts w:ascii="Arial" w:eastAsia="Arial" w:hAnsi="Arial" w:cs="Arial"/>
          <w:spacing w:val="-1"/>
          <w:sz w:val="22"/>
          <w:szCs w:val="22"/>
        </w:rPr>
        <w:t>i</w:t>
      </w:r>
      <w:r w:rsidRPr="005F4E3F">
        <w:rPr>
          <w:rFonts w:ascii="Arial" w:eastAsia="Arial" w:hAnsi="Arial" w:cs="Arial"/>
          <w:sz w:val="22"/>
          <w:szCs w:val="22"/>
        </w:rPr>
        <w:t>ndítható a közössé</w:t>
      </w:r>
      <w:r w:rsidRPr="005F4E3F">
        <w:rPr>
          <w:rFonts w:ascii="Arial" w:eastAsia="Arial" w:hAnsi="Arial" w:cs="Arial"/>
          <w:spacing w:val="2"/>
          <w:sz w:val="22"/>
          <w:szCs w:val="22"/>
        </w:rPr>
        <w:t>g</w:t>
      </w:r>
      <w:r w:rsidRPr="005F4E3F">
        <w:rPr>
          <w:rFonts w:ascii="Arial" w:eastAsia="Arial" w:hAnsi="Arial" w:cs="Arial"/>
          <w:sz w:val="22"/>
          <w:szCs w:val="22"/>
        </w:rPr>
        <w:t>i együttélés</w:t>
      </w:r>
      <w:r w:rsidRPr="005F4E3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alapvető szabályaiba ü</w:t>
      </w:r>
      <w:r w:rsidRPr="005F4E3F">
        <w:rPr>
          <w:rFonts w:ascii="Arial" w:eastAsia="Arial" w:hAnsi="Arial" w:cs="Arial"/>
          <w:spacing w:val="1"/>
          <w:sz w:val="22"/>
          <w:szCs w:val="22"/>
        </w:rPr>
        <w:t>t</w:t>
      </w:r>
      <w:r w:rsidRPr="005F4E3F">
        <w:rPr>
          <w:rFonts w:ascii="Arial" w:eastAsia="Arial" w:hAnsi="Arial" w:cs="Arial"/>
          <w:sz w:val="22"/>
          <w:szCs w:val="22"/>
        </w:rPr>
        <w:t>köző magatartásnak</w:t>
      </w:r>
      <w:r w:rsidR="006173FD" w:rsidRPr="005F4E3F">
        <w:rPr>
          <w:rFonts w:ascii="Arial" w:eastAsia="Arial" w:hAnsi="Arial" w:cs="Arial"/>
          <w:sz w:val="22"/>
          <w:szCs w:val="22"/>
        </w:rPr>
        <w:t>,</w:t>
      </w:r>
      <w:r w:rsidRPr="005F4E3F">
        <w:rPr>
          <w:rFonts w:ascii="Arial" w:eastAsia="Arial" w:hAnsi="Arial" w:cs="Arial"/>
          <w:sz w:val="22"/>
          <w:szCs w:val="22"/>
        </w:rPr>
        <w:t xml:space="preserve"> az</w:t>
      </w:r>
      <w:r w:rsidRPr="005F4E3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eljáró hatóság tudomására jutásától számított 30 napo</w:t>
      </w:r>
      <w:r w:rsidR="006173FD" w:rsidRPr="005F4E3F">
        <w:rPr>
          <w:rFonts w:ascii="Arial" w:eastAsia="Arial" w:hAnsi="Arial" w:cs="Arial"/>
          <w:sz w:val="22"/>
          <w:szCs w:val="22"/>
        </w:rPr>
        <w:t>t követően.</w:t>
      </w:r>
    </w:p>
    <w:p w:rsidR="006173FD" w:rsidRPr="00D45C76" w:rsidRDefault="004163AC" w:rsidP="004163AC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lastRenderedPageBreak/>
        <w:t>6</w:t>
      </w:r>
      <w:r w:rsidR="006173FD" w:rsidRPr="00D45C76">
        <w:rPr>
          <w:rFonts w:ascii="Arial" w:hAnsi="Arial" w:cs="Arial"/>
          <w:b/>
          <w:sz w:val="22"/>
          <w:szCs w:val="22"/>
        </w:rPr>
        <w:t>. § (1)</w:t>
      </w:r>
      <w:r w:rsidR="006C36E4">
        <w:rPr>
          <w:rStyle w:val="Lbjegyzet-hivatkozs"/>
          <w:rFonts w:ascii="Arial" w:hAnsi="Arial" w:cs="Arial"/>
          <w:b/>
          <w:sz w:val="22"/>
          <w:szCs w:val="22"/>
        </w:rPr>
        <w:footnoteReference w:id="5"/>
      </w:r>
      <w:r w:rsidR="006173FD" w:rsidRPr="00D45C76">
        <w:rPr>
          <w:rFonts w:ascii="Arial" w:hAnsi="Arial" w:cs="Arial"/>
          <w:sz w:val="22"/>
          <w:szCs w:val="22"/>
        </w:rPr>
        <w:t xml:space="preserve"> A szabály</w:t>
      </w:r>
      <w:r w:rsidR="006F796E" w:rsidRPr="00D45C76">
        <w:rPr>
          <w:rFonts w:ascii="Arial" w:hAnsi="Arial" w:cs="Arial"/>
          <w:sz w:val="22"/>
          <w:szCs w:val="22"/>
        </w:rPr>
        <w:t>ok</w:t>
      </w:r>
      <w:r w:rsidR="006173FD" w:rsidRPr="00D45C76">
        <w:rPr>
          <w:rFonts w:ascii="Arial" w:hAnsi="Arial" w:cs="Arial"/>
          <w:sz w:val="22"/>
          <w:szCs w:val="22"/>
        </w:rPr>
        <w:t xml:space="preserve"> betartása érdekében a jegyző hatósági ellenőrzés elvégzésére jogo</w:t>
      </w:r>
      <w:r w:rsidR="006C36E4">
        <w:rPr>
          <w:rFonts w:ascii="Arial" w:hAnsi="Arial" w:cs="Arial"/>
          <w:sz w:val="22"/>
          <w:szCs w:val="22"/>
        </w:rPr>
        <w:t xml:space="preserve">sult, melyet az </w:t>
      </w:r>
      <w:proofErr w:type="spellStart"/>
      <w:r w:rsidR="006C36E4">
        <w:rPr>
          <w:rFonts w:ascii="Arial" w:hAnsi="Arial" w:cs="Arial"/>
          <w:sz w:val="22"/>
          <w:szCs w:val="22"/>
        </w:rPr>
        <w:t>Ákr</w:t>
      </w:r>
      <w:proofErr w:type="spellEnd"/>
      <w:r w:rsidR="006C36E4">
        <w:rPr>
          <w:rFonts w:ascii="Arial" w:hAnsi="Arial" w:cs="Arial"/>
          <w:sz w:val="22"/>
          <w:szCs w:val="22"/>
        </w:rPr>
        <w:t>.-</w:t>
      </w:r>
      <w:proofErr w:type="spellStart"/>
      <w:r w:rsidR="006C36E4">
        <w:rPr>
          <w:rFonts w:ascii="Arial" w:hAnsi="Arial" w:cs="Arial"/>
          <w:sz w:val="22"/>
          <w:szCs w:val="22"/>
        </w:rPr>
        <w:t>ben</w:t>
      </w:r>
      <w:proofErr w:type="spellEnd"/>
      <w:r w:rsidR="006173FD" w:rsidRPr="00D45C76">
        <w:rPr>
          <w:rFonts w:ascii="Arial" w:eastAsia="Arial" w:hAnsi="Arial" w:cs="Arial"/>
          <w:sz w:val="22"/>
          <w:szCs w:val="22"/>
        </w:rPr>
        <w:t xml:space="preserve"> </w:t>
      </w:r>
      <w:r w:rsidR="006173FD" w:rsidRPr="00D45C76">
        <w:rPr>
          <w:rFonts w:ascii="Arial" w:hAnsi="Arial" w:cs="Arial"/>
          <w:sz w:val="22"/>
          <w:szCs w:val="22"/>
        </w:rPr>
        <w:t>rögzített eljárási szabály</w:t>
      </w:r>
      <w:r w:rsidR="00991457" w:rsidRPr="00D45C76">
        <w:rPr>
          <w:rFonts w:ascii="Arial" w:hAnsi="Arial" w:cs="Arial"/>
          <w:sz w:val="22"/>
          <w:szCs w:val="22"/>
        </w:rPr>
        <w:t>ok</w:t>
      </w:r>
      <w:r w:rsidR="006173FD" w:rsidRPr="00D45C76">
        <w:rPr>
          <w:rFonts w:ascii="Arial" w:hAnsi="Arial" w:cs="Arial"/>
          <w:sz w:val="22"/>
          <w:szCs w:val="22"/>
        </w:rPr>
        <w:t xml:space="preserve"> szerint kell lefolytatni.</w:t>
      </w:r>
    </w:p>
    <w:p w:rsidR="006173FD" w:rsidRPr="00D45C76" w:rsidRDefault="006173FD" w:rsidP="004163AC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(</w:t>
      </w:r>
      <w:r w:rsidR="004163AC" w:rsidRPr="00D45C76">
        <w:rPr>
          <w:rFonts w:ascii="Arial" w:hAnsi="Arial" w:cs="Arial"/>
          <w:b/>
          <w:sz w:val="22"/>
          <w:szCs w:val="22"/>
        </w:rPr>
        <w:t>2</w:t>
      </w:r>
      <w:r w:rsidRPr="00D45C76">
        <w:rPr>
          <w:rFonts w:ascii="Arial" w:hAnsi="Arial" w:cs="Arial"/>
          <w:b/>
          <w:sz w:val="22"/>
          <w:szCs w:val="22"/>
        </w:rPr>
        <w:t>)</w:t>
      </w:r>
      <w:r w:rsidRPr="00D45C76">
        <w:rPr>
          <w:rFonts w:ascii="Arial" w:hAnsi="Arial" w:cs="Arial"/>
          <w:sz w:val="22"/>
          <w:szCs w:val="22"/>
        </w:rPr>
        <w:t xml:space="preserve"> A hatósági ellenőrzés csak hivatalból - ügyfél kérelmére nem - indítható. A szabály</w:t>
      </w:r>
      <w:r w:rsidR="006F796E" w:rsidRPr="00D45C76">
        <w:rPr>
          <w:rFonts w:ascii="Arial" w:hAnsi="Arial" w:cs="Arial"/>
          <w:sz w:val="22"/>
          <w:szCs w:val="22"/>
        </w:rPr>
        <w:t>okat</w:t>
      </w:r>
      <w:r w:rsidRPr="00D45C76">
        <w:rPr>
          <w:rFonts w:ascii="Arial" w:hAnsi="Arial" w:cs="Arial"/>
          <w:sz w:val="22"/>
          <w:szCs w:val="22"/>
        </w:rPr>
        <w:t xml:space="preserve"> sértő magatartás bejelentésekor a hatósági ellenőrzést hivatalból kell megindítani.</w:t>
      </w:r>
    </w:p>
    <w:p w:rsidR="006173FD" w:rsidRPr="00996770" w:rsidRDefault="006173FD" w:rsidP="006173FD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(</w:t>
      </w:r>
      <w:r w:rsidR="004163AC" w:rsidRPr="00D45C76">
        <w:rPr>
          <w:rFonts w:ascii="Arial" w:hAnsi="Arial" w:cs="Arial"/>
          <w:b/>
          <w:sz w:val="22"/>
          <w:szCs w:val="22"/>
        </w:rPr>
        <w:t>3</w:t>
      </w:r>
      <w:r w:rsidRPr="00D45C76">
        <w:rPr>
          <w:rFonts w:ascii="Arial" w:hAnsi="Arial" w:cs="Arial"/>
          <w:b/>
          <w:sz w:val="22"/>
          <w:szCs w:val="22"/>
        </w:rPr>
        <w:t>)</w:t>
      </w:r>
      <w:r w:rsidR="00C71C93">
        <w:rPr>
          <w:rStyle w:val="Lbjegyzet-hivatkozs"/>
          <w:rFonts w:ascii="Arial" w:hAnsi="Arial" w:cs="Arial"/>
          <w:b/>
          <w:sz w:val="22"/>
          <w:szCs w:val="22"/>
        </w:rPr>
        <w:footnoteReference w:id="6"/>
      </w:r>
      <w:r w:rsidRPr="00D45C76">
        <w:rPr>
          <w:rFonts w:ascii="Arial" w:hAnsi="Arial" w:cs="Arial"/>
          <w:sz w:val="22"/>
          <w:szCs w:val="22"/>
        </w:rPr>
        <w:t xml:space="preserve"> A szabály</w:t>
      </w:r>
      <w:r w:rsidR="006F796E" w:rsidRPr="00D45C76">
        <w:rPr>
          <w:rFonts w:ascii="Arial" w:hAnsi="Arial" w:cs="Arial"/>
          <w:sz w:val="22"/>
          <w:szCs w:val="22"/>
        </w:rPr>
        <w:t>ok</w:t>
      </w:r>
      <w:r w:rsidRPr="00D45C76">
        <w:rPr>
          <w:rFonts w:ascii="Arial" w:hAnsi="Arial" w:cs="Arial"/>
          <w:sz w:val="22"/>
          <w:szCs w:val="22"/>
        </w:rPr>
        <w:t xml:space="preserve"> be nem tartó</w:t>
      </w:r>
      <w:r w:rsidR="00C04A26">
        <w:rPr>
          <w:rFonts w:ascii="Arial" w:hAnsi="Arial" w:cs="Arial"/>
          <w:sz w:val="22"/>
          <w:szCs w:val="22"/>
        </w:rPr>
        <w:t>já</w:t>
      </w:r>
      <w:r w:rsidR="00C71C93">
        <w:rPr>
          <w:rFonts w:ascii="Arial" w:hAnsi="Arial" w:cs="Arial"/>
          <w:sz w:val="22"/>
          <w:szCs w:val="22"/>
        </w:rPr>
        <w:t xml:space="preserve">val szemben a hatósági ellenőrzés befejezéseként a jegyző alkalmazhatja a </w:t>
      </w:r>
      <w:proofErr w:type="spellStart"/>
      <w:r w:rsidR="00C71C93">
        <w:rPr>
          <w:rFonts w:ascii="Arial" w:hAnsi="Arial" w:cs="Arial"/>
          <w:sz w:val="22"/>
          <w:szCs w:val="22"/>
        </w:rPr>
        <w:t>Ksztv</w:t>
      </w:r>
      <w:proofErr w:type="spellEnd"/>
      <w:r w:rsidR="00C71C93">
        <w:rPr>
          <w:rFonts w:ascii="Arial" w:hAnsi="Arial" w:cs="Arial"/>
          <w:sz w:val="22"/>
          <w:szCs w:val="22"/>
        </w:rPr>
        <w:t>. 2. § (1) bekezdésében meghatározott jogkövetkezményeket.</w:t>
      </w:r>
    </w:p>
    <w:p w:rsidR="002E33E7" w:rsidRPr="00D45C76" w:rsidRDefault="00D77A31" w:rsidP="006173FD">
      <w:pPr>
        <w:spacing w:before="480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996770">
        <w:rPr>
          <w:rFonts w:ascii="Arial" w:eastAsia="Arial" w:hAnsi="Arial" w:cs="Arial"/>
          <w:b/>
          <w:i/>
          <w:sz w:val="22"/>
          <w:szCs w:val="22"/>
        </w:rPr>
        <w:t>5. A közigazgatási bírság, valamint a hel</w:t>
      </w:r>
      <w:r w:rsidRPr="00996770">
        <w:rPr>
          <w:rFonts w:ascii="Arial" w:eastAsia="Arial" w:hAnsi="Arial" w:cs="Arial"/>
          <w:b/>
          <w:i/>
          <w:spacing w:val="-3"/>
          <w:sz w:val="22"/>
          <w:szCs w:val="22"/>
        </w:rPr>
        <w:t>y</w:t>
      </w:r>
      <w:r w:rsidRPr="00996770">
        <w:rPr>
          <w:rFonts w:ascii="Arial" w:eastAsia="Arial" w:hAnsi="Arial" w:cs="Arial"/>
          <w:b/>
          <w:i/>
          <w:sz w:val="22"/>
          <w:szCs w:val="22"/>
        </w:rPr>
        <w:t xml:space="preserve">színi </w:t>
      </w:r>
      <w:r w:rsidR="006173FD" w:rsidRPr="00996770">
        <w:rPr>
          <w:rFonts w:ascii="Arial" w:eastAsia="Arial" w:hAnsi="Arial" w:cs="Arial"/>
          <w:b/>
          <w:i/>
          <w:sz w:val="22"/>
          <w:szCs w:val="22"/>
        </w:rPr>
        <w:t>b</w:t>
      </w:r>
      <w:r w:rsidRPr="00996770">
        <w:rPr>
          <w:rFonts w:ascii="Arial" w:eastAsia="Arial" w:hAnsi="Arial" w:cs="Arial"/>
          <w:b/>
          <w:i/>
          <w:sz w:val="22"/>
          <w:szCs w:val="22"/>
        </w:rPr>
        <w:t>írság kiszabásá</w:t>
      </w:r>
      <w:r w:rsidRPr="00996770"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 w:rsidRPr="00996770">
        <w:rPr>
          <w:rFonts w:ascii="Arial" w:eastAsia="Arial" w:hAnsi="Arial" w:cs="Arial"/>
          <w:b/>
          <w:i/>
          <w:sz w:val="22"/>
          <w:szCs w:val="22"/>
        </w:rPr>
        <w:t>a és önkéntes befizethető</w:t>
      </w:r>
      <w:r w:rsidRPr="00D45C76">
        <w:rPr>
          <w:rFonts w:ascii="Arial" w:eastAsia="Arial" w:hAnsi="Arial" w:cs="Arial"/>
          <w:b/>
          <w:i/>
          <w:sz w:val="22"/>
          <w:szCs w:val="22"/>
        </w:rPr>
        <w:t>ségé</w:t>
      </w:r>
      <w:r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 w:rsidRPr="00D45C76">
        <w:rPr>
          <w:rFonts w:ascii="Arial" w:eastAsia="Arial" w:hAnsi="Arial" w:cs="Arial"/>
          <w:b/>
          <w:i/>
          <w:sz w:val="22"/>
          <w:szCs w:val="22"/>
        </w:rPr>
        <w:t>e vonatkozó rendelke</w:t>
      </w:r>
      <w:r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b/>
          <w:i/>
          <w:sz w:val="22"/>
          <w:szCs w:val="22"/>
        </w:rPr>
        <w:t>ések</w:t>
      </w:r>
    </w:p>
    <w:p w:rsidR="006173FD" w:rsidRPr="00D45C76" w:rsidRDefault="004163AC" w:rsidP="006173FD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7</w:t>
      </w:r>
      <w:r w:rsidR="006173FD" w:rsidRPr="00D45C76">
        <w:rPr>
          <w:rFonts w:ascii="Arial" w:eastAsia="Arial" w:hAnsi="Arial" w:cs="Arial"/>
          <w:b/>
          <w:sz w:val="22"/>
          <w:szCs w:val="22"/>
        </w:rPr>
        <w:t>. §</w:t>
      </w:r>
      <w:r w:rsidR="006734E4" w:rsidRPr="00D45C76">
        <w:rPr>
          <w:rFonts w:ascii="Arial" w:eastAsia="Arial" w:hAnsi="Arial" w:cs="Arial"/>
          <w:b/>
          <w:sz w:val="22"/>
          <w:szCs w:val="22"/>
        </w:rPr>
        <w:t xml:space="preserve"> (1)</w:t>
      </w:r>
      <w:r w:rsidR="006173FD" w:rsidRPr="00D45C76">
        <w:rPr>
          <w:rFonts w:ascii="Arial" w:eastAsia="Arial" w:hAnsi="Arial" w:cs="Arial"/>
          <w:b/>
          <w:sz w:val="22"/>
          <w:szCs w:val="22"/>
        </w:rPr>
        <w:t xml:space="preserve"> </w:t>
      </w:r>
      <w:r w:rsidR="006734E4" w:rsidRPr="00D45C76">
        <w:rPr>
          <w:rFonts w:ascii="Arial" w:eastAsia="Arial" w:hAnsi="Arial" w:cs="Arial"/>
          <w:sz w:val="22"/>
          <w:szCs w:val="22"/>
        </w:rPr>
        <w:t>Fiatalkorú</w:t>
      </w:r>
      <w:r w:rsidR="006734E4"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="006734E4" w:rsidRPr="00D45C76">
        <w:rPr>
          <w:rFonts w:ascii="Arial" w:eastAsia="Arial" w:hAnsi="Arial" w:cs="Arial"/>
          <w:sz w:val="22"/>
          <w:szCs w:val="22"/>
        </w:rPr>
        <w:t>al szemben nem</w:t>
      </w:r>
      <w:r w:rsidR="006734E4" w:rsidRPr="00D45C76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="006734E4" w:rsidRPr="00D45C76">
        <w:rPr>
          <w:rFonts w:ascii="Arial" w:eastAsia="Arial" w:hAnsi="Arial" w:cs="Arial"/>
          <w:sz w:val="22"/>
          <w:szCs w:val="22"/>
        </w:rPr>
        <w:t>ehet hel</w:t>
      </w:r>
      <w:r w:rsidR="006734E4"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="006734E4" w:rsidRPr="00D45C76">
        <w:rPr>
          <w:rFonts w:ascii="Arial" w:eastAsia="Arial" w:hAnsi="Arial" w:cs="Arial"/>
          <w:sz w:val="22"/>
          <w:szCs w:val="22"/>
        </w:rPr>
        <w:t>színi bírságot kis</w:t>
      </w:r>
      <w:r w:rsidR="006734E4"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="006734E4" w:rsidRPr="00D45C76">
        <w:rPr>
          <w:rFonts w:ascii="Arial" w:eastAsia="Arial" w:hAnsi="Arial" w:cs="Arial"/>
          <w:sz w:val="22"/>
          <w:szCs w:val="22"/>
        </w:rPr>
        <w:t xml:space="preserve">abni, közigazgatási bírságot pedig </w:t>
      </w:r>
      <w:r w:rsidR="006734E4" w:rsidRPr="00D45C76">
        <w:rPr>
          <w:rFonts w:ascii="Arial" w:eastAsia="Arial" w:hAnsi="Arial" w:cs="Arial"/>
          <w:spacing w:val="1"/>
          <w:sz w:val="22"/>
          <w:szCs w:val="22"/>
        </w:rPr>
        <w:t>k</w:t>
      </w:r>
      <w:r w:rsidR="006734E4" w:rsidRPr="00D45C76">
        <w:rPr>
          <w:rFonts w:ascii="Arial" w:eastAsia="Arial" w:hAnsi="Arial" w:cs="Arial"/>
          <w:spacing w:val="-1"/>
          <w:sz w:val="22"/>
          <w:szCs w:val="22"/>
        </w:rPr>
        <w:t>i</w:t>
      </w:r>
      <w:r w:rsidR="006734E4" w:rsidRPr="00D45C76">
        <w:rPr>
          <w:rFonts w:ascii="Arial" w:eastAsia="Arial" w:hAnsi="Arial" w:cs="Arial"/>
          <w:sz w:val="22"/>
          <w:szCs w:val="22"/>
        </w:rPr>
        <w:t>z</w:t>
      </w:r>
      <w:r w:rsidR="006734E4" w:rsidRPr="00D45C76">
        <w:rPr>
          <w:rFonts w:ascii="Arial" w:eastAsia="Arial" w:hAnsi="Arial" w:cs="Arial"/>
          <w:spacing w:val="-1"/>
          <w:sz w:val="22"/>
          <w:szCs w:val="22"/>
        </w:rPr>
        <w:t>á</w:t>
      </w:r>
      <w:r w:rsidR="006734E4" w:rsidRPr="00D45C76">
        <w:rPr>
          <w:rFonts w:ascii="Arial" w:eastAsia="Arial" w:hAnsi="Arial" w:cs="Arial"/>
          <w:sz w:val="22"/>
          <w:szCs w:val="22"/>
        </w:rPr>
        <w:t>rólag akkor, ha önálló kerese</w:t>
      </w:r>
      <w:r w:rsidR="006734E4"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="006734E4" w:rsidRPr="00D45C76">
        <w:rPr>
          <w:rFonts w:ascii="Arial" w:eastAsia="Arial" w:hAnsi="Arial" w:cs="Arial"/>
          <w:sz w:val="22"/>
          <w:szCs w:val="22"/>
        </w:rPr>
        <w:t>e (jövedelme), vagy vagyon van.</w:t>
      </w:r>
    </w:p>
    <w:p w:rsidR="006734E4" w:rsidRPr="00D45C76" w:rsidRDefault="006734E4" w:rsidP="006734E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(2)</w:t>
      </w:r>
      <w:r w:rsidRPr="00D45C76">
        <w:rPr>
          <w:rFonts w:ascii="Arial" w:hAnsi="Arial" w:cs="Arial"/>
          <w:sz w:val="22"/>
          <w:szCs w:val="22"/>
        </w:rPr>
        <w:t xml:space="preserve"> A helyszíni bírságot a szabály</w:t>
      </w:r>
      <w:r w:rsidR="006F796E" w:rsidRPr="00D45C76">
        <w:rPr>
          <w:rFonts w:ascii="Arial" w:hAnsi="Arial" w:cs="Arial"/>
          <w:sz w:val="22"/>
          <w:szCs w:val="22"/>
        </w:rPr>
        <w:t xml:space="preserve">okat </w:t>
      </w:r>
      <w:r w:rsidRPr="00D45C76">
        <w:rPr>
          <w:rFonts w:ascii="Arial" w:hAnsi="Arial" w:cs="Arial"/>
          <w:sz w:val="22"/>
          <w:szCs w:val="22"/>
        </w:rPr>
        <w:t>sértő magatartás miatti helyszíni bírság formanyomtatvány alkalmazásával kell kiszabni.</w:t>
      </w:r>
    </w:p>
    <w:p w:rsidR="006734E4" w:rsidRPr="00D45C76" w:rsidRDefault="006734E4" w:rsidP="006734E4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5F4E3F">
        <w:rPr>
          <w:rFonts w:ascii="Arial" w:eastAsia="Arial" w:hAnsi="Arial" w:cs="Arial"/>
          <w:b/>
          <w:sz w:val="22"/>
          <w:szCs w:val="22"/>
        </w:rPr>
        <w:t xml:space="preserve">(3) </w:t>
      </w:r>
      <w:r w:rsidRPr="005F4E3F">
        <w:rPr>
          <w:rFonts w:ascii="Arial" w:eastAsia="Arial" w:hAnsi="Arial" w:cs="Arial"/>
          <w:sz w:val="22"/>
          <w:szCs w:val="22"/>
        </w:rPr>
        <w:t>E rendelet szerint</w:t>
      </w:r>
      <w:r w:rsidRPr="005F4E3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kiszabott közigazgatá</w:t>
      </w:r>
      <w:r w:rsidRPr="005F4E3F">
        <w:rPr>
          <w:rFonts w:ascii="Arial" w:eastAsia="Arial" w:hAnsi="Arial" w:cs="Arial"/>
          <w:spacing w:val="1"/>
          <w:sz w:val="22"/>
          <w:szCs w:val="22"/>
        </w:rPr>
        <w:t>s</w:t>
      </w:r>
      <w:r w:rsidRPr="005F4E3F">
        <w:rPr>
          <w:rFonts w:ascii="Arial" w:eastAsia="Arial" w:hAnsi="Arial" w:cs="Arial"/>
          <w:sz w:val="22"/>
          <w:szCs w:val="22"/>
        </w:rPr>
        <w:t>i bírságot</w:t>
      </w:r>
      <w:r w:rsidRPr="005F4E3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– a bírságról rendelkező</w:t>
      </w:r>
      <w:r w:rsidRPr="005F4E3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döntés</w:t>
      </w:r>
      <w:r w:rsidRPr="005F4E3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pacing w:val="1"/>
          <w:sz w:val="22"/>
          <w:szCs w:val="22"/>
        </w:rPr>
        <w:t>j</w:t>
      </w:r>
      <w:r w:rsidRPr="005F4E3F">
        <w:rPr>
          <w:rFonts w:ascii="Arial" w:eastAsia="Arial" w:hAnsi="Arial" w:cs="Arial"/>
          <w:sz w:val="22"/>
          <w:szCs w:val="22"/>
        </w:rPr>
        <w:t>ogerőre</w:t>
      </w:r>
      <w:r w:rsidRPr="005F4E3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eme</w:t>
      </w:r>
      <w:r w:rsidRPr="005F4E3F">
        <w:rPr>
          <w:rFonts w:ascii="Arial" w:eastAsia="Arial" w:hAnsi="Arial" w:cs="Arial"/>
          <w:spacing w:val="1"/>
          <w:sz w:val="22"/>
          <w:szCs w:val="22"/>
        </w:rPr>
        <w:t>l</w:t>
      </w:r>
      <w:r w:rsidRPr="005F4E3F">
        <w:rPr>
          <w:rFonts w:ascii="Arial" w:eastAsia="Arial" w:hAnsi="Arial" w:cs="Arial"/>
          <w:sz w:val="22"/>
          <w:szCs w:val="22"/>
        </w:rPr>
        <w:t>kedésétől</w:t>
      </w:r>
      <w:r w:rsidRPr="005F4E3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számított</w:t>
      </w:r>
      <w:r w:rsidRPr="005F4E3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15</w:t>
      </w:r>
      <w:r w:rsidRPr="005F4E3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napon</w:t>
      </w:r>
      <w:r w:rsidRPr="005F4E3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pacing w:val="1"/>
          <w:sz w:val="22"/>
          <w:szCs w:val="22"/>
        </w:rPr>
        <w:t>b</w:t>
      </w:r>
      <w:r w:rsidRPr="005F4E3F">
        <w:rPr>
          <w:rFonts w:ascii="Arial" w:eastAsia="Arial" w:hAnsi="Arial" w:cs="Arial"/>
          <w:sz w:val="22"/>
          <w:szCs w:val="22"/>
        </w:rPr>
        <w:t>el</w:t>
      </w:r>
      <w:r w:rsidRPr="005F4E3F">
        <w:rPr>
          <w:rFonts w:ascii="Arial" w:eastAsia="Arial" w:hAnsi="Arial" w:cs="Arial"/>
          <w:spacing w:val="1"/>
          <w:sz w:val="22"/>
          <w:szCs w:val="22"/>
        </w:rPr>
        <w:t xml:space="preserve">ül </w:t>
      </w:r>
      <w:r w:rsidRPr="005F4E3F">
        <w:rPr>
          <w:rFonts w:ascii="Arial" w:eastAsia="Arial" w:hAnsi="Arial" w:cs="Arial"/>
          <w:sz w:val="22"/>
          <w:szCs w:val="22"/>
        </w:rPr>
        <w:t>–</w:t>
      </w:r>
      <w:r w:rsidRPr="005F4E3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a döntéshez</w:t>
      </w:r>
      <w:r w:rsidRPr="005F4E3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mellékelt</w:t>
      </w:r>
      <w:r w:rsidRPr="005F4E3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postai befizetési</w:t>
      </w:r>
      <w:r w:rsidRPr="005F4E3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>nyomtatványon,</w:t>
      </w:r>
      <w:r w:rsidRPr="005F4E3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5F4E3F">
        <w:rPr>
          <w:rFonts w:ascii="Arial" w:eastAsia="Arial" w:hAnsi="Arial" w:cs="Arial"/>
          <w:sz w:val="22"/>
          <w:szCs w:val="22"/>
        </w:rPr>
        <w:t xml:space="preserve">vagy átutalással </w:t>
      </w:r>
      <w:r w:rsidR="009F3ED2" w:rsidRPr="005F4E3F">
        <w:rPr>
          <w:rFonts w:ascii="Arial" w:eastAsia="Arial" w:hAnsi="Arial" w:cs="Arial"/>
          <w:sz w:val="22"/>
          <w:szCs w:val="22"/>
        </w:rPr>
        <w:t xml:space="preserve">a </w:t>
      </w:r>
      <w:r w:rsidRPr="005F4E3F">
        <w:rPr>
          <w:rFonts w:ascii="Arial" w:eastAsia="Arial" w:hAnsi="Arial" w:cs="Arial"/>
          <w:sz w:val="22"/>
          <w:szCs w:val="22"/>
        </w:rPr>
        <w:t>KÖH 11746005-15803445 számú számlájára kell kiegyenlíteni, vagy a KÖH házipénztárában befizetni.</w:t>
      </w:r>
    </w:p>
    <w:p w:rsidR="00DA7977" w:rsidRPr="00D45C76" w:rsidRDefault="004163AC" w:rsidP="00DA7977">
      <w:pPr>
        <w:spacing w:before="480"/>
        <w:jc w:val="center"/>
        <w:rPr>
          <w:rFonts w:ascii="Arial" w:hAnsi="Arial" w:cs="Arial"/>
          <w:b/>
          <w:i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>6</w:t>
      </w:r>
      <w:r w:rsidR="00DA7977" w:rsidRPr="00D45C76">
        <w:rPr>
          <w:rFonts w:ascii="Arial" w:hAnsi="Arial" w:cs="Arial"/>
          <w:b/>
          <w:i/>
          <w:sz w:val="22"/>
          <w:szCs w:val="22"/>
        </w:rPr>
        <w:t>. Nyilvántartás</w:t>
      </w:r>
    </w:p>
    <w:p w:rsidR="00DA7977" w:rsidRPr="00D45C76" w:rsidRDefault="004163AC" w:rsidP="00695446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8</w:t>
      </w:r>
      <w:r w:rsidR="00DA7977" w:rsidRPr="00D45C76">
        <w:rPr>
          <w:rFonts w:ascii="Arial" w:hAnsi="Arial" w:cs="Arial"/>
          <w:b/>
          <w:sz w:val="22"/>
          <w:szCs w:val="22"/>
        </w:rPr>
        <w:t>. § (1)</w:t>
      </w:r>
      <w:r w:rsidR="00DA7977" w:rsidRPr="00D45C76">
        <w:rPr>
          <w:rFonts w:ascii="Arial" w:hAnsi="Arial" w:cs="Arial"/>
          <w:sz w:val="22"/>
          <w:szCs w:val="22"/>
        </w:rPr>
        <w:t xml:space="preserve"> A jegyző köteles gondoskodni a szabály</w:t>
      </w:r>
      <w:r w:rsidR="006F796E" w:rsidRPr="00D45C76">
        <w:rPr>
          <w:rFonts w:ascii="Arial" w:hAnsi="Arial" w:cs="Arial"/>
          <w:sz w:val="22"/>
          <w:szCs w:val="22"/>
        </w:rPr>
        <w:t>ok</w:t>
      </w:r>
      <w:r w:rsidR="00DA7977" w:rsidRPr="00D45C76">
        <w:rPr>
          <w:rFonts w:ascii="Arial" w:hAnsi="Arial" w:cs="Arial"/>
          <w:sz w:val="22"/>
          <w:szCs w:val="22"/>
        </w:rPr>
        <w:t xml:space="preserve"> megsértése miatt kiszabott bírságok évenkénti folyamatos nyilvántartásáról.</w:t>
      </w:r>
    </w:p>
    <w:p w:rsidR="00DA7977" w:rsidRPr="00D45C76" w:rsidRDefault="00DA7977" w:rsidP="0069544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(2)</w:t>
      </w:r>
      <w:r w:rsidRPr="00D45C76">
        <w:rPr>
          <w:rFonts w:ascii="Arial" w:hAnsi="Arial" w:cs="Arial"/>
          <w:sz w:val="22"/>
          <w:szCs w:val="22"/>
        </w:rPr>
        <w:t xml:space="preserve"> A nyilvántartás tartalmazza:</w:t>
      </w:r>
    </w:p>
    <w:p w:rsidR="00DA7977" w:rsidRPr="00D45C76" w:rsidRDefault="005439A7" w:rsidP="00A85CE0">
      <w:pPr>
        <w:pStyle w:val="Cmsor2"/>
        <w:numPr>
          <w:ilvl w:val="1"/>
          <w:numId w:val="3"/>
        </w:numPr>
        <w:tabs>
          <w:tab w:val="clear" w:pos="1440"/>
          <w:tab w:val="num" w:pos="851"/>
        </w:tabs>
        <w:spacing w:before="120" w:after="0"/>
        <w:ind w:left="851" w:hanging="284"/>
        <w:rPr>
          <w:rFonts w:ascii="Arial" w:hAnsi="Arial"/>
          <w:b w:val="0"/>
          <w:i w:val="0"/>
          <w:sz w:val="22"/>
        </w:rPr>
      </w:pPr>
      <w:r w:rsidRPr="00D45C76">
        <w:rPr>
          <w:rFonts w:ascii="Arial" w:hAnsi="Arial"/>
          <w:b w:val="0"/>
          <w:i w:val="0"/>
          <w:sz w:val="22"/>
        </w:rPr>
        <w:t>a szabály</w:t>
      </w:r>
      <w:r w:rsidR="006F796E" w:rsidRPr="00D45C76">
        <w:rPr>
          <w:rFonts w:ascii="Arial" w:hAnsi="Arial"/>
          <w:b w:val="0"/>
          <w:i w:val="0"/>
          <w:sz w:val="22"/>
        </w:rPr>
        <w:t>okat</w:t>
      </w:r>
      <w:r w:rsidRPr="00D45C76">
        <w:rPr>
          <w:rFonts w:ascii="Arial" w:hAnsi="Arial"/>
          <w:b w:val="0"/>
          <w:i w:val="0"/>
          <w:sz w:val="22"/>
        </w:rPr>
        <w:t xml:space="preserve"> megsértő nevét, születési helyét, idejét, anyja nevét, lakcímét,</w:t>
      </w:r>
    </w:p>
    <w:p w:rsidR="006F796E" w:rsidRPr="00D45C76" w:rsidRDefault="006F796E" w:rsidP="00A85CE0">
      <w:pPr>
        <w:pStyle w:val="Listaszerbekezds"/>
        <w:numPr>
          <w:ilvl w:val="1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szabályok megsértésének idejét, helyét, fajtáját,</w:t>
      </w:r>
    </w:p>
    <w:p w:rsidR="005439A7" w:rsidRPr="00D45C76" w:rsidRDefault="006F796E" w:rsidP="00A85CE0">
      <w:pPr>
        <w:pStyle w:val="Listaszerbekezds"/>
        <w:numPr>
          <w:ilvl w:val="1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hozott határozat számát, keltét,  </w:t>
      </w:r>
    </w:p>
    <w:p w:rsidR="006F796E" w:rsidRPr="00D45C76" w:rsidRDefault="006F796E" w:rsidP="00A85CE0">
      <w:pPr>
        <w:pStyle w:val="Listaszerbekezds"/>
        <w:numPr>
          <w:ilvl w:val="1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kiszabott bírság fajtáját, összegét,</w:t>
      </w:r>
    </w:p>
    <w:p w:rsidR="006F796E" w:rsidRPr="00D45C76" w:rsidRDefault="006F796E" w:rsidP="00A85CE0">
      <w:pPr>
        <w:pStyle w:val="Listaszerbekezds"/>
        <w:numPr>
          <w:ilvl w:val="1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kiszabott bírság kiegyenlítésének módját, idejét,</w:t>
      </w:r>
    </w:p>
    <w:p w:rsidR="006F796E" w:rsidRPr="00D45C76" w:rsidRDefault="00DE741F" w:rsidP="00A85CE0">
      <w:pPr>
        <w:pStyle w:val="Listaszerbekezds"/>
        <w:numPr>
          <w:ilvl w:val="1"/>
          <w:numId w:val="3"/>
        </w:numPr>
        <w:ind w:left="851" w:hanging="284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esetleges </w:t>
      </w:r>
      <w:r w:rsidR="006F796E" w:rsidRPr="00D45C76">
        <w:rPr>
          <w:rFonts w:ascii="Arial" w:hAnsi="Arial" w:cs="Arial"/>
          <w:sz w:val="22"/>
          <w:szCs w:val="22"/>
        </w:rPr>
        <w:t xml:space="preserve">fellebbezés </w:t>
      </w:r>
      <w:proofErr w:type="spellStart"/>
      <w:r w:rsidR="006F796E" w:rsidRPr="00D45C76">
        <w:rPr>
          <w:rFonts w:ascii="Arial" w:hAnsi="Arial" w:cs="Arial"/>
          <w:sz w:val="22"/>
          <w:szCs w:val="22"/>
        </w:rPr>
        <w:t>benyújtásánek</w:t>
      </w:r>
      <w:proofErr w:type="spellEnd"/>
      <w:r w:rsidR="006F796E" w:rsidRPr="00D45C76">
        <w:rPr>
          <w:rFonts w:ascii="Arial" w:hAnsi="Arial" w:cs="Arial"/>
          <w:sz w:val="22"/>
          <w:szCs w:val="22"/>
        </w:rPr>
        <w:t xml:space="preserve"> idejét, a II. fokú eljárás eredmén</w:t>
      </w:r>
      <w:r w:rsidRPr="00D45C76">
        <w:rPr>
          <w:rFonts w:ascii="Arial" w:hAnsi="Arial" w:cs="Arial"/>
          <w:sz w:val="22"/>
          <w:szCs w:val="22"/>
        </w:rPr>
        <w:t>yét.</w:t>
      </w:r>
    </w:p>
    <w:p w:rsidR="002E33E7" w:rsidRPr="00D45C76" w:rsidRDefault="00DE741F" w:rsidP="00DE741F">
      <w:pPr>
        <w:spacing w:before="480" w:after="240"/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III. fejezet</w:t>
      </w:r>
    </w:p>
    <w:p w:rsidR="002E33E7" w:rsidRPr="00D45C76" w:rsidRDefault="00D77A31" w:rsidP="00DE741F">
      <w:pPr>
        <w:jc w:val="center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 xml:space="preserve">A </w:t>
      </w:r>
      <w:r w:rsidR="00DE741F" w:rsidRPr="00D45C76">
        <w:rPr>
          <w:rFonts w:ascii="Arial" w:eastAsia="Arial" w:hAnsi="Arial" w:cs="Arial"/>
          <w:b/>
          <w:sz w:val="22"/>
          <w:szCs w:val="22"/>
        </w:rPr>
        <w:t>KÖZÖSSÉGI EGYÜTTÉLÉS ALAPVETŐ SZABÁLYAI</w:t>
      </w:r>
    </w:p>
    <w:p w:rsidR="00DF7D64" w:rsidRPr="00D45C76" w:rsidRDefault="00DF7D64" w:rsidP="00DF7D64">
      <w:pPr>
        <w:spacing w:before="24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7.</w:t>
      </w:r>
      <w:r w:rsidRPr="00D45C76"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b/>
          <w:i/>
          <w:sz w:val="22"/>
          <w:szCs w:val="22"/>
        </w:rPr>
        <w:t xml:space="preserve">Városi kitüntetéssel, elismeréssel </w:t>
      </w:r>
      <w:proofErr w:type="spellStart"/>
      <w:r w:rsidRPr="00D45C76">
        <w:rPr>
          <w:rFonts w:ascii="Arial" w:eastAsia="Arial" w:hAnsi="Arial" w:cs="Arial"/>
          <w:b/>
          <w:i/>
          <w:sz w:val="22"/>
          <w:szCs w:val="22"/>
        </w:rPr>
        <w:t>kapcsoatos</w:t>
      </w:r>
      <w:proofErr w:type="spellEnd"/>
      <w:r w:rsidRPr="00D45C76">
        <w:rPr>
          <w:rFonts w:ascii="Arial" w:eastAsia="Arial" w:hAnsi="Arial" w:cs="Arial"/>
          <w:b/>
          <w:i/>
          <w:sz w:val="22"/>
          <w:szCs w:val="22"/>
        </w:rPr>
        <w:t xml:space="preserve"> magatartások</w:t>
      </w:r>
    </w:p>
    <w:p w:rsidR="00DF7D64" w:rsidRPr="00D45C76" w:rsidRDefault="00960F0C" w:rsidP="00DF7D64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9</w:t>
      </w:r>
      <w:r w:rsidR="00DF7D64" w:rsidRPr="00D45C76">
        <w:rPr>
          <w:rFonts w:ascii="Arial" w:hAnsi="Arial" w:cs="Arial"/>
          <w:b/>
          <w:sz w:val="22"/>
          <w:szCs w:val="22"/>
        </w:rPr>
        <w:t>. §</w:t>
      </w:r>
      <w:r w:rsidR="00DF7D64" w:rsidRPr="00D45C76">
        <w:rPr>
          <w:rFonts w:ascii="Arial" w:hAnsi="Arial" w:cs="Arial"/>
          <w:sz w:val="22"/>
          <w:szCs w:val="22"/>
        </w:rPr>
        <w:t xml:space="preserve"> Aki;</w:t>
      </w:r>
    </w:p>
    <w:p w:rsidR="00DF7D64" w:rsidRPr="00D45C76" w:rsidRDefault="00DF7D64" w:rsidP="00A85CE0">
      <w:pPr>
        <w:numPr>
          <w:ilvl w:val="0"/>
          <w:numId w:val="6"/>
        </w:numPr>
        <w:tabs>
          <w:tab w:val="left" w:pos="927"/>
          <w:tab w:val="left" w:pos="1004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kitüntetéssel, elismeréssel kapott dísztárgyat és az oklevelet elidegeníti, elzálogosítja,</w:t>
      </w:r>
    </w:p>
    <w:p w:rsidR="00DF7D64" w:rsidRPr="00D45C76" w:rsidRDefault="00DF7D64" w:rsidP="00A85CE0">
      <w:pPr>
        <w:numPr>
          <w:ilvl w:val="0"/>
          <w:numId w:val="6"/>
        </w:numPr>
        <w:tabs>
          <w:tab w:val="left" w:pos="927"/>
          <w:tab w:val="left" w:pos="1004"/>
        </w:tabs>
        <w:ind w:left="92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kitüntetés, elismerés visszavonása esetén az adományozott tárgyat és oklevelet a visszavonó határozat ellenére sem </w:t>
      </w:r>
      <w:proofErr w:type="spellStart"/>
      <w:r w:rsidRPr="00D45C76">
        <w:rPr>
          <w:rFonts w:ascii="Arial" w:hAnsi="Arial" w:cs="Arial"/>
          <w:sz w:val="22"/>
          <w:szCs w:val="22"/>
        </w:rPr>
        <w:t>szolgáltatatja</w:t>
      </w:r>
      <w:proofErr w:type="spellEnd"/>
      <w:r w:rsidRPr="00D45C76">
        <w:rPr>
          <w:rFonts w:ascii="Arial" w:hAnsi="Arial" w:cs="Arial"/>
          <w:sz w:val="22"/>
          <w:szCs w:val="22"/>
        </w:rPr>
        <w:t xml:space="preserve"> vissza,</w:t>
      </w:r>
    </w:p>
    <w:p w:rsidR="00DF7D64" w:rsidRPr="00D45C76" w:rsidRDefault="00DF7D64" w:rsidP="00A85CE0">
      <w:pPr>
        <w:numPr>
          <w:ilvl w:val="0"/>
          <w:numId w:val="6"/>
        </w:numPr>
        <w:tabs>
          <w:tab w:val="left" w:pos="927"/>
          <w:tab w:val="left" w:pos="1004"/>
        </w:tabs>
        <w:ind w:left="92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BÁTASZÉK VÁROS BORA” elismerő cím alapításáról és adományozásáról szóló </w:t>
      </w:r>
      <w:r w:rsidR="009D1CD1" w:rsidRPr="00D45C76">
        <w:rPr>
          <w:rFonts w:ascii="Arial" w:hAnsi="Arial" w:cs="Arial"/>
          <w:sz w:val="22"/>
          <w:szCs w:val="22"/>
        </w:rPr>
        <w:t>helyi önkormányzati</w:t>
      </w:r>
      <w:r w:rsidR="00812D48" w:rsidRPr="00D45C76">
        <w:rPr>
          <w:rFonts w:ascii="Arial" w:hAnsi="Arial" w:cs="Arial"/>
          <w:sz w:val="22"/>
          <w:szCs w:val="22"/>
        </w:rPr>
        <w:t xml:space="preserve"> rendeletben szereplő védjegyet engedély nélkül használja, vagy nem a nyertes bort tartalmazó palackra helyezi fel,</w:t>
      </w:r>
    </w:p>
    <w:p w:rsidR="00DF7D64" w:rsidRPr="00D45C76" w:rsidRDefault="00DF7D64" w:rsidP="00CE11C2">
      <w:pPr>
        <w:spacing w:before="120"/>
        <w:ind w:left="35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közösségi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B22359" w:rsidRPr="00D45C76">
        <w:rPr>
          <w:rFonts w:ascii="Arial" w:eastAsia="Arial" w:hAnsi="Arial" w:cs="Arial"/>
          <w:spacing w:val="20"/>
          <w:sz w:val="22"/>
          <w:szCs w:val="22"/>
        </w:rPr>
        <w:t>meg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2E33E7" w:rsidRPr="00D45C76" w:rsidRDefault="00DF7D64" w:rsidP="00FF6493">
      <w:pPr>
        <w:spacing w:before="48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8</w:t>
      </w:r>
      <w:r w:rsidR="00DE741F" w:rsidRPr="00D45C76">
        <w:rPr>
          <w:rFonts w:ascii="Arial" w:eastAsia="Arial" w:hAnsi="Arial" w:cs="Arial"/>
          <w:b/>
          <w:i/>
          <w:sz w:val="22"/>
          <w:szCs w:val="22"/>
        </w:rPr>
        <w:t>.</w:t>
      </w:r>
      <w:r w:rsidR="00D77A31" w:rsidRPr="00D45C76"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 xml:space="preserve">Városi jelképek használatával </w:t>
      </w:r>
      <w:r w:rsidR="00F208EE" w:rsidRPr="00D45C76">
        <w:rPr>
          <w:rFonts w:ascii="Arial" w:eastAsia="Arial" w:hAnsi="Arial" w:cs="Arial"/>
          <w:b/>
          <w:i/>
          <w:sz w:val="22"/>
          <w:szCs w:val="22"/>
        </w:rPr>
        <w:t>kapcsolatos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 xml:space="preserve"> magatartások</w:t>
      </w:r>
    </w:p>
    <w:p w:rsidR="002E33E7" w:rsidRPr="00D45C76" w:rsidRDefault="002E33E7" w:rsidP="008A445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E33E7" w:rsidRPr="00D45C76" w:rsidRDefault="00960F0C" w:rsidP="008A445D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10</w:t>
      </w:r>
      <w:r w:rsidR="00D77A31" w:rsidRPr="00D45C76">
        <w:rPr>
          <w:rFonts w:ascii="Arial" w:eastAsia="Arial" w:hAnsi="Arial" w:cs="Arial"/>
          <w:b/>
          <w:sz w:val="22"/>
          <w:szCs w:val="22"/>
        </w:rPr>
        <w:t xml:space="preserve">. §  </w:t>
      </w:r>
      <w:r w:rsidR="00D77A31" w:rsidRPr="00D45C76">
        <w:rPr>
          <w:rFonts w:ascii="Arial" w:eastAsia="Arial" w:hAnsi="Arial" w:cs="Arial"/>
          <w:sz w:val="22"/>
          <w:szCs w:val="22"/>
        </w:rPr>
        <w:t>Aki</w:t>
      </w:r>
      <w:r w:rsidR="00DE741F" w:rsidRPr="00D45C76">
        <w:rPr>
          <w:rFonts w:ascii="Arial" w:eastAsia="Arial" w:hAnsi="Arial" w:cs="Arial"/>
          <w:sz w:val="22"/>
          <w:szCs w:val="22"/>
        </w:rPr>
        <w:t>;</w:t>
      </w:r>
    </w:p>
    <w:p w:rsidR="00DE741F" w:rsidRPr="00D45C76" w:rsidRDefault="0004476B" w:rsidP="00A85CE0">
      <w:pPr>
        <w:pStyle w:val="Listaszerbekezds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 város címer</w:t>
      </w:r>
      <w:r w:rsidRPr="00D45C76">
        <w:rPr>
          <w:rFonts w:ascii="Arial" w:eastAsia="Arial" w:hAnsi="Arial" w:cs="Arial"/>
          <w:spacing w:val="-1"/>
          <w:sz w:val="22"/>
          <w:szCs w:val="22"/>
        </w:rPr>
        <w:t>é</w:t>
      </w:r>
      <w:r w:rsidRPr="00D45C76">
        <w:rPr>
          <w:rFonts w:ascii="Arial" w:eastAsia="Arial" w:hAnsi="Arial" w:cs="Arial"/>
          <w:sz w:val="22"/>
          <w:szCs w:val="22"/>
        </w:rPr>
        <w:t>t</w:t>
      </w:r>
      <w:r w:rsidRPr="00D45C76">
        <w:rPr>
          <w:rFonts w:ascii="Arial" w:hAnsi="Arial"/>
          <w:sz w:val="22"/>
          <w:szCs w:val="22"/>
        </w:rPr>
        <w:t xml:space="preserve"> </w:t>
      </w:r>
      <w:r w:rsidR="00DE741F" w:rsidRPr="00D45C76">
        <w:rPr>
          <w:rFonts w:ascii="Arial" w:hAnsi="Arial"/>
          <w:sz w:val="22"/>
          <w:szCs w:val="22"/>
        </w:rPr>
        <w:t xml:space="preserve">Bátaszék város Önkormányzat jelképeiről és használatuk rendjéről szóló </w:t>
      </w:r>
      <w:r w:rsidR="009D1CD1" w:rsidRPr="00D45C76">
        <w:rPr>
          <w:rFonts w:ascii="Arial" w:hAnsi="Arial"/>
          <w:sz w:val="22"/>
          <w:szCs w:val="22"/>
        </w:rPr>
        <w:t>helyi önkormányzati</w:t>
      </w:r>
      <w:r w:rsidR="00DE741F" w:rsidRPr="00D45C76">
        <w:rPr>
          <w:rFonts w:ascii="Arial" w:hAnsi="Arial"/>
          <w:sz w:val="22"/>
          <w:szCs w:val="22"/>
        </w:rPr>
        <w:t xml:space="preserve"> rendelet</w:t>
      </w:r>
      <w:r w:rsidR="009D1CD1" w:rsidRPr="00D45C76">
        <w:rPr>
          <w:rFonts w:ascii="Arial" w:hAnsi="Arial"/>
          <w:sz w:val="22"/>
          <w:szCs w:val="22"/>
        </w:rPr>
        <w:t>ben</w:t>
      </w:r>
      <w:r w:rsidR="00DE741F" w:rsidRPr="00D45C76">
        <w:rPr>
          <w:rFonts w:ascii="Arial" w:hAnsi="Arial"/>
          <w:sz w:val="22"/>
          <w:szCs w:val="22"/>
        </w:rPr>
        <w:t xml:space="preserve"> meghatározottakon túlmenően engedély nélkül használja vagy azt forgalo</w:t>
      </w:r>
      <w:r w:rsidRPr="00D45C76">
        <w:rPr>
          <w:rFonts w:ascii="Arial" w:hAnsi="Arial"/>
          <w:sz w:val="22"/>
          <w:szCs w:val="22"/>
        </w:rPr>
        <w:t>mba-hozatal céljából előállítja,</w:t>
      </w:r>
    </w:p>
    <w:p w:rsidR="00DE741F" w:rsidRPr="00D45C76" w:rsidRDefault="0004476B" w:rsidP="00A85CE0">
      <w:pPr>
        <w:numPr>
          <w:ilvl w:val="0"/>
          <w:numId w:val="4"/>
        </w:numPr>
        <w:tabs>
          <w:tab w:val="left" w:pos="284"/>
          <w:tab w:val="left" w:pos="567"/>
          <w:tab w:val="left" w:pos="709"/>
        </w:tabs>
        <w:overflowPunct w:val="0"/>
        <w:autoSpaceDE w:val="0"/>
        <w:autoSpaceDN w:val="0"/>
        <w:adjustRightInd w:val="0"/>
        <w:spacing w:before="120"/>
        <w:ind w:left="851" w:hanging="284"/>
        <w:jc w:val="both"/>
        <w:textAlignment w:val="baseline"/>
        <w:rPr>
          <w:rFonts w:ascii="Arial" w:hAnsi="Arial"/>
          <w:sz w:val="22"/>
          <w:szCs w:val="22"/>
        </w:rPr>
      </w:pPr>
      <w:r w:rsidRPr="00D45C76">
        <w:rPr>
          <w:rFonts w:ascii="Arial" w:hAnsi="Arial"/>
          <w:sz w:val="22"/>
          <w:szCs w:val="22"/>
        </w:rPr>
        <w:t xml:space="preserve">a címer használatához rendelkezik ugyan engedéllyel, </w:t>
      </w:r>
      <w:r w:rsidR="00DE741F" w:rsidRPr="00D45C76">
        <w:rPr>
          <w:rFonts w:ascii="Arial" w:hAnsi="Arial"/>
          <w:sz w:val="22"/>
          <w:szCs w:val="22"/>
        </w:rPr>
        <w:t>de az abban foglalt előíráso</w:t>
      </w:r>
      <w:r w:rsidRPr="00D45C76">
        <w:rPr>
          <w:rFonts w:ascii="Arial" w:hAnsi="Arial"/>
          <w:sz w:val="22"/>
          <w:szCs w:val="22"/>
        </w:rPr>
        <w:t>kat megszegi,</w:t>
      </w:r>
    </w:p>
    <w:p w:rsidR="00DE741F" w:rsidRPr="00D45C76" w:rsidRDefault="00DE741F" w:rsidP="00CE11C2">
      <w:pPr>
        <w:pStyle w:val="Listaszerbekezds"/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közösségi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B22359" w:rsidRPr="00D45C76">
        <w:rPr>
          <w:rFonts w:ascii="Arial" w:eastAsia="Arial" w:hAnsi="Arial" w:cs="Arial"/>
          <w:spacing w:val="20"/>
          <w:sz w:val="22"/>
          <w:szCs w:val="22"/>
        </w:rPr>
        <w:t>meg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DF7D64" w:rsidRPr="00D45C76" w:rsidRDefault="00DF7D64" w:rsidP="00DF7D64">
      <w:pPr>
        <w:spacing w:before="48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9.</w:t>
      </w:r>
      <w:r w:rsidRPr="00D45C76">
        <w:rPr>
          <w:rFonts w:ascii="Arial" w:eastAsia="Arial" w:hAnsi="Arial" w:cs="Arial"/>
          <w:i/>
          <w:spacing w:val="27"/>
          <w:sz w:val="22"/>
          <w:szCs w:val="22"/>
        </w:rPr>
        <w:t xml:space="preserve"> </w:t>
      </w:r>
      <w:r w:rsidR="00FF6493" w:rsidRPr="00D45C76">
        <w:rPr>
          <w:rFonts w:ascii="Arial" w:eastAsia="Arial" w:hAnsi="Arial" w:cs="Arial"/>
          <w:b/>
          <w:i/>
          <w:sz w:val="22"/>
          <w:szCs w:val="22"/>
        </w:rPr>
        <w:t>Temetkezés rendjének megsértésével</w:t>
      </w:r>
      <w:r w:rsidRPr="00D45C76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F208EE" w:rsidRPr="00D45C76">
        <w:rPr>
          <w:rFonts w:ascii="Arial" w:eastAsia="Arial" w:hAnsi="Arial" w:cs="Arial"/>
          <w:b/>
          <w:i/>
          <w:sz w:val="22"/>
          <w:szCs w:val="22"/>
        </w:rPr>
        <w:t xml:space="preserve">kapcsolatos </w:t>
      </w:r>
      <w:r w:rsidRPr="00D45C76">
        <w:rPr>
          <w:rFonts w:ascii="Arial" w:eastAsia="Arial" w:hAnsi="Arial" w:cs="Arial"/>
          <w:b/>
          <w:i/>
          <w:sz w:val="22"/>
          <w:szCs w:val="22"/>
        </w:rPr>
        <w:t>magatartások</w:t>
      </w:r>
    </w:p>
    <w:p w:rsidR="00B22359" w:rsidRPr="00D45C76" w:rsidRDefault="00B22359" w:rsidP="009D1CD1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1</w:t>
      </w:r>
      <w:r w:rsidR="00960F0C" w:rsidRPr="00D45C76">
        <w:rPr>
          <w:rFonts w:ascii="Arial" w:eastAsia="Arial" w:hAnsi="Arial" w:cs="Arial"/>
          <w:b/>
          <w:sz w:val="22"/>
          <w:szCs w:val="22"/>
        </w:rPr>
        <w:t>1</w:t>
      </w:r>
      <w:r w:rsidRPr="00D45C76">
        <w:rPr>
          <w:rFonts w:ascii="Arial" w:eastAsia="Arial" w:hAnsi="Arial" w:cs="Arial"/>
          <w:b/>
          <w:sz w:val="22"/>
          <w:szCs w:val="22"/>
        </w:rPr>
        <w:t xml:space="preserve">. §  </w:t>
      </w:r>
      <w:r w:rsidRPr="00D45C76">
        <w:rPr>
          <w:rFonts w:ascii="Arial" w:eastAsia="Arial" w:hAnsi="Arial" w:cs="Arial"/>
          <w:sz w:val="22"/>
          <w:szCs w:val="22"/>
        </w:rPr>
        <w:t>Aki;</w:t>
      </w:r>
    </w:p>
    <w:p w:rsidR="00A9323F" w:rsidRPr="00D45C76" w:rsidRDefault="00B22359" w:rsidP="00A85CE0">
      <w:pPr>
        <w:pStyle w:val="Listaszerbekezds"/>
        <w:numPr>
          <w:ilvl w:val="0"/>
          <w:numId w:val="17"/>
        </w:numPr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építési munkák végzése során nem tartja be </w:t>
      </w:r>
      <w:r w:rsidR="00A9323F" w:rsidRPr="00D45C76">
        <w:rPr>
          <w:rFonts w:ascii="Arial" w:hAnsi="Arial" w:cs="Arial"/>
          <w:sz w:val="22"/>
          <w:szCs w:val="22"/>
        </w:rPr>
        <w:t xml:space="preserve">a köztemető fenntartásáról és a temetkezésről </w:t>
      </w:r>
      <w:r w:rsidR="009D1CD1" w:rsidRPr="00D45C76">
        <w:rPr>
          <w:rFonts w:ascii="Arial" w:hAnsi="Arial" w:cs="Arial"/>
          <w:sz w:val="22"/>
          <w:szCs w:val="22"/>
        </w:rPr>
        <w:t>szóló helyi</w:t>
      </w:r>
      <w:r w:rsidR="00A9323F" w:rsidRPr="00D45C76">
        <w:rPr>
          <w:rFonts w:ascii="Arial" w:hAnsi="Arial" w:cs="Arial"/>
          <w:sz w:val="22"/>
          <w:szCs w:val="22"/>
        </w:rPr>
        <w:t xml:space="preserve"> önkormányzati rendeletben foglaltakat,</w:t>
      </w:r>
    </w:p>
    <w:p w:rsidR="00B22359" w:rsidRPr="00D45C76" w:rsidRDefault="00A9323F" w:rsidP="00A85CE0">
      <w:pPr>
        <w:pStyle w:val="Listaszerbekezds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</w:t>
      </w:r>
      <w:r w:rsidR="00B22359" w:rsidRPr="00D45C76">
        <w:rPr>
          <w:rFonts w:ascii="Arial" w:hAnsi="Arial" w:cs="Arial"/>
          <w:sz w:val="22"/>
          <w:szCs w:val="22"/>
        </w:rPr>
        <w:t>köztemetőben engedély nélkül járművel közlekedik,</w:t>
      </w:r>
    </w:p>
    <w:p w:rsidR="00B22359" w:rsidRPr="005F4E3F" w:rsidRDefault="00A9323F" w:rsidP="00A85CE0">
      <w:pPr>
        <w:pStyle w:val="Listaszerbekezds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5F4E3F">
        <w:rPr>
          <w:rFonts w:ascii="Arial" w:hAnsi="Arial" w:cs="Arial"/>
          <w:sz w:val="22"/>
          <w:szCs w:val="22"/>
        </w:rPr>
        <w:t xml:space="preserve">a </w:t>
      </w:r>
      <w:r w:rsidR="00B22359" w:rsidRPr="005F4E3F">
        <w:rPr>
          <w:rFonts w:ascii="Arial" w:hAnsi="Arial" w:cs="Arial"/>
          <w:sz w:val="22"/>
          <w:szCs w:val="22"/>
        </w:rPr>
        <w:t xml:space="preserve">köztemetőbe állatot </w:t>
      </w:r>
      <w:r w:rsidR="005F4E3F" w:rsidRPr="005F4E3F">
        <w:rPr>
          <w:rFonts w:ascii="Arial" w:hAnsi="Arial" w:cs="Arial"/>
          <w:sz w:val="22"/>
          <w:szCs w:val="22"/>
        </w:rPr>
        <w:t xml:space="preserve">– a vakvezető eb kivételével - </w:t>
      </w:r>
      <w:r w:rsidR="00B22359" w:rsidRPr="005F4E3F">
        <w:rPr>
          <w:rFonts w:ascii="Arial" w:hAnsi="Arial" w:cs="Arial"/>
          <w:sz w:val="22"/>
          <w:szCs w:val="22"/>
        </w:rPr>
        <w:t>bevisz,</w:t>
      </w:r>
    </w:p>
    <w:p w:rsidR="009D1CD1" w:rsidRPr="00D45C76" w:rsidRDefault="009D1CD1" w:rsidP="009D1CD1">
      <w:pPr>
        <w:pStyle w:val="Listaszerbekezds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B22359" w:rsidRPr="00D45C76" w:rsidRDefault="00B22359" w:rsidP="00CE11C2">
      <w:pPr>
        <w:pStyle w:val="Listaszerbekezds"/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közösségi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meg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F208EE" w:rsidRPr="00D45C76" w:rsidRDefault="00B548E6" w:rsidP="009D1CD1">
      <w:pPr>
        <w:spacing w:before="480" w:after="240"/>
        <w:jc w:val="center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10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 xml:space="preserve">. </w:t>
      </w:r>
      <w:r w:rsidR="00F208EE" w:rsidRPr="00D45C76">
        <w:rPr>
          <w:rFonts w:ascii="Arial" w:eastAsia="Arial" w:hAnsi="Arial" w:cs="Arial"/>
          <w:b/>
          <w:i/>
          <w:sz w:val="22"/>
          <w:szCs w:val="22"/>
        </w:rPr>
        <w:t>Közterület használatával kapcsolatos magatartások</w:t>
      </w:r>
    </w:p>
    <w:p w:rsidR="00F208EE" w:rsidRPr="00D45C76" w:rsidRDefault="00F208EE" w:rsidP="00F208EE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1</w:t>
      </w:r>
      <w:r w:rsidR="00960F0C" w:rsidRPr="00D45C76">
        <w:rPr>
          <w:rFonts w:ascii="Arial" w:hAnsi="Arial" w:cs="Arial"/>
          <w:b/>
          <w:sz w:val="22"/>
          <w:szCs w:val="22"/>
        </w:rPr>
        <w:t>2</w:t>
      </w:r>
      <w:r w:rsidRPr="00D45C76">
        <w:rPr>
          <w:rFonts w:ascii="Arial" w:hAnsi="Arial" w:cs="Arial"/>
          <w:b/>
          <w:sz w:val="22"/>
          <w:szCs w:val="22"/>
        </w:rPr>
        <w:t>. §</w:t>
      </w:r>
      <w:r w:rsidRPr="00D45C76">
        <w:rPr>
          <w:rFonts w:ascii="Arial" w:hAnsi="Arial" w:cs="Arial"/>
          <w:sz w:val="22"/>
          <w:szCs w:val="22"/>
        </w:rPr>
        <w:t xml:space="preserve"> Aki;</w:t>
      </w:r>
    </w:p>
    <w:p w:rsidR="00852C8A" w:rsidRPr="00D45C76" w:rsidRDefault="00852C8A" w:rsidP="00A85CE0">
      <w:pPr>
        <w:pStyle w:val="Listaszerbekezds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közterületet engedély nélkül foglal el, </w:t>
      </w:r>
    </w:p>
    <w:p w:rsidR="00852C8A" w:rsidRPr="00D45C76" w:rsidRDefault="00852C8A" w:rsidP="00A85CE0">
      <w:pPr>
        <w:pStyle w:val="Listaszerbekezds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közterületet vagy annak </w:t>
      </w:r>
      <w:proofErr w:type="spellStart"/>
      <w:r w:rsidRPr="00D45C76">
        <w:rPr>
          <w:rFonts w:ascii="Arial" w:hAnsi="Arial" w:cs="Arial"/>
          <w:sz w:val="22"/>
          <w:szCs w:val="22"/>
        </w:rPr>
        <w:t>burkolatát</w:t>
      </w:r>
      <w:proofErr w:type="spellEnd"/>
      <w:r w:rsidRPr="00D45C76">
        <w:rPr>
          <w:rFonts w:ascii="Arial" w:hAnsi="Arial" w:cs="Arial"/>
          <w:sz w:val="22"/>
          <w:szCs w:val="22"/>
        </w:rPr>
        <w:t xml:space="preserve"> engedély nélkül bontja fel,</w:t>
      </w:r>
    </w:p>
    <w:p w:rsidR="00935312" w:rsidRPr="00D45C76" w:rsidRDefault="00935312" w:rsidP="00A85CE0">
      <w:pPr>
        <w:pStyle w:val="Listaszerbekezds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az önkormányzat tulajdonban lévő belterületi közútjain, közterületein tehergépkocsit, autóbuszt, mezőgazdasági vontatót, lassú járművet és járműszerelvényt közterületen </w:t>
      </w:r>
      <w:proofErr w:type="gramStart"/>
      <w:r w:rsidRPr="00D45C76">
        <w:rPr>
          <w:rFonts w:ascii="Arial" w:hAnsi="Arial" w:cs="Arial"/>
          <w:sz w:val="22"/>
          <w:szCs w:val="22"/>
        </w:rPr>
        <w:t>tárol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vagy azzal ott parkol, </w:t>
      </w:r>
    </w:p>
    <w:p w:rsidR="00935312" w:rsidRPr="00D45C76" w:rsidRDefault="00935312" w:rsidP="00A85CE0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közterületen és az azon elhelyezett berendezési tárgyakat rendeltetés-ellenesen használat, vagy azokat szándékosan megrongálja, elcsúfítja, beszennyezi,</w:t>
      </w:r>
    </w:p>
    <w:p w:rsidR="00935312" w:rsidRDefault="00935312" w:rsidP="00A85CE0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 közterületen fát engedély nélkül kivág, nem gondoskodik azok rendszeres nyesésér</w:t>
      </w:r>
      <w:r w:rsidR="00451DBC">
        <w:rPr>
          <w:rFonts w:ascii="Arial" w:hAnsi="Arial" w:cs="Arial"/>
          <w:sz w:val="22"/>
          <w:szCs w:val="22"/>
        </w:rPr>
        <w:t>ől</w:t>
      </w:r>
      <w:r w:rsidR="009A6042">
        <w:rPr>
          <w:rFonts w:ascii="Arial" w:hAnsi="Arial" w:cs="Arial"/>
          <w:sz w:val="22"/>
          <w:szCs w:val="22"/>
        </w:rPr>
        <w:t>,</w:t>
      </w:r>
    </w:p>
    <w:p w:rsidR="00B40021" w:rsidRPr="00D45C76" w:rsidRDefault="00B40021" w:rsidP="00CE11C2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közösségi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meg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B40021" w:rsidRPr="005F4E3F" w:rsidRDefault="00B40021" w:rsidP="00B40021">
      <w:pPr>
        <w:spacing w:before="480" w:after="240"/>
        <w:jc w:val="center"/>
        <w:rPr>
          <w:rFonts w:ascii="Arial" w:eastAsia="Arial" w:hAnsi="Arial" w:cs="Arial"/>
          <w:i/>
          <w:sz w:val="22"/>
          <w:szCs w:val="22"/>
        </w:rPr>
      </w:pPr>
      <w:r w:rsidRPr="005F4E3F">
        <w:rPr>
          <w:rFonts w:ascii="Arial" w:eastAsia="Arial" w:hAnsi="Arial" w:cs="Arial"/>
          <w:b/>
          <w:i/>
          <w:sz w:val="22"/>
          <w:szCs w:val="22"/>
        </w:rPr>
        <w:t>1</w:t>
      </w:r>
      <w:r w:rsidR="00B548E6" w:rsidRPr="005F4E3F">
        <w:rPr>
          <w:rFonts w:ascii="Arial" w:eastAsia="Arial" w:hAnsi="Arial" w:cs="Arial"/>
          <w:b/>
          <w:i/>
          <w:sz w:val="22"/>
          <w:szCs w:val="22"/>
        </w:rPr>
        <w:t>1</w:t>
      </w:r>
      <w:r w:rsidR="005F4E3F" w:rsidRPr="005F4E3F">
        <w:rPr>
          <w:rFonts w:ascii="Arial" w:eastAsia="Arial" w:hAnsi="Arial" w:cs="Arial"/>
          <w:b/>
          <w:i/>
          <w:sz w:val="22"/>
          <w:szCs w:val="22"/>
        </w:rPr>
        <w:t>. Ingatlanok gondozásával</w:t>
      </w:r>
      <w:r w:rsidRPr="005F4E3F">
        <w:rPr>
          <w:rFonts w:ascii="Arial" w:eastAsia="Arial" w:hAnsi="Arial" w:cs="Arial"/>
          <w:b/>
          <w:i/>
          <w:sz w:val="22"/>
          <w:szCs w:val="22"/>
        </w:rPr>
        <w:t xml:space="preserve"> ka</w:t>
      </w:r>
      <w:r w:rsidRPr="005F4E3F">
        <w:rPr>
          <w:rFonts w:ascii="Arial" w:eastAsia="Arial" w:hAnsi="Arial" w:cs="Arial"/>
          <w:b/>
          <w:i/>
          <w:spacing w:val="1"/>
          <w:sz w:val="22"/>
          <w:szCs w:val="22"/>
        </w:rPr>
        <w:t>p</w:t>
      </w:r>
      <w:r w:rsidRPr="005F4E3F">
        <w:rPr>
          <w:rFonts w:ascii="Arial" w:eastAsia="Arial" w:hAnsi="Arial" w:cs="Arial"/>
          <w:b/>
          <w:i/>
          <w:sz w:val="22"/>
          <w:szCs w:val="22"/>
        </w:rPr>
        <w:t>csolatos magatartások</w:t>
      </w:r>
    </w:p>
    <w:p w:rsidR="00B40021" w:rsidRPr="000C1BB9" w:rsidRDefault="00B40021" w:rsidP="00B40021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0C1BB9">
        <w:rPr>
          <w:rFonts w:ascii="Arial" w:eastAsia="Arial" w:hAnsi="Arial" w:cs="Arial"/>
          <w:b/>
          <w:sz w:val="22"/>
          <w:szCs w:val="22"/>
        </w:rPr>
        <w:t>1</w:t>
      </w:r>
      <w:r w:rsidR="00960F0C" w:rsidRPr="000C1BB9">
        <w:rPr>
          <w:rFonts w:ascii="Arial" w:eastAsia="Arial" w:hAnsi="Arial" w:cs="Arial"/>
          <w:b/>
          <w:sz w:val="22"/>
          <w:szCs w:val="22"/>
        </w:rPr>
        <w:t>3</w:t>
      </w:r>
      <w:r w:rsidRPr="000C1BB9">
        <w:rPr>
          <w:rFonts w:ascii="Arial" w:eastAsia="Arial" w:hAnsi="Arial" w:cs="Arial"/>
          <w:b/>
          <w:sz w:val="22"/>
          <w:szCs w:val="22"/>
        </w:rPr>
        <w:t xml:space="preserve">. § </w:t>
      </w:r>
      <w:r w:rsidRPr="000C1BB9">
        <w:rPr>
          <w:rFonts w:ascii="Arial" w:eastAsia="Arial" w:hAnsi="Arial" w:cs="Arial"/>
          <w:sz w:val="22"/>
          <w:szCs w:val="22"/>
        </w:rPr>
        <w:t>Az az ingatlantulajdonos, aki</w:t>
      </w:r>
      <w:r w:rsidR="00110912" w:rsidRPr="000C1BB9">
        <w:rPr>
          <w:rFonts w:ascii="Arial" w:eastAsia="Arial" w:hAnsi="Arial" w:cs="Arial"/>
          <w:sz w:val="22"/>
          <w:szCs w:val="22"/>
        </w:rPr>
        <w:t xml:space="preserve"> nem gondoskodik</w:t>
      </w:r>
      <w:r w:rsidR="00577F70" w:rsidRPr="000C1BB9">
        <w:rPr>
          <w:rFonts w:ascii="Arial" w:eastAsia="Arial" w:hAnsi="Arial" w:cs="Arial"/>
          <w:sz w:val="22"/>
          <w:szCs w:val="22"/>
        </w:rPr>
        <w:t>:</w:t>
      </w:r>
    </w:p>
    <w:p w:rsidR="006213DD" w:rsidRPr="000C1BB9" w:rsidRDefault="006213DD" w:rsidP="00A85CE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/>
        <w:ind w:left="92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sz w:val="22"/>
          <w:szCs w:val="22"/>
        </w:rPr>
        <w:t>lakóháza udvarán a gaz és gyom rendszeres írtásáról</w:t>
      </w:r>
      <w:r w:rsidR="004D6A92" w:rsidRPr="000C1BB9">
        <w:rPr>
          <w:rFonts w:ascii="Arial" w:hAnsi="Arial" w:cs="Arial"/>
          <w:sz w:val="22"/>
          <w:szCs w:val="22"/>
        </w:rPr>
        <w:t>,</w:t>
      </w:r>
    </w:p>
    <w:p w:rsidR="00110912" w:rsidRPr="000C1BB9" w:rsidRDefault="00316C22" w:rsidP="00A85CE0">
      <w:pPr>
        <w:pStyle w:val="Listaszerbekezds"/>
        <w:numPr>
          <w:ilvl w:val="0"/>
          <w:numId w:val="9"/>
        </w:numPr>
        <w:tabs>
          <w:tab w:val="left" w:pos="993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Helvetica" w:hAnsi="Helvetica"/>
          <w:color w:val="000000"/>
          <w:sz w:val="22"/>
          <w:szCs w:val="22"/>
        </w:rPr>
        <w:t>a</w:t>
      </w:r>
      <w:r w:rsidR="00110912" w:rsidRPr="000C1BB9">
        <w:rPr>
          <w:rFonts w:ascii="Helvetica" w:hAnsi="Helvetica"/>
          <w:color w:val="000000"/>
          <w:sz w:val="22"/>
          <w:szCs w:val="22"/>
        </w:rPr>
        <w:t>z ingatlana előtti csapadékvíz-elvezet</w:t>
      </w:r>
      <w:r w:rsidR="00110912" w:rsidRPr="000C1BB9">
        <w:rPr>
          <w:rFonts w:ascii="Helvetica" w:hAnsi="Helvetica" w:hint="eastAsia"/>
          <w:color w:val="000000"/>
          <w:sz w:val="22"/>
          <w:szCs w:val="22"/>
        </w:rPr>
        <w:t>ő</w:t>
      </w:r>
      <w:r w:rsidR="00110912" w:rsidRPr="000C1BB9">
        <w:rPr>
          <w:rFonts w:ascii="Helvetica" w:hAnsi="Helvetica"/>
          <w:color w:val="000000"/>
          <w:sz w:val="22"/>
          <w:szCs w:val="22"/>
        </w:rPr>
        <w:t xml:space="preserve"> árok rendszeres karbantartásáról</w:t>
      </w:r>
      <w:r w:rsidRPr="000C1BB9">
        <w:rPr>
          <w:rFonts w:ascii="Helvetica" w:hAnsi="Helvetica"/>
          <w:color w:val="000000"/>
          <w:sz w:val="22"/>
          <w:szCs w:val="22"/>
        </w:rPr>
        <w:t xml:space="preserve">, </w:t>
      </w:r>
      <w:r w:rsidR="00524A7E" w:rsidRPr="000C1BB9">
        <w:rPr>
          <w:rFonts w:ascii="Helvetica" w:hAnsi="Helvetica"/>
          <w:color w:val="000000"/>
          <w:sz w:val="22"/>
          <w:szCs w:val="22"/>
        </w:rPr>
        <w:t xml:space="preserve">vagy </w:t>
      </w:r>
      <w:r w:rsidRPr="000C1BB9">
        <w:rPr>
          <w:rFonts w:ascii="Helvetica" w:hAnsi="Helvetica"/>
          <w:color w:val="000000"/>
          <w:sz w:val="22"/>
          <w:szCs w:val="22"/>
        </w:rPr>
        <w:t>a</w:t>
      </w:r>
      <w:r w:rsidR="00110912" w:rsidRPr="000C1BB9">
        <w:rPr>
          <w:rFonts w:ascii="Helvetica" w:hAnsi="Helvetica"/>
          <w:color w:val="000000"/>
          <w:sz w:val="22"/>
          <w:szCs w:val="22"/>
        </w:rPr>
        <w:t xml:space="preserve"> már meglévő árkot </w:t>
      </w:r>
      <w:r w:rsidRPr="000C1BB9">
        <w:rPr>
          <w:rFonts w:ascii="Helvetica" w:hAnsi="Helvetica"/>
          <w:color w:val="000000"/>
          <w:sz w:val="22"/>
          <w:szCs w:val="22"/>
        </w:rPr>
        <w:t xml:space="preserve">engedély nélkül </w:t>
      </w:r>
      <w:r w:rsidR="00110912" w:rsidRPr="000C1BB9">
        <w:rPr>
          <w:rFonts w:ascii="Helvetica" w:hAnsi="Helvetica"/>
          <w:color w:val="000000"/>
          <w:sz w:val="22"/>
          <w:szCs w:val="22"/>
        </w:rPr>
        <w:t>feltölt</w:t>
      </w:r>
      <w:r w:rsidRPr="000C1BB9">
        <w:rPr>
          <w:rFonts w:ascii="Helvetica" w:hAnsi="Helvetica"/>
          <w:color w:val="000000"/>
          <w:sz w:val="22"/>
          <w:szCs w:val="22"/>
        </w:rPr>
        <w:t>i</w:t>
      </w:r>
      <w:r w:rsidR="00110912" w:rsidRPr="000C1BB9">
        <w:rPr>
          <w:rFonts w:ascii="Helvetica" w:hAnsi="Helvetica"/>
          <w:color w:val="000000"/>
          <w:sz w:val="22"/>
          <w:szCs w:val="22"/>
        </w:rPr>
        <w:t>, és ezzel megakadá</w:t>
      </w:r>
      <w:r w:rsidRPr="000C1BB9">
        <w:rPr>
          <w:rFonts w:ascii="Helvetica" w:hAnsi="Helvetica"/>
          <w:color w:val="000000"/>
          <w:sz w:val="22"/>
          <w:szCs w:val="22"/>
        </w:rPr>
        <w:t>lyozza</w:t>
      </w:r>
      <w:r w:rsidR="00110912" w:rsidRPr="000C1BB9">
        <w:rPr>
          <w:rFonts w:ascii="Helvetica" w:hAnsi="Helvetica"/>
          <w:color w:val="000000"/>
          <w:sz w:val="22"/>
          <w:szCs w:val="22"/>
        </w:rPr>
        <w:t xml:space="preserve"> a csapadékvíz elfolyását, </w:t>
      </w:r>
    </w:p>
    <w:p w:rsidR="003455A5" w:rsidRPr="000C1BB9" w:rsidRDefault="00B40021" w:rsidP="003455A5">
      <w:pPr>
        <w:spacing w:before="120"/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0C1BB9">
        <w:rPr>
          <w:rFonts w:ascii="Arial" w:eastAsia="Arial" w:hAnsi="Arial" w:cs="Arial"/>
          <w:sz w:val="22"/>
          <w:szCs w:val="22"/>
        </w:rPr>
        <w:t>a</w:t>
      </w:r>
      <w:proofErr w:type="gramEnd"/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z w:val="22"/>
          <w:szCs w:val="22"/>
        </w:rPr>
        <w:t>közösségi</w:t>
      </w:r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z w:val="22"/>
          <w:szCs w:val="22"/>
        </w:rPr>
        <w:t>együttélés</w:t>
      </w:r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z w:val="22"/>
          <w:szCs w:val="22"/>
        </w:rPr>
        <w:t>alap</w:t>
      </w:r>
      <w:r w:rsidRPr="000C1BB9">
        <w:rPr>
          <w:rFonts w:ascii="Arial" w:eastAsia="Arial" w:hAnsi="Arial" w:cs="Arial"/>
          <w:spacing w:val="1"/>
          <w:sz w:val="22"/>
          <w:szCs w:val="22"/>
        </w:rPr>
        <w:t>v</w:t>
      </w:r>
      <w:r w:rsidRPr="000C1BB9">
        <w:rPr>
          <w:rFonts w:ascii="Arial" w:eastAsia="Arial" w:hAnsi="Arial" w:cs="Arial"/>
          <w:sz w:val="22"/>
          <w:szCs w:val="22"/>
        </w:rPr>
        <w:t>ető</w:t>
      </w:r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z w:val="22"/>
          <w:szCs w:val="22"/>
        </w:rPr>
        <w:t>szabál</w:t>
      </w:r>
      <w:r w:rsidRPr="000C1BB9">
        <w:rPr>
          <w:rFonts w:ascii="Arial" w:eastAsia="Arial" w:hAnsi="Arial" w:cs="Arial"/>
          <w:spacing w:val="1"/>
          <w:sz w:val="22"/>
          <w:szCs w:val="22"/>
        </w:rPr>
        <w:t>y</w:t>
      </w:r>
      <w:r w:rsidRPr="000C1BB9">
        <w:rPr>
          <w:rFonts w:ascii="Arial" w:eastAsia="Arial" w:hAnsi="Arial" w:cs="Arial"/>
          <w:sz w:val="22"/>
          <w:szCs w:val="22"/>
        </w:rPr>
        <w:t>ait</w:t>
      </w:r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z w:val="22"/>
          <w:szCs w:val="22"/>
        </w:rPr>
        <w:t>sértő</w:t>
      </w:r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z w:val="22"/>
          <w:szCs w:val="22"/>
        </w:rPr>
        <w:t>magatartást</w:t>
      </w:r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pacing w:val="-1"/>
          <w:sz w:val="22"/>
          <w:szCs w:val="22"/>
        </w:rPr>
        <w:t>v</w:t>
      </w:r>
      <w:r w:rsidRPr="000C1BB9">
        <w:rPr>
          <w:rFonts w:ascii="Arial" w:eastAsia="Arial" w:hAnsi="Arial" w:cs="Arial"/>
          <w:spacing w:val="1"/>
          <w:sz w:val="22"/>
          <w:szCs w:val="22"/>
        </w:rPr>
        <w:t>a</w:t>
      </w:r>
      <w:r w:rsidRPr="000C1BB9">
        <w:rPr>
          <w:rFonts w:ascii="Arial" w:eastAsia="Arial" w:hAnsi="Arial" w:cs="Arial"/>
          <w:sz w:val="22"/>
          <w:szCs w:val="22"/>
        </w:rPr>
        <w:t>lósít meg.</w:t>
      </w:r>
    </w:p>
    <w:p w:rsidR="00EC64F7" w:rsidRPr="00EC64F7" w:rsidRDefault="00B40021" w:rsidP="000C1BB9">
      <w:pPr>
        <w:spacing w:before="480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0C1BB9">
        <w:rPr>
          <w:rFonts w:ascii="Arial" w:eastAsia="Arial" w:hAnsi="Arial" w:cs="Arial"/>
          <w:b/>
          <w:i/>
          <w:sz w:val="22"/>
          <w:szCs w:val="22"/>
        </w:rPr>
        <w:t>1</w:t>
      </w:r>
      <w:r w:rsidR="00B548E6" w:rsidRPr="000C1BB9">
        <w:rPr>
          <w:rFonts w:ascii="Arial" w:eastAsia="Arial" w:hAnsi="Arial" w:cs="Arial"/>
          <w:b/>
          <w:i/>
          <w:sz w:val="22"/>
          <w:szCs w:val="22"/>
        </w:rPr>
        <w:t>2</w:t>
      </w:r>
      <w:r w:rsidRPr="000C1BB9">
        <w:rPr>
          <w:rFonts w:ascii="Arial" w:eastAsia="Arial" w:hAnsi="Arial" w:cs="Arial"/>
          <w:b/>
          <w:i/>
          <w:sz w:val="22"/>
          <w:szCs w:val="22"/>
        </w:rPr>
        <w:t xml:space="preserve">. </w:t>
      </w:r>
      <w:r w:rsidR="00EC64F7" w:rsidRPr="000C1BB9">
        <w:rPr>
          <w:rFonts w:ascii="Arial" w:eastAsia="Arial" w:hAnsi="Arial" w:cs="Arial"/>
          <w:b/>
          <w:i/>
          <w:sz w:val="22"/>
          <w:szCs w:val="22"/>
        </w:rPr>
        <w:t xml:space="preserve">Fák </w:t>
      </w:r>
      <w:r w:rsidR="00A8138A" w:rsidRPr="000C1BB9">
        <w:rPr>
          <w:rFonts w:ascii="Arial" w:eastAsia="Arial" w:hAnsi="Arial" w:cs="Arial"/>
          <w:b/>
          <w:i/>
          <w:sz w:val="22"/>
          <w:szCs w:val="22"/>
        </w:rPr>
        <w:t xml:space="preserve">telepítésével </w:t>
      </w:r>
      <w:r w:rsidR="00EC64F7" w:rsidRPr="000C1BB9">
        <w:rPr>
          <w:rFonts w:ascii="Arial" w:eastAsia="Arial" w:hAnsi="Arial" w:cs="Arial"/>
          <w:b/>
          <w:i/>
          <w:sz w:val="22"/>
          <w:szCs w:val="22"/>
        </w:rPr>
        <w:t>kapcsolatos magatartások</w:t>
      </w:r>
    </w:p>
    <w:p w:rsidR="00EC64F7" w:rsidRPr="00EC64F7" w:rsidRDefault="00EC64F7" w:rsidP="00EC64F7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EC64F7">
        <w:rPr>
          <w:rFonts w:ascii="Arial" w:eastAsia="Arial" w:hAnsi="Arial" w:cs="Arial"/>
          <w:b/>
          <w:sz w:val="22"/>
          <w:szCs w:val="22"/>
        </w:rPr>
        <w:t xml:space="preserve">14. § </w:t>
      </w:r>
      <w:r w:rsidRPr="00EC64F7">
        <w:rPr>
          <w:rFonts w:ascii="Arial" w:eastAsia="Arial" w:hAnsi="Arial" w:cs="Arial"/>
          <w:sz w:val="22"/>
          <w:szCs w:val="22"/>
        </w:rPr>
        <w:t>Az az ingatlantulajdonos, ak</w:t>
      </w:r>
      <w:r w:rsidR="00577F70">
        <w:rPr>
          <w:rFonts w:ascii="Arial" w:eastAsia="Arial" w:hAnsi="Arial" w:cs="Arial"/>
          <w:sz w:val="22"/>
          <w:szCs w:val="22"/>
        </w:rPr>
        <w:t>i</w:t>
      </w:r>
      <w:r w:rsidRPr="00EC64F7">
        <w:rPr>
          <w:rFonts w:ascii="Arial" w:eastAsia="Arial" w:hAnsi="Arial" w:cs="Arial"/>
          <w:sz w:val="22"/>
          <w:szCs w:val="22"/>
        </w:rPr>
        <w:t>:</w:t>
      </w:r>
    </w:p>
    <w:p w:rsidR="00EC64F7" w:rsidRPr="00EC64F7" w:rsidRDefault="00EC64F7" w:rsidP="00A85CE0">
      <w:pPr>
        <w:pStyle w:val="Listaszerbekezds"/>
        <w:numPr>
          <w:ilvl w:val="1"/>
          <w:numId w:val="5"/>
        </w:numPr>
        <w:tabs>
          <w:tab w:val="left" w:pos="993"/>
        </w:tabs>
        <w:spacing w:before="120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 w:rsidRPr="00EC64F7">
        <w:rPr>
          <w:rFonts w:ascii="Arial" w:eastAsia="Arial" w:hAnsi="Arial" w:cs="Arial"/>
          <w:sz w:val="22"/>
          <w:szCs w:val="22"/>
        </w:rPr>
        <w:t>a helyi környezetvédelmi rendeletben meghatározott telepítési távolságok megsértésével ültet fát, bokrot,</w:t>
      </w:r>
    </w:p>
    <w:p w:rsidR="00EC64F7" w:rsidRDefault="00EC64F7" w:rsidP="00A85CE0">
      <w:pPr>
        <w:pStyle w:val="Listaszerbekezds"/>
        <w:numPr>
          <w:ilvl w:val="1"/>
          <w:numId w:val="5"/>
        </w:numPr>
        <w:tabs>
          <w:tab w:val="left" w:pos="993"/>
        </w:tabs>
        <w:spacing w:before="240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jegyző engedélye nélkül ültet a közterületen fát, </w:t>
      </w:r>
    </w:p>
    <w:p w:rsidR="00F25141" w:rsidRPr="00EC64F7" w:rsidRDefault="00F25141" w:rsidP="00A85CE0">
      <w:pPr>
        <w:pStyle w:val="Listaszerbekezds"/>
        <w:numPr>
          <w:ilvl w:val="1"/>
          <w:numId w:val="5"/>
        </w:numPr>
        <w:tabs>
          <w:tab w:val="left" w:pos="993"/>
        </w:tabs>
        <w:spacing w:before="240"/>
        <w:ind w:left="0"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közterületen engedéllyel ültetett fát nem gondozza,</w:t>
      </w:r>
    </w:p>
    <w:p w:rsidR="00EC64F7" w:rsidRDefault="00EC64F7" w:rsidP="00EC64F7">
      <w:pPr>
        <w:spacing w:before="120"/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EC64F7">
        <w:rPr>
          <w:rFonts w:ascii="Arial" w:eastAsia="Arial" w:hAnsi="Arial" w:cs="Arial"/>
          <w:sz w:val="22"/>
          <w:szCs w:val="22"/>
        </w:rPr>
        <w:t>a</w:t>
      </w:r>
      <w:proofErr w:type="gramEnd"/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z w:val="22"/>
          <w:szCs w:val="22"/>
        </w:rPr>
        <w:t>közösségi</w:t>
      </w:r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z w:val="22"/>
          <w:szCs w:val="22"/>
        </w:rPr>
        <w:t>együttélés</w:t>
      </w:r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z w:val="22"/>
          <w:szCs w:val="22"/>
        </w:rPr>
        <w:t>alap</w:t>
      </w:r>
      <w:r w:rsidRPr="00EC64F7">
        <w:rPr>
          <w:rFonts w:ascii="Arial" w:eastAsia="Arial" w:hAnsi="Arial" w:cs="Arial"/>
          <w:spacing w:val="1"/>
          <w:sz w:val="22"/>
          <w:szCs w:val="22"/>
        </w:rPr>
        <w:t>v</w:t>
      </w:r>
      <w:r w:rsidRPr="00EC64F7">
        <w:rPr>
          <w:rFonts w:ascii="Arial" w:eastAsia="Arial" w:hAnsi="Arial" w:cs="Arial"/>
          <w:sz w:val="22"/>
          <w:szCs w:val="22"/>
        </w:rPr>
        <w:t>ető</w:t>
      </w:r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z w:val="22"/>
          <w:szCs w:val="22"/>
        </w:rPr>
        <w:t>szabál</w:t>
      </w:r>
      <w:r w:rsidRPr="00EC64F7">
        <w:rPr>
          <w:rFonts w:ascii="Arial" w:eastAsia="Arial" w:hAnsi="Arial" w:cs="Arial"/>
          <w:spacing w:val="1"/>
          <w:sz w:val="22"/>
          <w:szCs w:val="22"/>
        </w:rPr>
        <w:t>y</w:t>
      </w:r>
      <w:r w:rsidRPr="00EC64F7">
        <w:rPr>
          <w:rFonts w:ascii="Arial" w:eastAsia="Arial" w:hAnsi="Arial" w:cs="Arial"/>
          <w:sz w:val="22"/>
          <w:szCs w:val="22"/>
        </w:rPr>
        <w:t>ait</w:t>
      </w:r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z w:val="22"/>
          <w:szCs w:val="22"/>
        </w:rPr>
        <w:t>sértő</w:t>
      </w:r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z w:val="22"/>
          <w:szCs w:val="22"/>
        </w:rPr>
        <w:t>magatartást</w:t>
      </w:r>
      <w:r w:rsidRPr="00EC64F7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EC64F7">
        <w:rPr>
          <w:rFonts w:ascii="Arial" w:eastAsia="Arial" w:hAnsi="Arial" w:cs="Arial"/>
          <w:spacing w:val="-1"/>
          <w:sz w:val="22"/>
          <w:szCs w:val="22"/>
        </w:rPr>
        <w:t>v</w:t>
      </w:r>
      <w:r w:rsidRPr="00EC64F7">
        <w:rPr>
          <w:rFonts w:ascii="Arial" w:eastAsia="Arial" w:hAnsi="Arial" w:cs="Arial"/>
          <w:spacing w:val="1"/>
          <w:sz w:val="22"/>
          <w:szCs w:val="22"/>
        </w:rPr>
        <w:t>a</w:t>
      </w:r>
      <w:r w:rsidRPr="00EC64F7">
        <w:rPr>
          <w:rFonts w:ascii="Arial" w:eastAsia="Arial" w:hAnsi="Arial" w:cs="Arial"/>
          <w:sz w:val="22"/>
          <w:szCs w:val="22"/>
        </w:rPr>
        <w:t>lósít meg.</w:t>
      </w:r>
    </w:p>
    <w:p w:rsidR="00B40021" w:rsidRPr="00D45C76" w:rsidRDefault="00EC64F7" w:rsidP="003455A5">
      <w:pPr>
        <w:spacing w:before="480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A8138A">
        <w:rPr>
          <w:rFonts w:ascii="Arial" w:eastAsia="Arial" w:hAnsi="Arial" w:cs="Arial"/>
          <w:b/>
          <w:i/>
          <w:sz w:val="22"/>
          <w:szCs w:val="22"/>
        </w:rPr>
        <w:t xml:space="preserve">13. </w:t>
      </w:r>
      <w:r w:rsidR="00D33E23" w:rsidRPr="00A8138A">
        <w:rPr>
          <w:rFonts w:ascii="Arial" w:eastAsia="Arial" w:hAnsi="Arial" w:cs="Arial"/>
          <w:b/>
          <w:i/>
          <w:sz w:val="22"/>
          <w:szCs w:val="22"/>
        </w:rPr>
        <w:t xml:space="preserve">Zajvédelemmel kapcsolatos </w:t>
      </w:r>
      <w:r w:rsidR="00B40021" w:rsidRPr="00A8138A">
        <w:rPr>
          <w:rFonts w:ascii="Arial" w:eastAsia="Arial" w:hAnsi="Arial" w:cs="Arial"/>
          <w:b/>
          <w:i/>
          <w:sz w:val="22"/>
          <w:szCs w:val="22"/>
        </w:rPr>
        <w:t>magatartások</w:t>
      </w:r>
    </w:p>
    <w:p w:rsidR="00B40021" w:rsidRPr="00D45C76" w:rsidRDefault="00D33E23" w:rsidP="00D33E23">
      <w:pPr>
        <w:spacing w:before="240" w:after="120"/>
        <w:ind w:left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1</w:t>
      </w:r>
      <w:r w:rsidR="00EC64F7">
        <w:rPr>
          <w:rFonts w:ascii="Arial" w:eastAsia="Arial" w:hAnsi="Arial" w:cs="Arial"/>
          <w:b/>
          <w:sz w:val="22"/>
          <w:szCs w:val="22"/>
        </w:rPr>
        <w:t>5</w:t>
      </w:r>
      <w:r w:rsidRPr="00D45C76">
        <w:rPr>
          <w:rFonts w:ascii="Arial" w:eastAsia="Arial" w:hAnsi="Arial" w:cs="Arial"/>
          <w:b/>
          <w:sz w:val="22"/>
          <w:szCs w:val="22"/>
        </w:rPr>
        <w:t xml:space="preserve">. § </w:t>
      </w:r>
      <w:r w:rsidRPr="00D45C76">
        <w:rPr>
          <w:rFonts w:ascii="Arial" w:eastAsia="Arial" w:hAnsi="Arial" w:cs="Arial"/>
          <w:sz w:val="22"/>
          <w:szCs w:val="22"/>
        </w:rPr>
        <w:t>Aki;</w:t>
      </w:r>
    </w:p>
    <w:p w:rsidR="00D33E23" w:rsidRPr="008305EB" w:rsidRDefault="00D33E23" w:rsidP="00A85CE0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305EB">
        <w:rPr>
          <w:rFonts w:ascii="Arial" w:hAnsi="Arial" w:cs="Arial"/>
          <w:sz w:val="22"/>
          <w:szCs w:val="22"/>
        </w:rPr>
        <w:t>22</w:t>
      </w:r>
      <w:r w:rsidR="009F3ED2" w:rsidRPr="008305EB">
        <w:rPr>
          <w:rFonts w:ascii="Arial" w:hAnsi="Arial" w:cs="Arial"/>
          <w:sz w:val="22"/>
          <w:szCs w:val="22"/>
        </w:rPr>
        <w:t>,00</w:t>
      </w:r>
      <w:r w:rsidRPr="008305EB">
        <w:rPr>
          <w:rFonts w:ascii="Arial" w:hAnsi="Arial" w:cs="Arial"/>
          <w:sz w:val="22"/>
          <w:szCs w:val="22"/>
        </w:rPr>
        <w:t xml:space="preserve"> óra és 06</w:t>
      </w:r>
      <w:r w:rsidR="009F3ED2" w:rsidRPr="008305EB">
        <w:rPr>
          <w:rFonts w:ascii="Arial" w:hAnsi="Arial" w:cs="Arial"/>
          <w:sz w:val="22"/>
          <w:szCs w:val="22"/>
        </w:rPr>
        <w:t>,00</w:t>
      </w:r>
      <w:r w:rsidRPr="008305EB">
        <w:rPr>
          <w:rFonts w:ascii="Arial" w:hAnsi="Arial" w:cs="Arial"/>
          <w:sz w:val="22"/>
          <w:szCs w:val="22"/>
        </w:rPr>
        <w:t xml:space="preserve"> óra között a közterületen </w:t>
      </w:r>
      <w:r w:rsidR="00AA58AB" w:rsidRPr="008305EB">
        <w:rPr>
          <w:rFonts w:ascii="Arial" w:hAnsi="Arial" w:cs="Arial"/>
          <w:sz w:val="22"/>
          <w:szCs w:val="22"/>
        </w:rPr>
        <w:t xml:space="preserve">énekel, </w:t>
      </w:r>
      <w:r w:rsidRPr="008305EB">
        <w:rPr>
          <w:rFonts w:ascii="Arial" w:hAnsi="Arial" w:cs="Arial"/>
          <w:sz w:val="22"/>
          <w:szCs w:val="22"/>
        </w:rPr>
        <w:t>zenél, illetve a közterületen indokolatlanul zajt kelt,</w:t>
      </w:r>
    </w:p>
    <w:p w:rsidR="00D33E23" w:rsidRPr="008305EB" w:rsidRDefault="00D33E23" w:rsidP="00A85CE0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305EB">
        <w:rPr>
          <w:rFonts w:ascii="Arial" w:hAnsi="Arial" w:cs="Arial"/>
          <w:sz w:val="22"/>
          <w:szCs w:val="22"/>
        </w:rPr>
        <w:t>a város területén 22</w:t>
      </w:r>
      <w:r w:rsidR="009F3ED2" w:rsidRPr="008305EB">
        <w:rPr>
          <w:rFonts w:ascii="Arial" w:hAnsi="Arial" w:cs="Arial"/>
          <w:sz w:val="22"/>
          <w:szCs w:val="22"/>
        </w:rPr>
        <w:t>,00</w:t>
      </w:r>
      <w:r w:rsidRPr="008305EB">
        <w:rPr>
          <w:rFonts w:ascii="Arial" w:hAnsi="Arial" w:cs="Arial"/>
          <w:sz w:val="22"/>
          <w:szCs w:val="22"/>
        </w:rPr>
        <w:t xml:space="preserve"> órától reggel </w:t>
      </w:r>
      <w:r w:rsidR="009F3ED2" w:rsidRPr="008305EB">
        <w:rPr>
          <w:rFonts w:ascii="Arial" w:hAnsi="Arial" w:cs="Arial"/>
          <w:sz w:val="22"/>
          <w:szCs w:val="22"/>
        </w:rPr>
        <w:t>0</w:t>
      </w:r>
      <w:r w:rsidRPr="008305EB">
        <w:rPr>
          <w:rFonts w:ascii="Arial" w:hAnsi="Arial" w:cs="Arial"/>
          <w:sz w:val="22"/>
          <w:szCs w:val="22"/>
        </w:rPr>
        <w:t>6</w:t>
      </w:r>
      <w:r w:rsidR="009F3ED2" w:rsidRPr="008305EB">
        <w:rPr>
          <w:rFonts w:ascii="Arial" w:hAnsi="Arial" w:cs="Arial"/>
          <w:sz w:val="22"/>
          <w:szCs w:val="22"/>
        </w:rPr>
        <w:t>,00</w:t>
      </w:r>
      <w:r w:rsidRPr="008305EB">
        <w:rPr>
          <w:rFonts w:ascii="Arial" w:hAnsi="Arial" w:cs="Arial"/>
          <w:sz w:val="22"/>
          <w:szCs w:val="22"/>
        </w:rPr>
        <w:t xml:space="preserve"> óráig a közterületen zajjal járó bontási munkálatot végez,</w:t>
      </w:r>
    </w:p>
    <w:p w:rsidR="00D33E23" w:rsidRPr="00D45C76" w:rsidRDefault="00D33E23" w:rsidP="00A85CE0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utcai zenélés céljára nagy </w:t>
      </w:r>
      <w:proofErr w:type="spellStart"/>
      <w:r w:rsidRPr="00D45C76">
        <w:rPr>
          <w:rFonts w:ascii="Arial" w:hAnsi="Arial" w:cs="Arial"/>
          <w:sz w:val="22"/>
          <w:szCs w:val="22"/>
        </w:rPr>
        <w:t>hangerejű</w:t>
      </w:r>
      <w:proofErr w:type="spellEnd"/>
      <w:r w:rsidRPr="00D45C76">
        <w:rPr>
          <w:rFonts w:ascii="Arial" w:hAnsi="Arial" w:cs="Arial"/>
          <w:sz w:val="22"/>
          <w:szCs w:val="22"/>
        </w:rPr>
        <w:t xml:space="preserve"> zeneszerszámot, erősítőt, gépzenét alkalmaz, va</w:t>
      </w:r>
      <w:r w:rsidRPr="00D45C76">
        <w:rPr>
          <w:rFonts w:ascii="Arial" w:hAnsi="Arial" w:cs="Arial"/>
          <w:sz w:val="22"/>
          <w:szCs w:val="22"/>
        </w:rPr>
        <w:softHyphen/>
        <w:t>lamint 5 főnél nagyobb létszámú csoportot működtet,</w:t>
      </w:r>
    </w:p>
    <w:p w:rsidR="00D33E23" w:rsidRPr="000C1BB9" w:rsidRDefault="00D33E23" w:rsidP="00A85CE0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92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sz w:val="22"/>
          <w:szCs w:val="22"/>
        </w:rPr>
        <w:t xml:space="preserve">az általa vezetett gépkocsiban zenét </w:t>
      </w:r>
      <w:r w:rsidR="00B548E6" w:rsidRPr="000C1BB9">
        <w:rPr>
          <w:rFonts w:ascii="Arial" w:hAnsi="Arial" w:cs="Arial"/>
          <w:sz w:val="22"/>
          <w:szCs w:val="22"/>
        </w:rPr>
        <w:t xml:space="preserve">indokolatlan hangerővel </w:t>
      </w:r>
      <w:r w:rsidRPr="000C1BB9">
        <w:rPr>
          <w:rFonts w:ascii="Arial" w:hAnsi="Arial" w:cs="Arial"/>
          <w:sz w:val="22"/>
          <w:szCs w:val="22"/>
        </w:rPr>
        <w:t>hallgat</w:t>
      </w:r>
      <w:r w:rsidR="00B548E6" w:rsidRPr="000C1BB9">
        <w:rPr>
          <w:rFonts w:ascii="Arial" w:hAnsi="Arial" w:cs="Arial"/>
          <w:sz w:val="22"/>
          <w:szCs w:val="22"/>
        </w:rPr>
        <w:t>ja</w:t>
      </w:r>
      <w:r w:rsidRPr="000C1BB9">
        <w:rPr>
          <w:rFonts w:ascii="Arial" w:hAnsi="Arial" w:cs="Arial"/>
          <w:sz w:val="22"/>
          <w:szCs w:val="22"/>
        </w:rPr>
        <w:t>,</w:t>
      </w:r>
    </w:p>
    <w:p w:rsidR="00E85C0C" w:rsidRPr="000C1BB9" w:rsidRDefault="00E85C0C" w:rsidP="00A85CE0">
      <w:pPr>
        <w:pStyle w:val="Listaszerbekezds"/>
        <w:numPr>
          <w:ilvl w:val="0"/>
          <w:numId w:val="10"/>
        </w:numPr>
        <w:ind w:left="924" w:hanging="35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sz w:val="22"/>
          <w:szCs w:val="22"/>
        </w:rPr>
        <w:t>mozgóboltos ár</w:t>
      </w:r>
      <w:r w:rsidR="00617463" w:rsidRPr="000C1BB9">
        <w:rPr>
          <w:rFonts w:ascii="Arial" w:hAnsi="Arial" w:cs="Arial"/>
          <w:sz w:val="22"/>
          <w:szCs w:val="22"/>
        </w:rPr>
        <w:t>u</w:t>
      </w:r>
      <w:r w:rsidRPr="000C1BB9">
        <w:rPr>
          <w:rFonts w:ascii="Arial" w:hAnsi="Arial" w:cs="Arial"/>
          <w:sz w:val="22"/>
          <w:szCs w:val="22"/>
        </w:rPr>
        <w:t xml:space="preserve">sítás </w:t>
      </w:r>
      <w:proofErr w:type="gramStart"/>
      <w:r w:rsidRPr="000C1BB9">
        <w:rPr>
          <w:rFonts w:ascii="Arial" w:hAnsi="Arial" w:cs="Arial"/>
          <w:sz w:val="22"/>
          <w:szCs w:val="22"/>
        </w:rPr>
        <w:t>esetén</w:t>
      </w:r>
      <w:proofErr w:type="gramEnd"/>
      <w:r w:rsidRPr="000C1BB9">
        <w:rPr>
          <w:rFonts w:ascii="Arial" w:hAnsi="Arial" w:cs="Arial"/>
          <w:sz w:val="22"/>
          <w:szCs w:val="22"/>
        </w:rPr>
        <w:t xml:space="preserve"> a város belterületén</w:t>
      </w:r>
      <w:r w:rsidR="00EB04FD" w:rsidRPr="000C1BB9">
        <w:rPr>
          <w:rFonts w:ascii="Arial" w:hAnsi="Arial" w:cs="Arial"/>
          <w:sz w:val="22"/>
          <w:szCs w:val="22"/>
        </w:rPr>
        <w:t xml:space="preserve"> 09,00 előtt, 12,00 és 15,00 óra között, valamint 18,00 óra után </w:t>
      </w:r>
      <w:r w:rsidRPr="000C1BB9">
        <w:rPr>
          <w:rFonts w:ascii="Arial" w:hAnsi="Arial" w:cs="Arial"/>
          <w:sz w:val="22"/>
          <w:szCs w:val="22"/>
        </w:rPr>
        <w:t>hangjelzést ad,</w:t>
      </w:r>
    </w:p>
    <w:p w:rsidR="00935312" w:rsidRPr="00D45C76" w:rsidRDefault="00935312" w:rsidP="00CE11C2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0C1BB9">
        <w:rPr>
          <w:rFonts w:ascii="Arial" w:eastAsia="Arial" w:hAnsi="Arial" w:cs="Arial"/>
          <w:sz w:val="22"/>
          <w:szCs w:val="22"/>
        </w:rPr>
        <w:t>a</w:t>
      </w:r>
      <w:proofErr w:type="gramEnd"/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z w:val="22"/>
          <w:szCs w:val="22"/>
        </w:rPr>
        <w:t>közösségi</w:t>
      </w:r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z w:val="22"/>
          <w:szCs w:val="22"/>
        </w:rPr>
        <w:t>együttélés</w:t>
      </w:r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z w:val="22"/>
          <w:szCs w:val="22"/>
        </w:rPr>
        <w:t>alap</w:t>
      </w:r>
      <w:r w:rsidRPr="000C1BB9">
        <w:rPr>
          <w:rFonts w:ascii="Arial" w:eastAsia="Arial" w:hAnsi="Arial" w:cs="Arial"/>
          <w:spacing w:val="1"/>
          <w:sz w:val="22"/>
          <w:szCs w:val="22"/>
        </w:rPr>
        <w:t>v</w:t>
      </w:r>
      <w:r w:rsidRPr="000C1BB9">
        <w:rPr>
          <w:rFonts w:ascii="Arial" w:eastAsia="Arial" w:hAnsi="Arial" w:cs="Arial"/>
          <w:sz w:val="22"/>
          <w:szCs w:val="22"/>
        </w:rPr>
        <w:t>ető</w:t>
      </w:r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z w:val="22"/>
          <w:szCs w:val="22"/>
        </w:rPr>
        <w:t>szabál</w:t>
      </w:r>
      <w:r w:rsidRPr="000C1BB9">
        <w:rPr>
          <w:rFonts w:ascii="Arial" w:eastAsia="Arial" w:hAnsi="Arial" w:cs="Arial"/>
          <w:spacing w:val="1"/>
          <w:sz w:val="22"/>
          <w:szCs w:val="22"/>
        </w:rPr>
        <w:t>y</w:t>
      </w:r>
      <w:r w:rsidRPr="000C1BB9">
        <w:rPr>
          <w:rFonts w:ascii="Arial" w:eastAsia="Arial" w:hAnsi="Arial" w:cs="Arial"/>
          <w:sz w:val="22"/>
          <w:szCs w:val="22"/>
        </w:rPr>
        <w:t>ait</w:t>
      </w:r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z w:val="22"/>
          <w:szCs w:val="22"/>
        </w:rPr>
        <w:t>sértő</w:t>
      </w:r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z w:val="22"/>
          <w:szCs w:val="22"/>
        </w:rPr>
        <w:t>magatartást</w:t>
      </w:r>
      <w:r w:rsidRPr="000C1BB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0C1BB9">
        <w:rPr>
          <w:rFonts w:ascii="Arial" w:eastAsia="Arial" w:hAnsi="Arial" w:cs="Arial"/>
          <w:spacing w:val="-1"/>
          <w:sz w:val="22"/>
          <w:szCs w:val="22"/>
        </w:rPr>
        <w:t>v</w:t>
      </w:r>
      <w:r w:rsidRPr="000C1BB9">
        <w:rPr>
          <w:rFonts w:ascii="Arial" w:eastAsia="Arial" w:hAnsi="Arial" w:cs="Arial"/>
          <w:spacing w:val="1"/>
          <w:sz w:val="22"/>
          <w:szCs w:val="22"/>
        </w:rPr>
        <w:t>a</w:t>
      </w:r>
      <w:r w:rsidRPr="000C1BB9">
        <w:rPr>
          <w:rFonts w:ascii="Arial" w:eastAsia="Arial" w:hAnsi="Arial" w:cs="Arial"/>
          <w:sz w:val="22"/>
          <w:szCs w:val="22"/>
        </w:rPr>
        <w:t>lósít meg.</w:t>
      </w:r>
    </w:p>
    <w:p w:rsidR="00CE11C2" w:rsidRPr="00D45C76" w:rsidRDefault="00CE11C2" w:rsidP="00CE11C2">
      <w:pPr>
        <w:spacing w:before="480" w:after="240"/>
        <w:ind w:left="567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1</w:t>
      </w:r>
      <w:r w:rsidR="00EC64F7">
        <w:rPr>
          <w:rFonts w:ascii="Arial" w:eastAsia="Arial" w:hAnsi="Arial" w:cs="Arial"/>
          <w:b/>
          <w:i/>
          <w:sz w:val="22"/>
          <w:szCs w:val="22"/>
        </w:rPr>
        <w:t>4</w:t>
      </w:r>
      <w:r w:rsidRPr="00D45C76">
        <w:rPr>
          <w:rFonts w:ascii="Arial" w:eastAsia="Arial" w:hAnsi="Arial" w:cs="Arial"/>
          <w:b/>
          <w:i/>
          <w:sz w:val="22"/>
          <w:szCs w:val="22"/>
        </w:rPr>
        <w:t>. Zöldterületek, játszóterek használatával kapcsolatos magatartások</w:t>
      </w:r>
    </w:p>
    <w:p w:rsidR="00CE11C2" w:rsidRPr="00D45C76" w:rsidRDefault="00CE11C2" w:rsidP="00CE11C2">
      <w:pPr>
        <w:overflowPunct w:val="0"/>
        <w:autoSpaceDE w:val="0"/>
        <w:autoSpaceDN w:val="0"/>
        <w:adjustRightInd w:val="0"/>
        <w:spacing w:before="12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1</w:t>
      </w:r>
      <w:r w:rsidR="00EC64F7">
        <w:rPr>
          <w:rFonts w:ascii="Arial" w:hAnsi="Arial" w:cs="Arial"/>
          <w:b/>
          <w:sz w:val="22"/>
          <w:szCs w:val="22"/>
        </w:rPr>
        <w:t>6</w:t>
      </w:r>
      <w:r w:rsidRPr="00D45C76">
        <w:rPr>
          <w:rFonts w:ascii="Arial" w:hAnsi="Arial" w:cs="Arial"/>
          <w:b/>
          <w:sz w:val="22"/>
          <w:szCs w:val="22"/>
        </w:rPr>
        <w:t>. §</w:t>
      </w:r>
      <w:r w:rsidRPr="00D45C76">
        <w:rPr>
          <w:rFonts w:ascii="Arial" w:hAnsi="Arial" w:cs="Arial"/>
          <w:sz w:val="22"/>
          <w:szCs w:val="22"/>
        </w:rPr>
        <w:t xml:space="preserve"> Aki;</w:t>
      </w:r>
    </w:p>
    <w:p w:rsidR="00852C8A" w:rsidRPr="00D45C76" w:rsidRDefault="00852C8A" w:rsidP="00A85CE0">
      <w:pPr>
        <w:pStyle w:val="Listaszerbekezds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zöldterületet engedély nélkül más célra igény vesz,</w:t>
      </w:r>
    </w:p>
    <w:p w:rsidR="00852C8A" w:rsidRPr="00D45C76" w:rsidRDefault="00852C8A" w:rsidP="00A85CE0">
      <w:pPr>
        <w:pStyle w:val="Listaszerbekezds"/>
        <w:numPr>
          <w:ilvl w:val="0"/>
          <w:numId w:val="11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zöldterületen növényt leszed, megcsonkít,   </w:t>
      </w:r>
    </w:p>
    <w:p w:rsidR="00852C8A" w:rsidRPr="00D45C76" w:rsidRDefault="00852C8A" w:rsidP="00A85CE0">
      <w:pPr>
        <w:pStyle w:val="Listaszerbekezds"/>
        <w:numPr>
          <w:ilvl w:val="0"/>
          <w:numId w:val="1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gépjárművel zöldterületre hajt be,</w:t>
      </w:r>
    </w:p>
    <w:p w:rsidR="008305EB" w:rsidRPr="004D2DC9" w:rsidRDefault="00E85C0C" w:rsidP="00A85CE0">
      <w:pPr>
        <w:pStyle w:val="Listaszerbekezds"/>
        <w:numPr>
          <w:ilvl w:val="0"/>
          <w:numId w:val="1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D2DC9">
        <w:rPr>
          <w:rFonts w:ascii="Arial" w:hAnsi="Arial" w:cs="Arial"/>
          <w:sz w:val="22"/>
          <w:szCs w:val="22"/>
        </w:rPr>
        <w:t xml:space="preserve">a játszóterekre motorkerékpárral behajt, </w:t>
      </w:r>
    </w:p>
    <w:p w:rsidR="00E85C0C" w:rsidRPr="004D2DC9" w:rsidRDefault="00E85C0C" w:rsidP="00A85CE0">
      <w:pPr>
        <w:pStyle w:val="Listaszerbekezds"/>
        <w:numPr>
          <w:ilvl w:val="0"/>
          <w:numId w:val="1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4D2DC9">
        <w:rPr>
          <w:rFonts w:ascii="Arial" w:hAnsi="Arial" w:cs="Arial"/>
          <w:sz w:val="22"/>
          <w:szCs w:val="22"/>
        </w:rPr>
        <w:t>a játszótereket és az ott lévő sportpályákat 2</w:t>
      </w:r>
      <w:r w:rsidR="00A8138A" w:rsidRPr="004D2DC9">
        <w:rPr>
          <w:rFonts w:ascii="Arial" w:hAnsi="Arial" w:cs="Arial"/>
          <w:sz w:val="22"/>
          <w:szCs w:val="22"/>
        </w:rPr>
        <w:t>2</w:t>
      </w:r>
      <w:r w:rsidR="009F3ED2" w:rsidRPr="004D2DC9">
        <w:rPr>
          <w:rFonts w:ascii="Arial" w:hAnsi="Arial" w:cs="Arial"/>
          <w:sz w:val="22"/>
          <w:szCs w:val="22"/>
        </w:rPr>
        <w:t xml:space="preserve">,00 óra </w:t>
      </w:r>
      <w:r w:rsidRPr="004D2DC9">
        <w:rPr>
          <w:rFonts w:ascii="Arial" w:hAnsi="Arial" w:cs="Arial"/>
          <w:sz w:val="22"/>
          <w:szCs w:val="22"/>
        </w:rPr>
        <w:t>és 0</w:t>
      </w:r>
      <w:r w:rsidR="004D2DC9" w:rsidRPr="004D2DC9">
        <w:rPr>
          <w:rFonts w:ascii="Arial" w:hAnsi="Arial" w:cs="Arial"/>
          <w:sz w:val="22"/>
          <w:szCs w:val="22"/>
        </w:rPr>
        <w:t>6</w:t>
      </w:r>
      <w:r w:rsidR="009F3ED2" w:rsidRPr="004D2DC9">
        <w:rPr>
          <w:rFonts w:ascii="Arial" w:hAnsi="Arial" w:cs="Arial"/>
          <w:sz w:val="22"/>
          <w:szCs w:val="22"/>
        </w:rPr>
        <w:t xml:space="preserve">,00 </w:t>
      </w:r>
      <w:r w:rsidRPr="004D2DC9">
        <w:rPr>
          <w:rFonts w:ascii="Arial" w:hAnsi="Arial" w:cs="Arial"/>
          <w:sz w:val="22"/>
          <w:szCs w:val="22"/>
        </w:rPr>
        <w:t xml:space="preserve">óra között használja, </w:t>
      </w:r>
    </w:p>
    <w:p w:rsidR="00CE11C2" w:rsidRPr="00D45C76" w:rsidRDefault="00CE11C2" w:rsidP="001B7D76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D2DC9">
        <w:rPr>
          <w:rFonts w:ascii="Arial" w:eastAsia="Arial" w:hAnsi="Arial" w:cs="Arial"/>
          <w:sz w:val="22"/>
          <w:szCs w:val="22"/>
        </w:rPr>
        <w:t>a</w:t>
      </w:r>
      <w:proofErr w:type="gramEnd"/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z w:val="22"/>
          <w:szCs w:val="22"/>
        </w:rPr>
        <w:t>közösségi</w:t>
      </w:r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z w:val="22"/>
          <w:szCs w:val="22"/>
        </w:rPr>
        <w:t>együttélés</w:t>
      </w:r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z w:val="22"/>
          <w:szCs w:val="22"/>
        </w:rPr>
        <w:t>alap</w:t>
      </w:r>
      <w:r w:rsidRPr="004D2DC9">
        <w:rPr>
          <w:rFonts w:ascii="Arial" w:eastAsia="Arial" w:hAnsi="Arial" w:cs="Arial"/>
          <w:spacing w:val="1"/>
          <w:sz w:val="22"/>
          <w:szCs w:val="22"/>
        </w:rPr>
        <w:t>v</w:t>
      </w:r>
      <w:r w:rsidRPr="004D2DC9">
        <w:rPr>
          <w:rFonts w:ascii="Arial" w:eastAsia="Arial" w:hAnsi="Arial" w:cs="Arial"/>
          <w:sz w:val="22"/>
          <w:szCs w:val="22"/>
        </w:rPr>
        <w:t>ető</w:t>
      </w:r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z w:val="22"/>
          <w:szCs w:val="22"/>
        </w:rPr>
        <w:t>szabál</w:t>
      </w:r>
      <w:r w:rsidRPr="004D2DC9">
        <w:rPr>
          <w:rFonts w:ascii="Arial" w:eastAsia="Arial" w:hAnsi="Arial" w:cs="Arial"/>
          <w:spacing w:val="1"/>
          <w:sz w:val="22"/>
          <w:szCs w:val="22"/>
        </w:rPr>
        <w:t>y</w:t>
      </w:r>
      <w:r w:rsidRPr="004D2DC9">
        <w:rPr>
          <w:rFonts w:ascii="Arial" w:eastAsia="Arial" w:hAnsi="Arial" w:cs="Arial"/>
          <w:sz w:val="22"/>
          <w:szCs w:val="22"/>
        </w:rPr>
        <w:t>ait</w:t>
      </w:r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z w:val="22"/>
          <w:szCs w:val="22"/>
        </w:rPr>
        <w:t>sértő</w:t>
      </w:r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z w:val="22"/>
          <w:szCs w:val="22"/>
        </w:rPr>
        <w:t>magatartást</w:t>
      </w:r>
      <w:r w:rsidRPr="004D2DC9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D2DC9">
        <w:rPr>
          <w:rFonts w:ascii="Arial" w:eastAsia="Arial" w:hAnsi="Arial" w:cs="Arial"/>
          <w:spacing w:val="-1"/>
          <w:sz w:val="22"/>
          <w:szCs w:val="22"/>
        </w:rPr>
        <w:t>v</w:t>
      </w:r>
      <w:r w:rsidRPr="004D2DC9">
        <w:rPr>
          <w:rFonts w:ascii="Arial" w:eastAsia="Arial" w:hAnsi="Arial" w:cs="Arial"/>
          <w:spacing w:val="1"/>
          <w:sz w:val="22"/>
          <w:szCs w:val="22"/>
        </w:rPr>
        <w:t>a</w:t>
      </w:r>
      <w:r w:rsidRPr="004D2DC9">
        <w:rPr>
          <w:rFonts w:ascii="Arial" w:eastAsia="Arial" w:hAnsi="Arial" w:cs="Arial"/>
          <w:sz w:val="22"/>
          <w:szCs w:val="22"/>
        </w:rPr>
        <w:t>lósít meg.</w:t>
      </w:r>
    </w:p>
    <w:p w:rsidR="0042399C" w:rsidRPr="00D45C76" w:rsidRDefault="0042399C" w:rsidP="003455A5">
      <w:pPr>
        <w:spacing w:before="48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1</w:t>
      </w:r>
      <w:r w:rsidR="00EC64F7">
        <w:rPr>
          <w:rFonts w:ascii="Arial" w:eastAsia="Arial" w:hAnsi="Arial" w:cs="Arial"/>
          <w:b/>
          <w:i/>
          <w:sz w:val="22"/>
          <w:szCs w:val="22"/>
        </w:rPr>
        <w:t>5</w:t>
      </w:r>
      <w:r w:rsidRPr="00D45C76">
        <w:rPr>
          <w:rFonts w:ascii="Arial" w:eastAsia="Arial" w:hAnsi="Arial" w:cs="Arial"/>
          <w:b/>
          <w:i/>
          <w:sz w:val="22"/>
          <w:szCs w:val="22"/>
        </w:rPr>
        <w:t>. Állattartással kapcsolatos</w:t>
      </w:r>
      <w:r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b/>
          <w:i/>
          <w:sz w:val="22"/>
          <w:szCs w:val="22"/>
        </w:rPr>
        <w:t>magatart</w:t>
      </w:r>
      <w:r w:rsidRPr="00D45C76">
        <w:rPr>
          <w:rFonts w:ascii="Arial" w:eastAsia="Arial" w:hAnsi="Arial" w:cs="Arial"/>
          <w:b/>
          <w:i/>
          <w:spacing w:val="-1"/>
          <w:sz w:val="22"/>
          <w:szCs w:val="22"/>
        </w:rPr>
        <w:t>á</w:t>
      </w:r>
      <w:r w:rsidRPr="00D45C76">
        <w:rPr>
          <w:rFonts w:ascii="Arial" w:eastAsia="Arial" w:hAnsi="Arial" w:cs="Arial"/>
          <w:b/>
          <w:i/>
          <w:sz w:val="22"/>
          <w:szCs w:val="22"/>
        </w:rPr>
        <w:t>sok</w:t>
      </w:r>
    </w:p>
    <w:p w:rsidR="0042399C" w:rsidRPr="00D45C76" w:rsidRDefault="0042399C" w:rsidP="0042399C">
      <w:pPr>
        <w:widowControl w:val="0"/>
        <w:overflowPunct w:val="0"/>
        <w:autoSpaceDE w:val="0"/>
        <w:autoSpaceDN w:val="0"/>
        <w:adjustRightInd w:val="0"/>
        <w:spacing w:before="240"/>
        <w:ind w:left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1</w:t>
      </w:r>
      <w:r w:rsidR="00EC64F7">
        <w:rPr>
          <w:rFonts w:ascii="Arial" w:hAnsi="Arial" w:cs="Arial"/>
          <w:b/>
          <w:sz w:val="22"/>
          <w:szCs w:val="22"/>
        </w:rPr>
        <w:t>7</w:t>
      </w:r>
      <w:r w:rsidRPr="00D45C76">
        <w:rPr>
          <w:rFonts w:ascii="Arial" w:hAnsi="Arial" w:cs="Arial"/>
          <w:b/>
          <w:sz w:val="22"/>
          <w:szCs w:val="22"/>
        </w:rPr>
        <w:t>. §</w:t>
      </w:r>
      <w:r w:rsidRPr="00D45C76">
        <w:rPr>
          <w:rFonts w:ascii="Arial" w:hAnsi="Arial" w:cs="Arial"/>
          <w:sz w:val="22"/>
          <w:szCs w:val="22"/>
        </w:rPr>
        <w:t xml:space="preserve"> Aki;</w:t>
      </w:r>
    </w:p>
    <w:p w:rsidR="00852C8A" w:rsidRPr="00F25141" w:rsidRDefault="00F25141" w:rsidP="00A85CE0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F25141">
        <w:rPr>
          <w:rFonts w:ascii="Arial" w:hAnsi="Arial" w:cs="Arial"/>
          <w:sz w:val="22"/>
          <w:szCs w:val="22"/>
        </w:rPr>
        <w:t>köz</w:t>
      </w:r>
      <w:r w:rsidR="00852C8A" w:rsidRPr="00F25141">
        <w:rPr>
          <w:rFonts w:ascii="Arial" w:hAnsi="Arial" w:cs="Arial"/>
          <w:sz w:val="22"/>
          <w:szCs w:val="22"/>
        </w:rPr>
        <w:t>területen állatot legeltet, illetve e területekre kihajt, kienged,</w:t>
      </w:r>
    </w:p>
    <w:p w:rsidR="00852C8A" w:rsidRPr="00D45C76" w:rsidRDefault="00852C8A" w:rsidP="00A85CE0">
      <w:pPr>
        <w:pStyle w:val="Listaszerbekezds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nem gondoskodik arról, hogy a szennyvíz, trágyalé a szomszéd telkére, vagy közterületre ne folyjon át, valamint az a saját építési telkét szennyezi, és a talajt fertőzi, </w:t>
      </w:r>
    </w:p>
    <w:p w:rsidR="00035690" w:rsidRPr="004D2DC9" w:rsidRDefault="00035690" w:rsidP="00A85CE0">
      <w:pPr>
        <w:pStyle w:val="Listaszerbekezds"/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4D2DC9">
        <w:rPr>
          <w:rFonts w:ascii="Arial" w:hAnsi="Arial" w:cs="Arial"/>
          <w:sz w:val="22"/>
          <w:szCs w:val="22"/>
        </w:rPr>
        <w:t xml:space="preserve">város belterületén lévő lakóövezetbe </w:t>
      </w:r>
      <w:proofErr w:type="spellStart"/>
      <w:r w:rsidRPr="004D2DC9">
        <w:rPr>
          <w:rFonts w:ascii="Arial" w:hAnsi="Arial" w:cs="Arial"/>
          <w:sz w:val="22"/>
          <w:szCs w:val="22"/>
        </w:rPr>
        <w:t>tarozó</w:t>
      </w:r>
      <w:proofErr w:type="spellEnd"/>
      <w:r w:rsidRPr="004D2DC9">
        <w:rPr>
          <w:rFonts w:ascii="Arial" w:hAnsi="Arial" w:cs="Arial"/>
          <w:sz w:val="22"/>
          <w:szCs w:val="22"/>
        </w:rPr>
        <w:t xml:space="preserve"> ingatlanokon 10 (tíz), míg 2000 m</w:t>
      </w:r>
      <w:r w:rsidRPr="004D2DC9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4D2DC9">
        <w:rPr>
          <w:rFonts w:ascii="Arial" w:hAnsi="Arial" w:cs="Arial"/>
          <w:sz w:val="22"/>
          <w:szCs w:val="22"/>
        </w:rPr>
        <w:t>nagyságot el nem érő külterületi mezőgazdasági rendeltetésű földterületen 20 méhcsaládnál többet tart,</w:t>
      </w:r>
    </w:p>
    <w:p w:rsidR="00852C8A" w:rsidRPr="000C1BB9" w:rsidRDefault="00F25141" w:rsidP="00A85CE0">
      <w:pPr>
        <w:pStyle w:val="Listaszerbekezds"/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F25141">
        <w:rPr>
          <w:rFonts w:ascii="Arial" w:hAnsi="Arial" w:cs="Arial"/>
          <w:sz w:val="22"/>
          <w:szCs w:val="22"/>
        </w:rPr>
        <w:t>kö</w:t>
      </w:r>
      <w:r w:rsidR="00852C8A" w:rsidRPr="00F25141">
        <w:rPr>
          <w:rFonts w:ascii="Arial" w:hAnsi="Arial" w:cs="Arial"/>
          <w:sz w:val="22"/>
          <w:szCs w:val="22"/>
        </w:rPr>
        <w:t>zterület</w:t>
      </w:r>
      <w:r w:rsidRPr="00F25141">
        <w:rPr>
          <w:rFonts w:ascii="Arial" w:hAnsi="Arial" w:cs="Arial"/>
          <w:sz w:val="22"/>
          <w:szCs w:val="22"/>
        </w:rPr>
        <w:t>en</w:t>
      </w:r>
      <w:r w:rsidR="00852C8A" w:rsidRPr="00F25141">
        <w:rPr>
          <w:rFonts w:ascii="Arial" w:hAnsi="Arial" w:cs="Arial"/>
          <w:sz w:val="22"/>
          <w:szCs w:val="22"/>
        </w:rPr>
        <w:t xml:space="preserve"> illetve külterületen ebet szabadon, felügyelet nélkül kienged, elenged</w:t>
      </w:r>
      <w:r w:rsidR="000F1757" w:rsidRPr="00F25141">
        <w:rPr>
          <w:rFonts w:ascii="Arial" w:hAnsi="Arial" w:cs="Arial"/>
          <w:sz w:val="22"/>
          <w:szCs w:val="22"/>
        </w:rPr>
        <w:t>i</w:t>
      </w:r>
      <w:r w:rsidR="00852C8A" w:rsidRPr="00F25141">
        <w:rPr>
          <w:rFonts w:ascii="Arial" w:hAnsi="Arial" w:cs="Arial"/>
          <w:sz w:val="22"/>
          <w:szCs w:val="22"/>
        </w:rPr>
        <w:t xml:space="preserve">, a </w:t>
      </w:r>
      <w:r w:rsidR="00852C8A" w:rsidRPr="000C1BB9">
        <w:rPr>
          <w:rFonts w:ascii="Arial" w:hAnsi="Arial" w:cs="Arial"/>
          <w:sz w:val="22"/>
          <w:szCs w:val="22"/>
        </w:rPr>
        <w:t>közterületen szájkosár nélkül sétáltatja,</w:t>
      </w:r>
    </w:p>
    <w:p w:rsidR="0027004F" w:rsidRPr="000C1BB9" w:rsidRDefault="0027004F" w:rsidP="00A85CE0">
      <w:pPr>
        <w:pStyle w:val="Listaszerbekezds"/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sz w:val="22"/>
          <w:szCs w:val="22"/>
        </w:rPr>
        <w:t>állatot mások nyugalmának megzavarásával tart,</w:t>
      </w:r>
    </w:p>
    <w:p w:rsidR="0027004F" w:rsidRPr="000C1BB9" w:rsidRDefault="0027004F" w:rsidP="00A85CE0">
      <w:pPr>
        <w:pStyle w:val="Listaszerbekezds"/>
        <w:numPr>
          <w:ilvl w:val="0"/>
          <w:numId w:val="7"/>
        </w:numPr>
        <w:spacing w:before="240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sz w:val="22"/>
          <w:szCs w:val="22"/>
        </w:rPr>
        <w:t>a lakóépületek közös használatú helyiségeiben, illetve több lakást tartalmazó lakóépület, valamint társasházi lakáshoz tartozó erkélyen, loggián tart állatot,</w:t>
      </w:r>
    </w:p>
    <w:p w:rsidR="0027004F" w:rsidRPr="000C1BB9" w:rsidRDefault="0027004F" w:rsidP="0027004F">
      <w:pPr>
        <w:pStyle w:val="Listaszerbekezds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85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0F1757" w:rsidRPr="00D45C76" w:rsidRDefault="000F1757" w:rsidP="000F1757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a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közösségi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DC3BA9" w:rsidRPr="00D45C76" w:rsidRDefault="00DC3BA9" w:rsidP="008721A2">
      <w:pPr>
        <w:spacing w:before="480"/>
        <w:jc w:val="center"/>
        <w:rPr>
          <w:rFonts w:ascii="Arial" w:eastAsia="Arial" w:hAnsi="Arial" w:cs="Arial"/>
          <w:b/>
          <w:i/>
          <w:sz w:val="22"/>
          <w:szCs w:val="22"/>
        </w:rPr>
      </w:pPr>
      <w:r w:rsidRPr="004D2DC9">
        <w:rPr>
          <w:rFonts w:ascii="Arial" w:eastAsia="Arial" w:hAnsi="Arial" w:cs="Arial"/>
          <w:b/>
          <w:i/>
          <w:sz w:val="22"/>
          <w:szCs w:val="22"/>
        </w:rPr>
        <w:t>1</w:t>
      </w:r>
      <w:r w:rsidR="00EC64F7" w:rsidRPr="004D2DC9">
        <w:rPr>
          <w:rFonts w:ascii="Arial" w:eastAsia="Arial" w:hAnsi="Arial" w:cs="Arial"/>
          <w:b/>
          <w:i/>
          <w:sz w:val="22"/>
          <w:szCs w:val="22"/>
        </w:rPr>
        <w:t>6</w:t>
      </w:r>
      <w:r w:rsidRPr="004D2DC9">
        <w:rPr>
          <w:rFonts w:ascii="Arial" w:eastAsia="Arial" w:hAnsi="Arial" w:cs="Arial"/>
          <w:b/>
          <w:i/>
          <w:sz w:val="22"/>
          <w:szCs w:val="22"/>
        </w:rPr>
        <w:t>. Vízszolgáltatás igény</w:t>
      </w:r>
      <w:r w:rsidRPr="004D2DC9">
        <w:rPr>
          <w:rFonts w:ascii="Arial" w:eastAsia="Arial" w:hAnsi="Arial" w:cs="Arial"/>
          <w:b/>
          <w:i/>
          <w:spacing w:val="1"/>
          <w:sz w:val="22"/>
          <w:szCs w:val="22"/>
        </w:rPr>
        <w:t>b</w:t>
      </w:r>
      <w:r w:rsidRPr="004D2DC9">
        <w:rPr>
          <w:rFonts w:ascii="Arial" w:eastAsia="Arial" w:hAnsi="Arial" w:cs="Arial"/>
          <w:b/>
          <w:i/>
          <w:sz w:val="22"/>
          <w:szCs w:val="22"/>
        </w:rPr>
        <w:t>evételé</w:t>
      </w:r>
      <w:r w:rsidRPr="004D2DC9">
        <w:rPr>
          <w:rFonts w:ascii="Arial" w:eastAsia="Arial" w:hAnsi="Arial" w:cs="Arial"/>
          <w:b/>
          <w:i/>
          <w:spacing w:val="2"/>
          <w:sz w:val="22"/>
          <w:szCs w:val="22"/>
        </w:rPr>
        <w:t>v</w:t>
      </w:r>
      <w:r w:rsidRPr="004D2DC9">
        <w:rPr>
          <w:rFonts w:ascii="Arial" w:eastAsia="Arial" w:hAnsi="Arial" w:cs="Arial"/>
          <w:b/>
          <w:i/>
          <w:sz w:val="22"/>
          <w:szCs w:val="22"/>
        </w:rPr>
        <w:t>el kapcsolatos magatartások</w:t>
      </w:r>
    </w:p>
    <w:p w:rsidR="00DC3BA9" w:rsidRPr="00D45C76" w:rsidRDefault="00035690" w:rsidP="00DC3BA9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b/>
          <w:sz w:val="22"/>
          <w:szCs w:val="22"/>
        </w:rPr>
        <w:t>1</w:t>
      </w:r>
      <w:r w:rsidR="00EC64F7">
        <w:rPr>
          <w:rFonts w:ascii="Arial" w:eastAsia="Arial" w:hAnsi="Arial" w:cs="Arial"/>
          <w:b/>
          <w:sz w:val="22"/>
          <w:szCs w:val="22"/>
        </w:rPr>
        <w:t>8</w:t>
      </w:r>
      <w:r w:rsidR="00DC3BA9" w:rsidRPr="00D45C76">
        <w:rPr>
          <w:rFonts w:ascii="Arial" w:eastAsia="Arial" w:hAnsi="Arial" w:cs="Arial"/>
          <w:b/>
          <w:sz w:val="22"/>
          <w:szCs w:val="22"/>
        </w:rPr>
        <w:t xml:space="preserve">. § </w:t>
      </w:r>
      <w:r w:rsidR="00DC3BA9" w:rsidRPr="00D45C76">
        <w:rPr>
          <w:rFonts w:ascii="Arial" w:eastAsia="Arial" w:hAnsi="Arial" w:cs="Arial"/>
          <w:sz w:val="22"/>
          <w:szCs w:val="22"/>
        </w:rPr>
        <w:t>Aki;</w:t>
      </w:r>
    </w:p>
    <w:p w:rsidR="00DC3BA9" w:rsidRPr="00D45C76" w:rsidRDefault="00DC3BA9" w:rsidP="00A85CE0">
      <w:pPr>
        <w:pStyle w:val="Listaszerbekezds"/>
        <w:numPr>
          <w:ilvl w:val="0"/>
          <w:numId w:val="14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megakadályozza a vízszolgáltatót abban,</w:t>
      </w:r>
      <w:r w:rsidRPr="00D45C7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hogy</w:t>
      </w:r>
      <w:r w:rsidRPr="00D45C7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m</w:t>
      </w:r>
      <w:r w:rsidRPr="00D45C76">
        <w:rPr>
          <w:rFonts w:ascii="Arial" w:eastAsia="Arial" w:hAnsi="Arial" w:cs="Arial"/>
          <w:sz w:val="22"/>
          <w:szCs w:val="22"/>
        </w:rPr>
        <w:t>érőóra</w:t>
      </w:r>
      <w:r w:rsidRPr="00D45C7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és</w:t>
      </w:r>
      <w:r w:rsidRPr="00D45C76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mérőhely</w:t>
      </w:r>
      <w:r w:rsidRPr="00D45C7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állapotát, a víziközmű-hálózatot, a felha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ználó vételezését ellenőrizze, a vízmérőór</w:t>
      </w:r>
      <w:r w:rsidRPr="00D45C76">
        <w:rPr>
          <w:rFonts w:ascii="Arial" w:eastAsia="Arial" w:hAnsi="Arial" w:cs="Arial"/>
          <w:spacing w:val="-1"/>
          <w:sz w:val="22"/>
          <w:szCs w:val="22"/>
        </w:rPr>
        <w:t>á</w:t>
      </w:r>
      <w:r w:rsidRPr="00D45C76">
        <w:rPr>
          <w:rFonts w:ascii="Arial" w:eastAsia="Arial" w:hAnsi="Arial" w:cs="Arial"/>
          <w:sz w:val="22"/>
          <w:szCs w:val="22"/>
        </w:rPr>
        <w:t>t leolvassa,</w:t>
      </w:r>
      <w:r w:rsidR="00681AD2" w:rsidRPr="00D45C76">
        <w:rPr>
          <w:rFonts w:ascii="Arial" w:eastAsia="Arial" w:hAnsi="Arial" w:cs="Arial"/>
          <w:sz w:val="22"/>
          <w:szCs w:val="22"/>
        </w:rPr>
        <w:t xml:space="preserve"> vagy </w:t>
      </w:r>
      <w:r w:rsidRPr="00D45C76">
        <w:rPr>
          <w:rFonts w:ascii="Arial" w:eastAsia="Arial" w:hAnsi="Arial" w:cs="Arial"/>
          <w:sz w:val="22"/>
          <w:szCs w:val="22"/>
        </w:rPr>
        <w:t>meggátolja abban, hogy</w:t>
      </w:r>
      <w:r w:rsidRPr="00D45C76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artozás esetén a vízszolgáltatást korlátozza,</w:t>
      </w:r>
    </w:p>
    <w:p w:rsidR="00DC3BA9" w:rsidRPr="00D45C76" w:rsidRDefault="00DC3BA9" w:rsidP="00A85CE0">
      <w:pPr>
        <w:pStyle w:val="Listaszerbekezds"/>
        <w:numPr>
          <w:ilvl w:val="0"/>
          <w:numId w:val="14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megakadályozza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="00681AD2" w:rsidRPr="00D45C76">
        <w:rPr>
          <w:rFonts w:ascii="Arial" w:eastAsia="Arial" w:hAnsi="Arial" w:cs="Arial"/>
          <w:spacing w:val="15"/>
          <w:sz w:val="22"/>
          <w:szCs w:val="22"/>
        </w:rPr>
        <w:t xml:space="preserve">a vízszolgáltatót abban, hogy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közcsatornába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történő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szennyvíz</w:t>
      </w:r>
      <w:r w:rsidRPr="00D45C7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bebocsá</w:t>
      </w:r>
      <w:r w:rsidRPr="00D45C76">
        <w:rPr>
          <w:rFonts w:ascii="Arial" w:eastAsia="Arial" w:hAnsi="Arial" w:cs="Arial"/>
          <w:spacing w:val="2"/>
          <w:sz w:val="22"/>
          <w:szCs w:val="22"/>
        </w:rPr>
        <w:t>t</w:t>
      </w:r>
      <w:r w:rsidRPr="00D45C76">
        <w:rPr>
          <w:rFonts w:ascii="Arial" w:eastAsia="Arial" w:hAnsi="Arial" w:cs="Arial"/>
          <w:spacing w:val="1"/>
          <w:sz w:val="22"/>
          <w:szCs w:val="22"/>
        </w:rPr>
        <w:t>á</w:t>
      </w:r>
      <w:r w:rsidRPr="00D45C76">
        <w:rPr>
          <w:rFonts w:ascii="Arial" w:eastAsia="Arial" w:hAnsi="Arial" w:cs="Arial"/>
          <w:sz w:val="22"/>
          <w:szCs w:val="22"/>
        </w:rPr>
        <w:t>s szolgáltatási ponton történő ellenőrzésében,</w:t>
      </w:r>
    </w:p>
    <w:p w:rsidR="00DC3BA9" w:rsidRPr="00D45C76" w:rsidRDefault="00DC3BA9" w:rsidP="00A85CE0">
      <w:pPr>
        <w:pStyle w:val="Listaszerbekezds"/>
        <w:numPr>
          <w:ilvl w:val="0"/>
          <w:numId w:val="14"/>
        </w:num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közkutat, ívókutat nem az eredeti rendeltetés jelleg</w:t>
      </w:r>
      <w:r w:rsidRPr="00D45C76">
        <w:rPr>
          <w:rFonts w:ascii="Arial" w:eastAsia="Arial" w:hAnsi="Arial" w:cs="Arial"/>
          <w:spacing w:val="2"/>
          <w:sz w:val="22"/>
          <w:szCs w:val="22"/>
        </w:rPr>
        <w:t>é</w:t>
      </w:r>
      <w:r w:rsidRPr="00D45C76">
        <w:rPr>
          <w:rFonts w:ascii="Arial" w:eastAsia="Arial" w:hAnsi="Arial" w:cs="Arial"/>
          <w:sz w:val="22"/>
          <w:szCs w:val="22"/>
        </w:rPr>
        <w:t>nek megfelelően használ</w:t>
      </w:r>
      <w:r w:rsidR="00B548E6">
        <w:rPr>
          <w:rFonts w:ascii="Arial" w:eastAsia="Arial" w:hAnsi="Arial" w:cs="Arial"/>
          <w:sz w:val="22"/>
          <w:szCs w:val="22"/>
        </w:rPr>
        <w:t>,</w:t>
      </w:r>
    </w:p>
    <w:p w:rsidR="00DC3BA9" w:rsidRPr="00D45C76" w:rsidRDefault="00DC3BA9" w:rsidP="00DC3BA9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a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közösségi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2E33E7" w:rsidRPr="00D45C76" w:rsidRDefault="00035690" w:rsidP="00AA58AB">
      <w:pPr>
        <w:spacing w:before="48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1</w:t>
      </w:r>
      <w:r w:rsidR="00EC64F7">
        <w:rPr>
          <w:rFonts w:ascii="Arial" w:eastAsia="Arial" w:hAnsi="Arial" w:cs="Arial"/>
          <w:b/>
          <w:i/>
          <w:sz w:val="22"/>
          <w:szCs w:val="22"/>
        </w:rPr>
        <w:t>7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>. Házszám és</w:t>
      </w:r>
      <w:r w:rsidR="00D77A31" w:rsidRPr="00D45C76">
        <w:rPr>
          <w:rFonts w:ascii="Arial" w:eastAsia="Arial" w:hAnsi="Arial" w:cs="Arial"/>
          <w:b/>
          <w:i/>
          <w:spacing w:val="22"/>
          <w:sz w:val="22"/>
          <w:szCs w:val="22"/>
        </w:rPr>
        <w:t xml:space="preserve"> 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>utcanévtábla</w:t>
      </w:r>
      <w:r w:rsidR="00D77A31" w:rsidRPr="00D45C76">
        <w:rPr>
          <w:rFonts w:ascii="Arial" w:eastAsia="Arial" w:hAnsi="Arial" w:cs="Arial"/>
          <w:b/>
          <w:i/>
          <w:spacing w:val="22"/>
          <w:sz w:val="22"/>
          <w:szCs w:val="22"/>
        </w:rPr>
        <w:t xml:space="preserve"> 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>elhe</w:t>
      </w:r>
      <w:r w:rsidR="00D77A31" w:rsidRPr="00D45C76">
        <w:rPr>
          <w:rFonts w:ascii="Arial" w:eastAsia="Arial" w:hAnsi="Arial" w:cs="Arial"/>
          <w:b/>
          <w:i/>
          <w:spacing w:val="2"/>
          <w:sz w:val="22"/>
          <w:szCs w:val="22"/>
        </w:rPr>
        <w:t>l</w:t>
      </w:r>
      <w:r w:rsidR="00D77A31" w:rsidRPr="00D45C76">
        <w:rPr>
          <w:rFonts w:ascii="Arial" w:eastAsia="Arial" w:hAnsi="Arial" w:cs="Arial"/>
          <w:b/>
          <w:i/>
          <w:spacing w:val="-3"/>
          <w:sz w:val="22"/>
          <w:szCs w:val="22"/>
        </w:rPr>
        <w:t>y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>e</w:t>
      </w:r>
      <w:r w:rsidR="00D77A31"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z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 xml:space="preserve">ésével </w:t>
      </w:r>
      <w:r w:rsidR="00D77A31"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k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>apcsolat</w:t>
      </w:r>
      <w:r w:rsidR="00D77A31"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 w:rsidR="00D77A31" w:rsidRPr="00D45C76">
        <w:rPr>
          <w:rFonts w:ascii="Arial" w:eastAsia="Arial" w:hAnsi="Arial" w:cs="Arial"/>
          <w:b/>
          <w:i/>
          <w:sz w:val="22"/>
          <w:szCs w:val="22"/>
        </w:rPr>
        <w:t>s magatartások</w:t>
      </w:r>
    </w:p>
    <w:p w:rsidR="002E33E7" w:rsidRPr="00D45C76" w:rsidRDefault="008305EB" w:rsidP="00AA58AB">
      <w:pPr>
        <w:spacing w:before="240"/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EC64F7">
        <w:rPr>
          <w:rFonts w:ascii="Arial" w:eastAsia="Arial" w:hAnsi="Arial" w:cs="Arial"/>
          <w:b/>
          <w:sz w:val="22"/>
          <w:szCs w:val="22"/>
        </w:rPr>
        <w:t>9</w:t>
      </w:r>
      <w:r w:rsidR="00960F0C" w:rsidRPr="00D45C76">
        <w:rPr>
          <w:rFonts w:ascii="Arial" w:eastAsia="Arial" w:hAnsi="Arial" w:cs="Arial"/>
          <w:b/>
          <w:sz w:val="22"/>
          <w:szCs w:val="22"/>
        </w:rPr>
        <w:t>.</w:t>
      </w:r>
      <w:r w:rsidR="00D77A31" w:rsidRPr="00D45C76">
        <w:rPr>
          <w:rFonts w:ascii="Arial" w:eastAsia="Arial" w:hAnsi="Arial" w:cs="Arial"/>
          <w:b/>
          <w:sz w:val="22"/>
          <w:szCs w:val="22"/>
        </w:rPr>
        <w:t xml:space="preserve"> §</w:t>
      </w:r>
      <w:r w:rsidR="00FC1740" w:rsidRPr="00D45C76">
        <w:rPr>
          <w:rFonts w:ascii="Arial" w:eastAsia="Arial" w:hAnsi="Arial" w:cs="Arial"/>
          <w:b/>
          <w:sz w:val="22"/>
          <w:szCs w:val="22"/>
        </w:rPr>
        <w:t xml:space="preserve"> </w:t>
      </w:r>
      <w:r w:rsidR="00D77A31" w:rsidRPr="00D45C76">
        <w:rPr>
          <w:rFonts w:ascii="Arial" w:eastAsia="Arial" w:hAnsi="Arial" w:cs="Arial"/>
          <w:sz w:val="22"/>
          <w:szCs w:val="22"/>
        </w:rPr>
        <w:t>Aki</w:t>
      </w:r>
      <w:r w:rsidR="00FC1740" w:rsidRPr="00D45C76">
        <w:rPr>
          <w:rFonts w:ascii="Arial" w:eastAsia="Arial" w:hAnsi="Arial" w:cs="Arial"/>
          <w:sz w:val="22"/>
          <w:szCs w:val="22"/>
        </w:rPr>
        <w:t>;</w:t>
      </w:r>
    </w:p>
    <w:p w:rsidR="002E33E7" w:rsidRPr="00D45C76" w:rsidRDefault="00D77A31" w:rsidP="00A85CE0">
      <w:pPr>
        <w:pStyle w:val="Listaszerbekezds"/>
        <w:numPr>
          <w:ilvl w:val="1"/>
          <w:numId w:val="13"/>
        </w:numPr>
        <w:tabs>
          <w:tab w:val="left" w:pos="2140"/>
        </w:tabs>
        <w:spacing w:before="120"/>
        <w:ind w:left="924" w:hanging="35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az utcanévtábla kihelyezését</w:t>
      </w:r>
      <w:r w:rsidR="00A25F77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és</w:t>
      </w:r>
      <w:r w:rsidRPr="00D45C76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 xml:space="preserve">az azzal járó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m</w:t>
      </w:r>
      <w:r w:rsidRPr="00D45C76">
        <w:rPr>
          <w:rFonts w:ascii="Arial" w:eastAsia="Arial" w:hAnsi="Arial" w:cs="Arial"/>
          <w:sz w:val="22"/>
          <w:szCs w:val="22"/>
        </w:rPr>
        <w:t>unkálatokat akadál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oz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a,</w:t>
      </w:r>
    </w:p>
    <w:p w:rsidR="002E33E7" w:rsidRPr="00D45C76" w:rsidRDefault="00D77A31" w:rsidP="00A85CE0">
      <w:pPr>
        <w:pStyle w:val="Listaszerbekezds"/>
        <w:numPr>
          <w:ilvl w:val="0"/>
          <w:numId w:val="13"/>
        </w:numPr>
        <w:tabs>
          <w:tab w:val="left" w:pos="2140"/>
          <w:tab w:val="left" w:pos="3900"/>
        </w:tabs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 xml:space="preserve">a </w:t>
      </w:r>
      <w:r w:rsidR="00A25F77" w:rsidRPr="00D45C76">
        <w:rPr>
          <w:rFonts w:ascii="Arial" w:eastAsia="Arial" w:hAnsi="Arial" w:cs="Arial"/>
          <w:sz w:val="22"/>
          <w:szCs w:val="22"/>
        </w:rPr>
        <w:t>k</w:t>
      </w:r>
      <w:r w:rsidRPr="00D45C76">
        <w:rPr>
          <w:rFonts w:ascii="Arial" w:eastAsia="Arial" w:hAnsi="Arial" w:cs="Arial"/>
          <w:sz w:val="22"/>
          <w:szCs w:val="22"/>
        </w:rPr>
        <w:t>ihel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ezett</w:t>
      </w:r>
      <w:r w:rsidR="00A25F77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utca</w:t>
      </w:r>
      <w:r w:rsidRPr="00D45C76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névtáblát</w:t>
      </w:r>
      <w:r w:rsidRPr="00D45C76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beszennyezi,</w:t>
      </w:r>
      <w:r w:rsidR="00A25F77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szövegét megváltoztatja</w:t>
      </w:r>
      <w:r w:rsidR="00A25F77" w:rsidRPr="00D45C76">
        <w:rPr>
          <w:rFonts w:ascii="Arial" w:eastAsia="Arial" w:hAnsi="Arial" w:cs="Arial"/>
          <w:sz w:val="22"/>
          <w:szCs w:val="22"/>
        </w:rPr>
        <w:t xml:space="preserve"> v</w:t>
      </w:r>
      <w:r w:rsidRPr="00D45C76">
        <w:rPr>
          <w:rFonts w:ascii="Arial" w:eastAsia="Arial" w:hAnsi="Arial" w:cs="Arial"/>
          <w:sz w:val="22"/>
          <w:szCs w:val="22"/>
        </w:rPr>
        <w:t>agy</w:t>
      </w:r>
      <w:r w:rsidRPr="00D45C76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olva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hatatlanná</w:t>
      </w:r>
      <w:r w:rsidRPr="00D45C76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1"/>
          <w:sz w:val="22"/>
          <w:szCs w:val="22"/>
        </w:rPr>
        <w:t>t</w:t>
      </w:r>
      <w:r w:rsidRPr="00D45C76">
        <w:rPr>
          <w:rFonts w:ascii="Arial" w:eastAsia="Arial" w:hAnsi="Arial" w:cs="Arial"/>
          <w:sz w:val="22"/>
          <w:szCs w:val="22"/>
        </w:rPr>
        <w:t>eszi,</w:t>
      </w:r>
      <w:r w:rsidR="00A25F77" w:rsidRPr="00D45C76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 xml:space="preserve">vagy </w:t>
      </w:r>
      <w:r w:rsidR="002B64E9" w:rsidRPr="00D45C76">
        <w:rPr>
          <w:rFonts w:ascii="Arial" w:eastAsia="Arial" w:hAnsi="Arial" w:cs="Arial"/>
          <w:sz w:val="22"/>
          <w:szCs w:val="22"/>
        </w:rPr>
        <w:t>engedély nélkül</w:t>
      </w:r>
      <w:r w:rsidRPr="00D45C76">
        <w:rPr>
          <w:rFonts w:ascii="Arial" w:eastAsia="Arial" w:hAnsi="Arial" w:cs="Arial"/>
          <w:sz w:val="22"/>
          <w:szCs w:val="22"/>
        </w:rPr>
        <w:t xml:space="preserve"> eltávolítja,</w:t>
      </w:r>
    </w:p>
    <w:p w:rsidR="00A25F77" w:rsidRPr="00D45C76" w:rsidRDefault="00A25F77" w:rsidP="00A85CE0">
      <w:pPr>
        <w:pStyle w:val="Listaszerbekezds"/>
        <w:numPr>
          <w:ilvl w:val="0"/>
          <w:numId w:val="13"/>
        </w:numPr>
        <w:tabs>
          <w:tab w:val="left" w:pos="2140"/>
        </w:tabs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az ingatlanát a megfelelő házszámtáblával nem látja el, illetve a házszámtáblát nem az előírt módon és helyre helyezi el,</w:t>
      </w:r>
    </w:p>
    <w:p w:rsidR="002E33E7" w:rsidRPr="00D45C76" w:rsidRDefault="00D77A31" w:rsidP="00A85CE0">
      <w:pPr>
        <w:pStyle w:val="Listaszerbekezds"/>
        <w:numPr>
          <w:ilvl w:val="0"/>
          <w:numId w:val="13"/>
        </w:numPr>
        <w:tabs>
          <w:tab w:val="left" w:pos="2140"/>
        </w:tabs>
        <w:ind w:left="924" w:hanging="35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címváltozásná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l </w:t>
      </w:r>
      <w:r w:rsidRPr="00D45C76">
        <w:rPr>
          <w:rFonts w:ascii="Arial" w:eastAsia="Arial" w:hAnsi="Arial" w:cs="Arial"/>
          <w:sz w:val="22"/>
          <w:szCs w:val="22"/>
        </w:rPr>
        <w:t>a</w:t>
      </w:r>
      <w:r w:rsidRPr="00D45C76">
        <w:rPr>
          <w:rFonts w:ascii="Arial" w:eastAsia="Arial" w:hAnsi="Arial" w:cs="Arial"/>
          <w:spacing w:val="18"/>
          <w:sz w:val="22"/>
          <w:szCs w:val="22"/>
        </w:rPr>
        <w:t xml:space="preserve">z </w:t>
      </w:r>
      <w:r w:rsidRPr="00D45C76">
        <w:rPr>
          <w:rFonts w:ascii="Arial" w:eastAsia="Arial" w:hAnsi="Arial" w:cs="Arial"/>
          <w:sz w:val="22"/>
          <w:szCs w:val="22"/>
        </w:rPr>
        <w:t>ú</w:t>
      </w:r>
      <w:r w:rsidRPr="00D45C76">
        <w:rPr>
          <w:rFonts w:ascii="Arial" w:eastAsia="Arial" w:hAnsi="Arial" w:cs="Arial"/>
          <w:spacing w:val="16"/>
          <w:sz w:val="22"/>
          <w:szCs w:val="22"/>
        </w:rPr>
        <w:t>j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D45C76">
        <w:rPr>
          <w:rFonts w:ascii="Arial" w:eastAsia="Arial" w:hAnsi="Arial" w:cs="Arial"/>
          <w:sz w:val="22"/>
          <w:szCs w:val="22"/>
        </w:rPr>
        <w:t>akcímkárty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a </w:t>
      </w:r>
      <w:r w:rsidRPr="00D45C76">
        <w:rPr>
          <w:rFonts w:ascii="Arial" w:eastAsia="Arial" w:hAnsi="Arial" w:cs="Arial"/>
          <w:sz w:val="22"/>
          <w:szCs w:val="22"/>
        </w:rPr>
        <w:t>kiad</w:t>
      </w:r>
      <w:r w:rsidRPr="00D45C76">
        <w:rPr>
          <w:rFonts w:ascii="Arial" w:eastAsia="Arial" w:hAnsi="Arial" w:cs="Arial"/>
          <w:spacing w:val="1"/>
          <w:sz w:val="22"/>
          <w:szCs w:val="22"/>
        </w:rPr>
        <w:t>ás</w:t>
      </w:r>
      <w:r w:rsidRPr="00D45C76">
        <w:rPr>
          <w:rFonts w:ascii="Arial" w:eastAsia="Arial" w:hAnsi="Arial" w:cs="Arial"/>
          <w:sz w:val="22"/>
          <w:szCs w:val="22"/>
        </w:rPr>
        <w:t>átó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l </w:t>
      </w:r>
      <w:r w:rsidRPr="00D45C76">
        <w:rPr>
          <w:rFonts w:ascii="Arial" w:eastAsia="Arial" w:hAnsi="Arial" w:cs="Arial"/>
          <w:sz w:val="22"/>
          <w:szCs w:val="22"/>
        </w:rPr>
        <w:t>számítot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t </w:t>
      </w:r>
      <w:r w:rsidRPr="00D45C76">
        <w:rPr>
          <w:rFonts w:ascii="Arial" w:eastAsia="Arial" w:hAnsi="Arial" w:cs="Arial"/>
          <w:sz w:val="22"/>
          <w:szCs w:val="22"/>
        </w:rPr>
        <w:t>3</w:t>
      </w:r>
      <w:r w:rsidRPr="00D45C76">
        <w:rPr>
          <w:rFonts w:ascii="Arial" w:eastAsia="Arial" w:hAnsi="Arial" w:cs="Arial"/>
          <w:spacing w:val="16"/>
          <w:sz w:val="22"/>
          <w:szCs w:val="22"/>
        </w:rPr>
        <w:t xml:space="preserve">0 </w:t>
      </w:r>
      <w:r w:rsidRPr="00D45C76">
        <w:rPr>
          <w:rFonts w:ascii="Arial" w:eastAsia="Arial" w:hAnsi="Arial" w:cs="Arial"/>
          <w:sz w:val="22"/>
          <w:szCs w:val="22"/>
        </w:rPr>
        <w:t>napon belül ne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m </w:t>
      </w:r>
      <w:r w:rsidRPr="00D45C76">
        <w:rPr>
          <w:rFonts w:ascii="Arial" w:eastAsia="Arial" w:hAnsi="Arial" w:cs="Arial"/>
          <w:sz w:val="22"/>
          <w:szCs w:val="22"/>
        </w:rPr>
        <w:t>gondoskodik az új címnek megfelel</w:t>
      </w:r>
      <w:r w:rsidRPr="00D45C76">
        <w:rPr>
          <w:rFonts w:ascii="Arial" w:eastAsia="Arial" w:hAnsi="Arial" w:cs="Arial"/>
          <w:spacing w:val="1"/>
          <w:sz w:val="22"/>
          <w:szCs w:val="22"/>
        </w:rPr>
        <w:t xml:space="preserve">ő </w:t>
      </w:r>
      <w:r w:rsidRPr="00D45C76">
        <w:rPr>
          <w:rFonts w:ascii="Arial" w:eastAsia="Arial" w:hAnsi="Arial" w:cs="Arial"/>
          <w:sz w:val="22"/>
          <w:szCs w:val="22"/>
        </w:rPr>
        <w:t>házszámtábla jól látható kihelyezésről,</w:t>
      </w:r>
    </w:p>
    <w:p w:rsidR="002E33E7" w:rsidRPr="00D45C76" w:rsidRDefault="00D77A31" w:rsidP="00A85CE0">
      <w:pPr>
        <w:pStyle w:val="Listaszerbekezds"/>
        <w:numPr>
          <w:ilvl w:val="0"/>
          <w:numId w:val="13"/>
        </w:numPr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házszámtábla</w:t>
      </w:r>
      <w:r w:rsidRPr="00D45C7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pótlását</w:t>
      </w:r>
      <w:r w:rsidRPr="00D45C7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legkésőbb</w:t>
      </w:r>
      <w:r w:rsidRPr="00D45C7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az</w:t>
      </w:r>
      <w:r w:rsidRPr="00D45C7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esemény</w:t>
      </w:r>
      <w:r w:rsidRPr="00D45C76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bekövetkezésétől számított 30 napon belül nem teszi meg,</w:t>
      </w:r>
    </w:p>
    <w:p w:rsidR="002E33E7" w:rsidRPr="00D45C76" w:rsidRDefault="00D77A31" w:rsidP="00A25F77">
      <w:pPr>
        <w:spacing w:before="120"/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a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közösségi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2E33E7" w:rsidRPr="00D45C76" w:rsidRDefault="00D77A31" w:rsidP="00DC3BA9">
      <w:pPr>
        <w:spacing w:before="480"/>
        <w:jc w:val="center"/>
        <w:rPr>
          <w:rFonts w:ascii="Arial" w:eastAsia="Arial" w:hAnsi="Arial" w:cs="Arial"/>
          <w:i/>
          <w:sz w:val="22"/>
          <w:szCs w:val="22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t>1</w:t>
      </w:r>
      <w:r w:rsidR="00EC64F7">
        <w:rPr>
          <w:rFonts w:ascii="Arial" w:eastAsia="Arial" w:hAnsi="Arial" w:cs="Arial"/>
          <w:b/>
          <w:i/>
          <w:sz w:val="22"/>
          <w:szCs w:val="22"/>
        </w:rPr>
        <w:t>8</w:t>
      </w:r>
      <w:r w:rsidRPr="00D45C76">
        <w:rPr>
          <w:rFonts w:ascii="Arial" w:eastAsia="Arial" w:hAnsi="Arial" w:cs="Arial"/>
          <w:b/>
          <w:i/>
          <w:sz w:val="22"/>
          <w:szCs w:val="22"/>
        </w:rPr>
        <w:t>. Reklámh</w:t>
      </w:r>
      <w:r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o</w:t>
      </w:r>
      <w:r w:rsidRPr="00D45C76">
        <w:rPr>
          <w:rFonts w:ascii="Arial" w:eastAsia="Arial" w:hAnsi="Arial" w:cs="Arial"/>
          <w:b/>
          <w:i/>
          <w:sz w:val="22"/>
          <w:szCs w:val="22"/>
        </w:rPr>
        <w:t>rdozók és hirdetmé</w:t>
      </w:r>
      <w:r w:rsidRPr="00D45C76">
        <w:rPr>
          <w:rFonts w:ascii="Arial" w:eastAsia="Arial" w:hAnsi="Arial" w:cs="Arial"/>
          <w:b/>
          <w:i/>
          <w:spacing w:val="1"/>
          <w:sz w:val="22"/>
          <w:szCs w:val="22"/>
        </w:rPr>
        <w:t>n</w:t>
      </w:r>
      <w:r w:rsidRPr="00D45C76">
        <w:rPr>
          <w:rFonts w:ascii="Arial" w:eastAsia="Arial" w:hAnsi="Arial" w:cs="Arial"/>
          <w:b/>
          <w:i/>
          <w:spacing w:val="-1"/>
          <w:sz w:val="22"/>
          <w:szCs w:val="22"/>
        </w:rPr>
        <w:t>y</w:t>
      </w:r>
      <w:r w:rsidRPr="00D45C76">
        <w:rPr>
          <w:rFonts w:ascii="Arial" w:eastAsia="Arial" w:hAnsi="Arial" w:cs="Arial"/>
          <w:b/>
          <w:i/>
          <w:sz w:val="22"/>
          <w:szCs w:val="22"/>
        </w:rPr>
        <w:t>ek elhe</w:t>
      </w:r>
      <w:r w:rsidRPr="00D45C76">
        <w:rPr>
          <w:rFonts w:ascii="Arial" w:eastAsia="Arial" w:hAnsi="Arial" w:cs="Arial"/>
          <w:b/>
          <w:i/>
          <w:spacing w:val="2"/>
          <w:sz w:val="22"/>
          <w:szCs w:val="22"/>
        </w:rPr>
        <w:t>l</w:t>
      </w:r>
      <w:r w:rsidRPr="00D45C76">
        <w:rPr>
          <w:rFonts w:ascii="Arial" w:eastAsia="Arial" w:hAnsi="Arial" w:cs="Arial"/>
          <w:b/>
          <w:i/>
          <w:spacing w:val="-3"/>
          <w:sz w:val="22"/>
          <w:szCs w:val="22"/>
        </w:rPr>
        <w:t>y</w:t>
      </w:r>
      <w:r w:rsidRPr="00D45C76">
        <w:rPr>
          <w:rFonts w:ascii="Arial" w:eastAsia="Arial" w:hAnsi="Arial" w:cs="Arial"/>
          <w:b/>
          <w:i/>
          <w:sz w:val="22"/>
          <w:szCs w:val="22"/>
        </w:rPr>
        <w:t>ezésével</w:t>
      </w:r>
      <w:r w:rsidRPr="00D45C76">
        <w:rPr>
          <w:rFonts w:ascii="Arial" w:eastAsia="Arial" w:hAnsi="Arial" w:cs="Arial"/>
          <w:b/>
          <w:i/>
          <w:spacing w:val="27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b/>
          <w:i/>
          <w:sz w:val="22"/>
          <w:szCs w:val="22"/>
        </w:rPr>
        <w:t>kapcsolatos magatartások</w:t>
      </w:r>
    </w:p>
    <w:p w:rsidR="002E33E7" w:rsidRPr="00D45C76" w:rsidRDefault="002E33E7" w:rsidP="008A445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E33E7" w:rsidRPr="00D45C76" w:rsidRDefault="00EC64F7" w:rsidP="00052080">
      <w:pPr>
        <w:ind w:firstLine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</w:t>
      </w:r>
      <w:r w:rsidR="00D77A31" w:rsidRPr="00D45C76">
        <w:rPr>
          <w:rFonts w:ascii="Arial" w:eastAsia="Arial" w:hAnsi="Arial" w:cs="Arial"/>
          <w:b/>
          <w:sz w:val="22"/>
          <w:szCs w:val="22"/>
        </w:rPr>
        <w:t xml:space="preserve">. § </w:t>
      </w:r>
      <w:r w:rsidR="00D77A31" w:rsidRPr="00D45C76">
        <w:rPr>
          <w:rFonts w:ascii="Arial" w:eastAsia="Arial" w:hAnsi="Arial" w:cs="Arial"/>
          <w:sz w:val="22"/>
          <w:szCs w:val="22"/>
        </w:rPr>
        <w:t>Aki</w:t>
      </w:r>
      <w:r w:rsidR="00052080" w:rsidRPr="00D45C76">
        <w:rPr>
          <w:rFonts w:ascii="Arial" w:eastAsia="Arial" w:hAnsi="Arial" w:cs="Arial"/>
          <w:sz w:val="22"/>
          <w:szCs w:val="22"/>
        </w:rPr>
        <w:t>;</w:t>
      </w:r>
    </w:p>
    <w:p w:rsidR="000A238B" w:rsidRPr="00D45C76" w:rsidRDefault="000A238B" w:rsidP="00670DD4">
      <w:pPr>
        <w:spacing w:before="120"/>
        <w:ind w:left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hAnsi="Arial" w:cs="Arial"/>
          <w:sz w:val="22"/>
          <w:szCs w:val="22"/>
        </w:rPr>
        <w:t>a</w:t>
      </w:r>
      <w:proofErr w:type="gramEnd"/>
      <w:r w:rsidRPr="00D45C76">
        <w:rPr>
          <w:rFonts w:ascii="Arial" w:hAnsi="Arial" w:cs="Arial"/>
          <w:sz w:val="22"/>
          <w:szCs w:val="22"/>
        </w:rPr>
        <w:t>) h</w:t>
      </w:r>
      <w:r w:rsidR="00052080" w:rsidRPr="00D45C76">
        <w:rPr>
          <w:rFonts w:ascii="Arial" w:hAnsi="Arial" w:cs="Arial"/>
          <w:sz w:val="22"/>
          <w:szCs w:val="22"/>
        </w:rPr>
        <w:t>irdetmény</w:t>
      </w:r>
      <w:r w:rsidRPr="00D45C76">
        <w:rPr>
          <w:rFonts w:ascii="Arial" w:hAnsi="Arial" w:cs="Arial"/>
          <w:sz w:val="22"/>
          <w:szCs w:val="22"/>
        </w:rPr>
        <w:t>t</w:t>
      </w:r>
      <w:r w:rsidR="00052080" w:rsidRPr="00D45C76">
        <w:rPr>
          <w:rFonts w:ascii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nem a</w:t>
      </w:r>
      <w:r w:rsidRPr="00D45C7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plakát</w:t>
      </w:r>
      <w:r w:rsidRPr="00D45C7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elhel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ezésre</w:t>
      </w:r>
      <w:r w:rsidRPr="00D45C7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szolgáló</w:t>
      </w:r>
      <w:r w:rsidRPr="00D45C7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reklámberendezésen helyezi el,</w:t>
      </w:r>
    </w:p>
    <w:p w:rsidR="00052080" w:rsidRPr="00D45C76" w:rsidRDefault="00052080" w:rsidP="00A85CE0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hirdetményt középületeken, műemléki vagy műemlék jellegű épületeken, továbbá köztéri szobrokon, emlékműveken, fákon helyez</w:t>
      </w:r>
      <w:r w:rsidR="00670DD4" w:rsidRPr="00D45C76">
        <w:rPr>
          <w:rFonts w:ascii="Arial" w:hAnsi="Arial" w:cs="Arial"/>
          <w:sz w:val="22"/>
          <w:szCs w:val="22"/>
        </w:rPr>
        <w:t>i el,</w:t>
      </w:r>
    </w:p>
    <w:p w:rsidR="00052080" w:rsidRPr="00D45C76" w:rsidRDefault="00052080" w:rsidP="00A85CE0">
      <w:pPr>
        <w:pStyle w:val="Listaszerbekezds"/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a köztemető területén engedély nélkül helyez el temetkezési szolgáltatásra utaló </w:t>
      </w:r>
      <w:proofErr w:type="gramStart"/>
      <w:r w:rsidRPr="00D45C76">
        <w:rPr>
          <w:rFonts w:ascii="Arial" w:hAnsi="Arial" w:cs="Arial"/>
          <w:sz w:val="22"/>
          <w:szCs w:val="22"/>
        </w:rPr>
        <w:t>reklámot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vagy hirdetőtáblát</w:t>
      </w:r>
    </w:p>
    <w:p w:rsidR="002E33E7" w:rsidRPr="00D45C76" w:rsidRDefault="00D77A31" w:rsidP="00670DD4">
      <w:pPr>
        <w:spacing w:before="120"/>
        <w:ind w:firstLine="56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a</w:t>
      </w:r>
      <w:proofErr w:type="gramEnd"/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közösségi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együttélés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szabál</w:t>
      </w:r>
      <w:r w:rsidRPr="00D45C76">
        <w:rPr>
          <w:rFonts w:ascii="Arial" w:eastAsia="Arial" w:hAnsi="Arial" w:cs="Arial"/>
          <w:spacing w:val="1"/>
          <w:sz w:val="22"/>
          <w:szCs w:val="22"/>
        </w:rPr>
        <w:t>y</w:t>
      </w:r>
      <w:r w:rsidRPr="00D45C76">
        <w:rPr>
          <w:rFonts w:ascii="Arial" w:eastAsia="Arial" w:hAnsi="Arial" w:cs="Arial"/>
          <w:sz w:val="22"/>
          <w:szCs w:val="22"/>
        </w:rPr>
        <w:t>ait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sértő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magatartást</w:t>
      </w:r>
      <w:r w:rsidRPr="00D45C7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pacing w:val="-1"/>
          <w:sz w:val="22"/>
          <w:szCs w:val="22"/>
        </w:rPr>
        <w:t>v</w:t>
      </w:r>
      <w:r w:rsidRPr="00D45C76">
        <w:rPr>
          <w:rFonts w:ascii="Arial" w:eastAsia="Arial" w:hAnsi="Arial" w:cs="Arial"/>
          <w:spacing w:val="1"/>
          <w:sz w:val="22"/>
          <w:szCs w:val="22"/>
        </w:rPr>
        <w:t>a</w:t>
      </w:r>
      <w:r w:rsidRPr="00D45C76">
        <w:rPr>
          <w:rFonts w:ascii="Arial" w:eastAsia="Arial" w:hAnsi="Arial" w:cs="Arial"/>
          <w:sz w:val="22"/>
          <w:szCs w:val="22"/>
        </w:rPr>
        <w:t>lósít meg.</w:t>
      </w:r>
    </w:p>
    <w:p w:rsidR="00451DBC" w:rsidRPr="006759CF" w:rsidRDefault="00451DBC" w:rsidP="00451DBC">
      <w:pPr>
        <w:spacing w:before="480" w:after="240"/>
        <w:jc w:val="center"/>
        <w:rPr>
          <w:rFonts w:ascii="Arial" w:eastAsia="Arial" w:hAnsi="Arial" w:cs="Arial"/>
          <w:b/>
          <w:sz w:val="22"/>
          <w:szCs w:val="22"/>
        </w:rPr>
      </w:pPr>
      <w:r w:rsidRPr="006759CF">
        <w:rPr>
          <w:rFonts w:ascii="Arial" w:eastAsia="Arial" w:hAnsi="Arial" w:cs="Arial"/>
          <w:b/>
          <w:sz w:val="22"/>
          <w:szCs w:val="22"/>
        </w:rPr>
        <w:t>IV. fejezet</w:t>
      </w:r>
    </w:p>
    <w:p w:rsidR="00451DBC" w:rsidRPr="006759CF" w:rsidRDefault="00451DBC" w:rsidP="00A90408">
      <w:pPr>
        <w:pStyle w:val="NormlWeb"/>
        <w:spacing w:before="0" w:beforeAutospacing="0" w:after="2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6759CF">
        <w:rPr>
          <w:rStyle w:val="Kiemels2"/>
          <w:rFonts w:ascii="Arial" w:hAnsi="Arial" w:cs="Arial"/>
          <w:color w:val="000000"/>
          <w:sz w:val="22"/>
          <w:szCs w:val="22"/>
        </w:rPr>
        <w:t>SZABÁLYSÉRTÉST MEGALAPOZÓ RENDELKEZÉSEK</w:t>
      </w:r>
    </w:p>
    <w:p w:rsidR="00451DBC" w:rsidRPr="006759CF" w:rsidRDefault="008305EB" w:rsidP="00451DBC">
      <w:pPr>
        <w:pStyle w:val="NormlWeb"/>
        <w:spacing w:before="24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6759CF">
        <w:rPr>
          <w:rStyle w:val="Kiemels2"/>
          <w:rFonts w:ascii="Arial" w:hAnsi="Arial" w:cs="Arial"/>
          <w:color w:val="000000"/>
          <w:sz w:val="22"/>
          <w:szCs w:val="22"/>
        </w:rPr>
        <w:t>1</w:t>
      </w:r>
      <w:r w:rsidR="00EC64F7">
        <w:rPr>
          <w:rStyle w:val="Kiemels2"/>
          <w:rFonts w:ascii="Arial" w:hAnsi="Arial" w:cs="Arial"/>
          <w:color w:val="000000"/>
          <w:sz w:val="22"/>
          <w:szCs w:val="22"/>
        </w:rPr>
        <w:t>9</w:t>
      </w:r>
      <w:r w:rsidR="00451DBC" w:rsidRPr="006759CF">
        <w:rPr>
          <w:rStyle w:val="Kiemels2"/>
          <w:rFonts w:ascii="Arial" w:hAnsi="Arial" w:cs="Arial"/>
          <w:color w:val="000000"/>
          <w:sz w:val="22"/>
          <w:szCs w:val="22"/>
        </w:rPr>
        <w:t>.</w:t>
      </w:r>
      <w:r w:rsidR="00451DBC" w:rsidRPr="006759CF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="00451DBC" w:rsidRPr="006759CF">
        <w:rPr>
          <w:rStyle w:val="Kiemels2"/>
          <w:rFonts w:ascii="Arial" w:hAnsi="Arial" w:cs="Arial"/>
          <w:color w:val="000000"/>
          <w:sz w:val="22"/>
          <w:szCs w:val="22"/>
        </w:rPr>
        <w:t xml:space="preserve">Szeszesital árusításával vagy a közterületen </w:t>
      </w:r>
      <w:r w:rsidR="00CB6E2A" w:rsidRPr="006759CF">
        <w:rPr>
          <w:rStyle w:val="Kiemels2"/>
          <w:rFonts w:ascii="Arial" w:hAnsi="Arial" w:cs="Arial"/>
          <w:color w:val="000000"/>
          <w:sz w:val="22"/>
          <w:szCs w:val="22"/>
        </w:rPr>
        <w:t xml:space="preserve">történő </w:t>
      </w:r>
      <w:r w:rsidR="00451DBC" w:rsidRPr="006759CF">
        <w:rPr>
          <w:rStyle w:val="Kiemels2"/>
          <w:rFonts w:ascii="Arial" w:hAnsi="Arial" w:cs="Arial"/>
          <w:color w:val="000000"/>
          <w:sz w:val="22"/>
          <w:szCs w:val="22"/>
        </w:rPr>
        <w:t>fogyasztás</w:t>
      </w:r>
      <w:r w:rsidR="00CB6E2A" w:rsidRPr="006759CF">
        <w:rPr>
          <w:rStyle w:val="Kiemels2"/>
          <w:rFonts w:ascii="Arial" w:hAnsi="Arial" w:cs="Arial"/>
          <w:color w:val="000000"/>
          <w:sz w:val="22"/>
          <w:szCs w:val="22"/>
        </w:rPr>
        <w:t>áv</w:t>
      </w:r>
      <w:r w:rsidR="00451DBC" w:rsidRPr="006759CF">
        <w:rPr>
          <w:rStyle w:val="Kiemels2"/>
          <w:rFonts w:ascii="Arial" w:hAnsi="Arial" w:cs="Arial"/>
          <w:color w:val="000000"/>
          <w:sz w:val="22"/>
          <w:szCs w:val="22"/>
        </w:rPr>
        <w:t>al kapcsolatos szabályok</w:t>
      </w:r>
    </w:p>
    <w:p w:rsidR="00451DBC" w:rsidRPr="006759CF" w:rsidRDefault="00451DBC" w:rsidP="00451DBC">
      <w:pPr>
        <w:pStyle w:val="NormlWeb"/>
        <w:spacing w:before="24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759CF">
        <w:rPr>
          <w:rStyle w:val="Kiemels2"/>
          <w:rFonts w:ascii="Arial" w:hAnsi="Arial" w:cs="Arial"/>
          <w:color w:val="000000"/>
          <w:sz w:val="22"/>
          <w:szCs w:val="22"/>
        </w:rPr>
        <w:t>2</w:t>
      </w:r>
      <w:r w:rsidR="00EC64F7">
        <w:rPr>
          <w:rStyle w:val="Kiemels2"/>
          <w:rFonts w:ascii="Arial" w:hAnsi="Arial" w:cs="Arial"/>
          <w:color w:val="000000"/>
          <w:sz w:val="22"/>
          <w:szCs w:val="22"/>
        </w:rPr>
        <w:t>1</w:t>
      </w:r>
      <w:r w:rsidRPr="006759CF">
        <w:rPr>
          <w:rStyle w:val="Kiemels2"/>
          <w:rFonts w:ascii="Arial" w:hAnsi="Arial" w:cs="Arial"/>
          <w:color w:val="000000"/>
          <w:sz w:val="22"/>
          <w:szCs w:val="22"/>
        </w:rPr>
        <w:t>. §  </w:t>
      </w:r>
      <w:r w:rsidRPr="006759CF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6759CF">
        <w:rPr>
          <w:rFonts w:ascii="Arial" w:hAnsi="Arial" w:cs="Arial"/>
          <w:b/>
          <w:color w:val="000000"/>
          <w:sz w:val="22"/>
          <w:szCs w:val="22"/>
        </w:rPr>
        <w:t>(1)</w:t>
      </w:r>
      <w:r w:rsidRPr="006759CF">
        <w:rPr>
          <w:rFonts w:ascii="Arial" w:hAnsi="Arial" w:cs="Arial"/>
          <w:color w:val="000000"/>
          <w:sz w:val="22"/>
          <w:szCs w:val="22"/>
        </w:rPr>
        <w:t xml:space="preserve"> </w:t>
      </w:r>
      <w:r w:rsidR="00A90408" w:rsidRPr="006759CF">
        <w:rPr>
          <w:rFonts w:ascii="Arial" w:hAnsi="Arial" w:cs="Arial"/>
          <w:color w:val="000000"/>
          <w:sz w:val="22"/>
          <w:szCs w:val="22"/>
        </w:rPr>
        <w:t>Tilos –</w:t>
      </w:r>
      <w:r w:rsidR="00FD2F6E" w:rsidRPr="006759CF">
        <w:rPr>
          <w:rFonts w:ascii="Arial" w:hAnsi="Arial" w:cs="Arial"/>
          <w:color w:val="000000"/>
          <w:sz w:val="22"/>
          <w:szCs w:val="22"/>
        </w:rPr>
        <w:t xml:space="preserve"> </w:t>
      </w:r>
      <w:r w:rsidR="00A90408" w:rsidRPr="006759CF">
        <w:rPr>
          <w:rFonts w:ascii="Arial" w:hAnsi="Arial" w:cs="Arial"/>
          <w:color w:val="000000"/>
          <w:sz w:val="22"/>
          <w:szCs w:val="22"/>
        </w:rPr>
        <w:t>december 31</w:t>
      </w:r>
      <w:r w:rsidR="00FD2F6E" w:rsidRPr="006759CF">
        <w:rPr>
          <w:rFonts w:ascii="Arial" w:hAnsi="Arial" w:cs="Arial"/>
          <w:color w:val="000000"/>
          <w:sz w:val="22"/>
          <w:szCs w:val="22"/>
        </w:rPr>
        <w:t>-én</w:t>
      </w:r>
      <w:r w:rsidR="00A90408" w:rsidRPr="006759CF">
        <w:rPr>
          <w:rFonts w:ascii="Arial" w:hAnsi="Arial" w:cs="Arial"/>
          <w:color w:val="000000"/>
          <w:sz w:val="22"/>
          <w:szCs w:val="22"/>
        </w:rPr>
        <w:t xml:space="preserve"> 18.00 órától </w:t>
      </w:r>
      <w:r w:rsidR="00FD2F6E" w:rsidRPr="006759CF">
        <w:rPr>
          <w:rFonts w:ascii="Arial" w:hAnsi="Arial" w:cs="Arial"/>
          <w:color w:val="000000"/>
          <w:sz w:val="22"/>
          <w:szCs w:val="22"/>
        </w:rPr>
        <w:t xml:space="preserve">másnap reggel </w:t>
      </w:r>
      <w:r w:rsidR="009F3ED2" w:rsidRPr="006759CF">
        <w:rPr>
          <w:rFonts w:ascii="Arial" w:hAnsi="Arial" w:cs="Arial"/>
          <w:color w:val="000000"/>
          <w:sz w:val="22"/>
          <w:szCs w:val="22"/>
        </w:rPr>
        <w:t>0</w:t>
      </w:r>
      <w:r w:rsidR="00A90408" w:rsidRPr="006759CF">
        <w:rPr>
          <w:rFonts w:ascii="Arial" w:hAnsi="Arial" w:cs="Arial"/>
          <w:color w:val="000000"/>
          <w:sz w:val="22"/>
          <w:szCs w:val="22"/>
        </w:rPr>
        <w:t>6.00 óráig</w:t>
      </w:r>
      <w:r w:rsidR="00FD2F6E" w:rsidRPr="006759CF">
        <w:rPr>
          <w:rFonts w:ascii="Arial" w:hAnsi="Arial" w:cs="Arial"/>
          <w:color w:val="000000"/>
          <w:sz w:val="22"/>
          <w:szCs w:val="22"/>
        </w:rPr>
        <w:t xml:space="preserve"> terjedő idő kivételével - </w:t>
      </w:r>
      <w:r w:rsidRPr="006759CF">
        <w:rPr>
          <w:rFonts w:ascii="Arial" w:hAnsi="Arial" w:cs="Arial"/>
          <w:color w:val="000000"/>
          <w:sz w:val="22"/>
          <w:szCs w:val="22"/>
        </w:rPr>
        <w:t>közterületen szeszes</w:t>
      </w:r>
      <w:r w:rsidR="00A90408" w:rsidRPr="006759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6759CF">
        <w:rPr>
          <w:rFonts w:ascii="Arial" w:hAnsi="Arial" w:cs="Arial"/>
          <w:color w:val="000000"/>
          <w:sz w:val="22"/>
          <w:szCs w:val="22"/>
        </w:rPr>
        <w:t>italt fogyasz</w:t>
      </w:r>
      <w:r w:rsidR="004D2DC9">
        <w:rPr>
          <w:rFonts w:ascii="Arial" w:hAnsi="Arial" w:cs="Arial"/>
          <w:color w:val="000000"/>
          <w:sz w:val="22"/>
          <w:szCs w:val="22"/>
        </w:rPr>
        <w:t>tani.</w:t>
      </w:r>
    </w:p>
    <w:p w:rsidR="00451DBC" w:rsidRPr="006759CF" w:rsidRDefault="00451DBC" w:rsidP="00451DBC">
      <w:pPr>
        <w:pStyle w:val="NormlWeb"/>
        <w:spacing w:before="240" w:beforeAutospacing="0" w:after="24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759CF">
        <w:rPr>
          <w:rFonts w:ascii="Arial" w:hAnsi="Arial" w:cs="Arial"/>
          <w:b/>
          <w:color w:val="000000"/>
          <w:sz w:val="22"/>
          <w:szCs w:val="22"/>
        </w:rPr>
        <w:t>(2)</w:t>
      </w:r>
      <w:r w:rsidRPr="006759CF">
        <w:rPr>
          <w:rFonts w:ascii="Arial" w:hAnsi="Arial" w:cs="Arial"/>
          <w:color w:val="000000"/>
          <w:sz w:val="22"/>
          <w:szCs w:val="22"/>
        </w:rPr>
        <w:t xml:space="preserve"> Az (1) bekezdésben meghatározott közterületi szeszesital fogyasztási tilalom nem vonatkozik a közterület-használati engedéllyel rendelkező, vagy közterület-használati bejelentés alapján tartott rendezvények helyszínére.</w:t>
      </w:r>
    </w:p>
    <w:p w:rsidR="00451DBC" w:rsidRPr="006759CF" w:rsidRDefault="00CB6E2A" w:rsidP="00CB6E2A">
      <w:pPr>
        <w:pStyle w:val="NormlWeb"/>
        <w:spacing w:before="24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759CF">
        <w:rPr>
          <w:rFonts w:ascii="Arial" w:hAnsi="Arial" w:cs="Arial"/>
          <w:b/>
          <w:color w:val="000000"/>
          <w:sz w:val="22"/>
          <w:szCs w:val="22"/>
        </w:rPr>
        <w:t>(</w:t>
      </w:r>
      <w:r w:rsidR="004D2DC9">
        <w:rPr>
          <w:rFonts w:ascii="Arial" w:hAnsi="Arial" w:cs="Arial"/>
          <w:b/>
          <w:color w:val="000000"/>
          <w:sz w:val="22"/>
          <w:szCs w:val="22"/>
        </w:rPr>
        <w:t>3</w:t>
      </w:r>
      <w:r w:rsidRPr="006759CF">
        <w:rPr>
          <w:rFonts w:ascii="Arial" w:hAnsi="Arial" w:cs="Arial"/>
          <w:b/>
          <w:color w:val="000000"/>
          <w:sz w:val="22"/>
          <w:szCs w:val="22"/>
        </w:rPr>
        <w:t>)</w:t>
      </w:r>
      <w:r w:rsidRPr="006759CF">
        <w:rPr>
          <w:rFonts w:ascii="Arial" w:hAnsi="Arial" w:cs="Arial"/>
          <w:color w:val="000000"/>
          <w:sz w:val="22"/>
          <w:szCs w:val="22"/>
        </w:rPr>
        <w:t xml:space="preserve"> A</w:t>
      </w:r>
      <w:r w:rsidR="00451DBC" w:rsidRPr="006759CF">
        <w:rPr>
          <w:rFonts w:ascii="Arial" w:hAnsi="Arial" w:cs="Arial"/>
          <w:color w:val="000000"/>
          <w:sz w:val="22"/>
          <w:szCs w:val="22"/>
        </w:rPr>
        <w:t xml:space="preserve"> szeszesital árusításának </w:t>
      </w:r>
      <w:r w:rsidR="003455A5" w:rsidRPr="006759CF">
        <w:rPr>
          <w:rFonts w:ascii="Arial" w:hAnsi="Arial" w:cs="Arial"/>
          <w:color w:val="000000"/>
          <w:sz w:val="22"/>
          <w:szCs w:val="22"/>
        </w:rPr>
        <w:t xml:space="preserve">az általános </w:t>
      </w:r>
      <w:proofErr w:type="spellStart"/>
      <w:r w:rsidR="003455A5" w:rsidRPr="006759CF">
        <w:rPr>
          <w:rFonts w:ascii="Arial" w:hAnsi="Arial" w:cs="Arial"/>
          <w:color w:val="000000"/>
          <w:sz w:val="22"/>
          <w:szCs w:val="22"/>
        </w:rPr>
        <w:t>zárvatartási</w:t>
      </w:r>
      <w:proofErr w:type="spellEnd"/>
      <w:r w:rsidR="003455A5" w:rsidRPr="006759CF">
        <w:rPr>
          <w:rFonts w:ascii="Arial" w:hAnsi="Arial" w:cs="Arial"/>
          <w:color w:val="000000"/>
          <w:sz w:val="22"/>
          <w:szCs w:val="22"/>
        </w:rPr>
        <w:t xml:space="preserve"> időszak </w:t>
      </w:r>
      <w:r w:rsidR="00451DBC" w:rsidRPr="006759CF">
        <w:rPr>
          <w:rFonts w:ascii="Arial" w:hAnsi="Arial" w:cs="Arial"/>
          <w:color w:val="000000"/>
          <w:sz w:val="22"/>
          <w:szCs w:val="22"/>
        </w:rPr>
        <w:t>közötti szüneteltetéséről a vásárlók</w:t>
      </w:r>
      <w:r w:rsidRPr="006759CF">
        <w:rPr>
          <w:rFonts w:ascii="Arial" w:hAnsi="Arial" w:cs="Arial"/>
          <w:color w:val="000000"/>
          <w:sz w:val="22"/>
          <w:szCs w:val="22"/>
        </w:rPr>
        <w:t>at</w:t>
      </w:r>
      <w:r w:rsidR="00451DBC" w:rsidRPr="006759CF">
        <w:rPr>
          <w:rFonts w:ascii="Arial" w:hAnsi="Arial" w:cs="Arial"/>
          <w:color w:val="000000"/>
          <w:sz w:val="22"/>
          <w:szCs w:val="22"/>
        </w:rPr>
        <w:t xml:space="preserve"> – jól látható helyen</w:t>
      </w:r>
      <w:r w:rsidRPr="006759CF">
        <w:rPr>
          <w:rFonts w:ascii="Arial" w:hAnsi="Arial" w:cs="Arial"/>
          <w:color w:val="000000"/>
          <w:sz w:val="22"/>
          <w:szCs w:val="22"/>
        </w:rPr>
        <w:t xml:space="preserve"> elhelyezett táblával</w:t>
      </w:r>
      <w:r w:rsidR="00451DBC" w:rsidRPr="006759CF">
        <w:rPr>
          <w:rFonts w:ascii="Arial" w:hAnsi="Arial" w:cs="Arial"/>
          <w:color w:val="000000"/>
          <w:sz w:val="22"/>
          <w:szCs w:val="22"/>
        </w:rPr>
        <w:t xml:space="preserve"> – tájékoztat</w:t>
      </w:r>
      <w:r w:rsidRPr="006759CF">
        <w:rPr>
          <w:rFonts w:ascii="Arial" w:hAnsi="Arial" w:cs="Arial"/>
          <w:color w:val="000000"/>
          <w:sz w:val="22"/>
          <w:szCs w:val="22"/>
        </w:rPr>
        <w:t>ni kell</w:t>
      </w:r>
      <w:r w:rsidR="00451DBC" w:rsidRPr="006759CF">
        <w:rPr>
          <w:rFonts w:ascii="Arial" w:hAnsi="Arial" w:cs="Arial"/>
          <w:color w:val="000000"/>
          <w:sz w:val="22"/>
          <w:szCs w:val="22"/>
        </w:rPr>
        <w:t>.</w:t>
      </w:r>
    </w:p>
    <w:p w:rsidR="00451DBC" w:rsidRPr="006759CF" w:rsidRDefault="00451DBC" w:rsidP="00CB6E2A">
      <w:pPr>
        <w:pStyle w:val="NormlWeb"/>
        <w:spacing w:before="24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6759CF">
        <w:rPr>
          <w:rFonts w:ascii="Arial" w:hAnsi="Arial" w:cs="Arial"/>
          <w:b/>
          <w:color w:val="000000"/>
          <w:sz w:val="22"/>
          <w:szCs w:val="22"/>
        </w:rPr>
        <w:t>(</w:t>
      </w:r>
      <w:r w:rsidR="004D2DC9">
        <w:rPr>
          <w:rFonts w:ascii="Arial" w:hAnsi="Arial" w:cs="Arial"/>
          <w:b/>
          <w:color w:val="000000"/>
          <w:sz w:val="22"/>
          <w:szCs w:val="22"/>
        </w:rPr>
        <w:t>4</w:t>
      </w:r>
      <w:r w:rsidRPr="006759CF">
        <w:rPr>
          <w:rFonts w:ascii="Arial" w:hAnsi="Arial" w:cs="Arial"/>
          <w:b/>
          <w:color w:val="000000"/>
          <w:sz w:val="22"/>
          <w:szCs w:val="22"/>
        </w:rPr>
        <w:t>)</w:t>
      </w:r>
      <w:r w:rsidRPr="006759CF">
        <w:rPr>
          <w:rFonts w:ascii="Arial" w:hAnsi="Arial" w:cs="Arial"/>
          <w:color w:val="000000"/>
          <w:sz w:val="22"/>
          <w:szCs w:val="22"/>
        </w:rPr>
        <w:t xml:space="preserve"> Az (1) é</w:t>
      </w:r>
      <w:r w:rsidR="004D2DC9">
        <w:rPr>
          <w:rFonts w:ascii="Arial" w:hAnsi="Arial" w:cs="Arial"/>
          <w:color w:val="000000"/>
          <w:sz w:val="22"/>
          <w:szCs w:val="22"/>
        </w:rPr>
        <w:t>s</w:t>
      </w:r>
      <w:r w:rsidR="00CB6E2A" w:rsidRPr="006759CF">
        <w:rPr>
          <w:rFonts w:ascii="Arial" w:hAnsi="Arial" w:cs="Arial"/>
          <w:color w:val="000000"/>
          <w:sz w:val="22"/>
          <w:szCs w:val="22"/>
        </w:rPr>
        <w:t xml:space="preserve"> (3)</w:t>
      </w:r>
      <w:r w:rsidRPr="006759CF">
        <w:rPr>
          <w:rFonts w:ascii="Arial" w:hAnsi="Arial" w:cs="Arial"/>
          <w:color w:val="000000"/>
          <w:sz w:val="22"/>
          <w:szCs w:val="22"/>
        </w:rPr>
        <w:t xml:space="preserve"> bekezdésben foglalt magatartások jogkövetkezményeit a szabálysértésekről, a szabálysértési eljárásról és a szabálysértési nyilvántartási rendszerről szóló 2012. évi II. törvény 200. § (1) bekezdése tartalmazza.</w:t>
      </w:r>
    </w:p>
    <w:p w:rsidR="00CB6E2A" w:rsidRDefault="00CB6E2A" w:rsidP="000C1BB9">
      <w:pPr>
        <w:spacing w:before="720" w:after="240"/>
        <w:jc w:val="center"/>
        <w:rPr>
          <w:rFonts w:ascii="Arial" w:eastAsia="Arial" w:hAnsi="Arial" w:cs="Arial"/>
          <w:b/>
          <w:sz w:val="22"/>
          <w:szCs w:val="22"/>
        </w:rPr>
      </w:pPr>
      <w:r w:rsidRPr="006759CF">
        <w:rPr>
          <w:rFonts w:ascii="Arial" w:eastAsia="Arial" w:hAnsi="Arial" w:cs="Arial"/>
          <w:b/>
          <w:sz w:val="22"/>
          <w:szCs w:val="22"/>
        </w:rPr>
        <w:t>V. fejezet</w:t>
      </w:r>
    </w:p>
    <w:p w:rsidR="00CB6E2A" w:rsidRPr="00043AB7" w:rsidRDefault="00CB6E2A" w:rsidP="00A90408">
      <w:pPr>
        <w:pStyle w:val="NormlWeb"/>
        <w:spacing w:before="0" w:beforeAutospacing="0" w:after="2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Kiemels2"/>
          <w:rFonts w:ascii="Arial" w:hAnsi="Arial" w:cs="Arial"/>
          <w:color w:val="000000"/>
          <w:sz w:val="22"/>
          <w:szCs w:val="22"/>
        </w:rPr>
        <w:t>ZÁRÓ RENDELKEZÉSEK</w:t>
      </w:r>
    </w:p>
    <w:p w:rsidR="007F1C2B" w:rsidRPr="00D45C76" w:rsidRDefault="00F208EE" w:rsidP="00CB6E2A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926048">
        <w:rPr>
          <w:rFonts w:ascii="Arial" w:hAnsi="Arial" w:cs="Arial"/>
          <w:b/>
          <w:sz w:val="22"/>
          <w:szCs w:val="22"/>
        </w:rPr>
        <w:t>2</w:t>
      </w:r>
      <w:r w:rsidR="00EC64F7">
        <w:rPr>
          <w:rFonts w:ascii="Arial" w:hAnsi="Arial" w:cs="Arial"/>
          <w:b/>
          <w:sz w:val="22"/>
          <w:szCs w:val="22"/>
        </w:rPr>
        <w:t>2</w:t>
      </w:r>
      <w:r w:rsidR="007F1C2B" w:rsidRPr="00926048">
        <w:rPr>
          <w:rFonts w:ascii="Arial" w:hAnsi="Arial" w:cs="Arial"/>
          <w:b/>
          <w:sz w:val="22"/>
          <w:szCs w:val="22"/>
        </w:rPr>
        <w:t>. §</w:t>
      </w:r>
      <w:r w:rsidR="002B64E9" w:rsidRPr="00926048">
        <w:rPr>
          <w:rFonts w:ascii="Arial" w:hAnsi="Arial" w:cs="Arial"/>
          <w:b/>
          <w:sz w:val="22"/>
          <w:szCs w:val="22"/>
        </w:rPr>
        <w:t xml:space="preserve"> (1) </w:t>
      </w:r>
      <w:r w:rsidR="007F1C2B" w:rsidRPr="00926048">
        <w:rPr>
          <w:rFonts w:ascii="Arial" w:hAnsi="Arial" w:cs="Arial"/>
          <w:sz w:val="22"/>
          <w:szCs w:val="22"/>
        </w:rPr>
        <w:t xml:space="preserve">E rendelet </w:t>
      </w:r>
      <w:r w:rsidR="007F1C2B" w:rsidRPr="00926048">
        <w:rPr>
          <w:rFonts w:ascii="Arial" w:hAnsi="Arial" w:cs="Arial"/>
          <w:i/>
          <w:sz w:val="22"/>
          <w:szCs w:val="22"/>
          <w:u w:val="single"/>
        </w:rPr>
        <w:t>201</w:t>
      </w:r>
      <w:r w:rsidRPr="00926048">
        <w:rPr>
          <w:rFonts w:ascii="Arial" w:hAnsi="Arial" w:cs="Arial"/>
          <w:i/>
          <w:sz w:val="22"/>
          <w:szCs w:val="22"/>
          <w:u w:val="single"/>
        </w:rPr>
        <w:t>6</w:t>
      </w:r>
      <w:r w:rsidR="007F1C2B" w:rsidRPr="00926048">
        <w:rPr>
          <w:rFonts w:ascii="Arial" w:hAnsi="Arial" w:cs="Arial"/>
          <w:i/>
          <w:sz w:val="22"/>
          <w:szCs w:val="22"/>
          <w:u w:val="single"/>
        </w:rPr>
        <w:t xml:space="preserve">. </w:t>
      </w:r>
      <w:r w:rsidR="00926048" w:rsidRPr="00926048">
        <w:rPr>
          <w:rFonts w:ascii="Arial" w:hAnsi="Arial" w:cs="Arial"/>
          <w:i/>
          <w:sz w:val="22"/>
          <w:szCs w:val="22"/>
          <w:u w:val="single"/>
        </w:rPr>
        <w:t>március 1</w:t>
      </w:r>
      <w:r w:rsidR="00805D9E">
        <w:rPr>
          <w:rFonts w:ascii="Arial" w:hAnsi="Arial" w:cs="Arial"/>
          <w:i/>
          <w:sz w:val="22"/>
          <w:szCs w:val="22"/>
          <w:u w:val="single"/>
        </w:rPr>
        <w:t>6</w:t>
      </w:r>
      <w:r w:rsidR="00926048" w:rsidRPr="00926048">
        <w:rPr>
          <w:rFonts w:ascii="Arial" w:hAnsi="Arial" w:cs="Arial"/>
          <w:i/>
          <w:sz w:val="22"/>
          <w:szCs w:val="22"/>
          <w:u w:val="single"/>
        </w:rPr>
        <w:t>-</w:t>
      </w:r>
      <w:r w:rsidR="00805D9E">
        <w:rPr>
          <w:rFonts w:ascii="Arial" w:hAnsi="Arial" w:cs="Arial"/>
          <w:i/>
          <w:sz w:val="22"/>
          <w:szCs w:val="22"/>
          <w:u w:val="single"/>
        </w:rPr>
        <w:t>á</w:t>
      </w:r>
      <w:r w:rsidR="00926048" w:rsidRPr="00926048">
        <w:rPr>
          <w:rFonts w:ascii="Arial" w:hAnsi="Arial" w:cs="Arial"/>
          <w:i/>
          <w:sz w:val="22"/>
          <w:szCs w:val="22"/>
          <w:u w:val="single"/>
        </w:rPr>
        <w:t>n</w:t>
      </w:r>
      <w:r w:rsidR="007F1C2B" w:rsidRPr="00926048">
        <w:rPr>
          <w:rFonts w:ascii="Arial" w:hAnsi="Arial" w:cs="Arial"/>
          <w:sz w:val="22"/>
          <w:szCs w:val="22"/>
        </w:rPr>
        <w:t xml:space="preserve"> hatályba, rendelkezéseit a hatálybalépését követőn</w:t>
      </w:r>
      <w:r w:rsidR="007F1C2B" w:rsidRPr="00D45C76">
        <w:rPr>
          <w:rFonts w:ascii="Arial" w:hAnsi="Arial" w:cs="Arial"/>
          <w:sz w:val="22"/>
          <w:szCs w:val="22"/>
        </w:rPr>
        <w:t xml:space="preserve"> </w:t>
      </w:r>
      <w:r w:rsidRPr="00D45C76">
        <w:rPr>
          <w:rFonts w:ascii="Arial" w:hAnsi="Arial" w:cs="Arial"/>
          <w:sz w:val="22"/>
          <w:szCs w:val="22"/>
        </w:rPr>
        <w:t xml:space="preserve">elkövetett magatartások esetében </w:t>
      </w:r>
      <w:r w:rsidR="007F1C2B" w:rsidRPr="00D45C76">
        <w:rPr>
          <w:rFonts w:ascii="Arial" w:hAnsi="Arial" w:cs="Arial"/>
          <w:sz w:val="22"/>
          <w:szCs w:val="22"/>
        </w:rPr>
        <w:t xml:space="preserve">kell alkalmazni. </w:t>
      </w:r>
    </w:p>
    <w:p w:rsidR="00A85CE0" w:rsidRDefault="002B64E9" w:rsidP="002B64E9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(2)</w:t>
      </w:r>
      <w:r w:rsidRPr="00D45C76">
        <w:rPr>
          <w:rFonts w:ascii="Arial" w:hAnsi="Arial" w:cs="Arial"/>
          <w:sz w:val="22"/>
          <w:szCs w:val="22"/>
        </w:rPr>
        <w:t xml:space="preserve"> A</w:t>
      </w:r>
      <w:r w:rsidR="00A85CE0">
        <w:rPr>
          <w:rFonts w:ascii="Arial" w:hAnsi="Arial" w:cs="Arial"/>
          <w:sz w:val="22"/>
          <w:szCs w:val="22"/>
        </w:rPr>
        <w:t xml:space="preserve"> rendelet hatálybalépésével egyidejűleg;</w:t>
      </w:r>
    </w:p>
    <w:p w:rsidR="002B64E9" w:rsidRPr="00A85CE0" w:rsidRDefault="00A85CE0" w:rsidP="00A85CE0">
      <w:pPr>
        <w:pStyle w:val="Listaszerbekezds"/>
        <w:numPr>
          <w:ilvl w:val="0"/>
          <w:numId w:val="18"/>
        </w:numPr>
        <w:tabs>
          <w:tab w:val="left" w:pos="993"/>
        </w:tabs>
        <w:spacing w:before="12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85CE0">
        <w:rPr>
          <w:rFonts w:ascii="Arial" w:hAnsi="Arial" w:cs="Arial"/>
          <w:sz w:val="22"/>
          <w:szCs w:val="22"/>
        </w:rPr>
        <w:t>a</w:t>
      </w:r>
      <w:r w:rsidR="002B64E9" w:rsidRPr="00A85CE0">
        <w:rPr>
          <w:rFonts w:ascii="Arial" w:hAnsi="Arial" w:cs="Arial"/>
          <w:sz w:val="22"/>
          <w:szCs w:val="22"/>
        </w:rPr>
        <w:t xml:space="preserve"> képviselő-testület és szervei szervezeti és működési szabályzatáról szóló 2/2011.</w:t>
      </w:r>
      <w:r w:rsidR="00D45C76" w:rsidRPr="00A85CE0">
        <w:rPr>
          <w:rFonts w:ascii="Arial" w:hAnsi="Arial" w:cs="Arial"/>
          <w:sz w:val="22"/>
          <w:szCs w:val="22"/>
        </w:rPr>
        <w:t xml:space="preserve"> </w:t>
      </w:r>
      <w:r w:rsidR="002B64E9" w:rsidRPr="00A85CE0">
        <w:rPr>
          <w:rFonts w:ascii="Arial" w:hAnsi="Arial" w:cs="Arial"/>
          <w:sz w:val="22"/>
          <w:szCs w:val="22"/>
        </w:rPr>
        <w:t>(II.01.) önkormányzati rendelet 1/</w:t>
      </w:r>
      <w:proofErr w:type="gramStart"/>
      <w:r w:rsidR="002B64E9" w:rsidRPr="00A85CE0">
        <w:rPr>
          <w:rFonts w:ascii="Arial" w:hAnsi="Arial" w:cs="Arial"/>
          <w:sz w:val="22"/>
          <w:szCs w:val="22"/>
        </w:rPr>
        <w:t>a.</w:t>
      </w:r>
      <w:proofErr w:type="gramEnd"/>
      <w:r w:rsidR="002B64E9" w:rsidRPr="00A85CE0">
        <w:rPr>
          <w:rFonts w:ascii="Arial" w:hAnsi="Arial" w:cs="Arial"/>
          <w:sz w:val="22"/>
          <w:szCs w:val="22"/>
        </w:rPr>
        <w:t xml:space="preserve">) melléklete a következő új </w:t>
      </w:r>
      <w:r w:rsidR="008277D1">
        <w:rPr>
          <w:rFonts w:ascii="Arial" w:hAnsi="Arial" w:cs="Arial"/>
          <w:sz w:val="22"/>
          <w:szCs w:val="22"/>
        </w:rPr>
        <w:t>6</w:t>
      </w:r>
      <w:r w:rsidR="002B64E9" w:rsidRPr="00A85CE0">
        <w:rPr>
          <w:rFonts w:ascii="Arial" w:hAnsi="Arial" w:cs="Arial"/>
          <w:sz w:val="22"/>
          <w:szCs w:val="22"/>
        </w:rPr>
        <w:t>) ponttal egészül ki:</w:t>
      </w:r>
    </w:p>
    <w:p w:rsidR="002B64E9" w:rsidRPr="00D45C76" w:rsidRDefault="002B64E9" w:rsidP="002B64E9">
      <w:pPr>
        <w:overflowPunct w:val="0"/>
        <w:autoSpaceDE w:val="0"/>
        <w:spacing w:before="120"/>
        <w:ind w:firstLine="567"/>
        <w:jc w:val="both"/>
        <w:textAlignment w:val="baseline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„</w:t>
      </w:r>
      <w:r w:rsidR="008277D1">
        <w:rPr>
          <w:rFonts w:ascii="Arial" w:hAnsi="Arial" w:cs="Arial"/>
          <w:sz w:val="22"/>
          <w:szCs w:val="22"/>
        </w:rPr>
        <w:t>6</w:t>
      </w:r>
      <w:r w:rsidRPr="00D45C76">
        <w:rPr>
          <w:rFonts w:ascii="Arial" w:hAnsi="Arial" w:cs="Arial"/>
          <w:sz w:val="22"/>
          <w:szCs w:val="22"/>
        </w:rPr>
        <w:t xml:space="preserve">) </w:t>
      </w:r>
      <w:r w:rsidRPr="00D45C76">
        <w:rPr>
          <w:rFonts w:ascii="Arial" w:eastAsia="Arial" w:hAnsi="Arial" w:cs="Arial"/>
          <w:sz w:val="22"/>
          <w:szCs w:val="22"/>
        </w:rPr>
        <w:t>a közösségi együttélés szabályaival kapcsolatban:</w:t>
      </w:r>
    </w:p>
    <w:p w:rsidR="002B64E9" w:rsidRDefault="002B64E9" w:rsidP="00A85CE0">
      <w:pPr>
        <w:spacing w:before="120"/>
        <w:ind w:firstLine="567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Lefolytatja</w:t>
      </w:r>
      <w:r w:rsidR="008277D1">
        <w:rPr>
          <w:rFonts w:ascii="Arial" w:eastAsia="Arial" w:hAnsi="Arial" w:cs="Arial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a kö</w:t>
      </w:r>
      <w:r w:rsidRPr="00D45C76">
        <w:rPr>
          <w:rFonts w:ascii="Arial" w:eastAsia="Arial" w:hAnsi="Arial" w:cs="Arial"/>
          <w:spacing w:val="1"/>
          <w:sz w:val="22"/>
          <w:szCs w:val="22"/>
        </w:rPr>
        <w:t>z</w:t>
      </w:r>
      <w:r w:rsidRPr="00D45C76">
        <w:rPr>
          <w:rFonts w:ascii="Arial" w:eastAsia="Arial" w:hAnsi="Arial" w:cs="Arial"/>
          <w:sz w:val="22"/>
          <w:szCs w:val="22"/>
        </w:rPr>
        <w:t>igazgatási eljárást a közösségi együttélés alap</w:t>
      </w:r>
      <w:r w:rsidRPr="00D45C76">
        <w:rPr>
          <w:rFonts w:ascii="Arial" w:eastAsia="Arial" w:hAnsi="Arial" w:cs="Arial"/>
          <w:spacing w:val="1"/>
          <w:sz w:val="22"/>
          <w:szCs w:val="22"/>
        </w:rPr>
        <w:t>v</w:t>
      </w:r>
      <w:r w:rsidRPr="00D45C76">
        <w:rPr>
          <w:rFonts w:ascii="Arial" w:eastAsia="Arial" w:hAnsi="Arial" w:cs="Arial"/>
          <w:sz w:val="22"/>
          <w:szCs w:val="22"/>
        </w:rPr>
        <w:t>ető szabályainak megszegé</w:t>
      </w:r>
      <w:r w:rsidRPr="00D45C76">
        <w:rPr>
          <w:rFonts w:ascii="Arial" w:eastAsia="Arial" w:hAnsi="Arial" w:cs="Arial"/>
          <w:spacing w:val="1"/>
          <w:sz w:val="22"/>
          <w:szCs w:val="22"/>
        </w:rPr>
        <w:t>s</w:t>
      </w:r>
      <w:r w:rsidRPr="00D45C76">
        <w:rPr>
          <w:rFonts w:ascii="Arial" w:eastAsia="Arial" w:hAnsi="Arial" w:cs="Arial"/>
          <w:sz w:val="22"/>
          <w:szCs w:val="22"/>
        </w:rPr>
        <w:t>e</w:t>
      </w:r>
      <w:r w:rsidRPr="00D45C76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D45C76">
        <w:rPr>
          <w:rFonts w:ascii="Arial" w:eastAsia="Arial" w:hAnsi="Arial" w:cs="Arial"/>
          <w:sz w:val="22"/>
          <w:szCs w:val="22"/>
        </w:rPr>
        <w:t>miatt és kiszabja a közigazgatási bírságot.”</w:t>
      </w:r>
    </w:p>
    <w:p w:rsidR="0027004F" w:rsidRPr="000C1BB9" w:rsidRDefault="00A85CE0" w:rsidP="0027004F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85CE0">
        <w:rPr>
          <w:rFonts w:ascii="Arial" w:hAnsi="Arial" w:cs="Arial"/>
          <w:sz w:val="22"/>
          <w:szCs w:val="22"/>
        </w:rPr>
        <w:t>b.)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27004F" w:rsidRPr="000C1BB9">
        <w:rPr>
          <w:rFonts w:ascii="Arial" w:hAnsi="Arial" w:cs="Arial"/>
          <w:sz w:val="22"/>
          <w:szCs w:val="22"/>
        </w:rPr>
        <w:t>z állatok tartásának szabályairól szóló 27/2004.(XII.28.) KTR számú rendelet 5. §-</w:t>
      </w:r>
      <w:proofErr w:type="gramStart"/>
      <w:r w:rsidR="0027004F" w:rsidRPr="000C1BB9">
        <w:rPr>
          <w:rFonts w:ascii="Arial" w:hAnsi="Arial" w:cs="Arial"/>
          <w:sz w:val="22"/>
          <w:szCs w:val="22"/>
        </w:rPr>
        <w:t>a</w:t>
      </w:r>
      <w:proofErr w:type="gramEnd"/>
      <w:r w:rsidR="0027004F" w:rsidRPr="000C1B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004F" w:rsidRPr="000C1BB9">
        <w:rPr>
          <w:rFonts w:ascii="Arial" w:hAnsi="Arial" w:cs="Arial"/>
          <w:sz w:val="22"/>
          <w:szCs w:val="22"/>
        </w:rPr>
        <w:t>a</w:t>
      </w:r>
      <w:proofErr w:type="spellEnd"/>
      <w:r w:rsidR="0027004F" w:rsidRPr="000C1BB9">
        <w:rPr>
          <w:rFonts w:ascii="Arial" w:hAnsi="Arial" w:cs="Arial"/>
          <w:sz w:val="22"/>
          <w:szCs w:val="22"/>
        </w:rPr>
        <w:t xml:space="preserve"> következő új (4) – (5) bekezdéssel egészül ki:</w:t>
      </w:r>
    </w:p>
    <w:p w:rsidR="0027004F" w:rsidRPr="000C1BB9" w:rsidRDefault="0027004F" w:rsidP="0027004F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sz w:val="22"/>
          <w:szCs w:val="22"/>
        </w:rPr>
        <w:t>„(4) Az állattartó köteles az állatot úgy tartani, hogy az mások nyugalmát ne zavarja, testi épségét ne veszélyeztesse, anyagi kárt ne okozzon.</w:t>
      </w:r>
    </w:p>
    <w:p w:rsidR="0027004F" w:rsidRPr="000C1BB9" w:rsidRDefault="0027004F" w:rsidP="0027004F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sz w:val="22"/>
          <w:szCs w:val="22"/>
        </w:rPr>
        <w:t>(5) Nem tartható tartósan állat a lakóépületek közös használatú helyiségeiben, illetve több lakást tartalmazó lakóépület, valamint társasházi lakáshoz tartozó erkélyen, loggián.”</w:t>
      </w:r>
    </w:p>
    <w:p w:rsidR="008721A2" w:rsidRPr="00A85CE0" w:rsidRDefault="00A85CE0" w:rsidP="00A85CE0">
      <w:pPr>
        <w:pStyle w:val="Listaszerbekezds"/>
        <w:numPr>
          <w:ilvl w:val="0"/>
          <w:numId w:val="19"/>
        </w:numPr>
        <w:tabs>
          <w:tab w:val="left" w:pos="993"/>
        </w:tabs>
        <w:spacing w:before="240"/>
        <w:ind w:left="0" w:firstLine="567"/>
        <w:jc w:val="both"/>
        <w:rPr>
          <w:rFonts w:ascii="Arial" w:hAnsi="Arial" w:cs="Arial"/>
          <w:sz w:val="22"/>
          <w:szCs w:val="22"/>
        </w:rPr>
      </w:pPr>
      <w:r w:rsidRPr="00A85CE0">
        <w:rPr>
          <w:rFonts w:ascii="Arial" w:hAnsi="Arial" w:cs="Arial"/>
          <w:sz w:val="22"/>
          <w:szCs w:val="22"/>
        </w:rPr>
        <w:t xml:space="preserve">a </w:t>
      </w:r>
      <w:r w:rsidR="008721A2" w:rsidRPr="00A85CE0">
        <w:rPr>
          <w:rFonts w:ascii="Arial" w:hAnsi="Arial" w:cs="Arial"/>
          <w:sz w:val="22"/>
          <w:szCs w:val="22"/>
        </w:rPr>
        <w:t>települési környezet védelméről szóló 12/2004.(VII.1.) KTR számú rendelet 19. §-</w:t>
      </w:r>
      <w:proofErr w:type="gramStart"/>
      <w:r w:rsidR="008721A2" w:rsidRPr="00A85CE0">
        <w:rPr>
          <w:rFonts w:ascii="Arial" w:hAnsi="Arial" w:cs="Arial"/>
          <w:sz w:val="22"/>
          <w:szCs w:val="22"/>
        </w:rPr>
        <w:t>a</w:t>
      </w:r>
      <w:proofErr w:type="gramEnd"/>
      <w:r w:rsidR="008721A2" w:rsidRPr="00A85C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1A2" w:rsidRPr="00A85CE0">
        <w:rPr>
          <w:rFonts w:ascii="Arial" w:hAnsi="Arial" w:cs="Arial"/>
          <w:sz w:val="22"/>
          <w:szCs w:val="22"/>
        </w:rPr>
        <w:t>ak</w:t>
      </w:r>
      <w:proofErr w:type="spellEnd"/>
      <w:r w:rsidR="0010328E" w:rsidRPr="00A85C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21A2" w:rsidRPr="00A85CE0">
        <w:rPr>
          <w:rFonts w:ascii="Arial" w:hAnsi="Arial" w:cs="Arial"/>
          <w:sz w:val="22"/>
          <w:szCs w:val="22"/>
        </w:rPr>
        <w:t>övetkező</w:t>
      </w:r>
      <w:proofErr w:type="spellEnd"/>
      <w:r w:rsidR="008721A2" w:rsidRPr="00A85CE0">
        <w:rPr>
          <w:rFonts w:ascii="Arial" w:hAnsi="Arial" w:cs="Arial"/>
          <w:sz w:val="22"/>
          <w:szCs w:val="22"/>
        </w:rPr>
        <w:t xml:space="preserve"> új (3) bekezdéssel</w:t>
      </w:r>
      <w:r w:rsidR="0010328E" w:rsidRPr="00A85CE0">
        <w:rPr>
          <w:rFonts w:ascii="Arial" w:hAnsi="Arial" w:cs="Arial"/>
          <w:sz w:val="22"/>
          <w:szCs w:val="22"/>
        </w:rPr>
        <w:t xml:space="preserve"> </w:t>
      </w:r>
      <w:r w:rsidR="008721A2" w:rsidRPr="00A85CE0">
        <w:rPr>
          <w:rFonts w:ascii="Arial" w:hAnsi="Arial" w:cs="Arial"/>
          <w:sz w:val="22"/>
          <w:szCs w:val="22"/>
        </w:rPr>
        <w:t>egészül ki:</w:t>
      </w:r>
    </w:p>
    <w:p w:rsidR="008721A2" w:rsidRPr="000C1BB9" w:rsidRDefault="008721A2" w:rsidP="008721A2">
      <w:pPr>
        <w:tabs>
          <w:tab w:val="left" w:pos="993"/>
        </w:tabs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Helvetica" w:hAnsi="Helvetica"/>
          <w:color w:val="000000"/>
          <w:sz w:val="22"/>
          <w:szCs w:val="22"/>
        </w:rPr>
        <w:t>„(3) Az ingatlan használója köteles gondoskodni az ingatlana előtti csapadékvíz-elvezet</w:t>
      </w:r>
      <w:r w:rsidRPr="000C1BB9">
        <w:rPr>
          <w:rFonts w:ascii="Helvetica" w:hAnsi="Helvetica" w:hint="eastAsia"/>
          <w:color w:val="000000"/>
          <w:sz w:val="22"/>
          <w:szCs w:val="22"/>
        </w:rPr>
        <w:t>ő</w:t>
      </w:r>
      <w:r w:rsidRPr="000C1BB9">
        <w:rPr>
          <w:rFonts w:ascii="Helvetica" w:hAnsi="Helvetica"/>
          <w:color w:val="000000"/>
          <w:sz w:val="22"/>
          <w:szCs w:val="22"/>
        </w:rPr>
        <w:t xml:space="preserve"> árok rendszeres karbantartásáról. A már meglévő árkot feltölteni, és ezzel megakadályozni a csapadékvíz elfolyását, nem lehet.”</w:t>
      </w:r>
    </w:p>
    <w:p w:rsidR="007F1C2B" w:rsidRPr="00D45C76" w:rsidRDefault="007F1C2B" w:rsidP="00003F67">
      <w:pPr>
        <w:spacing w:before="840" w:after="360"/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 w:rsidRPr="000C1BB9">
        <w:rPr>
          <w:rFonts w:ascii="Arial" w:hAnsi="Arial" w:cs="Arial"/>
          <w:sz w:val="22"/>
          <w:szCs w:val="22"/>
        </w:rPr>
        <w:t>201</w:t>
      </w:r>
      <w:r w:rsidR="008F1633">
        <w:rPr>
          <w:rFonts w:ascii="Arial" w:hAnsi="Arial" w:cs="Arial"/>
          <w:sz w:val="22"/>
          <w:szCs w:val="22"/>
        </w:rPr>
        <w:t>6</w:t>
      </w:r>
      <w:r w:rsidR="00BF59FF" w:rsidRPr="000C1BB9">
        <w:rPr>
          <w:rFonts w:ascii="Arial" w:hAnsi="Arial" w:cs="Arial"/>
          <w:sz w:val="22"/>
          <w:szCs w:val="22"/>
        </w:rPr>
        <w:t>. március 2.</w:t>
      </w:r>
    </w:p>
    <w:p w:rsidR="007F1C2B" w:rsidRPr="00D45C76" w:rsidRDefault="007F1C2B" w:rsidP="00212711">
      <w:pPr>
        <w:spacing w:before="60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i/>
          <w:sz w:val="22"/>
          <w:szCs w:val="22"/>
        </w:rPr>
        <w:t xml:space="preserve">       </w:t>
      </w:r>
      <w:proofErr w:type="gramStart"/>
      <w:r w:rsidRPr="00D45C76">
        <w:rPr>
          <w:rFonts w:ascii="Arial" w:hAnsi="Arial" w:cs="Arial"/>
          <w:b/>
          <w:i/>
          <w:sz w:val="22"/>
          <w:szCs w:val="22"/>
        </w:rPr>
        <w:t>dr.</w:t>
      </w:r>
      <w:proofErr w:type="gramEnd"/>
      <w:r w:rsidRPr="00D45C76">
        <w:rPr>
          <w:rFonts w:ascii="Arial" w:hAnsi="Arial" w:cs="Arial"/>
          <w:b/>
          <w:i/>
          <w:sz w:val="22"/>
          <w:szCs w:val="22"/>
        </w:rPr>
        <w:t xml:space="preserve"> B o z s o l i k </w:t>
      </w:r>
      <w:r w:rsidRPr="00D45C76">
        <w:rPr>
          <w:rFonts w:ascii="Arial" w:hAnsi="Arial" w:cs="Arial"/>
          <w:sz w:val="22"/>
          <w:szCs w:val="22"/>
        </w:rPr>
        <w:t xml:space="preserve">   Róbert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S k o d a    </w:t>
      </w:r>
      <w:r w:rsidRPr="00D45C76">
        <w:rPr>
          <w:rFonts w:ascii="Arial" w:hAnsi="Arial" w:cs="Arial"/>
          <w:sz w:val="22"/>
          <w:szCs w:val="22"/>
        </w:rPr>
        <w:t xml:space="preserve">Ferenc    </w:t>
      </w:r>
    </w:p>
    <w:p w:rsidR="007F1C2B" w:rsidRPr="00D45C76" w:rsidRDefault="007F1C2B" w:rsidP="002B64E9">
      <w:pPr>
        <w:spacing w:after="600"/>
        <w:ind w:firstLine="567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                 </w:t>
      </w:r>
      <w:proofErr w:type="gramStart"/>
      <w:r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 </w:t>
      </w:r>
      <w:r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Pr="00D45C76">
        <w:rPr>
          <w:rFonts w:ascii="Arial" w:hAnsi="Arial" w:cs="Arial"/>
          <w:sz w:val="22"/>
          <w:szCs w:val="22"/>
        </w:rPr>
        <w:t xml:space="preserve">                                                                          jegyző   </w:t>
      </w:r>
    </w:p>
    <w:p w:rsidR="00F208EE" w:rsidRPr="00D45C76" w:rsidRDefault="00F208EE" w:rsidP="00805D9E">
      <w:pPr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A rendelet 201</w:t>
      </w:r>
      <w:r w:rsidR="008F1633">
        <w:rPr>
          <w:rFonts w:ascii="Arial" w:eastAsia="Arial" w:hAnsi="Arial" w:cs="Arial"/>
          <w:sz w:val="22"/>
          <w:szCs w:val="22"/>
        </w:rPr>
        <w:t>6</w:t>
      </w:r>
      <w:r w:rsidR="00926048">
        <w:rPr>
          <w:rFonts w:ascii="Arial" w:eastAsia="Arial" w:hAnsi="Arial" w:cs="Arial"/>
          <w:sz w:val="22"/>
          <w:szCs w:val="22"/>
        </w:rPr>
        <w:t xml:space="preserve">. </w:t>
      </w:r>
      <w:r w:rsidR="00805D9E">
        <w:rPr>
          <w:rFonts w:ascii="Arial" w:eastAsia="Arial" w:hAnsi="Arial" w:cs="Arial"/>
          <w:sz w:val="22"/>
          <w:szCs w:val="22"/>
        </w:rPr>
        <w:t xml:space="preserve">március </w:t>
      </w:r>
      <w:r w:rsidR="000C1BB9">
        <w:rPr>
          <w:rFonts w:ascii="Arial" w:eastAsia="Arial" w:hAnsi="Arial" w:cs="Arial"/>
          <w:sz w:val="22"/>
          <w:szCs w:val="22"/>
        </w:rPr>
        <w:t>5</w:t>
      </w:r>
      <w:r w:rsidR="00805D9E">
        <w:rPr>
          <w:rFonts w:ascii="Arial" w:eastAsia="Arial" w:hAnsi="Arial" w:cs="Arial"/>
          <w:sz w:val="22"/>
          <w:szCs w:val="22"/>
        </w:rPr>
        <w:t>-én</w:t>
      </w:r>
      <w:r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F208EE" w:rsidRPr="00D45C76" w:rsidRDefault="00F208EE" w:rsidP="00CE2C09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r w:rsidRPr="00D45C76">
        <w:rPr>
          <w:rFonts w:ascii="Arial" w:eastAsia="Arial" w:hAnsi="Arial" w:cs="Arial"/>
          <w:sz w:val="22"/>
          <w:szCs w:val="22"/>
        </w:rPr>
        <w:t>Skoda Ferenc</w:t>
      </w:r>
    </w:p>
    <w:p w:rsidR="00F208EE" w:rsidRPr="00D45C76" w:rsidRDefault="00F208EE" w:rsidP="00805D9E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D45C76">
        <w:rPr>
          <w:rFonts w:ascii="Arial" w:eastAsia="Arial" w:hAnsi="Arial" w:cs="Arial"/>
          <w:sz w:val="22"/>
          <w:szCs w:val="22"/>
        </w:rPr>
        <w:t>jegyző</w:t>
      </w:r>
      <w:proofErr w:type="gramEnd"/>
    </w:p>
    <w:p w:rsidR="008A2958" w:rsidRPr="00D45C76" w:rsidRDefault="007F1C2B" w:rsidP="00CE2C09">
      <w:pPr>
        <w:jc w:val="center"/>
        <w:rPr>
          <w:rFonts w:ascii="Arial" w:hAnsi="Arial" w:cs="Arial"/>
          <w:b/>
          <w:sz w:val="28"/>
          <w:szCs w:val="28"/>
        </w:rPr>
      </w:pPr>
      <w:r w:rsidRPr="00D45C76">
        <w:rPr>
          <w:rFonts w:ascii="Arial" w:eastAsia="Arial" w:hAnsi="Arial" w:cs="Arial"/>
          <w:b/>
          <w:i/>
          <w:sz w:val="22"/>
          <w:szCs w:val="22"/>
        </w:rPr>
        <w:br w:type="page"/>
      </w:r>
      <w:r w:rsidR="008A2958" w:rsidRPr="00D45C76">
        <w:rPr>
          <w:rFonts w:ascii="Arial" w:hAnsi="Arial" w:cs="Arial"/>
          <w:b/>
          <w:sz w:val="28"/>
          <w:szCs w:val="28"/>
        </w:rPr>
        <w:t>HATÁSVIZSGÁLAT</w:t>
      </w:r>
    </w:p>
    <w:p w:rsidR="008A2958" w:rsidRPr="00D45C76" w:rsidRDefault="008A2958" w:rsidP="008A2958">
      <w:pPr>
        <w:spacing w:after="240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8A2958" w:rsidRPr="00D45C76" w:rsidRDefault="008A2958" w:rsidP="008A2958">
      <w:pPr>
        <w:suppressAutoHyphens/>
        <w:overflowPunct w:val="0"/>
        <w:autoSpaceDE w:val="0"/>
        <w:spacing w:before="24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proofErr w:type="gramStart"/>
      <w:r w:rsidRPr="00D45C76">
        <w:rPr>
          <w:rFonts w:ascii="Arial" w:hAnsi="Arial" w:cs="Arial"/>
          <w:b/>
          <w:sz w:val="22"/>
          <w:szCs w:val="22"/>
          <w:lang w:eastAsia="ar-SA"/>
        </w:rPr>
        <w:t>a</w:t>
      </w:r>
      <w:proofErr w:type="gramEnd"/>
      <w:r w:rsidRPr="00D45C76">
        <w:rPr>
          <w:rFonts w:ascii="Arial" w:hAnsi="Arial" w:cs="Arial"/>
          <w:b/>
          <w:sz w:val="22"/>
          <w:szCs w:val="22"/>
          <w:lang w:eastAsia="ar-SA"/>
        </w:rPr>
        <w:t xml:space="preserve"> közösségi együttélés alapvető szabályairól és megsértésük jogkövetkezményeiről  </w:t>
      </w:r>
    </w:p>
    <w:p w:rsidR="008A2958" w:rsidRPr="00D45C76" w:rsidRDefault="008A2958" w:rsidP="008A2958">
      <w:pPr>
        <w:pStyle w:val="Szvegtrzs"/>
        <w:suppressAutoHyphens/>
        <w:spacing w:before="600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i/>
          <w:sz w:val="22"/>
          <w:szCs w:val="22"/>
        </w:rPr>
        <w:t>A jogalkotásról szóló 2010. évi CXXX. törvény 17. §-</w:t>
      </w:r>
      <w:proofErr w:type="gramStart"/>
      <w:r w:rsidRPr="00D45C76">
        <w:rPr>
          <w:rFonts w:ascii="Arial" w:hAnsi="Arial" w:cs="Arial"/>
          <w:i/>
          <w:sz w:val="22"/>
          <w:szCs w:val="22"/>
        </w:rPr>
        <w:t>a</w:t>
      </w:r>
      <w:proofErr w:type="gramEnd"/>
      <w:r w:rsidRPr="00D45C76">
        <w:rPr>
          <w:rFonts w:ascii="Arial" w:hAnsi="Arial" w:cs="Arial"/>
          <w:sz w:val="22"/>
          <w:szCs w:val="22"/>
        </w:rPr>
        <w:t xml:space="preserve"> alapján, mint a fenti jogszabály előkészítője az alábbi előzetes hatásvizsgálatot végeztem el a szabályozás várható következményeiről, melyről most az alábbiak szerint tájékoztatom a képviselő-testületet.</w:t>
      </w:r>
    </w:p>
    <w:p w:rsidR="008A2958" w:rsidRPr="00D45C76" w:rsidRDefault="008A2958" w:rsidP="004E056D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Társadalmi, gazdasági, költségvetési hatása:</w:t>
      </w:r>
      <w:r w:rsidRPr="00D45C76">
        <w:rPr>
          <w:rFonts w:ascii="Arial" w:hAnsi="Arial" w:cs="Arial"/>
          <w:sz w:val="22"/>
          <w:szCs w:val="22"/>
        </w:rPr>
        <w:t xml:space="preserve"> </w:t>
      </w:r>
    </w:p>
    <w:p w:rsidR="008A2958" w:rsidRPr="00D45C76" w:rsidRDefault="008A2958" w:rsidP="00A85CE0">
      <w:pPr>
        <w:pStyle w:val="Szvegtrzs"/>
        <w:numPr>
          <w:ilvl w:val="0"/>
          <w:numId w:val="16"/>
        </w:numPr>
        <w:suppressAutoHyphens/>
        <w:overflowPunct w:val="0"/>
        <w:autoSpaceDE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társadalmi hatása: jelentős, közvetlen, mivel a nem megfelelő magatartási formák meghatározásával, és a hozzáfűződő szankciók rögzítésével biztosítja a helyi önkormányzati rendeletek végrehajtását, betartását. A rendelet </w:t>
      </w:r>
      <w:proofErr w:type="spellStart"/>
      <w:r w:rsidR="004E056D" w:rsidRPr="00D45C76">
        <w:rPr>
          <w:rFonts w:ascii="Arial" w:hAnsi="Arial" w:cs="Arial"/>
          <w:sz w:val="22"/>
          <w:szCs w:val="22"/>
        </w:rPr>
        <w:t>ergy</w:t>
      </w:r>
      <w:proofErr w:type="spellEnd"/>
      <w:r w:rsidR="004E056D" w:rsidRPr="00D45C76">
        <w:rPr>
          <w:rFonts w:ascii="Arial" w:hAnsi="Arial" w:cs="Arial"/>
          <w:sz w:val="22"/>
          <w:szCs w:val="22"/>
        </w:rPr>
        <w:t xml:space="preserve"> </w:t>
      </w:r>
      <w:r w:rsidRPr="00D45C76">
        <w:rPr>
          <w:rFonts w:ascii="Arial" w:hAnsi="Arial" w:cs="Arial"/>
          <w:sz w:val="22"/>
          <w:szCs w:val="22"/>
        </w:rPr>
        <w:t>eszköz</w:t>
      </w:r>
      <w:r w:rsidR="004E056D" w:rsidRPr="00D45C76">
        <w:rPr>
          <w:rFonts w:ascii="Arial" w:hAnsi="Arial" w:cs="Arial"/>
          <w:sz w:val="22"/>
          <w:szCs w:val="22"/>
        </w:rPr>
        <w:t>e</w:t>
      </w:r>
      <w:r w:rsidRPr="00D45C76">
        <w:rPr>
          <w:rFonts w:ascii="Arial" w:hAnsi="Arial" w:cs="Arial"/>
          <w:sz w:val="22"/>
          <w:szCs w:val="22"/>
        </w:rPr>
        <w:t xml:space="preserve"> az önkormányzatnak a helyi előírások érvényesítéséhez</w:t>
      </w:r>
      <w:r w:rsidR="004E056D" w:rsidRPr="00D45C76">
        <w:rPr>
          <w:rFonts w:ascii="Arial" w:hAnsi="Arial" w:cs="Arial"/>
          <w:sz w:val="22"/>
          <w:szCs w:val="22"/>
        </w:rPr>
        <w:t>.</w:t>
      </w:r>
    </w:p>
    <w:p w:rsidR="008A2958" w:rsidRPr="00D45C76" w:rsidRDefault="004E056D" w:rsidP="00A85CE0">
      <w:pPr>
        <w:pStyle w:val="Szvegtrzs"/>
        <w:numPr>
          <w:ilvl w:val="0"/>
          <w:numId w:val="16"/>
        </w:numPr>
        <w:suppressAutoHyphens/>
        <w:overflowPunct w:val="0"/>
        <w:autoSpaceDE w:val="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>gazdasági hatása: nincs</w:t>
      </w:r>
    </w:p>
    <w:p w:rsidR="004E056D" w:rsidRPr="00D45C76" w:rsidRDefault="008A2958" w:rsidP="00A85CE0">
      <w:pPr>
        <w:pStyle w:val="Szvegtrzs"/>
        <w:numPr>
          <w:ilvl w:val="0"/>
          <w:numId w:val="16"/>
        </w:numPr>
        <w:suppressAutoHyphens/>
        <w:overflowPunct w:val="0"/>
        <w:autoSpaceDE w:val="0"/>
        <w:spacing w:before="120" w:after="240"/>
        <w:ind w:left="714" w:hanging="357"/>
        <w:textAlignment w:val="baseline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sz w:val="22"/>
          <w:szCs w:val="22"/>
        </w:rPr>
        <w:t xml:space="preserve">költségvetési hatása: </w:t>
      </w:r>
      <w:r w:rsidR="004E056D" w:rsidRPr="00D45C76">
        <w:rPr>
          <w:rFonts w:ascii="Arial" w:hAnsi="Arial" w:cs="Arial"/>
          <w:sz w:val="22"/>
          <w:szCs w:val="22"/>
        </w:rPr>
        <w:t xml:space="preserve">van, hiszen a kiszabott közigazgatási és helyszíni bírságok önkormányzati bevételek, hatások azonban nem </w:t>
      </w:r>
      <w:r w:rsidRPr="00D45C76">
        <w:rPr>
          <w:rFonts w:ascii="Arial" w:hAnsi="Arial" w:cs="Arial"/>
          <w:sz w:val="22"/>
          <w:szCs w:val="22"/>
        </w:rPr>
        <w:t>jelentős</w:t>
      </w:r>
      <w:r w:rsidR="004E056D" w:rsidRPr="00D45C76">
        <w:rPr>
          <w:rFonts w:ascii="Arial" w:hAnsi="Arial" w:cs="Arial"/>
          <w:sz w:val="22"/>
          <w:szCs w:val="22"/>
        </w:rPr>
        <w:t>.</w:t>
      </w:r>
    </w:p>
    <w:p w:rsidR="008A2958" w:rsidRPr="00D45C76" w:rsidRDefault="008A2958" w:rsidP="004E056D">
      <w:pPr>
        <w:spacing w:before="480" w:after="24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D45C76">
        <w:rPr>
          <w:rFonts w:ascii="Arial" w:hAnsi="Arial" w:cs="Arial"/>
          <w:sz w:val="22"/>
          <w:szCs w:val="22"/>
        </w:rPr>
        <w:t xml:space="preserve"> nincs</w:t>
      </w:r>
    </w:p>
    <w:p w:rsidR="008A2958" w:rsidRPr="00D45C76" w:rsidRDefault="008A2958" w:rsidP="004E056D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Adminisztratív terheket befolyásoló hatása:</w:t>
      </w:r>
      <w:r w:rsidR="004E056D" w:rsidRPr="00D45C76">
        <w:rPr>
          <w:rFonts w:ascii="Arial" w:hAnsi="Arial" w:cs="Arial"/>
          <w:sz w:val="22"/>
          <w:szCs w:val="22"/>
        </w:rPr>
        <w:t xml:space="preserve"> van, hiszen e rendelettel új önkormányzati hatáskör települ a Bátaszéki Közös Önkormányzati Hivatal – jegyző által kijelölt - dolgozójához.</w:t>
      </w:r>
    </w:p>
    <w:p w:rsidR="008A2958" w:rsidRPr="00D45C76" w:rsidRDefault="008A2958" w:rsidP="008A2958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 xml:space="preserve">A jogszabály megalkotásának szükségessége: </w:t>
      </w:r>
      <w:r w:rsidR="004E056D" w:rsidRPr="00D45C76">
        <w:rPr>
          <w:rFonts w:ascii="Arial" w:hAnsi="Arial" w:cs="Arial"/>
          <w:sz w:val="22"/>
          <w:szCs w:val="22"/>
        </w:rPr>
        <w:t xml:space="preserve">a rendelet megalkotására </w:t>
      </w:r>
      <w:r w:rsidR="004E056D" w:rsidRPr="00D45C76">
        <w:rPr>
          <w:rFonts w:ascii="Arial" w:hAnsi="Arial" w:cs="Arial"/>
          <w:i/>
          <w:sz w:val="22"/>
          <w:szCs w:val="22"/>
        </w:rPr>
        <w:t>Magyarország helyi önkormányzatairól szóló 2011. évi CLXXXIX. törvény</w:t>
      </w:r>
      <w:r w:rsidRPr="00D45C76">
        <w:rPr>
          <w:rFonts w:ascii="Arial" w:hAnsi="Arial" w:cs="Arial"/>
          <w:i/>
          <w:sz w:val="22"/>
          <w:szCs w:val="22"/>
        </w:rPr>
        <w:t xml:space="preserve"> </w:t>
      </w:r>
      <w:r w:rsidR="004E056D" w:rsidRPr="00D45C76">
        <w:rPr>
          <w:rFonts w:ascii="Arial" w:hAnsi="Arial" w:cs="Arial"/>
          <w:i/>
          <w:sz w:val="22"/>
          <w:szCs w:val="22"/>
        </w:rPr>
        <w:t xml:space="preserve">8. § (2) bekezdése </w:t>
      </w:r>
      <w:r w:rsidR="004E056D" w:rsidRPr="00D45C76">
        <w:rPr>
          <w:rFonts w:ascii="Arial" w:hAnsi="Arial" w:cs="Arial"/>
          <w:sz w:val="22"/>
          <w:szCs w:val="22"/>
        </w:rPr>
        <w:t>ad felhatalmazást</w:t>
      </w:r>
      <w:r w:rsidRPr="00D45C76">
        <w:rPr>
          <w:rFonts w:ascii="Arial" w:hAnsi="Arial" w:cs="Arial"/>
          <w:sz w:val="22"/>
          <w:szCs w:val="22"/>
        </w:rPr>
        <w:t>.</w:t>
      </w:r>
    </w:p>
    <w:p w:rsidR="008A2958" w:rsidRPr="00D45C76" w:rsidRDefault="008A2958" w:rsidP="004E056D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 w:rsidR="004E056D" w:rsidRPr="00D45C76">
        <w:rPr>
          <w:rFonts w:ascii="Arial" w:hAnsi="Arial" w:cs="Arial"/>
          <w:sz w:val="22"/>
          <w:szCs w:val="22"/>
        </w:rPr>
        <w:t>nincs, hiszen a rendelet megalkotása nem kötelező.</w:t>
      </w:r>
    </w:p>
    <w:p w:rsidR="008A2958" w:rsidRPr="00D45C76" w:rsidRDefault="008A2958" w:rsidP="008A2958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D45C76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8A2958" w:rsidRPr="00D45C76" w:rsidRDefault="008A2958" w:rsidP="004E056D">
      <w:pPr>
        <w:spacing w:before="480" w:after="480"/>
        <w:jc w:val="both"/>
        <w:rPr>
          <w:rFonts w:ascii="Arial" w:hAnsi="Arial" w:cs="Arial"/>
          <w:sz w:val="22"/>
          <w:szCs w:val="22"/>
        </w:rPr>
      </w:pPr>
      <w:r w:rsidRPr="00D45C76">
        <w:rPr>
          <w:rFonts w:ascii="Arial" w:hAnsi="Arial" w:cs="Arial"/>
          <w:b/>
          <w:sz w:val="22"/>
          <w:szCs w:val="22"/>
        </w:rPr>
        <w:t>A rendelet-tervezetet véleményeztetési kötelezettség:</w:t>
      </w:r>
      <w:r w:rsidRPr="00D45C76">
        <w:rPr>
          <w:rFonts w:ascii="Arial" w:hAnsi="Arial" w:cs="Arial"/>
          <w:sz w:val="22"/>
          <w:szCs w:val="22"/>
        </w:rPr>
        <w:t xml:space="preserve"> A tervezetet a pénzügyi és gazdasági bizottságnak kell véleményeznie</w:t>
      </w:r>
      <w:r w:rsidR="004E056D" w:rsidRPr="00D45C76">
        <w:rPr>
          <w:rFonts w:ascii="Arial" w:hAnsi="Arial" w:cs="Arial"/>
          <w:sz w:val="22"/>
          <w:szCs w:val="22"/>
        </w:rPr>
        <w:t>.</w:t>
      </w:r>
    </w:p>
    <w:p w:rsidR="002E33E7" w:rsidRPr="00D45C76" w:rsidRDefault="002E33E7" w:rsidP="008A2958">
      <w:pPr>
        <w:ind w:right="-36"/>
        <w:rPr>
          <w:rFonts w:ascii="Arial" w:eastAsia="Arial" w:hAnsi="Arial" w:cs="Arial"/>
          <w:sz w:val="22"/>
          <w:szCs w:val="22"/>
        </w:rPr>
      </w:pPr>
    </w:p>
    <w:sectPr w:rsidR="002E33E7" w:rsidRPr="00D45C76" w:rsidSect="007F1C2B">
      <w:footerReference w:type="default" r:id="rId8"/>
      <w:pgSz w:w="11920" w:h="16840"/>
      <w:pgMar w:top="1340" w:right="1020" w:bottom="280" w:left="1418" w:header="0" w:footer="7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D1" w:rsidRDefault="008277D1" w:rsidP="002E33E7">
      <w:r>
        <w:separator/>
      </w:r>
    </w:p>
  </w:endnote>
  <w:endnote w:type="continuationSeparator" w:id="0">
    <w:p w:rsidR="008277D1" w:rsidRDefault="008277D1" w:rsidP="002E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3327"/>
      <w:docPartObj>
        <w:docPartGallery w:val="Page Numbers (Bottom of Page)"/>
        <w:docPartUnique/>
      </w:docPartObj>
    </w:sdtPr>
    <w:sdtEndPr/>
    <w:sdtContent>
      <w:p w:rsidR="008277D1" w:rsidRDefault="00C71C93">
        <w:pPr>
          <w:pStyle w:val="llb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42" type="#_x0000_t92" style="position:absolute;margin-left:0;margin-top:0;width:48.8pt;height:33.35pt;rotation:360;z-index:251668480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8277D1" w:rsidRDefault="006424C3">
                    <w:pPr>
                      <w:jc w:val="center"/>
                    </w:pPr>
                    <w:r>
                      <w:fldChar w:fldCharType="begin"/>
                    </w:r>
                    <w:r w:rsidR="008277D1">
                      <w:instrText xml:space="preserve"> PAGE    \* MERGEFORMAT </w:instrText>
                    </w:r>
                    <w:r>
                      <w:fldChar w:fldCharType="separate"/>
                    </w:r>
                    <w:r w:rsidR="00C71C93" w:rsidRPr="00C71C93">
                      <w:rPr>
                        <w:noProof/>
                        <w:color w:val="7F7F7F" w:themeColor="background1" w:themeShade="7F"/>
                        <w:lang w:val="en-US"/>
                      </w:rPr>
                      <w:t>9</w:t>
                    </w:r>
                    <w:r>
                      <w:rPr>
                        <w:noProof/>
                        <w:color w:val="7F7F7F" w:themeColor="background1" w:themeShade="7F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D1" w:rsidRDefault="008277D1" w:rsidP="002E33E7">
      <w:r>
        <w:separator/>
      </w:r>
    </w:p>
  </w:footnote>
  <w:footnote w:type="continuationSeparator" w:id="0">
    <w:p w:rsidR="008277D1" w:rsidRDefault="008277D1" w:rsidP="002E33E7">
      <w:r>
        <w:continuationSeparator/>
      </w:r>
    </w:p>
  </w:footnote>
  <w:footnote w:id="1">
    <w:p w:rsidR="008277D1" w:rsidRDefault="008277D1" w:rsidP="007F1C2B">
      <w:pPr>
        <w:pStyle w:val="Lbjegyzetszveg"/>
      </w:pPr>
      <w:r w:rsidRPr="004B3F52">
        <w:rPr>
          <w:rStyle w:val="Lbjegyzet-karakterek"/>
          <w:rFonts w:ascii="Arial" w:hAnsi="Arial"/>
        </w:rPr>
        <w:footnoteRef/>
      </w:r>
      <w:r w:rsidRPr="004B3F52">
        <w:t xml:space="preserve">  </w:t>
      </w:r>
      <w:proofErr w:type="gramStart"/>
      <w:r w:rsidRPr="004B3F52">
        <w:t>a</w:t>
      </w:r>
      <w:proofErr w:type="gramEnd"/>
      <w:r w:rsidRPr="004B3F52">
        <w:t xml:space="preserve"> rendeletet Bátaszék város Képviselő-testülete a 2016. </w:t>
      </w:r>
      <w:r>
        <w:t>március 2</w:t>
      </w:r>
      <w:r w:rsidRPr="004B3F52">
        <w:t>-i ülésén fogadta el</w:t>
      </w:r>
    </w:p>
  </w:footnote>
  <w:footnote w:id="2">
    <w:p w:rsidR="00D8205F" w:rsidRDefault="00D820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3. § (3) bekezdése a 7/2018. (V. 31.) önk.-i rendelet 4. § (1) bekezdésével megállapított szöveg. Hatályos: 2018. június 1-jétől.</w:t>
      </w:r>
    </w:p>
  </w:footnote>
  <w:footnote w:id="3">
    <w:p w:rsidR="001352E4" w:rsidRDefault="001352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3. § (4) bekezdése </w:t>
      </w:r>
      <w:r>
        <w:t xml:space="preserve">a 7/2018. </w:t>
      </w:r>
      <w:r>
        <w:t>(V. 31.) önk.-i rendelet 4. § (2</w:t>
      </w:r>
      <w:r>
        <w:t>) bekezdésével megállapított szöveg. Hatályos: 2018. június 1-jétől.</w:t>
      </w:r>
    </w:p>
  </w:footnote>
  <w:footnote w:id="4">
    <w:p w:rsidR="00393C0E" w:rsidRDefault="00393C0E" w:rsidP="00393C0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4. § (1) bekezdése </w:t>
      </w:r>
      <w:r>
        <w:t xml:space="preserve">a 7/2018. </w:t>
      </w:r>
      <w:r>
        <w:t>(V. 31.) önk.-i rendelet 4. § (3</w:t>
      </w:r>
      <w:r>
        <w:t>) bekezdésével megállapított szöveg. Hatályos: 2018. június 1-jétől.</w:t>
      </w:r>
    </w:p>
    <w:p w:rsidR="00393C0E" w:rsidRDefault="00393C0E">
      <w:pPr>
        <w:pStyle w:val="Lbjegyzetszveg"/>
      </w:pPr>
    </w:p>
  </w:footnote>
  <w:footnote w:id="5">
    <w:p w:rsidR="006C36E4" w:rsidRDefault="006C36E4" w:rsidP="006C36E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6. § (1) bekezdése </w:t>
      </w:r>
      <w:r>
        <w:t xml:space="preserve">a 7/2018. </w:t>
      </w:r>
      <w:r>
        <w:t>(V. 31.) önk.-i rendelet 4. § (4</w:t>
      </w:r>
      <w:r>
        <w:t>) bekezdésével megállapított szöveg. Hatályos: 2018. június 1-jétől.</w:t>
      </w:r>
    </w:p>
    <w:p w:rsidR="006C36E4" w:rsidRDefault="006C36E4">
      <w:pPr>
        <w:pStyle w:val="Lbjegyzetszveg"/>
      </w:pPr>
    </w:p>
  </w:footnote>
  <w:footnote w:id="6">
    <w:p w:rsidR="00C71C93" w:rsidRDefault="00C71C93" w:rsidP="00C71C9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6. § (3) bekezdése </w:t>
      </w:r>
      <w:r>
        <w:t xml:space="preserve">a 7/2018. </w:t>
      </w:r>
      <w:r>
        <w:t>(V. 31.) önk.-i rendelet 4. § (5</w:t>
      </w:r>
      <w:bookmarkStart w:id="0" w:name="_GoBack"/>
      <w:bookmarkEnd w:id="0"/>
      <w:r>
        <w:t>) bekezdésével megállapított szöveg. Hatályos: 2018. június 1-jétől.</w:t>
      </w:r>
    </w:p>
    <w:p w:rsidR="00C71C93" w:rsidRDefault="00C71C93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2"/>
      </w:rPr>
    </w:lvl>
  </w:abstractNum>
  <w:abstractNum w:abstractNumId="1" w15:restartNumberingAfterBreak="0">
    <w:nsid w:val="00000003"/>
    <w:multiLevelType w:val="singleLevel"/>
    <w:tmpl w:val="66040B6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66D41B8"/>
    <w:multiLevelType w:val="hybridMultilevel"/>
    <w:tmpl w:val="CD94639E"/>
    <w:lvl w:ilvl="0" w:tplc="A9EA14F2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4779"/>
    <w:multiLevelType w:val="multilevel"/>
    <w:tmpl w:val="4984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F4C0B7E"/>
    <w:multiLevelType w:val="hybridMultilevel"/>
    <w:tmpl w:val="50B811EE"/>
    <w:lvl w:ilvl="0" w:tplc="C0C6F2B2">
      <w:start w:val="1"/>
      <w:numFmt w:val="lowerLetter"/>
      <w:lvlText w:val="%1)"/>
      <w:lvlJc w:val="left"/>
      <w:pPr>
        <w:ind w:left="957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DB73D0"/>
    <w:multiLevelType w:val="singleLevel"/>
    <w:tmpl w:val="037C1C70"/>
    <w:lvl w:ilvl="0">
      <w:start w:val="2"/>
      <w:numFmt w:val="lowerLetter"/>
      <w:lvlText w:val="%1)"/>
      <w:lvlJc w:val="left"/>
      <w:pPr>
        <w:ind w:left="850" w:hanging="283"/>
      </w:pPr>
      <w:rPr>
        <w:rFonts w:hint="default"/>
      </w:rPr>
    </w:lvl>
  </w:abstractNum>
  <w:abstractNum w:abstractNumId="6" w15:restartNumberingAfterBreak="0">
    <w:nsid w:val="15E65A13"/>
    <w:multiLevelType w:val="hybridMultilevel"/>
    <w:tmpl w:val="1864FCD8"/>
    <w:lvl w:ilvl="0" w:tplc="3F0ADBD6">
      <w:start w:val="2"/>
      <w:numFmt w:val="lowerLetter"/>
      <w:lvlText w:val="%1)"/>
      <w:lvlJc w:val="left"/>
      <w:pPr>
        <w:tabs>
          <w:tab w:val="num" w:pos="0"/>
        </w:tabs>
        <w:ind w:left="850" w:hanging="28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82B5D35"/>
    <w:multiLevelType w:val="hybridMultilevel"/>
    <w:tmpl w:val="E9D649F8"/>
    <w:lvl w:ilvl="0" w:tplc="2FAADC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353B8"/>
    <w:multiLevelType w:val="hybridMultilevel"/>
    <w:tmpl w:val="04B6338A"/>
    <w:lvl w:ilvl="0" w:tplc="E35A98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B394F"/>
    <w:multiLevelType w:val="hybridMultilevel"/>
    <w:tmpl w:val="828A5956"/>
    <w:lvl w:ilvl="0" w:tplc="C8367D6E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43904D6"/>
    <w:multiLevelType w:val="multilevel"/>
    <w:tmpl w:val="01FEAC2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12" w15:restartNumberingAfterBreak="0">
    <w:nsid w:val="46BE23CB"/>
    <w:multiLevelType w:val="multilevel"/>
    <w:tmpl w:val="01FEAC2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7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13" w15:restartNumberingAfterBreak="0">
    <w:nsid w:val="4BB945CE"/>
    <w:multiLevelType w:val="hybridMultilevel"/>
    <w:tmpl w:val="858A75FE"/>
    <w:lvl w:ilvl="0" w:tplc="52EA76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24C38"/>
    <w:multiLevelType w:val="hybridMultilevel"/>
    <w:tmpl w:val="6C964BFA"/>
    <w:name w:val="WW8Num32"/>
    <w:lvl w:ilvl="0" w:tplc="66040B66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4BF75F6"/>
    <w:multiLevelType w:val="multilevel"/>
    <w:tmpl w:val="335CCD9C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10E2287"/>
    <w:multiLevelType w:val="hybridMultilevel"/>
    <w:tmpl w:val="923223D4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314140"/>
    <w:multiLevelType w:val="singleLevel"/>
    <w:tmpl w:val="6A5A8B6A"/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284"/>
      </w:pPr>
      <w:rPr>
        <w:rFonts w:hint="default"/>
      </w:rPr>
    </w:lvl>
  </w:abstractNum>
  <w:abstractNum w:abstractNumId="18" w15:restartNumberingAfterBreak="0">
    <w:nsid w:val="6B5E4AA9"/>
    <w:multiLevelType w:val="hybridMultilevel"/>
    <w:tmpl w:val="F488C9A0"/>
    <w:lvl w:ilvl="0" w:tplc="B0567E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EE4A3F0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43905EF"/>
    <w:multiLevelType w:val="hybridMultilevel"/>
    <w:tmpl w:val="B2A4CDC2"/>
    <w:lvl w:ilvl="0" w:tplc="122A134A">
      <w:start w:val="1"/>
      <w:numFmt w:val="lowerLetter"/>
      <w:lvlText w:val="%1)"/>
      <w:lvlJc w:val="left"/>
      <w:pPr>
        <w:tabs>
          <w:tab w:val="num" w:pos="567"/>
        </w:tabs>
        <w:ind w:left="1418" w:hanging="284"/>
      </w:pPr>
      <w:rPr>
        <w:rFonts w:ascii="Arial" w:hAnsi="Arial" w:hint="default"/>
        <w:b w:val="0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6E21D99"/>
    <w:multiLevelType w:val="hybridMultilevel"/>
    <w:tmpl w:val="518CB896"/>
    <w:lvl w:ilvl="0" w:tplc="2256A7FC">
      <w:start w:val="3"/>
      <w:numFmt w:val="lowerLetter"/>
      <w:lvlText w:val="%1.)"/>
      <w:lvlJc w:val="left"/>
      <w:pPr>
        <w:ind w:left="927" w:hanging="360"/>
      </w:pPr>
      <w:rPr>
        <w:rFonts w:hint="default"/>
        <w:b w:val="0"/>
        <w:i w:val="0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5"/>
  </w:num>
  <w:num w:numId="5">
    <w:abstractNumId w:val="18"/>
  </w:num>
  <w:num w:numId="6">
    <w:abstractNumId w:val="1"/>
  </w:num>
  <w:num w:numId="7">
    <w:abstractNumId w:val="17"/>
  </w:num>
  <w:num w:numId="8">
    <w:abstractNumId w:val="7"/>
  </w:num>
  <w:num w:numId="9">
    <w:abstractNumId w:val="9"/>
  </w:num>
  <w:num w:numId="10">
    <w:abstractNumId w:val="8"/>
  </w:num>
  <w:num w:numId="11">
    <w:abstractNumId w:val="16"/>
  </w:num>
  <w:num w:numId="12">
    <w:abstractNumId w:val="6"/>
  </w:num>
  <w:num w:numId="13">
    <w:abstractNumId w:val="11"/>
  </w:num>
  <w:num w:numId="14">
    <w:abstractNumId w:val="12"/>
  </w:num>
  <w:num w:numId="15">
    <w:abstractNumId w:val="19"/>
  </w:num>
  <w:num w:numId="16">
    <w:abstractNumId w:val="2"/>
  </w:num>
  <w:num w:numId="17">
    <w:abstractNumId w:val="13"/>
  </w:num>
  <w:num w:numId="18">
    <w:abstractNumId w:val="10"/>
  </w:num>
  <w:num w:numId="1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3E7"/>
    <w:rsid w:val="00003F67"/>
    <w:rsid w:val="00015459"/>
    <w:rsid w:val="00035690"/>
    <w:rsid w:val="0004476B"/>
    <w:rsid w:val="00052080"/>
    <w:rsid w:val="00055AA8"/>
    <w:rsid w:val="000802AA"/>
    <w:rsid w:val="00085BCD"/>
    <w:rsid w:val="000872D4"/>
    <w:rsid w:val="0009584C"/>
    <w:rsid w:val="000A238B"/>
    <w:rsid w:val="000A7800"/>
    <w:rsid w:val="000B00A6"/>
    <w:rsid w:val="000B31ED"/>
    <w:rsid w:val="000C1BB9"/>
    <w:rsid w:val="000F1757"/>
    <w:rsid w:val="00101733"/>
    <w:rsid w:val="0010328E"/>
    <w:rsid w:val="00110912"/>
    <w:rsid w:val="001151F1"/>
    <w:rsid w:val="001352E4"/>
    <w:rsid w:val="0013610B"/>
    <w:rsid w:val="0015391E"/>
    <w:rsid w:val="001B7D76"/>
    <w:rsid w:val="001C4EAF"/>
    <w:rsid w:val="001D4D47"/>
    <w:rsid w:val="00212711"/>
    <w:rsid w:val="002272B1"/>
    <w:rsid w:val="0027004F"/>
    <w:rsid w:val="002A4A8B"/>
    <w:rsid w:val="002A4BEA"/>
    <w:rsid w:val="002B06E0"/>
    <w:rsid w:val="002B64E9"/>
    <w:rsid w:val="002E33E7"/>
    <w:rsid w:val="0030331E"/>
    <w:rsid w:val="00316A21"/>
    <w:rsid w:val="00316C22"/>
    <w:rsid w:val="00323DAB"/>
    <w:rsid w:val="00345415"/>
    <w:rsid w:val="003455A5"/>
    <w:rsid w:val="0035061E"/>
    <w:rsid w:val="00382FA2"/>
    <w:rsid w:val="00393C0E"/>
    <w:rsid w:val="003A410A"/>
    <w:rsid w:val="003C7593"/>
    <w:rsid w:val="003D089D"/>
    <w:rsid w:val="003E6455"/>
    <w:rsid w:val="004163AC"/>
    <w:rsid w:val="0042399C"/>
    <w:rsid w:val="00451DBC"/>
    <w:rsid w:val="004936BD"/>
    <w:rsid w:val="004A51B1"/>
    <w:rsid w:val="004B3F52"/>
    <w:rsid w:val="004B7D49"/>
    <w:rsid w:val="004D2DC9"/>
    <w:rsid w:val="004D6A92"/>
    <w:rsid w:val="004E056D"/>
    <w:rsid w:val="00503D18"/>
    <w:rsid w:val="005049AB"/>
    <w:rsid w:val="00505BB6"/>
    <w:rsid w:val="00512BEF"/>
    <w:rsid w:val="00524A7E"/>
    <w:rsid w:val="0052774D"/>
    <w:rsid w:val="00532E73"/>
    <w:rsid w:val="00536CF7"/>
    <w:rsid w:val="005439A7"/>
    <w:rsid w:val="00576B79"/>
    <w:rsid w:val="00577F70"/>
    <w:rsid w:val="00594AD8"/>
    <w:rsid w:val="005A6C6D"/>
    <w:rsid w:val="005B15D1"/>
    <w:rsid w:val="005E0D17"/>
    <w:rsid w:val="005F4E3F"/>
    <w:rsid w:val="006173FD"/>
    <w:rsid w:val="00617463"/>
    <w:rsid w:val="006174C3"/>
    <w:rsid w:val="006213DD"/>
    <w:rsid w:val="006424C3"/>
    <w:rsid w:val="00653D8A"/>
    <w:rsid w:val="00665931"/>
    <w:rsid w:val="00665B2E"/>
    <w:rsid w:val="00670DD4"/>
    <w:rsid w:val="006734E4"/>
    <w:rsid w:val="006759CF"/>
    <w:rsid w:val="00676133"/>
    <w:rsid w:val="00681AD2"/>
    <w:rsid w:val="00695446"/>
    <w:rsid w:val="006C36E4"/>
    <w:rsid w:val="006D4B57"/>
    <w:rsid w:val="006E63F4"/>
    <w:rsid w:val="006F1631"/>
    <w:rsid w:val="006F796E"/>
    <w:rsid w:val="00723CCF"/>
    <w:rsid w:val="00724ED2"/>
    <w:rsid w:val="007407C1"/>
    <w:rsid w:val="00746904"/>
    <w:rsid w:val="00774E36"/>
    <w:rsid w:val="00777242"/>
    <w:rsid w:val="007B7506"/>
    <w:rsid w:val="007C311A"/>
    <w:rsid w:val="007F1C2B"/>
    <w:rsid w:val="00805D9E"/>
    <w:rsid w:val="00812D48"/>
    <w:rsid w:val="008277D1"/>
    <w:rsid w:val="008305EB"/>
    <w:rsid w:val="0083162F"/>
    <w:rsid w:val="00833134"/>
    <w:rsid w:val="00852C8A"/>
    <w:rsid w:val="00856AF7"/>
    <w:rsid w:val="0086224D"/>
    <w:rsid w:val="008721A2"/>
    <w:rsid w:val="008914B1"/>
    <w:rsid w:val="008918DE"/>
    <w:rsid w:val="008A2958"/>
    <w:rsid w:val="008A445D"/>
    <w:rsid w:val="008E121B"/>
    <w:rsid w:val="008F1633"/>
    <w:rsid w:val="008F1746"/>
    <w:rsid w:val="008F6C07"/>
    <w:rsid w:val="009014F6"/>
    <w:rsid w:val="0092207A"/>
    <w:rsid w:val="00926048"/>
    <w:rsid w:val="00935312"/>
    <w:rsid w:val="00945B7C"/>
    <w:rsid w:val="00960F0C"/>
    <w:rsid w:val="00981E60"/>
    <w:rsid w:val="0098656F"/>
    <w:rsid w:val="00991457"/>
    <w:rsid w:val="00996770"/>
    <w:rsid w:val="009A1045"/>
    <w:rsid w:val="009A6042"/>
    <w:rsid w:val="009D1CD1"/>
    <w:rsid w:val="009F3ED2"/>
    <w:rsid w:val="00A0237A"/>
    <w:rsid w:val="00A25F77"/>
    <w:rsid w:val="00A40090"/>
    <w:rsid w:val="00A8138A"/>
    <w:rsid w:val="00A85CE0"/>
    <w:rsid w:val="00A90408"/>
    <w:rsid w:val="00A9323F"/>
    <w:rsid w:val="00AA58AB"/>
    <w:rsid w:val="00AB540C"/>
    <w:rsid w:val="00B04635"/>
    <w:rsid w:val="00B22359"/>
    <w:rsid w:val="00B26098"/>
    <w:rsid w:val="00B40021"/>
    <w:rsid w:val="00B548E6"/>
    <w:rsid w:val="00BA5C78"/>
    <w:rsid w:val="00BB672D"/>
    <w:rsid w:val="00BF59FF"/>
    <w:rsid w:val="00C04A26"/>
    <w:rsid w:val="00C12EE4"/>
    <w:rsid w:val="00C16E95"/>
    <w:rsid w:val="00C331C1"/>
    <w:rsid w:val="00C40F40"/>
    <w:rsid w:val="00C71C93"/>
    <w:rsid w:val="00C91C84"/>
    <w:rsid w:val="00C958A3"/>
    <w:rsid w:val="00CB1860"/>
    <w:rsid w:val="00CB6E2A"/>
    <w:rsid w:val="00CC51A3"/>
    <w:rsid w:val="00CE11C2"/>
    <w:rsid w:val="00CE2C09"/>
    <w:rsid w:val="00CF77F9"/>
    <w:rsid w:val="00D0030D"/>
    <w:rsid w:val="00D33E23"/>
    <w:rsid w:val="00D45C76"/>
    <w:rsid w:val="00D53E33"/>
    <w:rsid w:val="00D57321"/>
    <w:rsid w:val="00D77A31"/>
    <w:rsid w:val="00D8205F"/>
    <w:rsid w:val="00D8492E"/>
    <w:rsid w:val="00D85917"/>
    <w:rsid w:val="00DA7977"/>
    <w:rsid w:val="00DC01F4"/>
    <w:rsid w:val="00DC3BA9"/>
    <w:rsid w:val="00DE741F"/>
    <w:rsid w:val="00DF4EE2"/>
    <w:rsid w:val="00DF7D64"/>
    <w:rsid w:val="00E1366F"/>
    <w:rsid w:val="00E151A2"/>
    <w:rsid w:val="00E5655F"/>
    <w:rsid w:val="00E71F2D"/>
    <w:rsid w:val="00E815A8"/>
    <w:rsid w:val="00E85C0C"/>
    <w:rsid w:val="00E96876"/>
    <w:rsid w:val="00EA6A07"/>
    <w:rsid w:val="00EB04FD"/>
    <w:rsid w:val="00EB3F5B"/>
    <w:rsid w:val="00EB4BE7"/>
    <w:rsid w:val="00EC5B54"/>
    <w:rsid w:val="00EC64F7"/>
    <w:rsid w:val="00F17D88"/>
    <w:rsid w:val="00F208EE"/>
    <w:rsid w:val="00F25141"/>
    <w:rsid w:val="00F31B22"/>
    <w:rsid w:val="00F76CB6"/>
    <w:rsid w:val="00F85DB9"/>
    <w:rsid w:val="00FC1740"/>
    <w:rsid w:val="00FC438D"/>
    <w:rsid w:val="00FC6412"/>
    <w:rsid w:val="00FD2F6E"/>
    <w:rsid w:val="00FE1236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EE11E4"/>
  <w15:docId w15:val="{B7521052-C0CE-4730-8F6A-E13356FB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490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  <w:lang w:val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hu-HU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  <w:lang w:val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hu-HU"/>
    </w:rPr>
  </w:style>
  <w:style w:type="paragraph" w:styleId="Szvegtrzs">
    <w:name w:val="Body Text"/>
    <w:basedOn w:val="Norml"/>
    <w:link w:val="SzvegtrzsChar"/>
    <w:rsid w:val="00676133"/>
    <w:pPr>
      <w:jc w:val="both"/>
    </w:pPr>
    <w:rPr>
      <w:sz w:val="28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76133"/>
    <w:rPr>
      <w:sz w:val="28"/>
      <w:lang w:val="hu-HU" w:eastAsia="hu-HU"/>
    </w:rPr>
  </w:style>
  <w:style w:type="paragraph" w:styleId="Szvegtrzs2">
    <w:name w:val="Body Text 2"/>
    <w:basedOn w:val="Norml"/>
    <w:link w:val="Szvegtrzs2Char"/>
    <w:rsid w:val="00676133"/>
    <w:pPr>
      <w:jc w:val="center"/>
    </w:pPr>
    <w:rPr>
      <w:b/>
      <w:sz w:val="32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76133"/>
    <w:rPr>
      <w:b/>
      <w:sz w:val="32"/>
      <w:lang w:val="hu-HU"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67613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76133"/>
  </w:style>
  <w:style w:type="paragraph" w:styleId="llb">
    <w:name w:val="footer"/>
    <w:basedOn w:val="Norml"/>
    <w:link w:val="llbChar"/>
    <w:unhideWhenUsed/>
    <w:rsid w:val="0067613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76133"/>
  </w:style>
  <w:style w:type="character" w:customStyle="1" w:styleId="Lbjegyzet-karakterek">
    <w:name w:val="Lábjegyzet-karakterek"/>
    <w:rsid w:val="007F1C2B"/>
    <w:rPr>
      <w:vertAlign w:val="superscript"/>
    </w:rPr>
  </w:style>
  <w:style w:type="paragraph" w:styleId="Lbjegyzetszveg">
    <w:name w:val="footnote text"/>
    <w:basedOn w:val="Norml"/>
    <w:link w:val="LbjegyzetszvegChar1"/>
    <w:semiHidden/>
    <w:rsid w:val="007F1C2B"/>
    <w:pPr>
      <w:overflowPunct w:val="0"/>
      <w:autoSpaceDE w:val="0"/>
      <w:textAlignment w:val="baseline"/>
    </w:pPr>
    <w:rPr>
      <w:lang w:eastAsia="ar-SA"/>
    </w:rPr>
  </w:style>
  <w:style w:type="character" w:customStyle="1" w:styleId="LbjegyzetszvegChar">
    <w:name w:val="Lábjegyzetszöveg Char"/>
    <w:basedOn w:val="Bekezdsalapbettpusa"/>
    <w:semiHidden/>
    <w:rsid w:val="007F1C2B"/>
  </w:style>
  <w:style w:type="character" w:customStyle="1" w:styleId="LbjegyzetszvegChar1">
    <w:name w:val="Lábjegyzetszöveg Char1"/>
    <w:link w:val="Lbjegyzetszveg"/>
    <w:semiHidden/>
    <w:locked/>
    <w:rsid w:val="007F1C2B"/>
    <w:rPr>
      <w:lang w:val="hu-HU" w:eastAsia="ar-SA"/>
    </w:rPr>
  </w:style>
  <w:style w:type="character" w:customStyle="1" w:styleId="desc">
    <w:name w:val="desc"/>
    <w:basedOn w:val="Bekezdsalapbettpusa"/>
    <w:rsid w:val="00512BEF"/>
  </w:style>
  <w:style w:type="paragraph" w:styleId="Listaszerbekezds">
    <w:name w:val="List Paragraph"/>
    <w:basedOn w:val="Norml"/>
    <w:uiPriority w:val="34"/>
    <w:qFormat/>
    <w:rsid w:val="00D53E33"/>
    <w:pPr>
      <w:ind w:left="720"/>
      <w:contextualSpacing/>
    </w:pPr>
  </w:style>
  <w:style w:type="character" w:styleId="Lbjegyzet-hivatkozs">
    <w:name w:val="footnote reference"/>
    <w:basedOn w:val="Bekezdsalapbettpusa"/>
    <w:semiHidden/>
    <w:rsid w:val="00DE741F"/>
    <w:rPr>
      <w:vertAlign w:val="superscript"/>
    </w:rPr>
  </w:style>
  <w:style w:type="character" w:customStyle="1" w:styleId="Lbjegyzet-hivatkozs6">
    <w:name w:val="Lábjegyzet-hivatkozás6"/>
    <w:rsid w:val="00DF7D64"/>
    <w:rPr>
      <w:vertAlign w:val="superscript"/>
    </w:rPr>
  </w:style>
  <w:style w:type="paragraph" w:customStyle="1" w:styleId="CharCharCharCharCharChar">
    <w:name w:val="Char Char Char Char Char Char"/>
    <w:basedOn w:val="Norml"/>
    <w:rsid w:val="00852C8A"/>
    <w:pPr>
      <w:spacing w:after="160" w:line="240" w:lineRule="exact"/>
    </w:pPr>
    <w:rPr>
      <w:rFonts w:ascii="Verdana" w:hAnsi="Verdana"/>
      <w:lang w:val="en-US"/>
    </w:rPr>
  </w:style>
  <w:style w:type="character" w:styleId="Oldalszm">
    <w:name w:val="page number"/>
    <w:basedOn w:val="Bekezdsalapbettpusa"/>
    <w:rsid w:val="002B64E9"/>
  </w:style>
  <w:style w:type="paragraph" w:customStyle="1" w:styleId="Szvegtrzs21">
    <w:name w:val="Szövegtörzs 21"/>
    <w:basedOn w:val="Norml"/>
    <w:rsid w:val="008A2958"/>
    <w:pPr>
      <w:overflowPunct w:val="0"/>
      <w:autoSpaceDE w:val="0"/>
      <w:ind w:firstLine="284"/>
      <w:textAlignment w:val="baseline"/>
    </w:pPr>
    <w:rPr>
      <w:rFonts w:cs="Calibri"/>
      <w:sz w:val="24"/>
      <w:lang w:eastAsia="ar-SA"/>
    </w:rPr>
  </w:style>
  <w:style w:type="character" w:styleId="Sorszma">
    <w:name w:val="line number"/>
    <w:basedOn w:val="Bekezdsalapbettpusa"/>
    <w:uiPriority w:val="99"/>
    <w:semiHidden/>
    <w:unhideWhenUsed/>
    <w:rsid w:val="00D45C76"/>
  </w:style>
  <w:style w:type="paragraph" w:styleId="NormlWeb">
    <w:name w:val="Normal (Web)"/>
    <w:basedOn w:val="Norml"/>
    <w:uiPriority w:val="99"/>
    <w:unhideWhenUsed/>
    <w:rsid w:val="00451DBC"/>
    <w:pPr>
      <w:spacing w:before="100" w:beforeAutospacing="1" w:after="100" w:afterAutospacing="1"/>
    </w:pPr>
    <w:rPr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51DBC"/>
  </w:style>
  <w:style w:type="character" w:styleId="Kiemels">
    <w:name w:val="Emphasis"/>
    <w:basedOn w:val="Bekezdsalapbettpusa"/>
    <w:uiPriority w:val="20"/>
    <w:qFormat/>
    <w:rsid w:val="00451DBC"/>
    <w:rPr>
      <w:i/>
      <w:iCs/>
    </w:rPr>
  </w:style>
  <w:style w:type="character" w:styleId="Kiemels2">
    <w:name w:val="Strong"/>
    <w:basedOn w:val="Bekezdsalapbettpusa"/>
    <w:uiPriority w:val="22"/>
    <w:qFormat/>
    <w:rsid w:val="0045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9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B209D-1B3F-4B08-A803-347390783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2270</Words>
  <Characters>15668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Jegyző</dc:creator>
  <cp:lastModifiedBy>Windows-felhasználó</cp:lastModifiedBy>
  <cp:revision>5</cp:revision>
  <dcterms:created xsi:type="dcterms:W3CDTF">2018-06-04T12:29:00Z</dcterms:created>
  <dcterms:modified xsi:type="dcterms:W3CDTF">2018-06-04T12:33:00Z</dcterms:modified>
</cp:coreProperties>
</file>