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8F" w:rsidRPr="005A244B" w:rsidRDefault="0065268F" w:rsidP="00E86246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r w:rsidRPr="005A244B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>A határozati javaslat elfogadásához</w:t>
      </w:r>
    </w:p>
    <w:p w:rsidR="0065268F" w:rsidRPr="005A244B" w:rsidRDefault="0065268F" w:rsidP="00E86246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proofErr w:type="gramStart"/>
      <w:r w:rsidRPr="005A244B">
        <w:rPr>
          <w:rFonts w:ascii="Times New Roman" w:hAnsi="Times New Roman" w:cs="Times New Roman"/>
          <w:b/>
          <w:bCs/>
          <w:i/>
          <w:color w:val="3366FF"/>
          <w:sz w:val="20"/>
          <w:szCs w:val="20"/>
          <w:highlight w:val="green"/>
          <w:u w:val="single"/>
        </w:rPr>
        <w:t>egyszerű</w:t>
      </w:r>
      <w:proofErr w:type="gramEnd"/>
      <w:r w:rsidRPr="005A244B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 xml:space="preserve"> többség szükséges, </w:t>
      </w:r>
    </w:p>
    <w:p w:rsidR="0065268F" w:rsidRPr="007B4BEE" w:rsidRDefault="0065268F" w:rsidP="00E86246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lang w:eastAsia="ar-SA"/>
        </w:rPr>
      </w:pPr>
      <w:proofErr w:type="gramStart"/>
      <w:r w:rsidRPr="005A244B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>az</w:t>
      </w:r>
      <w:proofErr w:type="gramEnd"/>
      <w:r w:rsidRPr="005A244B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 xml:space="preserve"> előterjesztés </w:t>
      </w:r>
      <w:r w:rsidRPr="005A244B">
        <w:rPr>
          <w:rFonts w:ascii="Times New Roman" w:hAnsi="Times New Roman" w:cs="Times New Roman"/>
          <w:b/>
          <w:i/>
          <w:color w:val="3366FF"/>
          <w:sz w:val="20"/>
          <w:szCs w:val="20"/>
          <w:highlight w:val="green"/>
          <w:u w:val="single"/>
        </w:rPr>
        <w:t>nyilvános ülésen tárgyalható</w:t>
      </w:r>
      <w:r w:rsidRPr="005A244B">
        <w:rPr>
          <w:rFonts w:ascii="Times New Roman" w:hAnsi="Times New Roman" w:cs="Times New Roman"/>
          <w:i/>
          <w:color w:val="3366FF"/>
          <w:sz w:val="20"/>
          <w:szCs w:val="20"/>
          <w:highlight w:val="green"/>
          <w:lang w:eastAsia="ar-SA"/>
        </w:rPr>
        <w:t>!</w:t>
      </w:r>
    </w:p>
    <w:p w:rsidR="0065268F" w:rsidRPr="00E86246" w:rsidRDefault="0065268F" w:rsidP="00E86246">
      <w:pPr>
        <w:spacing w:after="0" w:line="240" w:lineRule="auto"/>
        <w:rPr>
          <w:rFonts w:ascii="Arial" w:hAnsi="Arial" w:cs="Arial"/>
          <w:color w:val="3366FF"/>
        </w:rPr>
      </w:pPr>
    </w:p>
    <w:p w:rsidR="0065268F" w:rsidRPr="00E86246" w:rsidRDefault="0065268F" w:rsidP="00E86246">
      <w:pPr>
        <w:spacing w:after="0" w:line="240" w:lineRule="auto"/>
        <w:rPr>
          <w:rFonts w:ascii="Arial" w:hAnsi="Arial" w:cs="Arial"/>
          <w:color w:val="3366FF"/>
        </w:rPr>
      </w:pPr>
    </w:p>
    <w:p w:rsidR="0065268F" w:rsidRPr="007B4BEE" w:rsidRDefault="00561511" w:rsidP="00E86246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77</w:t>
      </w:r>
      <w:r w:rsidR="0065268F" w:rsidRPr="007B4BE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62D9D" w:rsidRPr="00E86246" w:rsidRDefault="00F62D9D" w:rsidP="00E86246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62D9D" w:rsidRPr="00E86246" w:rsidRDefault="00F62D9D" w:rsidP="00E437C9">
      <w:pPr>
        <w:spacing w:after="0" w:line="360" w:lineRule="auto"/>
        <w:jc w:val="center"/>
        <w:rPr>
          <w:rFonts w:ascii="Arial" w:hAnsi="Arial" w:cs="Arial"/>
          <w:color w:val="3366FF"/>
        </w:rPr>
      </w:pPr>
      <w:r w:rsidRPr="00E86246">
        <w:rPr>
          <w:rFonts w:ascii="Arial" w:hAnsi="Arial" w:cs="Arial"/>
          <w:color w:val="3366FF"/>
        </w:rPr>
        <w:t>Bátaszék Város Önkormányzata Képviselő-testületének 201</w:t>
      </w:r>
      <w:r w:rsidR="00FD3261" w:rsidRPr="00E86246">
        <w:rPr>
          <w:rFonts w:ascii="Arial" w:hAnsi="Arial" w:cs="Arial"/>
          <w:color w:val="3366FF"/>
        </w:rPr>
        <w:t>6</w:t>
      </w:r>
      <w:r w:rsidRPr="00E86246">
        <w:rPr>
          <w:rFonts w:ascii="Arial" w:hAnsi="Arial" w:cs="Arial"/>
          <w:color w:val="3366FF"/>
        </w:rPr>
        <w:t xml:space="preserve">. </w:t>
      </w:r>
      <w:r w:rsidR="006772E2">
        <w:rPr>
          <w:rFonts w:ascii="Arial" w:hAnsi="Arial" w:cs="Arial"/>
          <w:color w:val="3366FF"/>
        </w:rPr>
        <w:t xml:space="preserve">június </w:t>
      </w:r>
      <w:r w:rsidR="001E2DFB">
        <w:rPr>
          <w:rFonts w:ascii="Arial" w:hAnsi="Arial" w:cs="Arial"/>
          <w:color w:val="3366FF"/>
        </w:rPr>
        <w:t>2</w:t>
      </w:r>
      <w:r w:rsidR="006772E2">
        <w:rPr>
          <w:rFonts w:ascii="Arial" w:hAnsi="Arial" w:cs="Arial"/>
          <w:color w:val="3366FF"/>
        </w:rPr>
        <w:t>9</w:t>
      </w:r>
      <w:r w:rsidRPr="00E86246">
        <w:rPr>
          <w:rFonts w:ascii="Arial" w:hAnsi="Arial" w:cs="Arial"/>
          <w:color w:val="3366FF"/>
        </w:rPr>
        <w:t>-</w:t>
      </w:r>
      <w:r w:rsidR="006772E2">
        <w:rPr>
          <w:rFonts w:ascii="Arial" w:hAnsi="Arial" w:cs="Arial"/>
          <w:color w:val="3366FF"/>
        </w:rPr>
        <w:t>é</w:t>
      </w:r>
      <w:r w:rsidRPr="00E86246">
        <w:rPr>
          <w:rFonts w:ascii="Arial" w:hAnsi="Arial" w:cs="Arial"/>
          <w:color w:val="3366FF"/>
        </w:rPr>
        <w:t>n,</w:t>
      </w:r>
    </w:p>
    <w:p w:rsidR="00F62D9D" w:rsidRPr="00E86246" w:rsidRDefault="00F62D9D" w:rsidP="00E437C9">
      <w:pPr>
        <w:spacing w:after="0" w:line="360" w:lineRule="auto"/>
        <w:jc w:val="center"/>
        <w:rPr>
          <w:rFonts w:ascii="Arial" w:hAnsi="Arial" w:cs="Arial"/>
          <w:color w:val="3366FF"/>
        </w:rPr>
      </w:pPr>
      <w:r w:rsidRPr="00E86246">
        <w:rPr>
          <w:rFonts w:ascii="Arial" w:hAnsi="Arial" w:cs="Arial"/>
          <w:color w:val="3366FF"/>
        </w:rPr>
        <w:t>1</w:t>
      </w:r>
      <w:r w:rsidR="006772E2">
        <w:rPr>
          <w:rFonts w:ascii="Arial" w:hAnsi="Arial" w:cs="Arial"/>
          <w:color w:val="3366FF"/>
        </w:rPr>
        <w:t>5</w:t>
      </w:r>
      <w:r w:rsidRPr="00E86246">
        <w:rPr>
          <w:rFonts w:ascii="Arial" w:hAnsi="Arial" w:cs="Arial"/>
          <w:color w:val="3366FF"/>
        </w:rPr>
        <w:t>,00 órakor megtartandó</w:t>
      </w:r>
      <w:r w:rsidRPr="00E86246">
        <w:rPr>
          <w:rFonts w:ascii="Arial" w:hAnsi="Arial" w:cs="Arial"/>
          <w:caps/>
          <w:color w:val="3366FF"/>
        </w:rPr>
        <w:t xml:space="preserve"> </w:t>
      </w:r>
      <w:r w:rsidRPr="00E86246">
        <w:rPr>
          <w:rFonts w:ascii="Arial" w:hAnsi="Arial" w:cs="Arial"/>
          <w:color w:val="3366FF"/>
        </w:rPr>
        <w:t>ülésére</w:t>
      </w:r>
    </w:p>
    <w:p w:rsidR="0065268F" w:rsidRPr="00E86246" w:rsidRDefault="0065268F" w:rsidP="00E86246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65268F" w:rsidRPr="007B4BEE" w:rsidRDefault="00E86246" w:rsidP="00E86246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7B4BEE">
        <w:rPr>
          <w:rFonts w:ascii="Arial" w:hAnsi="Arial" w:cs="Arial"/>
          <w:i/>
          <w:color w:val="3366FF"/>
          <w:sz w:val="32"/>
          <w:szCs w:val="32"/>
          <w:u w:val="single"/>
        </w:rPr>
        <w:t>Tájékoztató a vadászati jogról</w:t>
      </w:r>
      <w:r w:rsidR="007B4BEE">
        <w:rPr>
          <w:rFonts w:ascii="Arial" w:hAnsi="Arial" w:cs="Arial"/>
          <w:i/>
          <w:color w:val="3366FF"/>
          <w:sz w:val="32"/>
          <w:szCs w:val="32"/>
          <w:u w:val="single"/>
        </w:rPr>
        <w:t>,</w:t>
      </w:r>
      <w:r w:rsidRPr="007B4BEE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felhatalmazás nyilatkozatté</w:t>
      </w:r>
      <w:r w:rsidR="007B4BEE">
        <w:rPr>
          <w:rFonts w:ascii="Arial" w:hAnsi="Arial" w:cs="Arial"/>
          <w:i/>
          <w:color w:val="3366FF"/>
          <w:sz w:val="32"/>
          <w:szCs w:val="32"/>
          <w:u w:val="single"/>
        </w:rPr>
        <w:t>t</w:t>
      </w:r>
      <w:r w:rsidRPr="007B4BEE">
        <w:rPr>
          <w:rFonts w:ascii="Arial" w:hAnsi="Arial" w:cs="Arial"/>
          <w:i/>
          <w:color w:val="3366FF"/>
          <w:sz w:val="32"/>
          <w:szCs w:val="32"/>
          <w:u w:val="single"/>
        </w:rPr>
        <w:t>elre</w:t>
      </w:r>
    </w:p>
    <w:p w:rsidR="0065268F" w:rsidRPr="00E86246" w:rsidRDefault="0065268F" w:rsidP="00E86246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65268F" w:rsidRPr="00E86246" w:rsidRDefault="0065268F" w:rsidP="00E86246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577"/>
      </w:tblGrid>
      <w:tr w:rsidR="0065268F" w:rsidRPr="00E86246" w:rsidTr="005A244B">
        <w:trPr>
          <w:trHeight w:val="2756"/>
          <w:jc w:val="center"/>
        </w:trPr>
        <w:tc>
          <w:tcPr>
            <w:tcW w:w="75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68F" w:rsidRPr="005A244B" w:rsidRDefault="0065268F" w:rsidP="00E86246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Pr="005A244B" w:rsidRDefault="0065268F" w:rsidP="00E86246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5A244B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 w:rsidRPr="005A244B"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5A244B">
              <w:rPr>
                <w:rFonts w:ascii="Arial" w:hAnsi="Arial" w:cs="Arial"/>
                <w:color w:val="3366FF"/>
              </w:rPr>
              <w:t xml:space="preserve">  dr.</w:t>
            </w:r>
            <w:proofErr w:type="gramEnd"/>
            <w:r w:rsidRPr="005A244B">
              <w:rPr>
                <w:rFonts w:ascii="Arial" w:hAnsi="Arial" w:cs="Arial"/>
                <w:color w:val="3366FF"/>
              </w:rPr>
              <w:t xml:space="preserve"> Bozsolik Róbert polgármester</w:t>
            </w:r>
          </w:p>
          <w:p w:rsidR="0065268F" w:rsidRPr="005A244B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86246" w:rsidRPr="005A244B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5A244B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5A244B"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4F4EA0" w:rsidRPr="005A244B">
              <w:rPr>
                <w:rFonts w:ascii="Arial" w:hAnsi="Arial" w:cs="Arial"/>
                <w:color w:val="3366FF"/>
              </w:rPr>
              <w:t xml:space="preserve">     </w:t>
            </w:r>
            <w:r w:rsidR="005A244B" w:rsidRPr="005A244B">
              <w:rPr>
                <w:rFonts w:ascii="Arial" w:hAnsi="Arial" w:cs="Arial"/>
                <w:color w:val="3366FF"/>
              </w:rPr>
              <w:t xml:space="preserve"> Takácsné</w:t>
            </w:r>
            <w:proofErr w:type="gramEnd"/>
            <w:r w:rsidR="005A244B" w:rsidRPr="005A244B"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 w:rsidR="005A244B" w:rsidRPr="005A244B">
              <w:rPr>
                <w:rFonts w:ascii="Arial" w:hAnsi="Arial" w:cs="Arial"/>
                <w:color w:val="3366FF"/>
              </w:rPr>
              <w:t>Gehring</w:t>
            </w:r>
            <w:proofErr w:type="spellEnd"/>
            <w:r w:rsidR="005A244B" w:rsidRPr="005A244B">
              <w:rPr>
                <w:rFonts w:ascii="Arial" w:hAnsi="Arial" w:cs="Arial"/>
                <w:color w:val="3366FF"/>
              </w:rPr>
              <w:t xml:space="preserve"> Mária aljegyző</w:t>
            </w:r>
          </w:p>
          <w:p w:rsidR="0065268F" w:rsidRPr="005A244B" w:rsidRDefault="00E86246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5A244B">
              <w:rPr>
                <w:rFonts w:ascii="Arial" w:hAnsi="Arial" w:cs="Arial"/>
                <w:color w:val="3366FF"/>
              </w:rPr>
              <w:t xml:space="preserve">                         Farkas András </w:t>
            </w:r>
            <w:r w:rsidR="00E74422" w:rsidRPr="005A244B">
              <w:rPr>
                <w:rFonts w:ascii="Arial" w:hAnsi="Arial" w:cs="Arial"/>
                <w:color w:val="3366FF"/>
              </w:rPr>
              <w:t>fő</w:t>
            </w:r>
            <w:r w:rsidRPr="005A244B">
              <w:rPr>
                <w:rFonts w:ascii="Arial" w:hAnsi="Arial" w:cs="Arial"/>
                <w:color w:val="3366FF"/>
              </w:rPr>
              <w:t>előadó</w:t>
            </w:r>
          </w:p>
          <w:p w:rsidR="0065268F" w:rsidRPr="005A244B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5A244B">
              <w:rPr>
                <w:rFonts w:ascii="Arial" w:hAnsi="Arial" w:cs="Arial"/>
                <w:color w:val="3366FF"/>
              </w:rPr>
              <w:t xml:space="preserve">                      </w:t>
            </w:r>
          </w:p>
          <w:p w:rsidR="0065268F" w:rsidRPr="005A244B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5A244B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5A244B">
              <w:rPr>
                <w:rFonts w:ascii="Arial" w:hAnsi="Arial" w:cs="Arial"/>
                <w:color w:val="3366FF"/>
              </w:rPr>
              <w:t xml:space="preserve"> </w:t>
            </w:r>
            <w:r w:rsidR="005A244B" w:rsidRPr="005A244B">
              <w:rPr>
                <w:rFonts w:ascii="Arial" w:hAnsi="Arial" w:cs="Arial"/>
                <w:color w:val="3366FF"/>
              </w:rPr>
              <w:t xml:space="preserve">Takácsné </w:t>
            </w:r>
            <w:proofErr w:type="spellStart"/>
            <w:r w:rsidR="005A244B" w:rsidRPr="005A244B">
              <w:rPr>
                <w:rFonts w:ascii="Arial" w:hAnsi="Arial" w:cs="Arial"/>
                <w:color w:val="3366FF"/>
              </w:rPr>
              <w:t>Gehring</w:t>
            </w:r>
            <w:proofErr w:type="spellEnd"/>
            <w:r w:rsidR="005A244B" w:rsidRPr="005A244B">
              <w:rPr>
                <w:rFonts w:ascii="Arial" w:hAnsi="Arial" w:cs="Arial"/>
                <w:color w:val="3366FF"/>
              </w:rPr>
              <w:t xml:space="preserve"> Mária aljeg</w:t>
            </w:r>
            <w:r w:rsidR="005A244B" w:rsidRPr="005A244B">
              <w:rPr>
                <w:rFonts w:ascii="Arial" w:hAnsi="Arial" w:cs="Arial"/>
                <w:color w:val="3366FF"/>
              </w:rPr>
              <w:t>y</w:t>
            </w:r>
            <w:r w:rsidR="005A244B" w:rsidRPr="005A244B">
              <w:rPr>
                <w:rFonts w:ascii="Arial" w:hAnsi="Arial" w:cs="Arial"/>
                <w:color w:val="3366FF"/>
              </w:rPr>
              <w:t>ző</w:t>
            </w:r>
            <w:r w:rsidR="005A244B">
              <w:rPr>
                <w:rFonts w:ascii="Arial" w:hAnsi="Arial" w:cs="Arial"/>
                <w:color w:val="3366FF"/>
              </w:rPr>
              <w:t xml:space="preserve">  </w:t>
            </w:r>
          </w:p>
          <w:p w:rsidR="0065268F" w:rsidRPr="005A244B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Pr="005A244B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5A244B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65268F" w:rsidRPr="005A244B" w:rsidRDefault="0065268F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bookmarkStart w:id="0" w:name="_GoBack"/>
            <w:bookmarkEnd w:id="0"/>
          </w:p>
          <w:p w:rsidR="004F4EA0" w:rsidRPr="005A244B" w:rsidRDefault="004F4EA0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5A244B">
              <w:rPr>
                <w:rFonts w:ascii="Arial" w:hAnsi="Arial" w:cs="Arial"/>
                <w:color w:val="3366FF"/>
              </w:rPr>
              <w:t>PG Bizottság</w:t>
            </w:r>
            <w:proofErr w:type="gramStart"/>
            <w:r w:rsidR="00FD3261" w:rsidRPr="005A244B">
              <w:rPr>
                <w:rFonts w:ascii="Arial" w:hAnsi="Arial" w:cs="Arial"/>
                <w:color w:val="3366FF"/>
              </w:rPr>
              <w:t xml:space="preserve">:  </w:t>
            </w:r>
            <w:r w:rsidRPr="005A244B">
              <w:rPr>
                <w:rFonts w:ascii="Arial" w:hAnsi="Arial" w:cs="Arial"/>
                <w:color w:val="3366FF"/>
              </w:rPr>
              <w:t>201</w:t>
            </w:r>
            <w:r w:rsidR="00FD3261" w:rsidRPr="005A244B">
              <w:rPr>
                <w:rFonts w:ascii="Arial" w:hAnsi="Arial" w:cs="Arial"/>
                <w:color w:val="3366FF"/>
              </w:rPr>
              <w:t>6</w:t>
            </w:r>
            <w:r w:rsidRPr="005A244B">
              <w:rPr>
                <w:rFonts w:ascii="Arial" w:hAnsi="Arial" w:cs="Arial"/>
                <w:color w:val="3366FF"/>
              </w:rPr>
              <w:t>.</w:t>
            </w:r>
            <w:proofErr w:type="gramEnd"/>
            <w:r w:rsidRPr="005A244B">
              <w:rPr>
                <w:rFonts w:ascii="Arial" w:hAnsi="Arial" w:cs="Arial"/>
                <w:color w:val="3366FF"/>
              </w:rPr>
              <w:t xml:space="preserve"> 0</w:t>
            </w:r>
            <w:r w:rsidR="00A9298B" w:rsidRPr="005A244B">
              <w:rPr>
                <w:rFonts w:ascii="Arial" w:hAnsi="Arial" w:cs="Arial"/>
                <w:color w:val="3366FF"/>
              </w:rPr>
              <w:t>6</w:t>
            </w:r>
            <w:r w:rsidRPr="005A244B">
              <w:rPr>
                <w:rFonts w:ascii="Arial" w:hAnsi="Arial" w:cs="Arial"/>
                <w:color w:val="3366FF"/>
              </w:rPr>
              <w:t>. 2</w:t>
            </w:r>
            <w:r w:rsidR="00A9298B" w:rsidRPr="005A244B">
              <w:rPr>
                <w:rFonts w:ascii="Arial" w:hAnsi="Arial" w:cs="Arial"/>
                <w:color w:val="3366FF"/>
              </w:rPr>
              <w:t>8</w:t>
            </w:r>
            <w:r w:rsidRPr="005A244B">
              <w:rPr>
                <w:rFonts w:ascii="Arial" w:hAnsi="Arial" w:cs="Arial"/>
                <w:color w:val="3366FF"/>
              </w:rPr>
              <w:t>.</w:t>
            </w:r>
          </w:p>
          <w:p w:rsidR="004F4EA0" w:rsidRPr="005A244B" w:rsidRDefault="004F4EA0" w:rsidP="00E86246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65268F" w:rsidRPr="00E86246" w:rsidRDefault="0065268F" w:rsidP="00E86246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65268F" w:rsidRPr="00E86246" w:rsidRDefault="0065268F" w:rsidP="00E86246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65268F" w:rsidRPr="00E86246" w:rsidRDefault="003975D8" w:rsidP="00E86246">
      <w:pPr>
        <w:spacing w:after="0" w:line="240" w:lineRule="auto"/>
        <w:ind w:firstLine="567"/>
        <w:jc w:val="both"/>
        <w:rPr>
          <w:rFonts w:ascii="Arial" w:hAnsi="Arial" w:cs="Arial"/>
          <w:b/>
          <w:i/>
        </w:rPr>
      </w:pPr>
      <w:r w:rsidRPr="00E86246">
        <w:rPr>
          <w:rFonts w:ascii="Arial" w:hAnsi="Arial" w:cs="Arial"/>
          <w:b/>
          <w:i/>
        </w:rPr>
        <w:t>Tisztelt Képviselő-testület!</w:t>
      </w:r>
    </w:p>
    <w:p w:rsidR="004F4EA0" w:rsidRDefault="004F4EA0" w:rsidP="00E86246">
      <w:pPr>
        <w:tabs>
          <w:tab w:val="left" w:pos="851"/>
          <w:tab w:val="decimal" w:pos="7655"/>
        </w:tabs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7B4BEE" w:rsidRPr="00E86246" w:rsidRDefault="007B4BEE" w:rsidP="00E86246">
      <w:pPr>
        <w:tabs>
          <w:tab w:val="left" w:pos="851"/>
          <w:tab w:val="decimal" w:pos="7655"/>
        </w:tabs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7B4BEE" w:rsidRDefault="007B4BEE" w:rsidP="007B4BE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lang w:eastAsia="hu-HU"/>
        </w:rPr>
        <w:t>A</w:t>
      </w:r>
      <w:r w:rsidRPr="007B4BEE">
        <w:rPr>
          <w:rFonts w:ascii="Arial" w:eastAsia="Times New Roman" w:hAnsi="Arial" w:cs="Arial"/>
          <w:lang w:eastAsia="hu-HU"/>
        </w:rPr>
        <w:t xml:space="preserve"> vad védelméről, a vadgazdálkodásról, valamint </w:t>
      </w:r>
      <w:r w:rsidRPr="00765DBF">
        <w:rPr>
          <w:rFonts w:ascii="Arial" w:eastAsia="Times New Roman" w:hAnsi="Arial" w:cs="Arial"/>
          <w:i/>
          <w:lang w:eastAsia="hu-HU"/>
        </w:rPr>
        <w:t xml:space="preserve">a vadászatról szóló </w:t>
      </w:r>
      <w:r w:rsidRPr="00765DBF">
        <w:rPr>
          <w:rFonts w:ascii="Arial" w:eastAsia="Times New Roman" w:hAnsi="Arial" w:cs="Arial"/>
          <w:bCs/>
          <w:i/>
          <w:lang w:eastAsia="hu-HU"/>
        </w:rPr>
        <w:t>1996. évi LV. tö</w:t>
      </w:r>
      <w:r w:rsidRPr="00765DBF">
        <w:rPr>
          <w:rFonts w:ascii="Arial" w:eastAsia="Times New Roman" w:hAnsi="Arial" w:cs="Arial"/>
          <w:bCs/>
          <w:i/>
          <w:lang w:eastAsia="hu-HU"/>
        </w:rPr>
        <w:t>r</w:t>
      </w:r>
      <w:r w:rsidRPr="00765DBF">
        <w:rPr>
          <w:rFonts w:ascii="Arial" w:eastAsia="Times New Roman" w:hAnsi="Arial" w:cs="Arial"/>
          <w:bCs/>
          <w:i/>
          <w:lang w:eastAsia="hu-HU"/>
        </w:rPr>
        <w:t>vényt</w:t>
      </w:r>
      <w:r>
        <w:rPr>
          <w:rFonts w:ascii="Arial" w:eastAsia="Times New Roman" w:hAnsi="Arial" w:cs="Arial"/>
          <w:bCs/>
          <w:lang w:eastAsia="hu-HU"/>
        </w:rPr>
        <w:t xml:space="preserve"> (a továbbiakban: </w:t>
      </w:r>
      <w:proofErr w:type="spellStart"/>
      <w:r>
        <w:rPr>
          <w:rFonts w:ascii="Arial" w:eastAsia="Times New Roman" w:hAnsi="Arial" w:cs="Arial"/>
          <w:bCs/>
          <w:lang w:eastAsia="hu-HU"/>
        </w:rPr>
        <w:t>Vtv</w:t>
      </w:r>
      <w:proofErr w:type="spellEnd"/>
      <w:r>
        <w:rPr>
          <w:rFonts w:ascii="Arial" w:eastAsia="Times New Roman" w:hAnsi="Arial" w:cs="Arial"/>
          <w:bCs/>
          <w:lang w:eastAsia="hu-HU"/>
        </w:rPr>
        <w:t>.) 2016. január 1-jével átfogóan módosította az Országgyűlés. A törvény további módosításai 2016. március 1-jével, július 1-</w:t>
      </w:r>
      <w:r w:rsidR="00572216">
        <w:rPr>
          <w:rFonts w:ascii="Arial" w:eastAsia="Times New Roman" w:hAnsi="Arial" w:cs="Arial"/>
          <w:bCs/>
          <w:lang w:eastAsia="hu-HU"/>
        </w:rPr>
        <w:t>jével, valamint 2017. január 1-</w:t>
      </w:r>
      <w:r>
        <w:rPr>
          <w:rFonts w:ascii="Arial" w:eastAsia="Times New Roman" w:hAnsi="Arial" w:cs="Arial"/>
          <w:bCs/>
          <w:lang w:eastAsia="hu-HU"/>
        </w:rPr>
        <w:t>jével és március 1-jével</w:t>
      </w:r>
      <w:r w:rsidR="00ED2CAA">
        <w:rPr>
          <w:rFonts w:ascii="Arial" w:eastAsia="Times New Roman" w:hAnsi="Arial" w:cs="Arial"/>
          <w:bCs/>
          <w:lang w:eastAsia="hu-HU"/>
        </w:rPr>
        <w:t xml:space="preserve"> lépnek hatályba.</w:t>
      </w:r>
    </w:p>
    <w:p w:rsidR="00ED2CAA" w:rsidRDefault="00ED2CAA" w:rsidP="007B4BE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hu-HU"/>
        </w:rPr>
      </w:pPr>
    </w:p>
    <w:p w:rsidR="00ED2CAA" w:rsidRDefault="002D4397" w:rsidP="007B4BE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A legfontosabb változások a következőkben foglalhatók össze:</w:t>
      </w:r>
    </w:p>
    <w:p w:rsidR="002D4397" w:rsidRDefault="002D4397" w:rsidP="007B4BE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hu-HU"/>
        </w:rPr>
      </w:pP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chp1"/>
      <w:bookmarkEnd w:id="1"/>
      <w:r w:rsidRPr="002D4397">
        <w:rPr>
          <w:rFonts w:ascii="Arial" w:hAnsi="Arial" w:cs="Arial"/>
        </w:rPr>
        <w:t>megjelenik a TÁJEGYSÉG és tájegységi fővadász fogalma, a tájegység határait a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vadászterületek határai nem léphetik át;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változott a vadászterület kijelölésének folyamata, így a vadászati hatóság március 31-ig a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vadászterület határára vonatkozó ajánlást tesz közzé. Az ajánlással érintett vadászterület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földtulajdonosa az ajánlásra május 15</w:t>
      </w:r>
      <w:r w:rsidR="00A56CBC">
        <w:rPr>
          <w:rFonts w:ascii="Arial" w:hAnsi="Arial" w:cs="Arial"/>
        </w:rPr>
        <w:t>.</w:t>
      </w:r>
      <w:r w:rsidRPr="002D4397">
        <w:rPr>
          <w:rFonts w:ascii="Arial" w:hAnsi="Arial" w:cs="Arial"/>
        </w:rPr>
        <w:t xml:space="preserve"> napjáig, a törvényben rögzített feltételek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fennállásakor, módosító javaslatot tehet;</w:t>
      </w:r>
    </w:p>
    <w:p w:rsidR="00ED2CAA" w:rsidRPr="002D4397" w:rsidRDefault="002D4397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 xml:space="preserve">a </w:t>
      </w:r>
      <w:r w:rsidR="00ED2CAA" w:rsidRPr="002D4397">
        <w:rPr>
          <w:rFonts w:ascii="Arial" w:hAnsi="Arial" w:cs="Arial"/>
        </w:rPr>
        <w:t xml:space="preserve">módosító javaslatot a </w:t>
      </w:r>
      <w:proofErr w:type="spellStart"/>
      <w:r w:rsidRPr="002D4397">
        <w:rPr>
          <w:rFonts w:ascii="Arial" w:hAnsi="Arial" w:cs="Arial"/>
        </w:rPr>
        <w:t>Vtv.-ben</w:t>
      </w:r>
      <w:proofErr w:type="spellEnd"/>
      <w:r w:rsidRPr="002D4397">
        <w:rPr>
          <w:rFonts w:ascii="Arial" w:hAnsi="Arial" w:cs="Arial"/>
        </w:rPr>
        <w:t xml:space="preserve"> </w:t>
      </w:r>
      <w:r w:rsidR="00ED2CAA" w:rsidRPr="002D4397">
        <w:rPr>
          <w:rFonts w:ascii="Arial" w:hAnsi="Arial" w:cs="Arial"/>
        </w:rPr>
        <w:t>meghatározott feltételek figyelembe vételével l</w:t>
      </w:r>
      <w:r w:rsidR="00ED2CAA" w:rsidRPr="002D4397">
        <w:rPr>
          <w:rFonts w:ascii="Arial" w:hAnsi="Arial" w:cs="Arial"/>
        </w:rPr>
        <w:t>e</w:t>
      </w:r>
      <w:r w:rsidR="00ED2CAA" w:rsidRPr="002D4397">
        <w:rPr>
          <w:rFonts w:ascii="Arial" w:hAnsi="Arial" w:cs="Arial"/>
        </w:rPr>
        <w:t>het</w:t>
      </w:r>
      <w:r w:rsidRPr="002D4397">
        <w:rPr>
          <w:rFonts w:ascii="Arial" w:hAnsi="Arial" w:cs="Arial"/>
        </w:rPr>
        <w:t xml:space="preserve"> </w:t>
      </w:r>
      <w:r w:rsidR="00ED2CAA" w:rsidRPr="002D4397">
        <w:rPr>
          <w:rFonts w:ascii="Arial" w:hAnsi="Arial" w:cs="Arial"/>
        </w:rPr>
        <w:t>benyújtani, azzal, hogy legalább háromszáz hektár, egybefüggő vadászterüle</w:t>
      </w:r>
      <w:r w:rsidR="00ED2CAA" w:rsidRPr="002D4397">
        <w:rPr>
          <w:rFonts w:ascii="Arial" w:hAnsi="Arial" w:cs="Arial"/>
        </w:rPr>
        <w:t>t</w:t>
      </w:r>
      <w:r w:rsidR="00ED2CAA" w:rsidRPr="002D4397">
        <w:rPr>
          <w:rFonts w:ascii="Arial" w:hAnsi="Arial" w:cs="Arial"/>
        </w:rPr>
        <w:t>nek minősülő</w:t>
      </w:r>
      <w:r w:rsidRPr="002D4397">
        <w:rPr>
          <w:rFonts w:ascii="Arial" w:hAnsi="Arial" w:cs="Arial"/>
        </w:rPr>
        <w:t xml:space="preserve"> </w:t>
      </w:r>
      <w:r w:rsidR="00ED2CAA" w:rsidRPr="002D4397">
        <w:rPr>
          <w:rFonts w:ascii="Arial" w:hAnsi="Arial" w:cs="Arial"/>
        </w:rPr>
        <w:t>területre vonatkozhat;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amennyiben nem érkezik módosító javaslat, úgy a vadászati hatóság, hivatalból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megállapítja a vadászterület határát;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amennyiben érvényes módosító javaslat érkezik a vadászati hatóság a módosító javaslatot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benyújtó földtulajdonossal, valamint az átfedéssel érintett hatályos v</w:t>
      </w:r>
      <w:r w:rsidRPr="002D4397">
        <w:rPr>
          <w:rFonts w:ascii="Arial" w:hAnsi="Arial" w:cs="Arial"/>
        </w:rPr>
        <w:t>a</w:t>
      </w:r>
      <w:r w:rsidRPr="002D4397">
        <w:rPr>
          <w:rFonts w:ascii="Arial" w:hAnsi="Arial" w:cs="Arial"/>
        </w:rPr>
        <w:t>dászterületek közös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képviselőivel egyeztetést tart július 15</w:t>
      </w:r>
      <w:r w:rsidR="00572216">
        <w:rPr>
          <w:rFonts w:ascii="Arial" w:hAnsi="Arial" w:cs="Arial"/>
        </w:rPr>
        <w:t>.</w:t>
      </w:r>
      <w:r w:rsidRPr="002D4397">
        <w:rPr>
          <w:rFonts w:ascii="Arial" w:hAnsi="Arial" w:cs="Arial"/>
        </w:rPr>
        <w:t xml:space="preserve"> napjáig. Amennyiben itt egyezség születik</w:t>
      </w:r>
      <w:r w:rsidR="00572216">
        <w:rPr>
          <w:rFonts w:ascii="Arial" w:hAnsi="Arial" w:cs="Arial"/>
        </w:rPr>
        <w:t>,</w:t>
      </w:r>
      <w:r w:rsidRPr="002D4397">
        <w:rPr>
          <w:rFonts w:ascii="Arial" w:hAnsi="Arial" w:cs="Arial"/>
        </w:rPr>
        <w:t xml:space="preserve"> akkor a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vadászati hatóság az egyeztetés eredményeként létr</w:t>
      </w:r>
      <w:r w:rsidRPr="002D4397">
        <w:rPr>
          <w:rFonts w:ascii="Arial" w:hAnsi="Arial" w:cs="Arial"/>
        </w:rPr>
        <w:t>e</w:t>
      </w:r>
      <w:r w:rsidRPr="002D4397">
        <w:rPr>
          <w:rFonts w:ascii="Arial" w:hAnsi="Arial" w:cs="Arial"/>
        </w:rPr>
        <w:lastRenderedPageBreak/>
        <w:t>jött vadászterületeket jelöli ki,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amennyiben nem születik egyezség</w:t>
      </w:r>
      <w:r w:rsidR="00572216">
        <w:rPr>
          <w:rFonts w:ascii="Arial" w:hAnsi="Arial" w:cs="Arial"/>
        </w:rPr>
        <w:t>,</w:t>
      </w:r>
      <w:r w:rsidRPr="002D4397">
        <w:rPr>
          <w:rFonts w:ascii="Arial" w:hAnsi="Arial" w:cs="Arial"/>
        </w:rPr>
        <w:t xml:space="preserve"> úgy hivatalbó</w:t>
      </w:r>
      <w:r w:rsidR="002D4397">
        <w:rPr>
          <w:rFonts w:ascii="Arial" w:hAnsi="Arial" w:cs="Arial"/>
        </w:rPr>
        <w:t>l jelöli ki a vadászterületeket;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fontos hogy az a földtulajdonos, aki a területkialakítási eljárásban nem vett részt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- nem tett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módosító javaslatot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- a későbbiekben nem fellebbezhet a</w:t>
      </w:r>
      <w:r w:rsidR="000D2EE2">
        <w:rPr>
          <w:rFonts w:ascii="Arial" w:hAnsi="Arial" w:cs="Arial"/>
        </w:rPr>
        <w:t xml:space="preserve"> vadászati hat</w:t>
      </w:r>
      <w:r w:rsidRPr="002D4397">
        <w:rPr>
          <w:rFonts w:ascii="Arial" w:hAnsi="Arial" w:cs="Arial"/>
        </w:rPr>
        <w:t>ó</w:t>
      </w:r>
      <w:r w:rsidRPr="002D4397">
        <w:rPr>
          <w:rFonts w:ascii="Arial" w:hAnsi="Arial" w:cs="Arial"/>
        </w:rPr>
        <w:t>ság által kijelölt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terület ügyében,</w:t>
      </w:r>
      <w:r w:rsidR="002D4397">
        <w:rPr>
          <w:rFonts w:ascii="Arial" w:hAnsi="Arial" w:cs="Arial"/>
        </w:rPr>
        <w:t xml:space="preserve"> amennyiben nem ért azzal egyet;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a vadászterületen létrejövő földtulajdonosi közösség dönt a képviselő személyéről, a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vadászati jog gyakorlásának, hasznosításának módjáról;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nem lehet tulajdonosi közösség képviselője az a személy, aki annál a vadászatra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jogosultnál tölt be vezető tisztséget, amellyel a tulajdonosi közösség a vadászter</w:t>
      </w:r>
      <w:r w:rsidRPr="002D4397">
        <w:rPr>
          <w:rFonts w:ascii="Arial" w:hAnsi="Arial" w:cs="Arial"/>
        </w:rPr>
        <w:t>ü</w:t>
      </w:r>
      <w:r w:rsidRPr="002D4397">
        <w:rPr>
          <w:rFonts w:ascii="Arial" w:hAnsi="Arial" w:cs="Arial"/>
        </w:rPr>
        <w:t>let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vadászati jogára haszonbérleti szerződést köt;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a közös képviselő visszahívható;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 xml:space="preserve">a tulajdonosi közösség gyűlésének összehívását a </w:t>
      </w:r>
      <w:r w:rsidR="00434439" w:rsidRPr="002D4397">
        <w:rPr>
          <w:rFonts w:ascii="Arial" w:hAnsi="Arial" w:cs="Arial"/>
        </w:rPr>
        <w:t>tulajdonosi közösség képvisel</w:t>
      </w:r>
      <w:r w:rsidR="00434439" w:rsidRPr="002D4397">
        <w:rPr>
          <w:rFonts w:ascii="Arial" w:hAnsi="Arial" w:cs="Arial"/>
        </w:rPr>
        <w:t>ő</w:t>
      </w:r>
      <w:r w:rsidR="00434439" w:rsidRPr="002D4397">
        <w:rPr>
          <w:rFonts w:ascii="Arial" w:hAnsi="Arial" w:cs="Arial"/>
        </w:rPr>
        <w:t>je</w:t>
      </w:r>
      <w:r w:rsidR="00434439">
        <w:rPr>
          <w:rFonts w:ascii="Arial" w:hAnsi="Arial" w:cs="Arial"/>
        </w:rPr>
        <w:t xml:space="preserve">, </w:t>
      </w:r>
      <w:r w:rsidRPr="002D4397">
        <w:rPr>
          <w:rFonts w:ascii="Arial" w:hAnsi="Arial" w:cs="Arial"/>
        </w:rPr>
        <w:t>vagy az összes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földtulajdonos tulajdoni hányadában számított egy ötöde ke</w:t>
      </w:r>
      <w:r w:rsidRPr="002D4397">
        <w:rPr>
          <w:rFonts w:ascii="Arial" w:hAnsi="Arial" w:cs="Arial"/>
        </w:rPr>
        <w:t>z</w:t>
      </w:r>
      <w:r w:rsidRPr="002D4397">
        <w:rPr>
          <w:rFonts w:ascii="Arial" w:hAnsi="Arial" w:cs="Arial"/>
        </w:rPr>
        <w:t>deményezheti;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ezt az összes érintett önkormányz</w:t>
      </w:r>
      <w:r w:rsidR="00572216">
        <w:rPr>
          <w:rFonts w:ascii="Arial" w:hAnsi="Arial" w:cs="Arial"/>
        </w:rPr>
        <w:t>at hirdetőtábláján azonos ideig</w:t>
      </w:r>
      <w:r w:rsidRPr="002D4397">
        <w:rPr>
          <w:rFonts w:ascii="Arial" w:hAnsi="Arial" w:cs="Arial"/>
        </w:rPr>
        <w:t xml:space="preserve"> és azonos tart</w:t>
      </w:r>
      <w:r w:rsidRPr="002D4397">
        <w:rPr>
          <w:rFonts w:ascii="Arial" w:hAnsi="Arial" w:cs="Arial"/>
        </w:rPr>
        <w:t>a</w:t>
      </w:r>
      <w:r w:rsidRPr="002D4397">
        <w:rPr>
          <w:rFonts w:ascii="Arial" w:hAnsi="Arial" w:cs="Arial"/>
        </w:rPr>
        <w:t>lommal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kell kifüggeszteni legalább harminc napra (a hirdetmény kifüggesztésének időtartamába a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kifüggesztés, illetve a levétel napja nem számítható be);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a vadászterület vadászati joga csak haszonbérlet útján hasznosítható, a haszo</w:t>
      </w:r>
      <w:r w:rsidRPr="002D4397">
        <w:rPr>
          <w:rFonts w:ascii="Arial" w:hAnsi="Arial" w:cs="Arial"/>
        </w:rPr>
        <w:t>n</w:t>
      </w:r>
      <w:r w:rsidRPr="002D4397">
        <w:rPr>
          <w:rFonts w:ascii="Arial" w:hAnsi="Arial" w:cs="Arial"/>
        </w:rPr>
        <w:t>bérleti díjat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a vadászatra jogosultnak, minden tárgyév december 31-ig meg kell f</w:t>
      </w:r>
      <w:r w:rsidRPr="002D4397">
        <w:rPr>
          <w:rFonts w:ascii="Arial" w:hAnsi="Arial" w:cs="Arial"/>
        </w:rPr>
        <w:t>i</w:t>
      </w:r>
      <w:r w:rsidRPr="002D4397">
        <w:rPr>
          <w:rFonts w:ascii="Arial" w:hAnsi="Arial" w:cs="Arial"/>
        </w:rPr>
        <w:t>zetnie a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földtulajdonosi közösség részére, amennyiben erre nem kerül sor a vad</w:t>
      </w:r>
      <w:r w:rsidRPr="002D4397">
        <w:rPr>
          <w:rFonts w:ascii="Arial" w:hAnsi="Arial" w:cs="Arial"/>
        </w:rPr>
        <w:t>á</w:t>
      </w:r>
      <w:r w:rsidRPr="002D4397">
        <w:rPr>
          <w:rFonts w:ascii="Arial" w:hAnsi="Arial" w:cs="Arial"/>
        </w:rPr>
        <w:t>szati hatóság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törölheti a vadászatra jogosultat a nyilvántartásból;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a tájegységi vadgazdálkodási terv 20 évre szól;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a vadászatra jogosult a 4.000 hektárt meghaladó vadászterület esetén minden megkezdett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4.000 ha után 1 hivatásos vadászt kell alkalmaznia;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 xml:space="preserve">a hivatásos </w:t>
      </w:r>
      <w:proofErr w:type="gramStart"/>
      <w:r w:rsidRPr="002D4397">
        <w:rPr>
          <w:rFonts w:ascii="Arial" w:hAnsi="Arial" w:cs="Arial"/>
        </w:rPr>
        <w:t>vadász kényszerítő</w:t>
      </w:r>
      <w:proofErr w:type="gramEnd"/>
      <w:r w:rsidRPr="002D4397">
        <w:rPr>
          <w:rFonts w:ascii="Arial" w:hAnsi="Arial" w:cs="Arial"/>
        </w:rPr>
        <w:t xml:space="preserve"> eszközt alkalmazhat munkája során;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változik a trófeabírálati rendszer is az elhullott egyedek trófeáit a birtokbavételtől számított</w:t>
      </w:r>
      <w:r w:rsidR="002D4397" w:rsidRPr="002D4397">
        <w:rPr>
          <w:rFonts w:ascii="Arial" w:hAnsi="Arial" w:cs="Arial"/>
        </w:rPr>
        <w:t xml:space="preserve"> </w:t>
      </w:r>
      <w:r w:rsidRPr="002D4397">
        <w:rPr>
          <w:rFonts w:ascii="Arial" w:hAnsi="Arial" w:cs="Arial"/>
        </w:rPr>
        <w:t>30 napon belül köteles a jogosult bemutatni a vadászati hatóságnak;</w:t>
      </w:r>
    </w:p>
    <w:p w:rsidR="00ED2CAA" w:rsidRPr="002D4397" w:rsidRDefault="00ED2CAA" w:rsidP="002D439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397">
        <w:rPr>
          <w:rFonts w:ascii="Arial" w:hAnsi="Arial" w:cs="Arial"/>
        </w:rPr>
        <w:t>a vadkárral kapcsolatos rendelkezések nagymértékben módosultak.</w:t>
      </w:r>
    </w:p>
    <w:p w:rsidR="002D4397" w:rsidRDefault="002D4397" w:rsidP="002D4397">
      <w:pPr>
        <w:spacing w:after="0" w:line="240" w:lineRule="auto"/>
        <w:ind w:firstLine="240"/>
        <w:jc w:val="both"/>
        <w:rPr>
          <w:rFonts w:ascii="Arial" w:hAnsi="Arial" w:cs="Arial"/>
          <w:i/>
          <w:iCs/>
        </w:rPr>
      </w:pPr>
    </w:p>
    <w:p w:rsidR="0088132E" w:rsidRDefault="0088132E" w:rsidP="002D4397">
      <w:pPr>
        <w:spacing w:after="0" w:line="240" w:lineRule="auto"/>
        <w:ind w:firstLine="240"/>
        <w:jc w:val="both"/>
        <w:rPr>
          <w:rFonts w:ascii="Arial" w:hAnsi="Arial" w:cs="Arial"/>
          <w:i/>
          <w:iCs/>
        </w:rPr>
      </w:pPr>
    </w:p>
    <w:p w:rsidR="002D4397" w:rsidRDefault="002D4397" w:rsidP="002D4397">
      <w:pPr>
        <w:spacing w:after="0" w:line="240" w:lineRule="auto"/>
        <w:ind w:left="327" w:firstLine="2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fentieket figyelembe véve a </w:t>
      </w:r>
      <w:r w:rsidR="0088132E">
        <w:rPr>
          <w:rFonts w:ascii="Arial" w:hAnsi="Arial" w:cs="Arial"/>
          <w:iCs/>
        </w:rPr>
        <w:t>határidők az alábbiak szerint alakul</w:t>
      </w:r>
      <w:r w:rsidR="001E2DFB">
        <w:rPr>
          <w:rFonts w:ascii="Arial" w:hAnsi="Arial" w:cs="Arial"/>
          <w:iCs/>
        </w:rPr>
        <w:t>t</w:t>
      </w:r>
      <w:r w:rsidR="0088132E">
        <w:rPr>
          <w:rFonts w:ascii="Arial" w:hAnsi="Arial" w:cs="Arial"/>
          <w:iCs/>
        </w:rPr>
        <w:t>ak:</w:t>
      </w:r>
    </w:p>
    <w:p w:rsidR="0088132E" w:rsidRDefault="0088132E" w:rsidP="002D4397">
      <w:pPr>
        <w:spacing w:after="0" w:line="240" w:lineRule="auto"/>
        <w:ind w:left="327" w:firstLine="240"/>
        <w:jc w:val="both"/>
        <w:rPr>
          <w:rFonts w:ascii="Arial" w:hAnsi="Arial" w:cs="Arial"/>
          <w:iCs/>
        </w:rPr>
      </w:pPr>
    </w:p>
    <w:p w:rsidR="0088132E" w:rsidRDefault="006E6BF7" w:rsidP="0088132E">
      <w:pPr>
        <w:tabs>
          <w:tab w:val="left" w:pos="3686"/>
        </w:tabs>
        <w:spacing w:after="0" w:line="240" w:lineRule="auto"/>
        <w:ind w:left="3686" w:hanging="3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Cs/>
          <w:u w:val="single"/>
        </w:rPr>
        <w:t>március</w:t>
      </w:r>
      <w:proofErr w:type="gramEnd"/>
      <w:r>
        <w:rPr>
          <w:rFonts w:ascii="Arial" w:hAnsi="Arial" w:cs="Arial"/>
          <w:b/>
          <w:iCs/>
          <w:u w:val="single"/>
        </w:rPr>
        <w:t xml:space="preserve"> 31</w:t>
      </w:r>
      <w:r w:rsidR="0088132E">
        <w:rPr>
          <w:rFonts w:ascii="Arial" w:hAnsi="Arial" w:cs="Arial"/>
          <w:b/>
          <w:iCs/>
          <w:u w:val="single"/>
        </w:rPr>
        <w:t>.</w:t>
      </w:r>
      <w:r w:rsidR="0088132E">
        <w:rPr>
          <w:rFonts w:ascii="Arial" w:hAnsi="Arial" w:cs="Arial"/>
          <w:iCs/>
        </w:rPr>
        <w:tab/>
      </w:r>
      <w:r w:rsidR="0088132E" w:rsidRPr="002D4397">
        <w:rPr>
          <w:rFonts w:ascii="Arial" w:hAnsi="Arial" w:cs="Arial"/>
        </w:rPr>
        <w:t>a vadászati hatóság a vadászterület határára vonatk</w:t>
      </w:r>
      <w:r w:rsidR="0088132E" w:rsidRPr="002D4397">
        <w:rPr>
          <w:rFonts w:ascii="Arial" w:hAnsi="Arial" w:cs="Arial"/>
        </w:rPr>
        <w:t>o</w:t>
      </w:r>
      <w:r w:rsidR="0088132E" w:rsidRPr="002D4397">
        <w:rPr>
          <w:rFonts w:ascii="Arial" w:hAnsi="Arial" w:cs="Arial"/>
        </w:rPr>
        <w:t>zó ajánlást te</w:t>
      </w:r>
      <w:r w:rsidR="00353457">
        <w:rPr>
          <w:rFonts w:ascii="Arial" w:hAnsi="Arial" w:cs="Arial"/>
        </w:rPr>
        <w:t>tt</w:t>
      </w:r>
      <w:r w:rsidR="0088132E" w:rsidRPr="002D4397">
        <w:rPr>
          <w:rFonts w:ascii="Arial" w:hAnsi="Arial" w:cs="Arial"/>
        </w:rPr>
        <w:t xml:space="preserve"> közzé</w:t>
      </w:r>
      <w:r w:rsidR="0088132E">
        <w:rPr>
          <w:rFonts w:ascii="Arial" w:hAnsi="Arial" w:cs="Arial"/>
        </w:rPr>
        <w:t xml:space="preserve">. Ezen ajánlást </w:t>
      </w:r>
      <w:r>
        <w:rPr>
          <w:rFonts w:ascii="Arial" w:hAnsi="Arial" w:cs="Arial"/>
        </w:rPr>
        <w:t xml:space="preserve">a Tolna </w:t>
      </w:r>
      <w:r w:rsidR="00090A55">
        <w:rPr>
          <w:rFonts w:ascii="Arial" w:hAnsi="Arial" w:cs="Arial"/>
        </w:rPr>
        <w:t>M</w:t>
      </w:r>
      <w:r>
        <w:rPr>
          <w:rFonts w:ascii="Arial" w:hAnsi="Arial" w:cs="Arial"/>
        </w:rPr>
        <w:t>egyei Kormányhivatal március 31-ével közzé tette, egyidej</w:t>
      </w:r>
      <w:r>
        <w:rPr>
          <w:rFonts w:ascii="Arial" w:hAnsi="Arial" w:cs="Arial"/>
        </w:rPr>
        <w:t>ű</w:t>
      </w:r>
      <w:r>
        <w:rPr>
          <w:rFonts w:ascii="Arial" w:hAnsi="Arial" w:cs="Arial"/>
        </w:rPr>
        <w:t>leg megküldte az érintett önkormányzatoknak is közz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tételre. Ennek eleget tettünk.</w:t>
      </w:r>
    </w:p>
    <w:p w:rsidR="006E6BF7" w:rsidRPr="00E86246" w:rsidRDefault="0088132E" w:rsidP="006E6BF7">
      <w:pPr>
        <w:spacing w:before="120" w:after="0" w:line="240" w:lineRule="auto"/>
        <w:ind w:left="3686" w:hanging="3119"/>
        <w:jc w:val="both"/>
        <w:rPr>
          <w:rFonts w:ascii="Arial" w:eastAsia="Times New Roman" w:hAnsi="Arial" w:cs="Arial"/>
          <w:color w:val="000000"/>
          <w:lang w:eastAsia="hu-HU"/>
        </w:rPr>
      </w:pPr>
      <w:proofErr w:type="gramStart"/>
      <w:r>
        <w:rPr>
          <w:rFonts w:ascii="Arial" w:hAnsi="Arial" w:cs="Arial"/>
          <w:b/>
          <w:iCs/>
          <w:u w:val="single"/>
        </w:rPr>
        <w:t>május</w:t>
      </w:r>
      <w:proofErr w:type="gramEnd"/>
      <w:r>
        <w:rPr>
          <w:rFonts w:ascii="Arial" w:hAnsi="Arial" w:cs="Arial"/>
          <w:b/>
          <w:iCs/>
          <w:u w:val="single"/>
        </w:rPr>
        <w:t xml:space="preserve"> 15</w:t>
      </w:r>
      <w:r w:rsidR="006E6BF7">
        <w:rPr>
          <w:rFonts w:ascii="Arial" w:hAnsi="Arial" w:cs="Arial"/>
          <w:b/>
          <w:iCs/>
          <w:u w:val="single"/>
        </w:rPr>
        <w:t>-ig</w:t>
      </w:r>
      <w:r>
        <w:rPr>
          <w:rFonts w:ascii="Arial" w:hAnsi="Arial" w:cs="Arial"/>
          <w:iCs/>
        </w:rPr>
        <w:tab/>
      </w:r>
      <w:r w:rsidR="006E6BF7">
        <w:rPr>
          <w:rFonts w:ascii="Arial" w:hAnsi="Arial" w:cs="Arial"/>
          <w:iCs/>
        </w:rPr>
        <w:t>a</w:t>
      </w:r>
      <w:r w:rsidR="006E6BF7" w:rsidRPr="00E86246">
        <w:rPr>
          <w:rFonts w:ascii="Arial" w:eastAsia="Times New Roman" w:hAnsi="Arial" w:cs="Arial"/>
          <w:color w:val="000000"/>
          <w:lang w:eastAsia="hu-HU"/>
        </w:rPr>
        <w:t>z ajánlással érintett vadászterület földtulajdonosa az ajánlásra</w:t>
      </w:r>
      <w:r w:rsidR="006E6BF7">
        <w:rPr>
          <w:rFonts w:ascii="Arial" w:eastAsia="Times New Roman" w:hAnsi="Arial" w:cs="Arial"/>
          <w:color w:val="000000"/>
          <w:lang w:eastAsia="hu-HU"/>
        </w:rPr>
        <w:t xml:space="preserve">, azaz a </w:t>
      </w:r>
      <w:r w:rsidR="006E6BF7" w:rsidRPr="00E86246">
        <w:rPr>
          <w:rFonts w:ascii="Arial" w:eastAsia="Times New Roman" w:hAnsi="Arial" w:cs="Arial"/>
          <w:color w:val="000000"/>
          <w:lang w:eastAsia="hu-HU"/>
        </w:rPr>
        <w:t>vadászterület határaival kapcsolatos módosító javaslatot, illetve új vadászterület kialakítását célzó javaslatot nyújthat be a vadászati hatósághoz</w:t>
      </w:r>
      <w:r w:rsidR="006E6BF7">
        <w:rPr>
          <w:rFonts w:ascii="Arial" w:eastAsia="Times New Roman" w:hAnsi="Arial" w:cs="Arial"/>
          <w:color w:val="000000"/>
          <w:lang w:eastAsia="hu-HU"/>
        </w:rPr>
        <w:t xml:space="preserve">. </w:t>
      </w:r>
      <w:r w:rsidR="006E6BF7" w:rsidRPr="00E86246">
        <w:rPr>
          <w:rFonts w:ascii="Arial" w:eastAsia="Times New Roman" w:hAnsi="Arial" w:cs="Arial"/>
          <w:color w:val="000000"/>
          <w:lang w:eastAsia="hu-HU"/>
        </w:rPr>
        <w:t> A földtulajdonos a módosító javaslatot egyedül vagy más földtulaj</w:t>
      </w:r>
      <w:r w:rsidR="006E6BF7">
        <w:rPr>
          <w:rFonts w:ascii="Arial" w:eastAsia="Times New Roman" w:hAnsi="Arial" w:cs="Arial"/>
          <w:color w:val="000000"/>
          <w:lang w:eastAsia="hu-HU"/>
        </w:rPr>
        <w:t>donossal együtt is benyújthatja, azzal, hogy</w:t>
      </w:r>
      <w:r w:rsidR="006E6BF7" w:rsidRPr="00E86246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6E6BF7">
        <w:rPr>
          <w:rFonts w:ascii="Arial" w:eastAsia="Times New Roman" w:hAnsi="Arial" w:cs="Arial"/>
          <w:color w:val="000000"/>
          <w:lang w:eastAsia="hu-HU"/>
        </w:rPr>
        <w:t xml:space="preserve">a javaslat </w:t>
      </w:r>
      <w:r w:rsidR="006E6BF7" w:rsidRPr="00E86246">
        <w:rPr>
          <w:rFonts w:ascii="Arial" w:eastAsia="Times New Roman" w:hAnsi="Arial" w:cs="Arial"/>
          <w:color w:val="000000"/>
          <w:lang w:eastAsia="hu-HU"/>
        </w:rPr>
        <w:t>legalább háromszáz hektár, egybefüggő, v</w:t>
      </w:r>
      <w:r w:rsidR="006E6BF7" w:rsidRPr="00E86246">
        <w:rPr>
          <w:rFonts w:ascii="Arial" w:eastAsia="Times New Roman" w:hAnsi="Arial" w:cs="Arial"/>
          <w:color w:val="000000"/>
          <w:lang w:eastAsia="hu-HU"/>
        </w:rPr>
        <w:t>a</w:t>
      </w:r>
      <w:r w:rsidR="006E6BF7" w:rsidRPr="00E86246">
        <w:rPr>
          <w:rFonts w:ascii="Arial" w:eastAsia="Times New Roman" w:hAnsi="Arial" w:cs="Arial"/>
          <w:color w:val="000000"/>
          <w:lang w:eastAsia="hu-HU"/>
        </w:rPr>
        <w:t>dászterületnek minősülő területre vonatkozhat.</w:t>
      </w:r>
    </w:p>
    <w:p w:rsidR="0088132E" w:rsidRPr="0088132E" w:rsidRDefault="0088132E" w:rsidP="0088132E">
      <w:pPr>
        <w:tabs>
          <w:tab w:val="left" w:pos="3686"/>
        </w:tabs>
        <w:spacing w:before="120" w:after="0" w:line="240" w:lineRule="auto"/>
        <w:ind w:left="3686" w:hanging="3119"/>
        <w:jc w:val="both"/>
        <w:rPr>
          <w:rFonts w:ascii="Arial" w:hAnsi="Arial" w:cs="Arial"/>
          <w:iCs/>
        </w:rPr>
      </w:pPr>
    </w:p>
    <w:p w:rsidR="006E6BF7" w:rsidRDefault="006E6BF7" w:rsidP="00572216">
      <w:pPr>
        <w:spacing w:after="0" w:line="240" w:lineRule="auto"/>
        <w:ind w:left="3686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 megfelelő</w:t>
      </w:r>
      <w:r w:rsidRPr="00E86246">
        <w:rPr>
          <w:rFonts w:ascii="Arial" w:eastAsia="Times New Roman" w:hAnsi="Arial" w:cs="Arial"/>
          <w:color w:val="000000"/>
          <w:lang w:eastAsia="hu-HU"/>
        </w:rPr>
        <w:t xml:space="preserve"> módosító javaslat befogadásáról (érv</w:t>
      </w:r>
      <w:r w:rsidRPr="00E86246">
        <w:rPr>
          <w:rFonts w:ascii="Arial" w:eastAsia="Times New Roman" w:hAnsi="Arial" w:cs="Arial"/>
          <w:color w:val="000000"/>
          <w:lang w:eastAsia="hu-HU"/>
        </w:rPr>
        <w:t>é</w:t>
      </w:r>
      <w:r w:rsidRPr="00E86246">
        <w:rPr>
          <w:rFonts w:ascii="Arial" w:eastAsia="Times New Roman" w:hAnsi="Arial" w:cs="Arial"/>
          <w:color w:val="000000"/>
          <w:lang w:eastAsia="hu-HU"/>
        </w:rPr>
        <w:t>nyes módosító javaslat) a vadászati hatóság 10 napon belül végzéssel dönt. A vadászati hatóság módosító javaslat befogadásáról szóló döntésével szemben jo</w:t>
      </w:r>
      <w:r w:rsidRPr="00E86246">
        <w:rPr>
          <w:rFonts w:ascii="Arial" w:eastAsia="Times New Roman" w:hAnsi="Arial" w:cs="Arial"/>
          <w:color w:val="000000"/>
          <w:lang w:eastAsia="hu-HU"/>
        </w:rPr>
        <w:t>g</w:t>
      </w:r>
      <w:r w:rsidRPr="00E86246">
        <w:rPr>
          <w:rFonts w:ascii="Arial" w:eastAsia="Times New Roman" w:hAnsi="Arial" w:cs="Arial"/>
          <w:color w:val="000000"/>
          <w:lang w:eastAsia="hu-HU"/>
        </w:rPr>
        <w:t>orvoslati kérelemmel a vadászterület határát megáll</w:t>
      </w:r>
      <w:r w:rsidRPr="00E86246">
        <w:rPr>
          <w:rFonts w:ascii="Arial" w:eastAsia="Times New Roman" w:hAnsi="Arial" w:cs="Arial"/>
          <w:color w:val="000000"/>
          <w:lang w:eastAsia="hu-HU"/>
        </w:rPr>
        <w:t>a</w:t>
      </w:r>
      <w:r w:rsidRPr="00E86246">
        <w:rPr>
          <w:rFonts w:ascii="Arial" w:eastAsia="Times New Roman" w:hAnsi="Arial" w:cs="Arial"/>
          <w:color w:val="000000"/>
          <w:lang w:eastAsia="hu-HU"/>
        </w:rPr>
        <w:t>pító döntéssel szemben benyújtott fellebbezéssel lehet élni.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E86246">
        <w:rPr>
          <w:rFonts w:ascii="Arial" w:eastAsia="Times New Roman" w:hAnsi="Arial" w:cs="Arial"/>
          <w:color w:val="000000"/>
          <w:lang w:eastAsia="hu-HU"/>
        </w:rPr>
        <w:t>Ha a vadászati hatóság ajánlásában szereplő v</w:t>
      </w:r>
      <w:r w:rsidRPr="00E86246">
        <w:rPr>
          <w:rFonts w:ascii="Arial" w:eastAsia="Times New Roman" w:hAnsi="Arial" w:cs="Arial"/>
          <w:color w:val="000000"/>
          <w:lang w:eastAsia="hu-HU"/>
        </w:rPr>
        <w:t>a</w:t>
      </w:r>
      <w:r w:rsidRPr="00E86246">
        <w:rPr>
          <w:rFonts w:ascii="Arial" w:eastAsia="Times New Roman" w:hAnsi="Arial" w:cs="Arial"/>
          <w:color w:val="000000"/>
          <w:lang w:eastAsia="hu-HU"/>
        </w:rPr>
        <w:t xml:space="preserve">dászterület határára nem érkezik érvényes módosító </w:t>
      </w:r>
      <w:r w:rsidRPr="00E86246">
        <w:rPr>
          <w:rFonts w:ascii="Arial" w:eastAsia="Times New Roman" w:hAnsi="Arial" w:cs="Arial"/>
          <w:color w:val="000000"/>
          <w:lang w:eastAsia="hu-HU"/>
        </w:rPr>
        <w:lastRenderedPageBreak/>
        <w:t>javaslat, a vadászati hatóság a vadászterület határ</w:t>
      </w:r>
      <w:r w:rsidRPr="00E86246">
        <w:rPr>
          <w:rFonts w:ascii="Arial" w:eastAsia="Times New Roman" w:hAnsi="Arial" w:cs="Arial"/>
          <w:color w:val="000000"/>
          <w:lang w:eastAsia="hu-HU"/>
        </w:rPr>
        <w:t>á</w:t>
      </w:r>
      <w:r w:rsidRPr="00E86246">
        <w:rPr>
          <w:rFonts w:ascii="Arial" w:eastAsia="Times New Roman" w:hAnsi="Arial" w:cs="Arial"/>
          <w:color w:val="000000"/>
          <w:lang w:eastAsia="hu-HU"/>
        </w:rPr>
        <w:t>nak megállapítására vonatkozó szabályok szerint hiv</w:t>
      </w:r>
      <w:r w:rsidRPr="00E86246">
        <w:rPr>
          <w:rFonts w:ascii="Arial" w:eastAsia="Times New Roman" w:hAnsi="Arial" w:cs="Arial"/>
          <w:color w:val="000000"/>
          <w:lang w:eastAsia="hu-HU"/>
        </w:rPr>
        <w:t>a</w:t>
      </w:r>
      <w:r w:rsidRPr="00E86246">
        <w:rPr>
          <w:rFonts w:ascii="Arial" w:eastAsia="Times New Roman" w:hAnsi="Arial" w:cs="Arial"/>
          <w:color w:val="000000"/>
          <w:lang w:eastAsia="hu-HU"/>
        </w:rPr>
        <w:t>talból megállapítja a vadászterület határát.</w:t>
      </w:r>
    </w:p>
    <w:p w:rsidR="006E6BF7" w:rsidRPr="00E86246" w:rsidRDefault="006E6BF7" w:rsidP="006E6B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E6BF7" w:rsidRPr="00E86246" w:rsidRDefault="006E6BF7" w:rsidP="006E6BF7">
      <w:pPr>
        <w:spacing w:after="0" w:line="240" w:lineRule="auto"/>
        <w:ind w:left="3686" w:hanging="3119"/>
        <w:jc w:val="both"/>
        <w:rPr>
          <w:rFonts w:ascii="Arial" w:eastAsia="Times New Roman" w:hAnsi="Arial" w:cs="Arial"/>
          <w:color w:val="000000"/>
          <w:lang w:eastAsia="hu-HU"/>
        </w:rPr>
      </w:pPr>
      <w:proofErr w:type="gramStart"/>
      <w:r>
        <w:rPr>
          <w:rFonts w:ascii="Arial" w:hAnsi="Arial" w:cs="Arial"/>
          <w:b/>
          <w:iCs/>
          <w:u w:val="single"/>
        </w:rPr>
        <w:t>július</w:t>
      </w:r>
      <w:proofErr w:type="gramEnd"/>
      <w:r>
        <w:rPr>
          <w:rFonts w:ascii="Arial" w:hAnsi="Arial" w:cs="Arial"/>
          <w:b/>
          <w:iCs/>
          <w:u w:val="single"/>
        </w:rPr>
        <w:t xml:space="preserve"> 15-ig</w:t>
      </w:r>
      <w:r>
        <w:rPr>
          <w:rFonts w:ascii="Arial" w:hAnsi="Arial" w:cs="Arial"/>
          <w:iCs/>
        </w:rPr>
        <w:tab/>
      </w:r>
      <w:r>
        <w:rPr>
          <w:rFonts w:ascii="Arial" w:eastAsia="Times New Roman" w:hAnsi="Arial" w:cs="Arial"/>
          <w:color w:val="000000"/>
          <w:lang w:eastAsia="hu-HU"/>
        </w:rPr>
        <w:t>a</w:t>
      </w:r>
      <w:r w:rsidRPr="00E86246">
        <w:rPr>
          <w:rFonts w:ascii="Arial" w:eastAsia="Times New Roman" w:hAnsi="Arial" w:cs="Arial"/>
          <w:color w:val="000000"/>
          <w:lang w:eastAsia="hu-HU"/>
        </w:rPr>
        <w:t xml:space="preserve"> vadászati hatóság a vadászterületek átfedésére ir</w:t>
      </w:r>
      <w:r w:rsidRPr="00E86246">
        <w:rPr>
          <w:rFonts w:ascii="Arial" w:eastAsia="Times New Roman" w:hAnsi="Arial" w:cs="Arial"/>
          <w:color w:val="000000"/>
          <w:lang w:eastAsia="hu-HU"/>
        </w:rPr>
        <w:t>á</w:t>
      </w:r>
      <w:r w:rsidRPr="00E86246">
        <w:rPr>
          <w:rFonts w:ascii="Arial" w:eastAsia="Times New Roman" w:hAnsi="Arial" w:cs="Arial"/>
          <w:color w:val="000000"/>
          <w:lang w:eastAsia="hu-HU"/>
        </w:rPr>
        <w:t>nyuló érvényes módosító javaslat esetén, egyeztetést tart az érvényes módosító javaslatot benyújtó földtula</w:t>
      </w:r>
      <w:r w:rsidRPr="00E86246">
        <w:rPr>
          <w:rFonts w:ascii="Arial" w:eastAsia="Times New Roman" w:hAnsi="Arial" w:cs="Arial"/>
          <w:color w:val="000000"/>
          <w:lang w:eastAsia="hu-HU"/>
        </w:rPr>
        <w:t>j</w:t>
      </w:r>
      <w:r w:rsidRPr="00E86246">
        <w:rPr>
          <w:rFonts w:ascii="Arial" w:eastAsia="Times New Roman" w:hAnsi="Arial" w:cs="Arial"/>
          <w:color w:val="000000"/>
          <w:lang w:eastAsia="hu-HU"/>
        </w:rPr>
        <w:t>donosok közös képviselőjének, és a módosító javasla</w:t>
      </w:r>
      <w:r w:rsidRPr="00E86246">
        <w:rPr>
          <w:rFonts w:ascii="Arial" w:eastAsia="Times New Roman" w:hAnsi="Arial" w:cs="Arial"/>
          <w:color w:val="000000"/>
          <w:lang w:eastAsia="hu-HU"/>
        </w:rPr>
        <w:t>t</w:t>
      </w:r>
      <w:r w:rsidRPr="00E86246">
        <w:rPr>
          <w:rFonts w:ascii="Arial" w:eastAsia="Times New Roman" w:hAnsi="Arial" w:cs="Arial"/>
          <w:color w:val="000000"/>
          <w:lang w:eastAsia="hu-HU"/>
        </w:rPr>
        <w:t>tal érintett hatályos vadászterületek földtulajdonosi képviselőinek részvételével az átfedésben lévő terüle</w:t>
      </w:r>
      <w:r w:rsidRPr="00E86246">
        <w:rPr>
          <w:rFonts w:ascii="Arial" w:eastAsia="Times New Roman" w:hAnsi="Arial" w:cs="Arial"/>
          <w:color w:val="000000"/>
          <w:lang w:eastAsia="hu-HU"/>
        </w:rPr>
        <w:t>t</w:t>
      </w:r>
      <w:r w:rsidRPr="00E86246">
        <w:rPr>
          <w:rFonts w:ascii="Arial" w:eastAsia="Times New Roman" w:hAnsi="Arial" w:cs="Arial"/>
          <w:color w:val="000000"/>
          <w:lang w:eastAsia="hu-HU"/>
        </w:rPr>
        <w:t>rész vonatkozásában.</w:t>
      </w:r>
      <w:r w:rsidRPr="006E6BF7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E86246">
        <w:rPr>
          <w:rFonts w:ascii="Arial" w:eastAsia="Times New Roman" w:hAnsi="Arial" w:cs="Arial"/>
          <w:color w:val="000000"/>
          <w:lang w:eastAsia="hu-HU"/>
        </w:rPr>
        <w:t>A vadászati hatóság a lefolyt</w:t>
      </w:r>
      <w:r w:rsidRPr="00E86246">
        <w:rPr>
          <w:rFonts w:ascii="Arial" w:eastAsia="Times New Roman" w:hAnsi="Arial" w:cs="Arial"/>
          <w:color w:val="000000"/>
          <w:lang w:eastAsia="hu-HU"/>
        </w:rPr>
        <w:t>a</w:t>
      </w:r>
      <w:r w:rsidRPr="00E86246">
        <w:rPr>
          <w:rFonts w:ascii="Arial" w:eastAsia="Times New Roman" w:hAnsi="Arial" w:cs="Arial"/>
          <w:color w:val="000000"/>
          <w:lang w:eastAsia="hu-HU"/>
        </w:rPr>
        <w:t>tott egyeztetésen kialakult egyezséget hatósági hat</w:t>
      </w:r>
      <w:r w:rsidRPr="00E86246">
        <w:rPr>
          <w:rFonts w:ascii="Arial" w:eastAsia="Times New Roman" w:hAnsi="Arial" w:cs="Arial"/>
          <w:color w:val="000000"/>
          <w:lang w:eastAsia="hu-HU"/>
        </w:rPr>
        <w:t>á</w:t>
      </w:r>
      <w:r w:rsidRPr="00E86246">
        <w:rPr>
          <w:rFonts w:ascii="Arial" w:eastAsia="Times New Roman" w:hAnsi="Arial" w:cs="Arial"/>
          <w:color w:val="000000"/>
          <w:lang w:eastAsia="hu-HU"/>
        </w:rPr>
        <w:t>rozatba foglalja, és az egyezség</w:t>
      </w:r>
      <w:r>
        <w:rPr>
          <w:rFonts w:ascii="Arial" w:eastAsia="Times New Roman" w:hAnsi="Arial" w:cs="Arial"/>
          <w:color w:val="000000"/>
          <w:lang w:eastAsia="hu-HU"/>
        </w:rPr>
        <w:t>ben foglaltakat figy</w:t>
      </w:r>
      <w:r>
        <w:rPr>
          <w:rFonts w:ascii="Arial" w:eastAsia="Times New Roman" w:hAnsi="Arial" w:cs="Arial"/>
          <w:color w:val="000000"/>
          <w:lang w:eastAsia="hu-HU"/>
        </w:rPr>
        <w:t>e</w:t>
      </w:r>
      <w:r>
        <w:rPr>
          <w:rFonts w:ascii="Arial" w:eastAsia="Times New Roman" w:hAnsi="Arial" w:cs="Arial"/>
          <w:color w:val="000000"/>
          <w:lang w:eastAsia="hu-HU"/>
        </w:rPr>
        <w:t xml:space="preserve">lembe véve </w:t>
      </w:r>
      <w:r w:rsidRPr="00E86246">
        <w:rPr>
          <w:rFonts w:ascii="Arial" w:eastAsia="Times New Roman" w:hAnsi="Arial" w:cs="Arial"/>
          <w:color w:val="000000"/>
          <w:lang w:eastAsia="hu-HU"/>
        </w:rPr>
        <w:t>megállapítja a vadászterület határát.</w:t>
      </w:r>
    </w:p>
    <w:p w:rsidR="002D4397" w:rsidRDefault="002D4397" w:rsidP="002D4397">
      <w:pPr>
        <w:spacing w:after="0" w:line="240" w:lineRule="auto"/>
        <w:ind w:firstLine="240"/>
        <w:jc w:val="both"/>
        <w:rPr>
          <w:rFonts w:ascii="Arial" w:hAnsi="Arial" w:cs="Arial"/>
          <w:i/>
          <w:iCs/>
        </w:rPr>
      </w:pPr>
    </w:p>
    <w:p w:rsidR="002D4397" w:rsidRDefault="002D4397" w:rsidP="002D4397">
      <w:pPr>
        <w:spacing w:after="0" w:line="240" w:lineRule="auto"/>
        <w:ind w:firstLine="240"/>
        <w:jc w:val="both"/>
        <w:rPr>
          <w:rFonts w:ascii="Arial" w:hAnsi="Arial" w:cs="Arial"/>
          <w:i/>
          <w:iCs/>
        </w:rPr>
      </w:pPr>
    </w:p>
    <w:p w:rsidR="00E86246" w:rsidRPr="00E86246" w:rsidRDefault="00E86246" w:rsidP="008843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hu-HU"/>
        </w:rPr>
      </w:pPr>
      <w:bookmarkStart w:id="2" w:name="para11_c"/>
      <w:bookmarkEnd w:id="2"/>
      <w:r w:rsidRPr="00E86246">
        <w:rPr>
          <w:rFonts w:ascii="Arial" w:eastAsia="Times New Roman" w:hAnsi="Arial" w:cs="Arial"/>
          <w:color w:val="000000"/>
          <w:lang w:eastAsia="hu-HU"/>
        </w:rPr>
        <w:t>A vadászati hatóság a vadászterület megállapítás</w:t>
      </w:r>
      <w:r w:rsidR="00353457">
        <w:rPr>
          <w:rFonts w:ascii="Arial" w:eastAsia="Times New Roman" w:hAnsi="Arial" w:cs="Arial"/>
          <w:color w:val="000000"/>
          <w:lang w:eastAsia="hu-HU"/>
        </w:rPr>
        <w:t>ára vonatkozó határozatát közzéte</w:t>
      </w:r>
      <w:r w:rsidR="00353457">
        <w:rPr>
          <w:rFonts w:ascii="Arial" w:eastAsia="Times New Roman" w:hAnsi="Arial" w:cs="Arial"/>
          <w:color w:val="000000"/>
          <w:lang w:eastAsia="hu-HU"/>
        </w:rPr>
        <w:t>t</w:t>
      </w:r>
      <w:r w:rsidR="00353457">
        <w:rPr>
          <w:rFonts w:ascii="Arial" w:eastAsia="Times New Roman" w:hAnsi="Arial" w:cs="Arial"/>
          <w:color w:val="000000"/>
          <w:lang w:eastAsia="hu-HU"/>
        </w:rPr>
        <w:t>te</w:t>
      </w:r>
      <w:r w:rsidRPr="00E86246">
        <w:rPr>
          <w:rFonts w:ascii="Arial" w:eastAsia="Times New Roman" w:hAnsi="Arial" w:cs="Arial"/>
          <w:color w:val="000000"/>
          <w:lang w:eastAsia="hu-HU"/>
        </w:rPr>
        <w:t>, amely alapján a megállapított vadászterület tulajdonosi közösségének gyűlése a határ</w:t>
      </w:r>
      <w:r w:rsidRPr="00E86246">
        <w:rPr>
          <w:rFonts w:ascii="Arial" w:eastAsia="Times New Roman" w:hAnsi="Arial" w:cs="Arial"/>
          <w:color w:val="000000"/>
          <w:lang w:eastAsia="hu-HU"/>
        </w:rPr>
        <w:t>o</w:t>
      </w:r>
      <w:r w:rsidRPr="00E86246">
        <w:rPr>
          <w:rFonts w:ascii="Arial" w:eastAsia="Times New Roman" w:hAnsi="Arial" w:cs="Arial"/>
          <w:color w:val="000000"/>
          <w:lang w:eastAsia="hu-HU"/>
        </w:rPr>
        <w:t>zat jogerőre emelkedését követően összehívható.</w:t>
      </w:r>
    </w:p>
    <w:p w:rsidR="00884337" w:rsidRDefault="00884337" w:rsidP="00E86246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86246" w:rsidRPr="00E86246" w:rsidRDefault="00E86246" w:rsidP="008843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E86246">
        <w:rPr>
          <w:rFonts w:ascii="Arial" w:eastAsia="Times New Roman" w:hAnsi="Arial" w:cs="Arial"/>
          <w:color w:val="000000"/>
          <w:lang w:eastAsia="hu-HU"/>
        </w:rPr>
        <w:t>Társult vadászati jog esetén a tulajdonosi közösség gyűlésén a megjelent földtulajd</w:t>
      </w:r>
      <w:r w:rsidRPr="00E86246">
        <w:rPr>
          <w:rFonts w:ascii="Arial" w:eastAsia="Times New Roman" w:hAnsi="Arial" w:cs="Arial"/>
          <w:color w:val="000000"/>
          <w:lang w:eastAsia="hu-HU"/>
        </w:rPr>
        <w:t>o</w:t>
      </w:r>
      <w:r w:rsidRPr="00E86246">
        <w:rPr>
          <w:rFonts w:ascii="Arial" w:eastAsia="Times New Roman" w:hAnsi="Arial" w:cs="Arial"/>
          <w:color w:val="000000"/>
          <w:lang w:eastAsia="hu-HU"/>
        </w:rPr>
        <w:t>nosok</w:t>
      </w:r>
    </w:p>
    <w:p w:rsidR="00E86246" w:rsidRPr="00E86246" w:rsidRDefault="00E86246" w:rsidP="00884337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hu-HU"/>
        </w:rPr>
      </w:pPr>
      <w:proofErr w:type="gramStart"/>
      <w:r w:rsidRPr="00E86246"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  <w:r w:rsidRPr="00E86246">
        <w:rPr>
          <w:rFonts w:ascii="Arial" w:eastAsia="Times New Roman" w:hAnsi="Arial" w:cs="Arial"/>
          <w:color w:val="000000"/>
          <w:lang w:eastAsia="hu-HU"/>
        </w:rPr>
        <w:t>) a képviselet formájáról, a képviselő személyéről,</w:t>
      </w:r>
    </w:p>
    <w:p w:rsidR="00E86246" w:rsidRPr="00E86246" w:rsidRDefault="00E86246" w:rsidP="00572216">
      <w:p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E86246">
        <w:rPr>
          <w:rFonts w:ascii="Arial" w:eastAsia="Times New Roman" w:hAnsi="Arial" w:cs="Arial"/>
          <w:color w:val="000000"/>
          <w:lang w:eastAsia="hu-HU"/>
        </w:rPr>
        <w:t>b) a vadászterület határának megváltoztatására irányuló</w:t>
      </w:r>
      <w:r w:rsidR="00884337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E86246">
        <w:rPr>
          <w:rFonts w:ascii="Arial" w:eastAsia="Times New Roman" w:hAnsi="Arial" w:cs="Arial"/>
          <w:color w:val="000000"/>
          <w:lang w:eastAsia="hu-HU"/>
        </w:rPr>
        <w:t>kérelem előterjesztéséről, i</w:t>
      </w:r>
      <w:r w:rsidRPr="00E86246">
        <w:rPr>
          <w:rFonts w:ascii="Arial" w:eastAsia="Times New Roman" w:hAnsi="Arial" w:cs="Arial"/>
          <w:color w:val="000000"/>
          <w:lang w:eastAsia="hu-HU"/>
        </w:rPr>
        <w:t>l</w:t>
      </w:r>
      <w:r w:rsidRPr="00E86246">
        <w:rPr>
          <w:rFonts w:ascii="Arial" w:eastAsia="Times New Roman" w:hAnsi="Arial" w:cs="Arial"/>
          <w:color w:val="000000"/>
          <w:lang w:eastAsia="hu-HU"/>
        </w:rPr>
        <w:t>letve</w:t>
      </w:r>
    </w:p>
    <w:p w:rsidR="00E86246" w:rsidRPr="00E86246" w:rsidRDefault="00E86246" w:rsidP="008843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E86246">
        <w:rPr>
          <w:rFonts w:ascii="Arial" w:eastAsia="Times New Roman" w:hAnsi="Arial" w:cs="Arial"/>
          <w:color w:val="000000"/>
          <w:lang w:eastAsia="hu-HU"/>
        </w:rPr>
        <w:t>c) a vadászati jog gyakorlásának, hasznosításának módjáról, feltételeiről</w:t>
      </w:r>
    </w:p>
    <w:p w:rsidR="00E86246" w:rsidRPr="00E86246" w:rsidRDefault="00E86246" w:rsidP="0088433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proofErr w:type="gramStart"/>
      <w:r w:rsidRPr="00E86246"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  <w:r w:rsidRPr="00E86246">
        <w:rPr>
          <w:rFonts w:ascii="Arial" w:eastAsia="Times New Roman" w:hAnsi="Arial" w:cs="Arial"/>
          <w:color w:val="000000"/>
          <w:lang w:eastAsia="hu-HU"/>
        </w:rPr>
        <w:t xml:space="preserve"> tulajdonukban álló földterület - ideértve a medret is - aránya szerint számított szavaza</w:t>
      </w:r>
      <w:r w:rsidRPr="00E86246">
        <w:rPr>
          <w:rFonts w:ascii="Arial" w:eastAsia="Times New Roman" w:hAnsi="Arial" w:cs="Arial"/>
          <w:color w:val="000000"/>
          <w:lang w:eastAsia="hu-HU"/>
        </w:rPr>
        <w:t>t</w:t>
      </w:r>
      <w:r w:rsidRPr="00E86246">
        <w:rPr>
          <w:rFonts w:ascii="Arial" w:eastAsia="Times New Roman" w:hAnsi="Arial" w:cs="Arial"/>
          <w:color w:val="000000"/>
          <w:lang w:eastAsia="hu-HU"/>
        </w:rPr>
        <w:t>többséggel határoznak.</w:t>
      </w:r>
    </w:p>
    <w:p w:rsidR="00884337" w:rsidRDefault="00884337" w:rsidP="00E86246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lang w:eastAsia="hu-HU"/>
        </w:rPr>
      </w:pPr>
    </w:p>
    <w:bookmarkStart w:id="3" w:name="ws7_0"/>
    <w:p w:rsidR="006F5678" w:rsidRPr="006F5678" w:rsidRDefault="00491E08" w:rsidP="006F5678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hu-HU"/>
        </w:rPr>
      </w:pPr>
      <w:r w:rsidRPr="006F5678">
        <w:rPr>
          <w:rFonts w:ascii="Arial" w:eastAsia="Times New Roman" w:hAnsi="Arial" w:cs="Arial"/>
          <w:color w:val="000000"/>
          <w:lang w:eastAsia="hu-HU"/>
        </w:rPr>
        <w:fldChar w:fldCharType="begin"/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instrText xml:space="preserve"> HYPERLINK "https://www.opten.hu/optijus/lawtext/1428?tvalid=2016.1.1.&amp;tkertip=4&amp;tsearch=t%c3%a1rsult*&amp;page_to=1" \l "ws8_0" </w:instrText>
      </w:r>
      <w:r w:rsidRPr="006F5678">
        <w:rPr>
          <w:rFonts w:ascii="Arial" w:eastAsia="Times New Roman" w:hAnsi="Arial" w:cs="Arial"/>
          <w:color w:val="000000"/>
          <w:lang w:eastAsia="hu-HU"/>
        </w:rPr>
        <w:fldChar w:fldCharType="separate"/>
      </w:r>
      <w:r w:rsidR="006F5678" w:rsidRPr="006F5678">
        <w:rPr>
          <w:rFonts w:ascii="Arial" w:eastAsia="Times New Roman" w:hAnsi="Arial" w:cs="Arial"/>
          <w:bCs/>
          <w:color w:val="000000"/>
          <w:lang w:eastAsia="hu-HU"/>
        </w:rPr>
        <w:t>Társult</w:t>
      </w:r>
      <w:r w:rsidRPr="006F5678">
        <w:rPr>
          <w:rFonts w:ascii="Arial" w:eastAsia="Times New Roman" w:hAnsi="Arial" w:cs="Arial"/>
          <w:color w:val="000000"/>
          <w:lang w:eastAsia="hu-HU"/>
        </w:rPr>
        <w:fldChar w:fldCharType="end"/>
      </w:r>
      <w:bookmarkEnd w:id="3"/>
      <w:r w:rsidR="00572216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vadászati jog esetén a</w:t>
      </w:r>
      <w:r w:rsidR="00572216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91663D">
        <w:rPr>
          <w:rFonts w:ascii="Arial" w:eastAsia="Times New Roman" w:hAnsi="Arial" w:cs="Arial"/>
          <w:color w:val="000000"/>
          <w:lang w:eastAsia="hu-HU"/>
        </w:rPr>
        <w:t xml:space="preserve">fenti 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kérdésekben való határozat meghozatalát a v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a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dászterület összes tulajdonosának a tulajdoni hányada arányában számított egyötöde ke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z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deményezheti. A kezdeményezőnek a vadászati hatóság és minden érintett település ö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n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kormányzatának hirdetőtábláján és a helyben szokásos módon a tulajdonosi közösség gy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ű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lését megelőző legalább harminc napra hirdetményt kell közzétennie, amelyet a gyűlést megelőző napig kell kifüggesztve tartani. A hirdetmény - tájékoztató jelleggel - a települési ön</w:t>
      </w:r>
      <w:r w:rsidR="00572216">
        <w:rPr>
          <w:rFonts w:ascii="Arial" w:eastAsia="Times New Roman" w:hAnsi="Arial" w:cs="Arial"/>
          <w:color w:val="000000"/>
          <w:lang w:eastAsia="hu-HU"/>
        </w:rPr>
        <w:t>kormányzat hivatalos lapjában (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 xml:space="preserve">ennek </w:t>
      </w:r>
      <w:proofErr w:type="gramStart"/>
      <w:r w:rsidR="006F5678" w:rsidRPr="006F5678">
        <w:rPr>
          <w:rFonts w:ascii="Arial" w:eastAsia="Times New Roman" w:hAnsi="Arial" w:cs="Arial"/>
          <w:color w:val="000000"/>
          <w:lang w:eastAsia="hu-HU"/>
        </w:rPr>
        <w:t>hiányában</w:t>
      </w:r>
      <w:proofErr w:type="gramEnd"/>
      <w:r w:rsidR="006F5678" w:rsidRPr="006F5678">
        <w:rPr>
          <w:rFonts w:ascii="Arial" w:eastAsia="Times New Roman" w:hAnsi="Arial" w:cs="Arial"/>
          <w:color w:val="000000"/>
          <w:lang w:eastAsia="hu-HU"/>
        </w:rPr>
        <w:t xml:space="preserve"> a helyi lapban</w:t>
      </w:r>
      <w:r w:rsidR="00572216">
        <w:rPr>
          <w:rFonts w:ascii="Arial" w:eastAsia="Times New Roman" w:hAnsi="Arial" w:cs="Arial"/>
          <w:color w:val="000000"/>
          <w:lang w:eastAsia="hu-HU"/>
        </w:rPr>
        <w:t>),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 xml:space="preserve"> elektronikus tájékozt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a</w:t>
      </w:r>
      <w:r w:rsidR="006F5678" w:rsidRPr="006F5678">
        <w:rPr>
          <w:rFonts w:ascii="Arial" w:eastAsia="Times New Roman" w:hAnsi="Arial" w:cs="Arial"/>
          <w:color w:val="000000"/>
          <w:lang w:eastAsia="hu-HU"/>
        </w:rPr>
        <w:t>tásra szolgáló honlapján, valamint a hatóság hivatalos lapjában is közzétehető.</w:t>
      </w:r>
    </w:p>
    <w:p w:rsidR="0091663D" w:rsidRDefault="0091663D" w:rsidP="006F5678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F5678" w:rsidRPr="006F5678" w:rsidRDefault="006F5678" w:rsidP="006F5678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hu-HU"/>
        </w:rPr>
      </w:pPr>
      <w:r w:rsidRPr="006F5678">
        <w:rPr>
          <w:rFonts w:ascii="Arial" w:eastAsia="Times New Roman" w:hAnsi="Arial" w:cs="Arial"/>
          <w:color w:val="000000"/>
          <w:lang w:eastAsia="hu-HU"/>
        </w:rPr>
        <w:t>A hirdetmény hirdetőtáblán történő kifüggesztésének minden érintett település önko</w:t>
      </w:r>
      <w:r w:rsidRPr="006F5678">
        <w:rPr>
          <w:rFonts w:ascii="Arial" w:eastAsia="Times New Roman" w:hAnsi="Arial" w:cs="Arial"/>
          <w:color w:val="000000"/>
          <w:lang w:eastAsia="hu-HU"/>
        </w:rPr>
        <w:t>r</w:t>
      </w:r>
      <w:r w:rsidRPr="006F5678">
        <w:rPr>
          <w:rFonts w:ascii="Arial" w:eastAsia="Times New Roman" w:hAnsi="Arial" w:cs="Arial"/>
          <w:color w:val="000000"/>
          <w:lang w:eastAsia="hu-HU"/>
        </w:rPr>
        <w:t>mányzatánál azonos napon, azonos tartalommal kell megtörténnie. A hirdetménynek tarta</w:t>
      </w:r>
      <w:r w:rsidRPr="006F5678">
        <w:rPr>
          <w:rFonts w:ascii="Arial" w:eastAsia="Times New Roman" w:hAnsi="Arial" w:cs="Arial"/>
          <w:color w:val="000000"/>
          <w:lang w:eastAsia="hu-HU"/>
        </w:rPr>
        <w:t>l</w:t>
      </w:r>
      <w:r w:rsidRPr="006F5678">
        <w:rPr>
          <w:rFonts w:ascii="Arial" w:eastAsia="Times New Roman" w:hAnsi="Arial" w:cs="Arial"/>
          <w:color w:val="000000"/>
          <w:lang w:eastAsia="hu-HU"/>
        </w:rPr>
        <w:t>maznia kell a tulajdonosi közösség gyűlésének helyét, idejét és napirendi pontjait, a képvis</w:t>
      </w:r>
      <w:r w:rsidRPr="006F5678">
        <w:rPr>
          <w:rFonts w:ascii="Arial" w:eastAsia="Times New Roman" w:hAnsi="Arial" w:cs="Arial"/>
          <w:color w:val="000000"/>
          <w:lang w:eastAsia="hu-HU"/>
        </w:rPr>
        <w:t>e</w:t>
      </w:r>
      <w:r w:rsidRPr="006F5678">
        <w:rPr>
          <w:rFonts w:ascii="Arial" w:eastAsia="Times New Roman" w:hAnsi="Arial" w:cs="Arial"/>
          <w:color w:val="000000"/>
          <w:lang w:eastAsia="hu-HU"/>
        </w:rPr>
        <w:t>let szabályaira való figyelmeztetést, továbbá a vadászterület térképi megjelölését. A tulajd</w:t>
      </w:r>
      <w:r w:rsidRPr="006F5678">
        <w:rPr>
          <w:rFonts w:ascii="Arial" w:eastAsia="Times New Roman" w:hAnsi="Arial" w:cs="Arial"/>
          <w:color w:val="000000"/>
          <w:lang w:eastAsia="hu-HU"/>
        </w:rPr>
        <w:t>o</w:t>
      </w:r>
      <w:r w:rsidRPr="006F5678">
        <w:rPr>
          <w:rFonts w:ascii="Arial" w:eastAsia="Times New Roman" w:hAnsi="Arial" w:cs="Arial"/>
          <w:color w:val="000000"/>
          <w:lang w:eastAsia="hu-HU"/>
        </w:rPr>
        <w:t>nosi közösségi gyűlést csak a vadászterület fekvése szerinti vadgazdálkodási tájegységen belül lehet megtartani. Érvényes határozat csak akkor hozható, ha a tulajdonosi közösség gyűlését szabályszerűen hívták össze.</w:t>
      </w:r>
    </w:p>
    <w:p w:rsidR="0091663D" w:rsidRDefault="0091663D" w:rsidP="006F5678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F5678" w:rsidRPr="006F5678" w:rsidRDefault="006F5678" w:rsidP="006F5678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hu-HU"/>
        </w:rPr>
      </w:pPr>
      <w:r w:rsidRPr="006F5678">
        <w:rPr>
          <w:rFonts w:ascii="Arial" w:eastAsia="Times New Roman" w:hAnsi="Arial" w:cs="Arial"/>
          <w:color w:val="000000"/>
          <w:lang w:eastAsia="hu-HU"/>
        </w:rPr>
        <w:t>A határozathozatalban önhibáján kívül részt nem vett vagy a meghozott határozattal egyet nem értő, kisebbségben maradt földtulajdonosok, ha a határozat az okszerű gazdálk</w:t>
      </w:r>
      <w:r w:rsidRPr="006F5678">
        <w:rPr>
          <w:rFonts w:ascii="Arial" w:eastAsia="Times New Roman" w:hAnsi="Arial" w:cs="Arial"/>
          <w:color w:val="000000"/>
          <w:lang w:eastAsia="hu-HU"/>
        </w:rPr>
        <w:t>o</w:t>
      </w:r>
      <w:r w:rsidRPr="006F5678">
        <w:rPr>
          <w:rFonts w:ascii="Arial" w:eastAsia="Times New Roman" w:hAnsi="Arial" w:cs="Arial"/>
          <w:color w:val="000000"/>
          <w:lang w:eastAsia="hu-HU"/>
        </w:rPr>
        <w:t>dást sérti, vagy a meghozott határozattal egyet nem értő, kisebbségben maradt vagy a hat</w:t>
      </w:r>
      <w:r w:rsidRPr="006F5678">
        <w:rPr>
          <w:rFonts w:ascii="Arial" w:eastAsia="Times New Roman" w:hAnsi="Arial" w:cs="Arial"/>
          <w:color w:val="000000"/>
          <w:lang w:eastAsia="hu-HU"/>
        </w:rPr>
        <w:t>á</w:t>
      </w:r>
      <w:r w:rsidRPr="006F5678">
        <w:rPr>
          <w:rFonts w:ascii="Arial" w:eastAsia="Times New Roman" w:hAnsi="Arial" w:cs="Arial"/>
          <w:color w:val="000000"/>
          <w:lang w:eastAsia="hu-HU"/>
        </w:rPr>
        <w:t>rozathozatalban részt nem vett földtulajdonosok jogos érdekeinek lényeges sérelmével jár, a határozatot annak meghozatalától számított harminc napon belül a bíróságnál megtámadha</w:t>
      </w:r>
      <w:r w:rsidRPr="006F5678">
        <w:rPr>
          <w:rFonts w:ascii="Arial" w:eastAsia="Times New Roman" w:hAnsi="Arial" w:cs="Arial"/>
          <w:color w:val="000000"/>
          <w:lang w:eastAsia="hu-HU"/>
        </w:rPr>
        <w:t>t</w:t>
      </w:r>
      <w:r w:rsidRPr="006F5678">
        <w:rPr>
          <w:rFonts w:ascii="Arial" w:eastAsia="Times New Roman" w:hAnsi="Arial" w:cs="Arial"/>
          <w:color w:val="000000"/>
          <w:lang w:eastAsia="hu-HU"/>
        </w:rPr>
        <w:t>ják.</w:t>
      </w:r>
    </w:p>
    <w:p w:rsidR="004F4EA0" w:rsidRDefault="004F4EA0" w:rsidP="00E86246">
      <w:pPr>
        <w:tabs>
          <w:tab w:val="left" w:pos="851"/>
          <w:tab w:val="left" w:pos="2835"/>
          <w:tab w:val="decimal" w:pos="5670"/>
          <w:tab w:val="decimal" w:pos="7655"/>
        </w:tabs>
        <w:autoSpaceDE w:val="0"/>
        <w:spacing w:after="0" w:line="240" w:lineRule="auto"/>
        <w:jc w:val="both"/>
        <w:rPr>
          <w:rFonts w:ascii="Arial" w:hAnsi="Arial" w:cs="Arial"/>
          <w:b/>
          <w:highlight w:val="yellow"/>
          <w:u w:val="single"/>
        </w:rPr>
      </w:pPr>
    </w:p>
    <w:p w:rsidR="00274902" w:rsidRDefault="00274902" w:rsidP="00E86246">
      <w:pPr>
        <w:tabs>
          <w:tab w:val="left" w:pos="851"/>
          <w:tab w:val="left" w:pos="2835"/>
          <w:tab w:val="decimal" w:pos="5670"/>
          <w:tab w:val="decimal" w:pos="7655"/>
        </w:tabs>
        <w:autoSpaceDE w:val="0"/>
        <w:spacing w:after="0" w:line="240" w:lineRule="auto"/>
        <w:jc w:val="both"/>
        <w:rPr>
          <w:rFonts w:ascii="Arial" w:hAnsi="Arial" w:cs="Arial"/>
          <w:b/>
          <w:highlight w:val="yellow"/>
          <w:u w:val="single"/>
        </w:rPr>
      </w:pPr>
    </w:p>
    <w:p w:rsidR="00274902" w:rsidRPr="00274902" w:rsidRDefault="00274902" w:rsidP="00E86246">
      <w:pPr>
        <w:tabs>
          <w:tab w:val="left" w:pos="851"/>
          <w:tab w:val="left" w:pos="2835"/>
          <w:tab w:val="decimal" w:pos="5670"/>
          <w:tab w:val="decimal" w:pos="7655"/>
        </w:tabs>
        <w:autoSpaceDE w:val="0"/>
        <w:spacing w:after="0" w:line="240" w:lineRule="auto"/>
        <w:jc w:val="both"/>
        <w:rPr>
          <w:rFonts w:ascii="Arial" w:hAnsi="Arial" w:cs="Arial"/>
          <w:b/>
          <w:highlight w:val="yellow"/>
          <w:u w:val="single"/>
        </w:rPr>
      </w:pPr>
      <w:r w:rsidRPr="00274902">
        <w:rPr>
          <w:rFonts w:ascii="Arial" w:hAnsi="Arial" w:cs="Arial"/>
        </w:rPr>
        <w:lastRenderedPageBreak/>
        <w:t xml:space="preserve">2016. június 6. napon </w:t>
      </w:r>
      <w:r w:rsidR="00572216">
        <w:rPr>
          <w:rFonts w:ascii="Arial" w:hAnsi="Arial" w:cs="Arial"/>
        </w:rPr>
        <w:t>hozott TOH/39/428/2016. számú (</w:t>
      </w:r>
      <w:r w:rsidRPr="00274902">
        <w:rPr>
          <w:rFonts w:ascii="Arial" w:hAnsi="Arial" w:cs="Arial"/>
        </w:rPr>
        <w:t>a 17-452550-408 kódszámú vadás</w:t>
      </w:r>
      <w:r w:rsidRPr="00274902">
        <w:rPr>
          <w:rFonts w:ascii="Arial" w:hAnsi="Arial" w:cs="Arial"/>
        </w:rPr>
        <w:t>z</w:t>
      </w:r>
      <w:r w:rsidRPr="00274902">
        <w:rPr>
          <w:rFonts w:ascii="Arial" w:hAnsi="Arial" w:cs="Arial"/>
        </w:rPr>
        <w:t>területre</w:t>
      </w:r>
      <w:r w:rsidR="00572216">
        <w:rPr>
          <w:rFonts w:ascii="Arial" w:hAnsi="Arial" w:cs="Arial"/>
        </w:rPr>
        <w:t>) és a TOH/39/432/2016. számú (</w:t>
      </w:r>
      <w:r w:rsidRPr="00274902">
        <w:rPr>
          <w:rFonts w:ascii="Arial" w:hAnsi="Arial" w:cs="Arial"/>
        </w:rPr>
        <w:t>a 17-451850-409 kódszámú vadászterületre</w:t>
      </w:r>
      <w:r w:rsidR="00572216">
        <w:rPr>
          <w:rFonts w:ascii="Arial" w:hAnsi="Arial" w:cs="Arial"/>
        </w:rPr>
        <w:t>)</w:t>
      </w:r>
      <w:r w:rsidRPr="00274902">
        <w:rPr>
          <w:rFonts w:ascii="Arial" w:hAnsi="Arial" w:cs="Arial"/>
        </w:rPr>
        <w:t xml:space="preserve"> v</w:t>
      </w:r>
      <w:r w:rsidRPr="00274902">
        <w:rPr>
          <w:rFonts w:ascii="Arial" w:hAnsi="Arial" w:cs="Arial"/>
        </w:rPr>
        <w:t>a</w:t>
      </w:r>
      <w:r w:rsidRPr="00274902">
        <w:rPr>
          <w:rFonts w:ascii="Arial" w:hAnsi="Arial" w:cs="Arial"/>
        </w:rPr>
        <w:t>dászterület határának megállapítása tárgyú határozatokra figyelemmel Bátaszék közigazg</w:t>
      </w:r>
      <w:r w:rsidRPr="00274902">
        <w:rPr>
          <w:rFonts w:ascii="Arial" w:hAnsi="Arial" w:cs="Arial"/>
        </w:rPr>
        <w:t>a</w:t>
      </w:r>
      <w:r w:rsidRPr="00274902">
        <w:rPr>
          <w:rFonts w:ascii="Arial" w:hAnsi="Arial" w:cs="Arial"/>
        </w:rPr>
        <w:t>tási területét e kettő vadászterület érinti.</w:t>
      </w:r>
    </w:p>
    <w:p w:rsidR="00274902" w:rsidRDefault="00274902" w:rsidP="00E86246">
      <w:pPr>
        <w:tabs>
          <w:tab w:val="left" w:pos="851"/>
          <w:tab w:val="left" w:pos="2835"/>
          <w:tab w:val="decimal" w:pos="5670"/>
          <w:tab w:val="decimal" w:pos="7655"/>
        </w:tabs>
        <w:autoSpaceDE w:val="0"/>
        <w:spacing w:after="0" w:line="240" w:lineRule="auto"/>
        <w:jc w:val="both"/>
        <w:rPr>
          <w:rFonts w:ascii="Arial" w:hAnsi="Arial" w:cs="Arial"/>
          <w:b/>
          <w:highlight w:val="yellow"/>
          <w:u w:val="single"/>
        </w:rPr>
      </w:pPr>
    </w:p>
    <w:p w:rsidR="00274902" w:rsidRDefault="00274902" w:rsidP="00E86246">
      <w:pPr>
        <w:tabs>
          <w:tab w:val="left" w:pos="851"/>
          <w:tab w:val="left" w:pos="2835"/>
          <w:tab w:val="decimal" w:pos="5670"/>
          <w:tab w:val="decimal" w:pos="7655"/>
        </w:tabs>
        <w:autoSpaceDE w:val="0"/>
        <w:spacing w:after="0" w:line="240" w:lineRule="auto"/>
        <w:jc w:val="both"/>
        <w:rPr>
          <w:rFonts w:ascii="Arial" w:hAnsi="Arial" w:cs="Arial"/>
          <w:b/>
          <w:highlight w:val="yellow"/>
          <w:u w:val="single"/>
        </w:rPr>
      </w:pPr>
      <w:r>
        <w:rPr>
          <w:rFonts w:ascii="Arial" w:hAnsi="Arial" w:cs="Arial"/>
        </w:rPr>
        <w:t>A</w:t>
      </w:r>
      <w:r w:rsidRPr="00274902">
        <w:rPr>
          <w:rFonts w:ascii="Arial" w:hAnsi="Arial" w:cs="Arial"/>
        </w:rPr>
        <w:t xml:space="preserve"> 17-452550-408 kódszámú va</w:t>
      </w:r>
      <w:r>
        <w:rPr>
          <w:rFonts w:ascii="Arial" w:hAnsi="Arial" w:cs="Arial"/>
        </w:rPr>
        <w:t>dászterület</w:t>
      </w:r>
      <w:r w:rsidRPr="00274902">
        <w:rPr>
          <w:rFonts w:ascii="Arial" w:hAnsi="Arial" w:cs="Arial"/>
        </w:rPr>
        <w:t xml:space="preserve"> </w:t>
      </w:r>
      <w:r w:rsidR="00572216">
        <w:rPr>
          <w:rFonts w:ascii="Arial" w:hAnsi="Arial" w:cs="Arial"/>
        </w:rPr>
        <w:t xml:space="preserve">esetén </w:t>
      </w:r>
      <w:r w:rsidR="00FD0D4A" w:rsidRPr="00FD0D4A">
        <w:rPr>
          <w:rFonts w:ascii="Arial" w:hAnsi="Arial" w:cs="Arial"/>
        </w:rPr>
        <w:t xml:space="preserve">4,1940 </w:t>
      </w:r>
      <w:r w:rsidRPr="00FD0D4A">
        <w:rPr>
          <w:rFonts w:ascii="Arial" w:hAnsi="Arial" w:cs="Arial"/>
        </w:rPr>
        <w:t xml:space="preserve">hektár területű és a 17-451850-409 kódszámú vadászterület </w:t>
      </w:r>
      <w:proofErr w:type="gramStart"/>
      <w:r w:rsidRPr="00FD0D4A">
        <w:rPr>
          <w:rFonts w:ascii="Arial" w:hAnsi="Arial" w:cs="Arial"/>
        </w:rPr>
        <w:t xml:space="preserve">esetén  </w:t>
      </w:r>
      <w:r w:rsidR="00FD0D4A" w:rsidRPr="00FD0D4A">
        <w:rPr>
          <w:rFonts w:ascii="Arial" w:hAnsi="Arial" w:cs="Arial"/>
        </w:rPr>
        <w:t>42</w:t>
      </w:r>
      <w:proofErr w:type="gramEnd"/>
      <w:r w:rsidR="00FD0D4A" w:rsidRPr="00FD0D4A">
        <w:rPr>
          <w:rFonts w:ascii="Arial" w:hAnsi="Arial" w:cs="Arial"/>
        </w:rPr>
        <w:t xml:space="preserve">,3383 </w:t>
      </w:r>
      <w:r w:rsidRPr="00FD0D4A">
        <w:rPr>
          <w:rFonts w:ascii="Arial" w:hAnsi="Arial" w:cs="Arial"/>
        </w:rPr>
        <w:t>hektár</w:t>
      </w:r>
      <w:r>
        <w:rPr>
          <w:rFonts w:ascii="Arial" w:hAnsi="Arial" w:cs="Arial"/>
        </w:rPr>
        <w:t xml:space="preserve"> területű önkormányzati tulajdonú kült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rületi ingatlant érint.</w:t>
      </w:r>
    </w:p>
    <w:p w:rsidR="00274902" w:rsidRDefault="00274902" w:rsidP="00E86246">
      <w:pPr>
        <w:tabs>
          <w:tab w:val="left" w:pos="851"/>
          <w:tab w:val="left" w:pos="2835"/>
          <w:tab w:val="decimal" w:pos="5670"/>
          <w:tab w:val="decimal" w:pos="7655"/>
        </w:tabs>
        <w:autoSpaceDE w:val="0"/>
        <w:spacing w:after="0" w:line="240" w:lineRule="auto"/>
        <w:jc w:val="both"/>
        <w:rPr>
          <w:rFonts w:ascii="Arial" w:hAnsi="Arial" w:cs="Arial"/>
          <w:b/>
          <w:highlight w:val="yellow"/>
          <w:u w:val="single"/>
        </w:rPr>
      </w:pPr>
    </w:p>
    <w:p w:rsidR="00EC7E29" w:rsidRDefault="0091663D" w:rsidP="00EC7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63D">
        <w:rPr>
          <w:rFonts w:ascii="Arial" w:hAnsi="Arial" w:cs="Arial"/>
        </w:rPr>
        <w:t>A fentieket figyelembe véve tehát önkormányzatunknak a vadászati joggal kapcsolatban f</w:t>
      </w:r>
      <w:r w:rsidRPr="0091663D">
        <w:rPr>
          <w:rFonts w:ascii="Arial" w:hAnsi="Arial" w:cs="Arial"/>
        </w:rPr>
        <w:t>e</w:t>
      </w:r>
      <w:r w:rsidRPr="00EC7E29">
        <w:rPr>
          <w:rFonts w:ascii="Arial" w:hAnsi="Arial" w:cs="Arial"/>
        </w:rPr>
        <w:t>ladata nincs</w:t>
      </w:r>
      <w:r w:rsidR="00EC7E29" w:rsidRPr="00EC7E29">
        <w:rPr>
          <w:rFonts w:ascii="Arial" w:hAnsi="Arial" w:cs="Arial"/>
        </w:rPr>
        <w:t xml:space="preserve">. </w:t>
      </w:r>
    </w:p>
    <w:p w:rsidR="00572216" w:rsidRDefault="00572216" w:rsidP="00EC7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7E29" w:rsidRPr="00EC7E29" w:rsidRDefault="00EC7E29" w:rsidP="00EC7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C7E29">
        <w:rPr>
          <w:rFonts w:ascii="Arial" w:hAnsi="Arial" w:cs="Arial"/>
        </w:rPr>
        <w:t xml:space="preserve">A földtulajdonosi gyűlésen az </w:t>
      </w:r>
      <w:r w:rsidR="00572216">
        <w:rPr>
          <w:rFonts w:ascii="Arial" w:hAnsi="Arial" w:cs="Arial"/>
        </w:rPr>
        <w:t>ö</w:t>
      </w:r>
      <w:r w:rsidRPr="00EC7E29">
        <w:rPr>
          <w:rFonts w:ascii="Arial" w:hAnsi="Arial" w:cs="Arial"/>
        </w:rPr>
        <w:t xml:space="preserve">nkormányzat által meghatalmazott személy a </w:t>
      </w:r>
      <w:r w:rsidRPr="00EC7E29">
        <w:rPr>
          <w:rFonts w:ascii="Arial" w:hAnsi="Arial" w:cs="Arial"/>
          <w:bCs/>
        </w:rPr>
        <w:t xml:space="preserve">Vtv.12. § (1) </w:t>
      </w:r>
      <w:r>
        <w:rPr>
          <w:rFonts w:ascii="Arial" w:hAnsi="Arial" w:cs="Arial"/>
          <w:bCs/>
        </w:rPr>
        <w:t xml:space="preserve">bekezdésben rögzítettek szerint </w:t>
      </w:r>
      <w:r w:rsidRPr="00EC7E29">
        <w:rPr>
          <w:rFonts w:ascii="Arial" w:hAnsi="Arial" w:cs="Arial"/>
          <w:bCs/>
        </w:rPr>
        <w:t xml:space="preserve">a tulajdonosi közösség gyűlésén </w:t>
      </w:r>
      <w:r w:rsidRPr="00EC7E29">
        <w:rPr>
          <w:rFonts w:ascii="Arial" w:hAnsi="Arial" w:cs="Arial"/>
        </w:rPr>
        <w:t>szavazhat</w:t>
      </w:r>
      <w:r>
        <w:rPr>
          <w:rFonts w:ascii="Arial" w:hAnsi="Arial" w:cs="Arial"/>
        </w:rPr>
        <w:t xml:space="preserve">, </w:t>
      </w:r>
    </w:p>
    <w:p w:rsidR="00EC7E29" w:rsidRPr="00572216" w:rsidRDefault="00EC7E29" w:rsidP="0057221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72216">
        <w:rPr>
          <w:rFonts w:ascii="Arial" w:hAnsi="Arial" w:cs="Arial"/>
          <w:bCs/>
        </w:rPr>
        <w:t>a képviselet formájáról, a képviselő személyéről,</w:t>
      </w:r>
    </w:p>
    <w:p w:rsidR="00EC7E29" w:rsidRPr="00572216" w:rsidRDefault="00EC7E29" w:rsidP="0057221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72216">
        <w:rPr>
          <w:rFonts w:ascii="Arial" w:hAnsi="Arial" w:cs="Arial"/>
          <w:bCs/>
        </w:rPr>
        <w:t>a vadászterület határának 20. § (1) bekezdése szerinti megváltoztatására irányuló, e törvényben foglaltaknak megfelelő tartalmú kérelem előterjesztéséről,</w:t>
      </w:r>
      <w:r w:rsidR="00572216">
        <w:rPr>
          <w:rFonts w:ascii="Arial" w:hAnsi="Arial" w:cs="Arial"/>
          <w:bCs/>
        </w:rPr>
        <w:t xml:space="preserve"> </w:t>
      </w:r>
      <w:r w:rsidRPr="00572216">
        <w:rPr>
          <w:rFonts w:ascii="Arial" w:hAnsi="Arial" w:cs="Arial"/>
          <w:bCs/>
        </w:rPr>
        <w:t>illetve</w:t>
      </w:r>
    </w:p>
    <w:p w:rsidR="00434439" w:rsidRPr="00572216" w:rsidRDefault="00EC7E29" w:rsidP="0057221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72216">
        <w:rPr>
          <w:rFonts w:ascii="Arial" w:hAnsi="Arial" w:cs="Arial"/>
          <w:bCs/>
        </w:rPr>
        <w:t xml:space="preserve">a vadászati jog gyakorlásának, hasznosításának módjáról, feltételeiről </w:t>
      </w:r>
    </w:p>
    <w:p w:rsidR="00353457" w:rsidRPr="00EC7E29" w:rsidRDefault="00E437C9" w:rsidP="00EC7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F45469">
        <w:rPr>
          <w:rFonts w:ascii="Arial" w:hAnsi="Arial" w:cs="Arial"/>
        </w:rPr>
        <w:t>a</w:t>
      </w:r>
      <w:proofErr w:type="gramEnd"/>
      <w:r w:rsidR="004F4038" w:rsidRPr="00F45469">
        <w:rPr>
          <w:rFonts w:ascii="Arial" w:hAnsi="Arial" w:cs="Arial"/>
        </w:rPr>
        <w:t xml:space="preserve"> </w:t>
      </w:r>
      <w:r w:rsidR="00572216">
        <w:rPr>
          <w:rFonts w:ascii="Arial" w:hAnsi="Arial" w:cs="Arial"/>
        </w:rPr>
        <w:t>2017. március 1-jé</w:t>
      </w:r>
      <w:r w:rsidR="0091663D" w:rsidRPr="00F45469">
        <w:rPr>
          <w:rFonts w:ascii="Arial" w:hAnsi="Arial" w:cs="Arial"/>
        </w:rPr>
        <w:t>től - 2037.</w:t>
      </w:r>
      <w:r w:rsidR="00092FA8">
        <w:rPr>
          <w:rFonts w:ascii="Arial" w:hAnsi="Arial" w:cs="Arial"/>
        </w:rPr>
        <w:t xml:space="preserve"> </w:t>
      </w:r>
      <w:r w:rsidR="0091663D" w:rsidRPr="00F45469">
        <w:rPr>
          <w:rFonts w:ascii="Arial" w:hAnsi="Arial" w:cs="Arial"/>
        </w:rPr>
        <w:t>február 28-</w:t>
      </w:r>
      <w:r w:rsidR="00092FA8">
        <w:rPr>
          <w:rFonts w:ascii="Arial" w:hAnsi="Arial" w:cs="Arial"/>
        </w:rPr>
        <w:t>é</w:t>
      </w:r>
      <w:r w:rsidR="0091663D" w:rsidRPr="00F45469">
        <w:rPr>
          <w:rFonts w:ascii="Arial" w:hAnsi="Arial" w:cs="Arial"/>
        </w:rPr>
        <w:t>ig tartó</w:t>
      </w:r>
      <w:r w:rsidR="0091663D" w:rsidRPr="0091663D">
        <w:rPr>
          <w:rFonts w:ascii="Arial" w:hAnsi="Arial" w:cs="Arial"/>
        </w:rPr>
        <w:t xml:space="preserve"> üzemtervi ciklusra </w:t>
      </w:r>
      <w:r w:rsidR="00353457">
        <w:rPr>
          <w:rFonts w:ascii="Arial" w:hAnsi="Arial" w:cs="Arial"/>
        </w:rPr>
        <w:t>vonatkozóan</w:t>
      </w:r>
      <w:r w:rsidR="00EC7E29">
        <w:rPr>
          <w:rFonts w:ascii="Arial" w:hAnsi="Arial" w:cs="Arial"/>
        </w:rPr>
        <w:t>.</w:t>
      </w:r>
    </w:p>
    <w:p w:rsidR="00353457" w:rsidRDefault="00353457" w:rsidP="003E56D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hAnsi="Arial" w:cs="Arial"/>
        </w:rPr>
      </w:pPr>
    </w:p>
    <w:p w:rsidR="00350D5C" w:rsidRDefault="00350D5C" w:rsidP="003E56D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A Bátaszéki Vadásztársaság még 2016. január 28-án adta be a mellékelt kérelmet</w:t>
      </w:r>
      <w:r w:rsidR="00FD0D4A">
        <w:rPr>
          <w:rFonts w:ascii="Arial" w:hAnsi="Arial" w:cs="Arial"/>
        </w:rPr>
        <w:t xml:space="preserve"> (</w:t>
      </w:r>
      <w:proofErr w:type="spellStart"/>
      <w:r w:rsidR="00FD0D4A">
        <w:rPr>
          <w:rFonts w:ascii="Arial" w:hAnsi="Arial" w:cs="Arial"/>
        </w:rPr>
        <w:t>K</w:t>
      </w:r>
      <w:r w:rsidR="00FD0D4A">
        <w:rPr>
          <w:rFonts w:ascii="Arial" w:hAnsi="Arial" w:cs="Arial"/>
        </w:rPr>
        <w:t>é</w:t>
      </w:r>
      <w:r w:rsidR="00FD0D4A">
        <w:rPr>
          <w:rFonts w:ascii="Arial" w:hAnsi="Arial" w:cs="Arial"/>
        </w:rPr>
        <w:t>relem</w:t>
      </w:r>
      <w:proofErr w:type="gramStart"/>
      <w:r w:rsidR="00FD0D4A">
        <w:rPr>
          <w:rFonts w:ascii="Arial" w:hAnsi="Arial" w:cs="Arial"/>
        </w:rPr>
        <w:t>.pdf</w:t>
      </w:r>
      <w:proofErr w:type="spellEnd"/>
      <w:proofErr w:type="gramEnd"/>
      <w:r w:rsidR="00FD0D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melyben kérte, hogy az önkormányzat tulajdonában lévő földek tekintetében a vadászati jog gyakorlását ő kaphassa meg. </w:t>
      </w:r>
      <w:r w:rsidR="00FD0D4A">
        <w:rPr>
          <w:rFonts w:ascii="Arial" w:hAnsi="Arial" w:cs="Arial"/>
        </w:rPr>
        <w:t xml:space="preserve">Majd június 16-án érkezett Molnár István </w:t>
      </w:r>
      <w:r w:rsidR="00A56CBC">
        <w:rPr>
          <w:rFonts w:ascii="Arial" w:hAnsi="Arial" w:cs="Arial"/>
        </w:rPr>
        <w:t>als</w:t>
      </w:r>
      <w:r w:rsidR="00A56CBC">
        <w:rPr>
          <w:rFonts w:ascii="Arial" w:hAnsi="Arial" w:cs="Arial"/>
        </w:rPr>
        <w:t>ó</w:t>
      </w:r>
      <w:r w:rsidR="00A56CBC">
        <w:rPr>
          <w:rFonts w:ascii="Arial" w:hAnsi="Arial" w:cs="Arial"/>
        </w:rPr>
        <w:t>nyéki lakos kérelme (Kérelem2</w:t>
      </w:r>
      <w:proofErr w:type="gramStart"/>
      <w:r w:rsidR="00A56CBC">
        <w:rPr>
          <w:rFonts w:ascii="Arial" w:hAnsi="Arial" w:cs="Arial"/>
        </w:rPr>
        <w:t>.pdf</w:t>
      </w:r>
      <w:proofErr w:type="gramEnd"/>
      <w:r w:rsidR="00A56CBC">
        <w:rPr>
          <w:rFonts w:ascii="Arial" w:hAnsi="Arial" w:cs="Arial"/>
        </w:rPr>
        <w:t>), melyben kérte, hogy a tulajdonosi közösség gyűlésén a 17-451850-409 kódszámú vadászterület vonatkozásában meghatalmazottként személye legyen megjelölve.</w:t>
      </w:r>
    </w:p>
    <w:p w:rsidR="00A56CBC" w:rsidRDefault="00A56CBC" w:rsidP="003E56D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hAnsi="Arial" w:cs="Arial"/>
        </w:rPr>
      </w:pPr>
    </w:p>
    <w:p w:rsidR="00A56CBC" w:rsidRPr="00E437C9" w:rsidRDefault="00A56CBC" w:rsidP="003E56D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képviselő-testületet az előterjesztés megtárgyalására.</w:t>
      </w:r>
    </w:p>
    <w:p w:rsidR="00E437C9" w:rsidRDefault="00E437C9" w:rsidP="007B4BE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A56618" w:rsidRPr="0060249C" w:rsidRDefault="00F33BA4" w:rsidP="007B4BE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r w:rsidRPr="0060249C">
        <w:rPr>
          <w:rFonts w:ascii="Arial" w:hAnsi="Arial" w:cs="Arial"/>
          <w:b/>
          <w:u w:val="single"/>
        </w:rPr>
        <w:t>H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a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t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á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r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o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z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a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t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i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 xml:space="preserve"> </w:t>
      </w:r>
      <w:r w:rsidR="004F4EA0" w:rsidRPr="0060249C">
        <w:rPr>
          <w:rFonts w:ascii="Arial" w:hAnsi="Arial" w:cs="Arial"/>
          <w:b/>
          <w:u w:val="single"/>
        </w:rPr>
        <w:t xml:space="preserve">  </w:t>
      </w:r>
      <w:r w:rsidRPr="0060249C">
        <w:rPr>
          <w:rFonts w:ascii="Arial" w:hAnsi="Arial" w:cs="Arial"/>
          <w:b/>
          <w:u w:val="single"/>
        </w:rPr>
        <w:t>j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a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v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a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s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l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r w:rsidRPr="0060249C">
        <w:rPr>
          <w:rFonts w:ascii="Arial" w:hAnsi="Arial" w:cs="Arial"/>
          <w:b/>
          <w:u w:val="single"/>
        </w:rPr>
        <w:t>a</w:t>
      </w:r>
      <w:r w:rsidR="004F4EA0" w:rsidRPr="0060249C">
        <w:rPr>
          <w:rFonts w:ascii="Arial" w:hAnsi="Arial" w:cs="Arial"/>
          <w:b/>
          <w:u w:val="single"/>
        </w:rPr>
        <w:t xml:space="preserve"> </w:t>
      </w:r>
      <w:proofErr w:type="gramStart"/>
      <w:r w:rsidRPr="0060249C">
        <w:rPr>
          <w:rFonts w:ascii="Arial" w:hAnsi="Arial" w:cs="Arial"/>
          <w:b/>
          <w:u w:val="single"/>
        </w:rPr>
        <w:t>t</w:t>
      </w:r>
      <w:r w:rsidR="004F4EA0" w:rsidRPr="0060249C">
        <w:rPr>
          <w:rFonts w:ascii="Arial" w:hAnsi="Arial" w:cs="Arial"/>
          <w:b/>
          <w:u w:val="single"/>
        </w:rPr>
        <w:t xml:space="preserve"> :</w:t>
      </w:r>
      <w:proofErr w:type="gramEnd"/>
    </w:p>
    <w:p w:rsidR="00F33BA4" w:rsidRPr="0060249C" w:rsidRDefault="00F33BA4" w:rsidP="007B4BE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BA0041" w:rsidRPr="0060249C" w:rsidRDefault="007B4BEE" w:rsidP="007B4BE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 w:rsidRPr="0060249C">
        <w:rPr>
          <w:rFonts w:ascii="Arial" w:hAnsi="Arial" w:cs="Arial"/>
          <w:b/>
          <w:u w:val="single"/>
        </w:rPr>
        <w:t>tájékoztató</w:t>
      </w:r>
      <w:proofErr w:type="gramEnd"/>
      <w:r w:rsidRPr="0060249C">
        <w:rPr>
          <w:rFonts w:ascii="Arial" w:hAnsi="Arial" w:cs="Arial"/>
          <w:b/>
          <w:u w:val="single"/>
        </w:rPr>
        <w:t xml:space="preserve"> a vadászati jogról, felhatalmazás nyilatkozattételre</w:t>
      </w:r>
    </w:p>
    <w:p w:rsidR="00BA0041" w:rsidRPr="0060249C" w:rsidRDefault="00BA0041" w:rsidP="007B4BE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</w:rPr>
      </w:pPr>
    </w:p>
    <w:p w:rsidR="00145A40" w:rsidRPr="0060249C" w:rsidRDefault="00736DA0" w:rsidP="00145A40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eastAsia="Times New Roman" w:hAnsi="Arial" w:cs="Arial"/>
          <w:bCs/>
          <w:lang w:eastAsia="hu-HU"/>
        </w:rPr>
      </w:pPr>
      <w:r w:rsidRPr="0060249C">
        <w:rPr>
          <w:rFonts w:ascii="Arial" w:hAnsi="Arial" w:cs="Arial"/>
        </w:rPr>
        <w:t xml:space="preserve">Bátaszék Város Önkormányzat Képviselő testülete </w:t>
      </w:r>
      <w:r w:rsidRPr="0060249C">
        <w:rPr>
          <w:rFonts w:ascii="Arial" w:eastAsia="Times New Roman" w:hAnsi="Arial" w:cs="Arial"/>
          <w:i/>
          <w:lang w:eastAsia="hu-HU"/>
        </w:rPr>
        <w:t>a vadászatról sz</w:t>
      </w:r>
      <w:r w:rsidRPr="0060249C">
        <w:rPr>
          <w:rFonts w:ascii="Arial" w:eastAsia="Times New Roman" w:hAnsi="Arial" w:cs="Arial"/>
          <w:i/>
          <w:lang w:eastAsia="hu-HU"/>
        </w:rPr>
        <w:t>ó</w:t>
      </w:r>
      <w:r w:rsidRPr="0060249C">
        <w:rPr>
          <w:rFonts w:ascii="Arial" w:eastAsia="Times New Roman" w:hAnsi="Arial" w:cs="Arial"/>
          <w:i/>
          <w:lang w:eastAsia="hu-HU"/>
        </w:rPr>
        <w:t xml:space="preserve">ló </w:t>
      </w:r>
      <w:r w:rsidRPr="0060249C">
        <w:rPr>
          <w:rFonts w:ascii="Arial" w:eastAsia="Times New Roman" w:hAnsi="Arial" w:cs="Arial"/>
          <w:bCs/>
          <w:i/>
          <w:lang w:eastAsia="hu-HU"/>
        </w:rPr>
        <w:t xml:space="preserve">1996. évi LV. törvény 12. § (1) bekezdés c.) pontjában </w:t>
      </w:r>
      <w:r w:rsidRPr="0060249C">
        <w:rPr>
          <w:rFonts w:ascii="Arial" w:eastAsia="Times New Roman" w:hAnsi="Arial" w:cs="Arial"/>
          <w:bCs/>
          <w:lang w:eastAsia="hu-HU"/>
        </w:rPr>
        <w:t>foglaltakra figyelemmel felhatalmazza a város polgármesterét, hogy</w:t>
      </w:r>
      <w:r w:rsidR="00101FE8" w:rsidRPr="0060249C">
        <w:rPr>
          <w:rFonts w:ascii="Arial" w:eastAsia="Times New Roman" w:hAnsi="Arial" w:cs="Arial"/>
          <w:bCs/>
          <w:lang w:eastAsia="hu-HU"/>
        </w:rPr>
        <w:t>;</w:t>
      </w:r>
      <w:r w:rsidRPr="0060249C">
        <w:rPr>
          <w:rFonts w:ascii="Arial" w:eastAsia="Times New Roman" w:hAnsi="Arial" w:cs="Arial"/>
          <w:bCs/>
          <w:lang w:eastAsia="hu-HU"/>
        </w:rPr>
        <w:t xml:space="preserve"> </w:t>
      </w:r>
    </w:p>
    <w:p w:rsidR="00736DA0" w:rsidRPr="0060249C" w:rsidRDefault="00736DA0" w:rsidP="00145A40">
      <w:pPr>
        <w:pStyle w:val="Listaszerbekezds"/>
        <w:numPr>
          <w:ilvl w:val="0"/>
          <w:numId w:val="8"/>
        </w:numPr>
        <w:tabs>
          <w:tab w:val="left" w:pos="851"/>
          <w:tab w:val="decimal" w:pos="7655"/>
        </w:tabs>
        <w:autoSpaceDE w:val="0"/>
        <w:spacing w:before="120" w:after="0" w:line="240" w:lineRule="auto"/>
        <w:ind w:left="2625" w:hanging="357"/>
        <w:jc w:val="both"/>
        <w:rPr>
          <w:rFonts w:ascii="Arial" w:eastAsia="Times New Roman" w:hAnsi="Arial" w:cs="Arial"/>
          <w:bCs/>
          <w:lang w:eastAsia="hu-HU"/>
        </w:rPr>
      </w:pPr>
      <w:r w:rsidRPr="0060249C">
        <w:rPr>
          <w:rFonts w:ascii="Arial" w:eastAsia="Times New Roman" w:hAnsi="Arial" w:cs="Arial"/>
          <w:bCs/>
          <w:lang w:eastAsia="hu-HU"/>
        </w:rPr>
        <w:t xml:space="preserve"> </w:t>
      </w:r>
      <w:r w:rsidR="00101FE8" w:rsidRPr="0060249C">
        <w:rPr>
          <w:rFonts w:ascii="Arial" w:eastAsia="Times New Roman" w:hAnsi="Arial" w:cs="Arial"/>
          <w:bCs/>
          <w:lang w:eastAsia="hu-HU"/>
        </w:rPr>
        <w:t xml:space="preserve">a </w:t>
      </w:r>
      <w:r w:rsidR="00101FE8" w:rsidRPr="0060249C">
        <w:rPr>
          <w:rFonts w:ascii="Arial" w:hAnsi="Arial" w:cs="Arial"/>
          <w:b/>
        </w:rPr>
        <w:t>17-451850-409</w:t>
      </w:r>
      <w:r w:rsidR="00101FE8" w:rsidRPr="0060249C">
        <w:rPr>
          <w:rFonts w:ascii="Arial Félkövér" w:hAnsi="Arial Félkövér" w:cs="Arial Félkövér"/>
          <w:sz w:val="20"/>
          <w:szCs w:val="20"/>
        </w:rPr>
        <w:t xml:space="preserve"> </w:t>
      </w:r>
      <w:r w:rsidR="00101FE8" w:rsidRPr="0060249C">
        <w:rPr>
          <w:rFonts w:ascii="Arial" w:hAnsi="Arial" w:cs="Arial"/>
        </w:rPr>
        <w:t>kódszámú vadászterület</w:t>
      </w:r>
      <w:r w:rsidR="00434439" w:rsidRPr="0060249C">
        <w:rPr>
          <w:rFonts w:ascii="Arial" w:hAnsi="Arial" w:cs="Arial"/>
        </w:rPr>
        <w:t xml:space="preserve">en </w:t>
      </w:r>
      <w:r w:rsidR="00101FE8" w:rsidRPr="0060249C">
        <w:rPr>
          <w:rFonts w:ascii="Arial" w:eastAsia="Times New Roman" w:hAnsi="Arial" w:cs="Arial"/>
          <w:bCs/>
          <w:lang w:eastAsia="hu-HU"/>
        </w:rPr>
        <w:t>Bátaszék Város Önkormányzata tulajdonában lévő</w:t>
      </w:r>
      <w:r w:rsidR="0060249C" w:rsidRPr="0060249C">
        <w:rPr>
          <w:rFonts w:ascii="Arial" w:eastAsia="Times New Roman" w:hAnsi="Arial" w:cs="Arial"/>
          <w:bCs/>
          <w:lang w:eastAsia="hu-HU"/>
        </w:rPr>
        <w:t xml:space="preserve"> 42,</w:t>
      </w:r>
      <w:proofErr w:type="gramStart"/>
      <w:r w:rsidR="0060249C" w:rsidRPr="0060249C">
        <w:rPr>
          <w:rFonts w:ascii="Arial" w:eastAsia="Times New Roman" w:hAnsi="Arial" w:cs="Arial"/>
          <w:bCs/>
          <w:lang w:eastAsia="hu-HU"/>
        </w:rPr>
        <w:t>3383</w:t>
      </w:r>
      <w:proofErr w:type="gramEnd"/>
      <w:r w:rsidR="0060249C" w:rsidRPr="0060249C">
        <w:rPr>
          <w:rFonts w:ascii="Arial" w:eastAsia="Times New Roman" w:hAnsi="Arial" w:cs="Arial"/>
          <w:bCs/>
          <w:lang w:eastAsia="hu-HU"/>
        </w:rPr>
        <w:t xml:space="preserve"> </w:t>
      </w:r>
      <w:r w:rsidRPr="0060249C">
        <w:rPr>
          <w:rFonts w:ascii="Arial" w:eastAsia="Times New Roman" w:hAnsi="Arial" w:cs="Arial"/>
          <w:bCs/>
          <w:lang w:eastAsia="hu-HU"/>
        </w:rPr>
        <w:t>ha földterület utáni vadászati jog gyakorlását (haszonbérletét) a földtulajdonosi k</w:t>
      </w:r>
      <w:r w:rsidRPr="0060249C">
        <w:rPr>
          <w:rFonts w:ascii="Arial" w:eastAsia="Times New Roman" w:hAnsi="Arial" w:cs="Arial"/>
          <w:bCs/>
          <w:lang w:eastAsia="hu-HU"/>
        </w:rPr>
        <w:t>ö</w:t>
      </w:r>
      <w:r w:rsidRPr="0060249C">
        <w:rPr>
          <w:rFonts w:ascii="Arial" w:eastAsia="Times New Roman" w:hAnsi="Arial" w:cs="Arial"/>
          <w:bCs/>
          <w:lang w:eastAsia="hu-HU"/>
        </w:rPr>
        <w:t>zösségi gyűlés</w:t>
      </w:r>
      <w:r w:rsidR="004F4038" w:rsidRPr="0060249C">
        <w:rPr>
          <w:rFonts w:ascii="Arial" w:eastAsia="Times New Roman" w:hAnsi="Arial" w:cs="Arial"/>
          <w:bCs/>
          <w:lang w:eastAsia="hu-HU"/>
        </w:rPr>
        <w:t xml:space="preserve">en a </w:t>
      </w:r>
      <w:r w:rsidR="00350D5C" w:rsidRPr="0060249C">
        <w:rPr>
          <w:rFonts w:ascii="Arial" w:eastAsia="Times New Roman" w:hAnsi="Arial" w:cs="Arial"/>
          <w:bCs/>
          <w:lang w:eastAsia="hu-HU"/>
        </w:rPr>
        <w:t>Bátaszéki Vadásztársaságnak (7148 Als</w:t>
      </w:r>
      <w:r w:rsidR="00350D5C" w:rsidRPr="0060249C">
        <w:rPr>
          <w:rFonts w:ascii="Arial" w:eastAsia="Times New Roman" w:hAnsi="Arial" w:cs="Arial"/>
          <w:bCs/>
          <w:lang w:eastAsia="hu-HU"/>
        </w:rPr>
        <w:t>ó</w:t>
      </w:r>
      <w:r w:rsidR="00350D5C" w:rsidRPr="0060249C">
        <w:rPr>
          <w:rFonts w:ascii="Arial" w:eastAsia="Times New Roman" w:hAnsi="Arial" w:cs="Arial"/>
          <w:bCs/>
          <w:lang w:eastAsia="hu-HU"/>
        </w:rPr>
        <w:t xml:space="preserve">nyék, </w:t>
      </w:r>
      <w:r w:rsidR="002C472E" w:rsidRPr="0060249C">
        <w:rPr>
          <w:rFonts w:ascii="Arial" w:eastAsia="Times New Roman" w:hAnsi="Arial" w:cs="Arial"/>
          <w:bCs/>
          <w:lang w:eastAsia="hu-HU"/>
        </w:rPr>
        <w:t>Vadászház, Külterület 0577/5.hrsz.)</w:t>
      </w:r>
      <w:r w:rsidRPr="0060249C">
        <w:rPr>
          <w:rFonts w:ascii="Arial" w:eastAsia="Times New Roman" w:hAnsi="Arial" w:cs="Arial"/>
          <w:bCs/>
          <w:lang w:eastAsia="hu-HU"/>
        </w:rPr>
        <w:t xml:space="preserve"> adja át,</w:t>
      </w:r>
      <w:r w:rsidR="0060249C" w:rsidRPr="0060249C">
        <w:rPr>
          <w:rFonts w:ascii="Arial" w:eastAsia="Times New Roman" w:hAnsi="Arial" w:cs="Arial"/>
          <w:bCs/>
          <w:lang w:eastAsia="hu-HU"/>
        </w:rPr>
        <w:t xml:space="preserve"> míg</w:t>
      </w:r>
    </w:p>
    <w:p w:rsidR="0060249C" w:rsidRPr="0060249C" w:rsidRDefault="0060249C" w:rsidP="0060249C">
      <w:pPr>
        <w:pStyle w:val="Listaszerbekezds"/>
        <w:tabs>
          <w:tab w:val="left" w:pos="851"/>
          <w:tab w:val="decimal" w:pos="7655"/>
        </w:tabs>
        <w:autoSpaceDE w:val="0"/>
        <w:spacing w:before="120" w:after="0" w:line="240" w:lineRule="auto"/>
        <w:ind w:left="2625"/>
        <w:jc w:val="both"/>
        <w:rPr>
          <w:rFonts w:ascii="Arial" w:eastAsia="Times New Roman" w:hAnsi="Arial" w:cs="Arial"/>
          <w:bCs/>
          <w:lang w:eastAsia="hu-HU"/>
        </w:rPr>
      </w:pPr>
    </w:p>
    <w:p w:rsidR="002E1F14" w:rsidRPr="0060249C" w:rsidRDefault="0060249C" w:rsidP="002C472E">
      <w:pPr>
        <w:pStyle w:val="Listaszerbekezds"/>
        <w:numPr>
          <w:ilvl w:val="0"/>
          <w:numId w:val="8"/>
        </w:numPr>
        <w:tabs>
          <w:tab w:val="left" w:pos="851"/>
          <w:tab w:val="decimal" w:pos="7655"/>
        </w:tabs>
        <w:autoSpaceDE w:val="0"/>
        <w:spacing w:before="120" w:after="0" w:line="240" w:lineRule="auto"/>
        <w:ind w:left="2625" w:hanging="357"/>
        <w:jc w:val="both"/>
        <w:rPr>
          <w:rFonts w:ascii="Arial" w:eastAsia="Times New Roman" w:hAnsi="Arial" w:cs="Arial"/>
          <w:bCs/>
          <w:lang w:eastAsia="hu-HU"/>
        </w:rPr>
      </w:pPr>
      <w:r w:rsidRPr="0060249C">
        <w:rPr>
          <w:rFonts w:ascii="Arial" w:eastAsia="Times New Roman" w:hAnsi="Arial" w:cs="Arial"/>
          <w:bCs/>
          <w:lang w:eastAsia="hu-HU"/>
        </w:rPr>
        <w:t xml:space="preserve">a </w:t>
      </w:r>
      <w:r w:rsidRPr="0060249C">
        <w:rPr>
          <w:rFonts w:ascii="Arial Félkövér" w:hAnsi="Arial Félkövér" w:cs="Arial Félkövér"/>
          <w:b/>
        </w:rPr>
        <w:t>17-452550-408</w:t>
      </w:r>
      <w:r w:rsidRPr="0060249C">
        <w:rPr>
          <w:rFonts w:ascii="Arial Félkövér" w:hAnsi="Arial Félkövér" w:cs="Arial Félkövér"/>
          <w:sz w:val="20"/>
          <w:szCs w:val="20"/>
        </w:rPr>
        <w:t xml:space="preserve"> </w:t>
      </w:r>
      <w:r w:rsidRPr="0060249C">
        <w:rPr>
          <w:rFonts w:ascii="Arial" w:hAnsi="Arial" w:cs="Arial"/>
        </w:rPr>
        <w:t xml:space="preserve">kódszámú vadászterület </w:t>
      </w:r>
      <w:r w:rsidRPr="0060249C">
        <w:rPr>
          <w:rFonts w:ascii="Arial" w:eastAsia="Times New Roman" w:hAnsi="Arial" w:cs="Arial"/>
          <w:color w:val="000000"/>
          <w:lang w:eastAsia="hu-HU"/>
        </w:rPr>
        <w:t xml:space="preserve">tulajdonosi közösség gyűlésén </w:t>
      </w:r>
      <w:r w:rsidRPr="0060249C">
        <w:rPr>
          <w:rFonts w:ascii="Arial" w:eastAsia="Times New Roman" w:hAnsi="Arial" w:cs="Arial"/>
          <w:bCs/>
          <w:lang w:eastAsia="hu-HU"/>
        </w:rPr>
        <w:t>Bátaszék Város Önkormányzata tulajdonában lévő 4,</w:t>
      </w:r>
      <w:proofErr w:type="gramStart"/>
      <w:r w:rsidRPr="0060249C">
        <w:rPr>
          <w:rFonts w:ascii="Arial" w:eastAsia="Times New Roman" w:hAnsi="Arial" w:cs="Arial"/>
          <w:bCs/>
          <w:lang w:eastAsia="hu-HU"/>
        </w:rPr>
        <w:t>1940</w:t>
      </w:r>
      <w:proofErr w:type="gramEnd"/>
      <w:r w:rsidRPr="0060249C">
        <w:rPr>
          <w:rFonts w:ascii="Arial" w:eastAsia="Times New Roman" w:hAnsi="Arial" w:cs="Arial"/>
          <w:bCs/>
          <w:lang w:eastAsia="hu-HU"/>
        </w:rPr>
        <w:t xml:space="preserve"> ha földterülettel, mint </w:t>
      </w:r>
      <w:r w:rsidRPr="0060249C">
        <w:rPr>
          <w:rFonts w:ascii="Arial" w:hAnsi="Arial" w:cs="Arial"/>
        </w:rPr>
        <w:t>meghatalmazott szavazhasson a vad védelméről, a vadgazdálkodásról, valamint a vadászatról sz</w:t>
      </w:r>
      <w:r w:rsidRPr="0060249C">
        <w:rPr>
          <w:rFonts w:ascii="Arial" w:hAnsi="Arial" w:cs="Arial"/>
        </w:rPr>
        <w:t>ó</w:t>
      </w:r>
      <w:r w:rsidRPr="0060249C">
        <w:rPr>
          <w:rFonts w:ascii="Arial" w:hAnsi="Arial" w:cs="Arial"/>
        </w:rPr>
        <w:t>ló 1996. évi LV. törvény illetve végrehajtására kiadott végrehajtási rendelet és a Polgári Törvénykönyv alapján</w:t>
      </w:r>
      <w:r w:rsidRPr="0060249C">
        <w:rPr>
          <w:rFonts w:ascii="Arial" w:eastAsia="Times New Roman" w:hAnsi="Arial" w:cs="Arial"/>
          <w:bCs/>
          <w:lang w:eastAsia="hu-HU"/>
        </w:rPr>
        <w:t>.</w:t>
      </w:r>
    </w:p>
    <w:p w:rsidR="0060249C" w:rsidRPr="0060249C" w:rsidRDefault="0060249C" w:rsidP="0060249C">
      <w:pPr>
        <w:pStyle w:val="Listaszerbekezds"/>
        <w:tabs>
          <w:tab w:val="left" w:pos="851"/>
          <w:tab w:val="decimal" w:pos="7655"/>
        </w:tabs>
        <w:autoSpaceDE w:val="0"/>
        <w:spacing w:before="120" w:after="0" w:line="240" w:lineRule="auto"/>
        <w:ind w:left="2625"/>
        <w:jc w:val="both"/>
        <w:rPr>
          <w:rFonts w:ascii="Arial" w:eastAsia="Times New Roman" w:hAnsi="Arial" w:cs="Arial"/>
          <w:bCs/>
          <w:lang w:eastAsia="hu-HU"/>
        </w:rPr>
      </w:pPr>
    </w:p>
    <w:p w:rsidR="002C472E" w:rsidRPr="0060249C" w:rsidRDefault="00C50002" w:rsidP="007B4BEE">
      <w:pPr>
        <w:spacing w:after="0" w:line="240" w:lineRule="auto"/>
        <w:ind w:left="2268"/>
        <w:rPr>
          <w:rFonts w:ascii="Arial" w:hAnsi="Arial" w:cs="Arial"/>
        </w:rPr>
      </w:pPr>
      <w:r w:rsidRPr="0060249C">
        <w:rPr>
          <w:rFonts w:ascii="Arial" w:hAnsi="Arial" w:cs="Arial"/>
          <w:i/>
        </w:rPr>
        <w:t>Határidő:</w:t>
      </w:r>
      <w:r w:rsidRPr="0060249C">
        <w:rPr>
          <w:rFonts w:ascii="Arial" w:hAnsi="Arial" w:cs="Arial"/>
        </w:rPr>
        <w:t xml:space="preserve"> 201</w:t>
      </w:r>
      <w:r w:rsidR="00FD3261" w:rsidRPr="0060249C">
        <w:rPr>
          <w:rFonts w:ascii="Arial" w:hAnsi="Arial" w:cs="Arial"/>
        </w:rPr>
        <w:t>6</w:t>
      </w:r>
      <w:r w:rsidRPr="0060249C">
        <w:rPr>
          <w:rFonts w:ascii="Arial" w:hAnsi="Arial" w:cs="Arial"/>
        </w:rPr>
        <w:t xml:space="preserve">. </w:t>
      </w:r>
      <w:r w:rsidR="002C472E" w:rsidRPr="0060249C">
        <w:rPr>
          <w:rFonts w:ascii="Arial" w:hAnsi="Arial" w:cs="Arial"/>
        </w:rPr>
        <w:t>június 5.</w:t>
      </w:r>
    </w:p>
    <w:p w:rsidR="00C50002" w:rsidRPr="0060249C" w:rsidRDefault="00C50002" w:rsidP="007B4BEE">
      <w:pPr>
        <w:spacing w:after="0" w:line="240" w:lineRule="auto"/>
        <w:ind w:left="2268"/>
        <w:rPr>
          <w:rFonts w:ascii="Arial" w:hAnsi="Arial" w:cs="Arial"/>
        </w:rPr>
      </w:pPr>
      <w:r w:rsidRPr="0060249C">
        <w:rPr>
          <w:rFonts w:ascii="Arial" w:hAnsi="Arial" w:cs="Arial"/>
          <w:i/>
        </w:rPr>
        <w:t>Felelős</w:t>
      </w:r>
      <w:proofErr w:type="gramStart"/>
      <w:r w:rsidRPr="0060249C">
        <w:rPr>
          <w:rFonts w:ascii="Arial" w:hAnsi="Arial" w:cs="Arial"/>
          <w:i/>
        </w:rPr>
        <w:t>:</w:t>
      </w:r>
      <w:r w:rsidRPr="0060249C">
        <w:rPr>
          <w:rFonts w:ascii="Arial" w:hAnsi="Arial" w:cs="Arial"/>
        </w:rPr>
        <w:t xml:space="preserve">   Dr.</w:t>
      </w:r>
      <w:proofErr w:type="gramEnd"/>
      <w:r w:rsidRPr="0060249C">
        <w:rPr>
          <w:rFonts w:ascii="Arial" w:hAnsi="Arial" w:cs="Arial"/>
        </w:rPr>
        <w:t xml:space="preserve"> Bozsolik Róbert polgármester</w:t>
      </w:r>
    </w:p>
    <w:p w:rsidR="00C50002" w:rsidRPr="0060249C" w:rsidRDefault="00C50002" w:rsidP="007B4BEE">
      <w:pPr>
        <w:spacing w:after="0" w:line="240" w:lineRule="auto"/>
        <w:ind w:left="2268"/>
        <w:rPr>
          <w:rFonts w:ascii="Arial" w:hAnsi="Arial" w:cs="Arial"/>
        </w:rPr>
      </w:pPr>
    </w:p>
    <w:sectPr w:rsidR="00C50002" w:rsidRPr="0060249C" w:rsidSect="00E437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Félkövé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769"/>
    <w:multiLevelType w:val="hybridMultilevel"/>
    <w:tmpl w:val="D5745E2E"/>
    <w:lvl w:ilvl="0" w:tplc="5C16174C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71139A"/>
    <w:multiLevelType w:val="hybridMultilevel"/>
    <w:tmpl w:val="19C28138"/>
    <w:lvl w:ilvl="0" w:tplc="B3F2E48A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A137E35"/>
    <w:multiLevelType w:val="hybridMultilevel"/>
    <w:tmpl w:val="9BC6830C"/>
    <w:lvl w:ilvl="0" w:tplc="5E9E3F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FE3"/>
    <w:multiLevelType w:val="hybridMultilevel"/>
    <w:tmpl w:val="8DA0AE9A"/>
    <w:lvl w:ilvl="0" w:tplc="75B2D36C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A5156E9"/>
    <w:multiLevelType w:val="multilevel"/>
    <w:tmpl w:val="DE4452E8"/>
    <w:lvl w:ilvl="0">
      <w:start w:val="50"/>
      <w:numFmt w:val="decimal"/>
      <w:lvlText w:val="%1.0"/>
      <w:lvlJc w:val="left"/>
      <w:pPr>
        <w:ind w:left="78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5">
    <w:nsid w:val="4D17322C"/>
    <w:multiLevelType w:val="hybridMultilevel"/>
    <w:tmpl w:val="160ABCBE"/>
    <w:lvl w:ilvl="0" w:tplc="B5367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563321"/>
    <w:multiLevelType w:val="hybridMultilevel"/>
    <w:tmpl w:val="0736184E"/>
    <w:lvl w:ilvl="0" w:tplc="4476D5EE">
      <w:start w:val="1"/>
      <w:numFmt w:val="lowerLetter"/>
      <w:lvlText w:val="%1)"/>
      <w:lvlJc w:val="left"/>
      <w:pPr>
        <w:ind w:left="2628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7013829"/>
    <w:multiLevelType w:val="hybridMultilevel"/>
    <w:tmpl w:val="9AB6A99A"/>
    <w:lvl w:ilvl="0" w:tplc="1174FE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424E52"/>
    <w:multiLevelType w:val="hybridMultilevel"/>
    <w:tmpl w:val="D22A3F5E"/>
    <w:lvl w:ilvl="0" w:tplc="6E2AC518">
      <w:start w:val="1"/>
      <w:numFmt w:val="lowerLetter"/>
      <w:lvlText w:val="%1.)"/>
      <w:lvlJc w:val="left"/>
      <w:pPr>
        <w:ind w:left="2345" w:hanging="360"/>
      </w:pPr>
      <w:rPr>
        <w:rFonts w:ascii="Arial" w:hAnsi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C07C2"/>
    <w:rsid w:val="00011DA6"/>
    <w:rsid w:val="000210B5"/>
    <w:rsid w:val="00022053"/>
    <w:rsid w:val="00022BD2"/>
    <w:rsid w:val="00034713"/>
    <w:rsid w:val="00034B80"/>
    <w:rsid w:val="000532C1"/>
    <w:rsid w:val="00056EF1"/>
    <w:rsid w:val="000826DE"/>
    <w:rsid w:val="000851F6"/>
    <w:rsid w:val="00087E36"/>
    <w:rsid w:val="00090A55"/>
    <w:rsid w:val="00092FA8"/>
    <w:rsid w:val="000969C8"/>
    <w:rsid w:val="000A0F82"/>
    <w:rsid w:val="000A6194"/>
    <w:rsid w:val="000C5B03"/>
    <w:rsid w:val="000D2EE2"/>
    <w:rsid w:val="000E06E2"/>
    <w:rsid w:val="00101FE8"/>
    <w:rsid w:val="001231A7"/>
    <w:rsid w:val="00134236"/>
    <w:rsid w:val="00141DF3"/>
    <w:rsid w:val="00145A40"/>
    <w:rsid w:val="00146388"/>
    <w:rsid w:val="0017742A"/>
    <w:rsid w:val="001820EB"/>
    <w:rsid w:val="00183524"/>
    <w:rsid w:val="00196864"/>
    <w:rsid w:val="001C2254"/>
    <w:rsid w:val="001C3D95"/>
    <w:rsid w:val="001C4020"/>
    <w:rsid w:val="001D0BC4"/>
    <w:rsid w:val="001E2DFB"/>
    <w:rsid w:val="00204C0F"/>
    <w:rsid w:val="00204F18"/>
    <w:rsid w:val="00244ECE"/>
    <w:rsid w:val="002565B6"/>
    <w:rsid w:val="0026206E"/>
    <w:rsid w:val="00272E09"/>
    <w:rsid w:val="00274902"/>
    <w:rsid w:val="002A0BBB"/>
    <w:rsid w:val="002A3A96"/>
    <w:rsid w:val="002B11FD"/>
    <w:rsid w:val="002C0CE8"/>
    <w:rsid w:val="002C472E"/>
    <w:rsid w:val="002D4397"/>
    <w:rsid w:val="002D78C1"/>
    <w:rsid w:val="002E1F14"/>
    <w:rsid w:val="003338CF"/>
    <w:rsid w:val="0034302A"/>
    <w:rsid w:val="00350D5C"/>
    <w:rsid w:val="003516B9"/>
    <w:rsid w:val="00353457"/>
    <w:rsid w:val="00360A07"/>
    <w:rsid w:val="00363264"/>
    <w:rsid w:val="003975D8"/>
    <w:rsid w:val="003A3632"/>
    <w:rsid w:val="003C07C2"/>
    <w:rsid w:val="003C3CC5"/>
    <w:rsid w:val="003C5895"/>
    <w:rsid w:val="003C5F02"/>
    <w:rsid w:val="003E56DF"/>
    <w:rsid w:val="003F1FCC"/>
    <w:rsid w:val="003F223A"/>
    <w:rsid w:val="004004D4"/>
    <w:rsid w:val="00406591"/>
    <w:rsid w:val="00420BA5"/>
    <w:rsid w:val="00434439"/>
    <w:rsid w:val="0044119E"/>
    <w:rsid w:val="004732DC"/>
    <w:rsid w:val="00491E08"/>
    <w:rsid w:val="004A56F1"/>
    <w:rsid w:val="004B02A4"/>
    <w:rsid w:val="004E7BEF"/>
    <w:rsid w:val="004F4038"/>
    <w:rsid w:val="004F4EA0"/>
    <w:rsid w:val="00510D91"/>
    <w:rsid w:val="00511124"/>
    <w:rsid w:val="00540938"/>
    <w:rsid w:val="00561511"/>
    <w:rsid w:val="00561C1F"/>
    <w:rsid w:val="00572216"/>
    <w:rsid w:val="00576FF5"/>
    <w:rsid w:val="00587F01"/>
    <w:rsid w:val="0059145B"/>
    <w:rsid w:val="005A244B"/>
    <w:rsid w:val="005A604D"/>
    <w:rsid w:val="005C3601"/>
    <w:rsid w:val="00601719"/>
    <w:rsid w:val="0060249C"/>
    <w:rsid w:val="0061565A"/>
    <w:rsid w:val="00640B3A"/>
    <w:rsid w:val="0065268F"/>
    <w:rsid w:val="006533E1"/>
    <w:rsid w:val="006772E2"/>
    <w:rsid w:val="00691CCE"/>
    <w:rsid w:val="006E34FC"/>
    <w:rsid w:val="006E66CB"/>
    <w:rsid w:val="006E6BF7"/>
    <w:rsid w:val="006F5678"/>
    <w:rsid w:val="0070361E"/>
    <w:rsid w:val="007125D7"/>
    <w:rsid w:val="007129AB"/>
    <w:rsid w:val="00727095"/>
    <w:rsid w:val="00736DA0"/>
    <w:rsid w:val="00744AED"/>
    <w:rsid w:val="007525E4"/>
    <w:rsid w:val="00765DBF"/>
    <w:rsid w:val="00784DA7"/>
    <w:rsid w:val="00787636"/>
    <w:rsid w:val="00794D32"/>
    <w:rsid w:val="0079625A"/>
    <w:rsid w:val="0079658C"/>
    <w:rsid w:val="007A4F94"/>
    <w:rsid w:val="007B17E5"/>
    <w:rsid w:val="007B4BEE"/>
    <w:rsid w:val="007B5D9B"/>
    <w:rsid w:val="007C1E42"/>
    <w:rsid w:val="007C3A64"/>
    <w:rsid w:val="007F383C"/>
    <w:rsid w:val="007F3B8E"/>
    <w:rsid w:val="008046F6"/>
    <w:rsid w:val="0084279D"/>
    <w:rsid w:val="008568D4"/>
    <w:rsid w:val="008633DA"/>
    <w:rsid w:val="0088132E"/>
    <w:rsid w:val="00884337"/>
    <w:rsid w:val="00884E36"/>
    <w:rsid w:val="00887A13"/>
    <w:rsid w:val="008B64EB"/>
    <w:rsid w:val="008B7A7F"/>
    <w:rsid w:val="00901D41"/>
    <w:rsid w:val="009129A5"/>
    <w:rsid w:val="0091663D"/>
    <w:rsid w:val="00930E1D"/>
    <w:rsid w:val="00935791"/>
    <w:rsid w:val="009357AA"/>
    <w:rsid w:val="009426D6"/>
    <w:rsid w:val="009722E1"/>
    <w:rsid w:val="00985285"/>
    <w:rsid w:val="009B3D7A"/>
    <w:rsid w:val="009C485D"/>
    <w:rsid w:val="009D0E96"/>
    <w:rsid w:val="009E64F3"/>
    <w:rsid w:val="00A03D23"/>
    <w:rsid w:val="00A2415D"/>
    <w:rsid w:val="00A52EDB"/>
    <w:rsid w:val="00A56618"/>
    <w:rsid w:val="00A56CBC"/>
    <w:rsid w:val="00A71B9C"/>
    <w:rsid w:val="00A768C2"/>
    <w:rsid w:val="00A921AC"/>
    <w:rsid w:val="00A9298B"/>
    <w:rsid w:val="00AA1540"/>
    <w:rsid w:val="00AA752A"/>
    <w:rsid w:val="00AE14A0"/>
    <w:rsid w:val="00B038D3"/>
    <w:rsid w:val="00B25451"/>
    <w:rsid w:val="00B47BE7"/>
    <w:rsid w:val="00B5130C"/>
    <w:rsid w:val="00B634C9"/>
    <w:rsid w:val="00B70B84"/>
    <w:rsid w:val="00BA0041"/>
    <w:rsid w:val="00BB5303"/>
    <w:rsid w:val="00BB5331"/>
    <w:rsid w:val="00BC1C69"/>
    <w:rsid w:val="00BD359C"/>
    <w:rsid w:val="00C35265"/>
    <w:rsid w:val="00C37784"/>
    <w:rsid w:val="00C50002"/>
    <w:rsid w:val="00C5171E"/>
    <w:rsid w:val="00C61132"/>
    <w:rsid w:val="00C64959"/>
    <w:rsid w:val="00C65A21"/>
    <w:rsid w:val="00C8211F"/>
    <w:rsid w:val="00C94B52"/>
    <w:rsid w:val="00CA2669"/>
    <w:rsid w:val="00CC2B2E"/>
    <w:rsid w:val="00CD0EF6"/>
    <w:rsid w:val="00D05A09"/>
    <w:rsid w:val="00D0776F"/>
    <w:rsid w:val="00D14928"/>
    <w:rsid w:val="00D2007D"/>
    <w:rsid w:val="00D20DD9"/>
    <w:rsid w:val="00D21875"/>
    <w:rsid w:val="00D22DCB"/>
    <w:rsid w:val="00D341B1"/>
    <w:rsid w:val="00D46C20"/>
    <w:rsid w:val="00D56775"/>
    <w:rsid w:val="00D66ADF"/>
    <w:rsid w:val="00D810AA"/>
    <w:rsid w:val="00D852D1"/>
    <w:rsid w:val="00D925D0"/>
    <w:rsid w:val="00DB1F26"/>
    <w:rsid w:val="00DC14E4"/>
    <w:rsid w:val="00DC27EF"/>
    <w:rsid w:val="00DC551A"/>
    <w:rsid w:val="00DD2CDA"/>
    <w:rsid w:val="00DD333E"/>
    <w:rsid w:val="00DE43F1"/>
    <w:rsid w:val="00DF04D5"/>
    <w:rsid w:val="00DF316C"/>
    <w:rsid w:val="00E0622A"/>
    <w:rsid w:val="00E15C81"/>
    <w:rsid w:val="00E21AD7"/>
    <w:rsid w:val="00E267DB"/>
    <w:rsid w:val="00E30D55"/>
    <w:rsid w:val="00E3233B"/>
    <w:rsid w:val="00E349D7"/>
    <w:rsid w:val="00E437C9"/>
    <w:rsid w:val="00E56F64"/>
    <w:rsid w:val="00E57BA0"/>
    <w:rsid w:val="00E64791"/>
    <w:rsid w:val="00E72795"/>
    <w:rsid w:val="00E74422"/>
    <w:rsid w:val="00E86246"/>
    <w:rsid w:val="00E928A4"/>
    <w:rsid w:val="00EC7E29"/>
    <w:rsid w:val="00ED2CAA"/>
    <w:rsid w:val="00ED4539"/>
    <w:rsid w:val="00F10E42"/>
    <w:rsid w:val="00F30A65"/>
    <w:rsid w:val="00F33BA4"/>
    <w:rsid w:val="00F45469"/>
    <w:rsid w:val="00F62D9D"/>
    <w:rsid w:val="00F66853"/>
    <w:rsid w:val="00F70A51"/>
    <w:rsid w:val="00F71170"/>
    <w:rsid w:val="00F8727C"/>
    <w:rsid w:val="00FB606C"/>
    <w:rsid w:val="00FB6FF1"/>
    <w:rsid w:val="00FC686B"/>
    <w:rsid w:val="00FD0D4A"/>
    <w:rsid w:val="00FD2D65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0BBB"/>
    <w:pPr>
      <w:ind w:left="720"/>
      <w:contextualSpacing/>
    </w:pPr>
  </w:style>
  <w:style w:type="character" w:customStyle="1" w:styleId="chapter1">
    <w:name w:val="chapter1"/>
    <w:basedOn w:val="Bekezdsalapbettpusa"/>
    <w:rsid w:val="00E86246"/>
  </w:style>
  <w:style w:type="character" w:customStyle="1" w:styleId="para">
    <w:name w:val="para"/>
    <w:basedOn w:val="Bekezdsalapbettpusa"/>
    <w:rsid w:val="00E86246"/>
  </w:style>
  <w:style w:type="character" w:customStyle="1" w:styleId="apple-converted-space">
    <w:name w:val="apple-converted-space"/>
    <w:basedOn w:val="Bekezdsalapbettpusa"/>
    <w:rsid w:val="00E86246"/>
  </w:style>
  <w:style w:type="character" w:customStyle="1" w:styleId="section">
    <w:name w:val="section"/>
    <w:basedOn w:val="Bekezdsalapbettpusa"/>
    <w:rsid w:val="00E86246"/>
  </w:style>
  <w:style w:type="character" w:styleId="Hiperhivatkozs">
    <w:name w:val="Hyperlink"/>
    <w:basedOn w:val="Bekezdsalapbettpusa"/>
    <w:uiPriority w:val="99"/>
    <w:semiHidden/>
    <w:unhideWhenUsed/>
    <w:rsid w:val="00E86246"/>
    <w:rPr>
      <w:color w:val="0000FF"/>
      <w:u w:val="single"/>
    </w:rPr>
  </w:style>
  <w:style w:type="character" w:customStyle="1" w:styleId="point">
    <w:name w:val="point"/>
    <w:basedOn w:val="Bekezdsalapbettpusa"/>
    <w:rsid w:val="00E86246"/>
  </w:style>
  <w:style w:type="paragraph" w:styleId="Buborkszveg">
    <w:name w:val="Balloon Text"/>
    <w:basedOn w:val="Norml"/>
    <w:link w:val="BuborkszvegChar"/>
    <w:uiPriority w:val="99"/>
    <w:semiHidden/>
    <w:unhideWhenUsed/>
    <w:rsid w:val="00E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246"/>
    <w:rPr>
      <w:rFonts w:ascii="Tahoma" w:hAnsi="Tahoma" w:cs="Tahoma"/>
      <w:sz w:val="16"/>
      <w:szCs w:val="16"/>
    </w:rPr>
  </w:style>
  <w:style w:type="character" w:customStyle="1" w:styleId="lawnum">
    <w:name w:val="lawnum"/>
    <w:basedOn w:val="Bekezdsalapbettpusa"/>
    <w:rsid w:val="007B4BEE"/>
  </w:style>
  <w:style w:type="character" w:customStyle="1" w:styleId="desc">
    <w:name w:val="desc"/>
    <w:basedOn w:val="Bekezdsalapbettpusa"/>
    <w:rsid w:val="007B4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4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8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8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4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9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7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4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0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6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8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9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6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3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6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0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4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3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4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2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6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9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7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3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5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7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7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8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4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7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1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4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4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6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7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1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0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6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8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6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4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1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4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7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9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5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0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9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2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7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FCB4-5F2E-4F4B-8C9D-46FADE07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1393</Words>
  <Characters>9616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Polgármester</cp:lastModifiedBy>
  <cp:revision>184</cp:revision>
  <dcterms:created xsi:type="dcterms:W3CDTF">2015-04-14T09:54:00Z</dcterms:created>
  <dcterms:modified xsi:type="dcterms:W3CDTF">2016-06-20T14:33:00Z</dcterms:modified>
</cp:coreProperties>
</file>