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3F" w:rsidRPr="006369A1" w:rsidRDefault="00CF5F3F" w:rsidP="00CF5F3F">
      <w:pPr>
        <w:jc w:val="right"/>
        <w:rPr>
          <w:i/>
          <w:color w:val="3366FF"/>
          <w:sz w:val="22"/>
          <w:szCs w:val="22"/>
        </w:rPr>
      </w:pPr>
      <w:r w:rsidRPr="006369A1">
        <w:rPr>
          <w:i/>
          <w:color w:val="3366FF"/>
          <w:sz w:val="22"/>
          <w:szCs w:val="22"/>
        </w:rPr>
        <w:t>A rendelet elfogadásához</w:t>
      </w:r>
    </w:p>
    <w:p w:rsidR="00CF5F3F" w:rsidRPr="006369A1" w:rsidRDefault="00CF5F3F" w:rsidP="00CF5F3F">
      <w:pPr>
        <w:jc w:val="right"/>
        <w:rPr>
          <w:i/>
          <w:color w:val="3366FF"/>
          <w:sz w:val="22"/>
          <w:szCs w:val="22"/>
        </w:rPr>
      </w:pPr>
      <w:r w:rsidRPr="006369A1">
        <w:rPr>
          <w:i/>
          <w:color w:val="3366FF"/>
          <w:sz w:val="22"/>
          <w:szCs w:val="22"/>
        </w:rPr>
        <w:t xml:space="preserve">a Mötv. 50. §-a alapján </w:t>
      </w:r>
      <w:r w:rsidRPr="006369A1">
        <w:rPr>
          <w:b/>
          <w:bCs/>
          <w:i/>
          <w:color w:val="3366FF"/>
          <w:sz w:val="22"/>
          <w:szCs w:val="22"/>
          <w:u w:val="single"/>
        </w:rPr>
        <w:t xml:space="preserve"> minősített</w:t>
      </w:r>
      <w:r w:rsidRPr="006369A1">
        <w:rPr>
          <w:b/>
          <w:i/>
          <w:color w:val="3366FF"/>
          <w:sz w:val="22"/>
          <w:szCs w:val="22"/>
          <w:u w:val="single"/>
        </w:rPr>
        <w:t xml:space="preserve"> </w:t>
      </w:r>
      <w:r w:rsidRPr="006369A1">
        <w:rPr>
          <w:i/>
          <w:color w:val="3366FF"/>
          <w:sz w:val="22"/>
          <w:szCs w:val="22"/>
        </w:rPr>
        <w:t xml:space="preserve">többség szükséges, </w:t>
      </w:r>
    </w:p>
    <w:p w:rsidR="00CF5F3F" w:rsidRPr="006369A1" w:rsidRDefault="00CF5F3F" w:rsidP="00CF5F3F">
      <w:pPr>
        <w:jc w:val="right"/>
        <w:rPr>
          <w:i/>
          <w:color w:val="3366FF"/>
          <w:sz w:val="22"/>
          <w:szCs w:val="22"/>
        </w:rPr>
      </w:pPr>
      <w:r w:rsidRPr="006369A1">
        <w:rPr>
          <w:i/>
          <w:color w:val="3366FF"/>
          <w:sz w:val="22"/>
          <w:szCs w:val="22"/>
        </w:rPr>
        <w:t xml:space="preserve">az előterjesztés </w:t>
      </w:r>
      <w:r w:rsidRPr="006369A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6369A1">
        <w:rPr>
          <w:i/>
          <w:color w:val="3366FF"/>
          <w:sz w:val="22"/>
          <w:szCs w:val="22"/>
        </w:rPr>
        <w:t>!</w:t>
      </w:r>
    </w:p>
    <w:p w:rsidR="00CF5F3F" w:rsidRDefault="00CF5F3F" w:rsidP="00CF5F3F">
      <w:pPr>
        <w:jc w:val="right"/>
        <w:rPr>
          <w:color w:val="3366FF"/>
          <w:szCs w:val="24"/>
        </w:rPr>
      </w:pPr>
      <w:r w:rsidRPr="006369A1">
        <w:rPr>
          <w:color w:val="3366FF"/>
          <w:szCs w:val="24"/>
        </w:rPr>
        <w:t>!</w:t>
      </w:r>
    </w:p>
    <w:p w:rsidR="00CF5F3F" w:rsidRDefault="00CF5F3F" w:rsidP="00CF5F3F">
      <w:pPr>
        <w:rPr>
          <w:color w:val="3366FF"/>
        </w:rPr>
      </w:pPr>
    </w:p>
    <w:p w:rsidR="00CF5F3F" w:rsidRDefault="00D95046" w:rsidP="00CF5F3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215</w:t>
      </w:r>
      <w:bookmarkStart w:id="0" w:name="_GoBack"/>
      <w:bookmarkEnd w:id="0"/>
      <w:r w:rsidR="00CF5F3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CF5F3F" w:rsidRDefault="00CF5F3F" w:rsidP="00CF5F3F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CF5F3F" w:rsidRDefault="00CF5F3F" w:rsidP="00CF5F3F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</w:t>
      </w:r>
      <w:r w:rsidR="0010017F">
        <w:rPr>
          <w:rFonts w:ascii="Arial" w:hAnsi="Arial" w:cs="Arial"/>
          <w:color w:val="3366FF"/>
          <w:sz w:val="22"/>
          <w:szCs w:val="22"/>
        </w:rPr>
        <w:t>elő-testületének 2016. szeptember 2</w:t>
      </w:r>
      <w:r w:rsidR="00FC7EB0">
        <w:rPr>
          <w:rFonts w:ascii="Arial" w:hAnsi="Arial" w:cs="Arial"/>
          <w:color w:val="3366FF"/>
          <w:sz w:val="22"/>
          <w:szCs w:val="22"/>
        </w:rPr>
        <w:t>8-á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CF5F3F" w:rsidRDefault="00CF5F3F" w:rsidP="00CF5F3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16,00 órakor megtartandó </w:t>
      </w:r>
      <w:r w:rsidR="00FC7EB0">
        <w:rPr>
          <w:rFonts w:ascii="Arial" w:hAnsi="Arial" w:cs="Arial"/>
          <w:color w:val="3366FF"/>
          <w:sz w:val="22"/>
          <w:szCs w:val="22"/>
        </w:rPr>
        <w:t xml:space="preserve">RENDKÍVÜLI </w:t>
      </w:r>
      <w:r>
        <w:rPr>
          <w:rFonts w:ascii="Arial" w:hAnsi="Arial" w:cs="Arial"/>
          <w:color w:val="3366FF"/>
          <w:sz w:val="22"/>
          <w:szCs w:val="22"/>
        </w:rPr>
        <w:t>ülésére</w:t>
      </w:r>
    </w:p>
    <w:p w:rsidR="00CF5F3F" w:rsidRDefault="00CF5F3F" w:rsidP="00CF5F3F">
      <w:pPr>
        <w:jc w:val="center"/>
        <w:rPr>
          <w:color w:val="3366FF"/>
        </w:rPr>
      </w:pPr>
    </w:p>
    <w:p w:rsidR="00CF5F3F" w:rsidRPr="00FC7EB0" w:rsidRDefault="0010017F" w:rsidP="00CF5F3F">
      <w:pPr>
        <w:tabs>
          <w:tab w:val="left" w:pos="567"/>
          <w:tab w:val="decimal" w:pos="7088"/>
        </w:tabs>
        <w:jc w:val="center"/>
        <w:rPr>
          <w:rFonts w:ascii="Arial" w:hAnsi="Arial" w:cs="Arial"/>
          <w:b/>
          <w:bCs/>
          <w:i/>
          <w:iCs/>
          <w:color w:val="3366FF"/>
          <w:sz w:val="28"/>
          <w:szCs w:val="28"/>
          <w:u w:val="single"/>
        </w:rPr>
      </w:pPr>
      <w:r w:rsidRPr="00FC7EB0">
        <w:rPr>
          <w:rFonts w:ascii="Arial" w:hAnsi="Arial" w:cs="Arial"/>
          <w:b/>
          <w:bCs/>
          <w:i/>
          <w:iCs/>
          <w:color w:val="3366FF"/>
          <w:sz w:val="28"/>
          <w:szCs w:val="28"/>
          <w:u w:val="single"/>
        </w:rPr>
        <w:t xml:space="preserve">A </w:t>
      </w:r>
      <w:r w:rsidR="00FC7EB0" w:rsidRPr="00FC7EB0">
        <w:rPr>
          <w:rFonts w:ascii="Arial" w:hAnsi="Arial" w:cs="Arial"/>
          <w:b/>
          <w:bCs/>
          <w:i/>
          <w:iCs/>
          <w:color w:val="3366FF"/>
          <w:sz w:val="28"/>
          <w:szCs w:val="28"/>
          <w:u w:val="single"/>
        </w:rPr>
        <w:t>köztisztviselők szociális, jóléti, kulturális, egészségügyi juttatásairól, valamint szociális és kegyeleti támogatásairól szóló</w:t>
      </w:r>
      <w:r w:rsidRPr="00FC7EB0">
        <w:rPr>
          <w:rFonts w:ascii="Arial" w:hAnsi="Arial" w:cs="Arial"/>
          <w:b/>
          <w:bCs/>
          <w:i/>
          <w:iCs/>
          <w:color w:val="3366FF"/>
          <w:sz w:val="28"/>
          <w:szCs w:val="28"/>
          <w:u w:val="single"/>
        </w:rPr>
        <w:t xml:space="preserve"> önkormányzati rendelet módosítás</w:t>
      </w:r>
      <w:r w:rsidR="00CF5F3F" w:rsidRPr="00FC7EB0">
        <w:rPr>
          <w:rFonts w:ascii="Arial" w:hAnsi="Arial" w:cs="Arial"/>
          <w:b/>
          <w:bCs/>
          <w:i/>
          <w:iCs/>
          <w:color w:val="3366FF"/>
          <w:sz w:val="28"/>
          <w:szCs w:val="28"/>
          <w:u w:val="single"/>
        </w:rPr>
        <w:t>áról</w:t>
      </w:r>
    </w:p>
    <w:p w:rsidR="00FC7EB0" w:rsidRDefault="00FC7EB0" w:rsidP="00CF5F3F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CF5F3F" w:rsidRPr="00A42246" w:rsidRDefault="00CF5F3F" w:rsidP="00CF5F3F">
      <w:pPr>
        <w:pStyle w:val="Listafolytatsa"/>
        <w:spacing w:after="0"/>
        <w:ind w:left="426"/>
        <w:jc w:val="both"/>
        <w:rPr>
          <w:b/>
          <w:snapToGrid w:val="0"/>
          <w:szCs w:val="24"/>
        </w:rPr>
      </w:pPr>
    </w:p>
    <w:p w:rsidR="00CF5F3F" w:rsidRDefault="00CF5F3F" w:rsidP="00CF5F3F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6"/>
      </w:tblGrid>
      <w:tr w:rsidR="00CF5F3F" w:rsidTr="0010017F">
        <w:trPr>
          <w:trHeight w:val="2465"/>
          <w:jc w:val="center"/>
        </w:trPr>
        <w:tc>
          <w:tcPr>
            <w:tcW w:w="8226" w:type="dxa"/>
          </w:tcPr>
          <w:p w:rsidR="00CF5F3F" w:rsidRDefault="00CF5F3F" w:rsidP="00CF14B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F5F3F" w:rsidRDefault="00CF5F3F" w:rsidP="00CF14B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F5F3F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 Gehring Mária aljegyző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F5F3F" w:rsidRDefault="00CF5F3F" w:rsidP="00CF14BD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71D3" w:rsidRPr="00DA71D3" w:rsidRDefault="00DA71D3" w:rsidP="00CF14BD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</w:t>
            </w:r>
            <w:r w:rsidR="003B16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dasági Bizottság    2016. 09. 28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.        </w:t>
            </w:r>
          </w:p>
        </w:tc>
      </w:tr>
    </w:tbl>
    <w:p w:rsidR="00CF5F3F" w:rsidRDefault="00CF5F3F" w:rsidP="00CF5F3F">
      <w:pPr>
        <w:pStyle w:val="Szvegtrzs"/>
        <w:tabs>
          <w:tab w:val="left" w:pos="540"/>
        </w:tabs>
        <w:rPr>
          <w:rFonts w:cs="Arial"/>
          <w:color w:val="3366FF"/>
          <w:sz w:val="22"/>
          <w:szCs w:val="22"/>
        </w:rPr>
      </w:pPr>
    </w:p>
    <w:p w:rsidR="00CF5F3F" w:rsidRDefault="00CF5F3F" w:rsidP="00CF5F3F">
      <w:pPr>
        <w:tabs>
          <w:tab w:val="left" w:pos="567"/>
        </w:tabs>
        <w:jc w:val="center"/>
        <w:rPr>
          <w:rFonts w:ascii="Century Gothic" w:hAnsi="Century Gothic" w:cs="Arial"/>
          <w:i/>
          <w:szCs w:val="24"/>
        </w:rPr>
      </w:pPr>
    </w:p>
    <w:p w:rsidR="00CF5F3F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CF5F3F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0C191D" w:rsidRDefault="00857B78" w:rsidP="009F6CB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F6CB8">
        <w:rPr>
          <w:rFonts w:ascii="Arial" w:hAnsi="Arial" w:cs="Arial"/>
          <w:sz w:val="22"/>
          <w:szCs w:val="22"/>
        </w:rPr>
        <w:t xml:space="preserve">2001-ben megalkotott köztisztviselők szociális, jóléti, kulturális, egészségügyi juttatásairól, valamint szociális és kegyeleti támogatásairól szóló rendelet jelenleg három </w:t>
      </w:r>
      <w:r w:rsidR="009F6CB8" w:rsidRPr="009F6CB8">
        <w:rPr>
          <w:rFonts w:ascii="Arial" w:hAnsi="Arial" w:cs="Arial"/>
          <w:sz w:val="22"/>
          <w:szCs w:val="22"/>
          <w:u w:val="single"/>
        </w:rPr>
        <w:t>juttatási formát</w:t>
      </w:r>
      <w:r w:rsidR="009F6CB8">
        <w:rPr>
          <w:rFonts w:ascii="Arial" w:hAnsi="Arial" w:cs="Arial"/>
          <w:sz w:val="22"/>
          <w:szCs w:val="22"/>
        </w:rPr>
        <w:t xml:space="preserve"> szabályoz:</w:t>
      </w:r>
    </w:p>
    <w:p w:rsidR="009F6CB8" w:rsidRPr="009F6CB8" w:rsidRDefault="009F6CB8" w:rsidP="009F6CB8">
      <w:pPr>
        <w:pStyle w:val="Szvegtrzs"/>
        <w:numPr>
          <w:ilvl w:val="0"/>
          <w:numId w:val="4"/>
        </w:numPr>
        <w:tabs>
          <w:tab w:val="clear" w:pos="623"/>
          <w:tab w:val="left" w:pos="720"/>
        </w:tabs>
        <w:autoSpaceDN w:val="0"/>
        <w:adjustRightInd w:val="0"/>
        <w:ind w:left="720" w:hanging="153"/>
        <w:rPr>
          <w:rFonts w:ascii="Arial" w:hAnsi="Arial" w:cs="Arial"/>
          <w:sz w:val="22"/>
          <w:szCs w:val="22"/>
        </w:rPr>
      </w:pPr>
      <w:r w:rsidRPr="009F6CB8">
        <w:rPr>
          <w:rFonts w:ascii="Arial" w:hAnsi="Arial" w:cs="Arial"/>
          <w:sz w:val="22"/>
          <w:szCs w:val="22"/>
        </w:rPr>
        <w:t>szociális támogatás,</w:t>
      </w:r>
    </w:p>
    <w:p w:rsidR="009F6CB8" w:rsidRPr="009F6CB8" w:rsidRDefault="009F6CB8" w:rsidP="009F6CB8">
      <w:pPr>
        <w:pStyle w:val="Szvegtrzs"/>
        <w:numPr>
          <w:ilvl w:val="0"/>
          <w:numId w:val="4"/>
        </w:numPr>
        <w:tabs>
          <w:tab w:val="clear" w:pos="623"/>
          <w:tab w:val="left" w:pos="720"/>
        </w:tabs>
        <w:autoSpaceDN w:val="0"/>
        <w:adjustRightInd w:val="0"/>
        <w:ind w:left="720" w:hanging="153"/>
        <w:rPr>
          <w:rFonts w:ascii="Arial" w:hAnsi="Arial" w:cs="Arial"/>
          <w:sz w:val="22"/>
          <w:szCs w:val="22"/>
        </w:rPr>
      </w:pPr>
      <w:r w:rsidRPr="009F6CB8">
        <w:rPr>
          <w:rFonts w:ascii="Arial" w:hAnsi="Arial" w:cs="Arial"/>
          <w:sz w:val="22"/>
          <w:szCs w:val="22"/>
        </w:rPr>
        <w:t>illetményelőleg,</w:t>
      </w:r>
    </w:p>
    <w:p w:rsidR="009F6CB8" w:rsidRPr="009F6CB8" w:rsidRDefault="009F6CB8" w:rsidP="009F6CB8">
      <w:pPr>
        <w:pStyle w:val="Szvegtrzs"/>
        <w:numPr>
          <w:ilvl w:val="0"/>
          <w:numId w:val="4"/>
        </w:numPr>
        <w:tabs>
          <w:tab w:val="clear" w:pos="623"/>
          <w:tab w:val="left" w:pos="720"/>
        </w:tabs>
        <w:autoSpaceDN w:val="0"/>
        <w:adjustRightInd w:val="0"/>
        <w:ind w:left="720" w:hanging="153"/>
        <w:rPr>
          <w:rFonts w:ascii="Arial" w:hAnsi="Arial" w:cs="Arial"/>
          <w:sz w:val="22"/>
          <w:szCs w:val="22"/>
        </w:rPr>
      </w:pPr>
      <w:r w:rsidRPr="009F6CB8">
        <w:rPr>
          <w:rFonts w:ascii="Arial" w:hAnsi="Arial" w:cs="Arial"/>
          <w:sz w:val="22"/>
          <w:szCs w:val="22"/>
        </w:rPr>
        <w:t>képzési, továbbképzési, nyelvtanulási támogatás.</w:t>
      </w:r>
    </w:p>
    <w:p w:rsidR="009F6CB8" w:rsidRPr="009F6CB8" w:rsidRDefault="009F6CB8" w:rsidP="009F6CB8">
      <w:pPr>
        <w:pStyle w:val="Szvegtrzs"/>
        <w:tabs>
          <w:tab w:val="clear" w:pos="567"/>
          <w:tab w:val="clear" w:pos="623"/>
          <w:tab w:val="left" w:pos="0"/>
        </w:tabs>
        <w:autoSpaceDN w:val="0"/>
        <w:adjustRightInd w:val="0"/>
        <w:rPr>
          <w:rFonts w:ascii="Arial" w:hAnsi="Arial" w:cs="Arial"/>
          <w:sz w:val="22"/>
          <w:szCs w:val="22"/>
        </w:rPr>
      </w:pPr>
      <w:r w:rsidRPr="009F6CB8">
        <w:rPr>
          <w:rFonts w:ascii="Arial" w:hAnsi="Arial" w:cs="Arial"/>
          <w:sz w:val="22"/>
          <w:szCs w:val="22"/>
        </w:rPr>
        <w:tab/>
      </w:r>
      <w:r w:rsidR="00531F8C">
        <w:rPr>
          <w:rFonts w:ascii="Arial" w:hAnsi="Arial" w:cs="Arial"/>
          <w:sz w:val="22"/>
          <w:szCs w:val="22"/>
        </w:rPr>
        <w:t>Továbbá</w:t>
      </w:r>
      <w:r w:rsidRPr="009F6CB8">
        <w:rPr>
          <w:rFonts w:ascii="Arial" w:hAnsi="Arial" w:cs="Arial"/>
          <w:sz w:val="22"/>
          <w:szCs w:val="22"/>
        </w:rPr>
        <w:t xml:space="preserve"> a rendelet három </w:t>
      </w:r>
      <w:r w:rsidRPr="009F6CB8">
        <w:rPr>
          <w:rFonts w:ascii="Arial" w:hAnsi="Arial" w:cs="Arial"/>
          <w:sz w:val="22"/>
          <w:szCs w:val="22"/>
          <w:u w:val="single"/>
        </w:rPr>
        <w:t>támogatási formáról</w:t>
      </w:r>
      <w:r w:rsidRPr="009F6CB8">
        <w:rPr>
          <w:rFonts w:ascii="Arial" w:hAnsi="Arial" w:cs="Arial"/>
          <w:sz w:val="22"/>
          <w:szCs w:val="22"/>
        </w:rPr>
        <w:t xml:space="preserve"> (eseti szociális segély, temetési segély, kedvezményes étkeztetés) rendelkezik, melyek kizárólag nyugállományú köztisztviselők részére adhatók.</w:t>
      </w:r>
    </w:p>
    <w:p w:rsidR="009F6CB8" w:rsidRDefault="009F6CB8" w:rsidP="009F6CB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9F6CB8" w:rsidRDefault="009F6CB8" w:rsidP="009F6CB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 juttatási formák bővítését az albérleti díj hozzájárulással.</w:t>
      </w:r>
    </w:p>
    <w:p w:rsidR="009F6CB8" w:rsidRDefault="009F6CB8" w:rsidP="009F6CB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9F6CB8" w:rsidRDefault="009F6CB8" w:rsidP="009F6CB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közszolgálati tisztviselők képe</w:t>
      </w:r>
      <w:r w:rsidR="003C2EFA">
        <w:rPr>
          <w:rFonts w:ascii="Arial" w:hAnsi="Arial" w:cs="Arial"/>
          <w:sz w:val="22"/>
          <w:szCs w:val="22"/>
        </w:rPr>
        <w:t>sítési előírásait külön Kormány</w:t>
      </w:r>
      <w:r>
        <w:rPr>
          <w:rFonts w:ascii="Arial" w:hAnsi="Arial" w:cs="Arial"/>
          <w:sz w:val="22"/>
          <w:szCs w:val="22"/>
        </w:rPr>
        <w:t>rendelet szabályozza, valamint az illetmény megállapítására vonatkozó besorolást a közszolgálati tisztviselőkről szóló 2011. évi CXCIX. törvény határozza meg.</w:t>
      </w:r>
    </w:p>
    <w:p w:rsidR="009F6CB8" w:rsidRPr="00C446ED" w:rsidRDefault="009F6CB8" w:rsidP="009F6CB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Mindezekre tekintettel a Hivatal köztisztviselői állományának megfelelő szakértelemmel rendelkező személyekkel történő feltöltése nehéz, illetve több esetben csak vidékivel oldható meg.</w:t>
      </w:r>
    </w:p>
    <w:p w:rsidR="000C191D" w:rsidRPr="0015534B" w:rsidRDefault="000C191D" w:rsidP="00CF5F3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F5F3F" w:rsidRPr="001E20D1" w:rsidRDefault="0010017F" w:rsidP="00CF5F3F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Fentiekre figyelemmel kérem</w:t>
      </w:r>
      <w:r w:rsidR="00CF5F3F" w:rsidRPr="0015534B">
        <w:rPr>
          <w:rFonts w:ascii="Arial" w:hAnsi="Arial" w:cs="Arial"/>
          <w:sz w:val="22"/>
          <w:szCs w:val="22"/>
        </w:rPr>
        <w:t xml:space="preserve"> a mellékel</w:t>
      </w:r>
      <w:r w:rsidR="00355DF2">
        <w:rPr>
          <w:rFonts w:ascii="Arial" w:hAnsi="Arial" w:cs="Arial"/>
          <w:sz w:val="22"/>
          <w:szCs w:val="22"/>
        </w:rPr>
        <w:t xml:space="preserve">t rendelet-tervezet elfogadásával </w:t>
      </w:r>
      <w:r w:rsidR="009F6CB8">
        <w:rPr>
          <w:rFonts w:ascii="Arial" w:hAnsi="Arial" w:cs="Arial"/>
          <w:sz w:val="22"/>
          <w:szCs w:val="22"/>
        </w:rPr>
        <w:t>az albérleti díj hozzájárulás juttatási forma bevezetésének engedélyezését.</w:t>
      </w:r>
    </w:p>
    <w:p w:rsidR="007B4096" w:rsidRPr="001E20D1" w:rsidRDefault="007B4096" w:rsidP="007B4096">
      <w:pPr>
        <w:rPr>
          <w:rFonts w:ascii="Century Gothic" w:hAnsi="Century Gothic" w:cs="Arial"/>
          <w:b/>
          <w:i/>
          <w:sz w:val="24"/>
          <w:szCs w:val="24"/>
        </w:rPr>
      </w:pPr>
    </w:p>
    <w:p w:rsidR="00CF5F3F" w:rsidRPr="001E20D1" w:rsidRDefault="00CF5F3F" w:rsidP="00CF5F3F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CF5F3F" w:rsidRPr="001E20D1" w:rsidRDefault="00CF5F3F" w:rsidP="00CF5F3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CF5F3F" w:rsidRDefault="00CF5F3F" w:rsidP="00CF5F3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F5F3F" w:rsidRPr="003B168E" w:rsidRDefault="00CF5F3F" w:rsidP="00CF5F3F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 w:rsidRPr="003B168E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3B168E" w:rsidRPr="003B168E">
        <w:rPr>
          <w:rFonts w:ascii="Arial" w:hAnsi="Arial" w:cs="Arial"/>
          <w:b/>
          <w:sz w:val="22"/>
          <w:szCs w:val="22"/>
          <w:u w:val="single"/>
        </w:rPr>
        <w:t>köztisztviselők szociális, jóléti, kulturális, egészségügyi juttatásairól, valamint szociális és kegyeleti támogatásairól szóló 20/2001. (</w:t>
      </w:r>
      <w:r w:rsidR="000C191D" w:rsidRPr="003B168E">
        <w:rPr>
          <w:rFonts w:ascii="Arial" w:hAnsi="Arial" w:cs="Arial"/>
          <w:b/>
          <w:sz w:val="22"/>
          <w:szCs w:val="22"/>
          <w:u w:val="single"/>
        </w:rPr>
        <w:t>X</w:t>
      </w:r>
      <w:r w:rsidR="003B168E" w:rsidRPr="003B168E">
        <w:rPr>
          <w:rFonts w:ascii="Arial" w:hAnsi="Arial" w:cs="Arial"/>
          <w:b/>
          <w:sz w:val="22"/>
          <w:szCs w:val="22"/>
          <w:u w:val="single"/>
        </w:rPr>
        <w:t>I. 05.) ÖKR. számú</w:t>
      </w:r>
      <w:r w:rsidR="000C191D"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</w:t>
      </w:r>
      <w:r w:rsidRPr="003B168E">
        <w:rPr>
          <w:rFonts w:ascii="Arial" w:hAnsi="Arial" w:cs="Arial"/>
          <w:b/>
          <w:sz w:val="22"/>
          <w:szCs w:val="22"/>
          <w:u w:val="single"/>
        </w:rPr>
        <w:t xml:space="preserve"> szóló rendelet-tervezethez </w:t>
      </w:r>
    </w:p>
    <w:p w:rsidR="00CF5F3F" w:rsidRPr="004B6C7D" w:rsidRDefault="00CF5F3F" w:rsidP="00CF5F3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2527" w:rsidRDefault="007576A7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megalkotásával a köztisztviselők juttatási formái bővülnek.</w:t>
      </w:r>
    </w:p>
    <w:p w:rsidR="003B168E" w:rsidRDefault="003B168E" w:rsidP="00CF5F3F">
      <w:pPr>
        <w:pStyle w:val="Szvegtrzs"/>
        <w:rPr>
          <w:rFonts w:ascii="Arial" w:hAnsi="Arial" w:cs="Arial"/>
          <w:b/>
          <w:sz w:val="22"/>
          <w:szCs w:val="22"/>
        </w:rPr>
      </w:pPr>
    </w:p>
    <w:p w:rsidR="00CF5F3F" w:rsidRDefault="00CF5F3F" w:rsidP="00CF5F3F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CF5F3F" w:rsidRDefault="00930CD9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5E768E">
        <w:rPr>
          <w:rFonts w:ascii="Arial" w:hAnsi="Arial" w:cs="Arial"/>
          <w:sz w:val="22"/>
          <w:szCs w:val="22"/>
        </w:rPr>
        <w:t>-2.</w:t>
      </w:r>
      <w:r>
        <w:rPr>
          <w:rFonts w:ascii="Arial" w:hAnsi="Arial" w:cs="Arial"/>
          <w:sz w:val="22"/>
          <w:szCs w:val="22"/>
        </w:rPr>
        <w:t xml:space="preserve"> §-hoz: </w:t>
      </w:r>
      <w:r w:rsidR="005E768E">
        <w:rPr>
          <w:rFonts w:ascii="Arial" w:hAnsi="Arial" w:cs="Arial"/>
          <w:sz w:val="22"/>
          <w:szCs w:val="22"/>
        </w:rPr>
        <w:t>új juttatási formaként kerül meghatározásra az albérleti díj hozzájárulás.</w:t>
      </w:r>
    </w:p>
    <w:p w:rsidR="00CF5F3F" w:rsidRDefault="005E768E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17293">
        <w:rPr>
          <w:rFonts w:ascii="Arial" w:hAnsi="Arial" w:cs="Arial"/>
          <w:sz w:val="22"/>
          <w:szCs w:val="22"/>
        </w:rPr>
        <w:t xml:space="preserve">. §-hoz: </w:t>
      </w:r>
      <w:r w:rsidR="00CF5F3F">
        <w:rPr>
          <w:rFonts w:ascii="Arial" w:hAnsi="Arial" w:cs="Arial"/>
          <w:sz w:val="22"/>
          <w:szCs w:val="22"/>
        </w:rPr>
        <w:t>Hatályba léptető rendelkezést tartalmaz.</w:t>
      </w:r>
    </w:p>
    <w:p w:rsidR="00CF5F3F" w:rsidRPr="008E10AB" w:rsidRDefault="00CF5F3F" w:rsidP="00CF5F3F">
      <w:pPr>
        <w:pStyle w:val="Szvegtrzs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="003B168E">
        <w:rPr>
          <w:rFonts w:ascii="Arial" w:hAnsi="Arial" w:cs="Arial"/>
          <w:sz w:val="22"/>
          <w:szCs w:val="22"/>
        </w:rPr>
        <w:t xml:space="preserve"> a költségvetési rendeletben meghatározott keretösszeg megemelése szükséges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 w:rsidR="003B168E">
        <w:rPr>
          <w:rFonts w:ascii="Arial" w:hAnsi="Arial" w:cs="Arial"/>
          <w:sz w:val="22"/>
          <w:szCs w:val="22"/>
        </w:rPr>
        <w:t xml:space="preserve"> minimális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B168E">
        <w:rPr>
          <w:rFonts w:ascii="Arial" w:hAnsi="Arial" w:cs="Arial"/>
          <w:sz w:val="22"/>
          <w:szCs w:val="22"/>
        </w:rPr>
        <w:t>önkéntes</w:t>
      </w:r>
    </w:p>
    <w:p w:rsidR="00CF5F3F" w:rsidRPr="00CA5F71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Pr="003B168E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="003B168E" w:rsidRPr="003B168E">
        <w:rPr>
          <w:rFonts w:ascii="Arial" w:hAnsi="Arial" w:cs="Arial"/>
          <w:sz w:val="22"/>
          <w:szCs w:val="22"/>
        </w:rPr>
        <w:t>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="003B168E">
        <w:rPr>
          <w:rFonts w:ascii="Arial" w:hAnsi="Arial" w:cs="Arial"/>
          <w:sz w:val="22"/>
          <w:szCs w:val="22"/>
        </w:rPr>
        <w:t xml:space="preserve"> a költségvetési rendeletben meghatározott keretösszeg megemelése szükséges</w:t>
      </w:r>
    </w:p>
    <w:p w:rsidR="00CF5F3F" w:rsidRPr="004B6C7D" w:rsidRDefault="00CF5F3F" w:rsidP="00CF5F3F">
      <w:pPr>
        <w:pStyle w:val="Szvegtrzs"/>
        <w:rPr>
          <w:sz w:val="22"/>
          <w:szCs w:val="22"/>
        </w:rPr>
      </w:pPr>
    </w:p>
    <w:p w:rsidR="00CF5F3F" w:rsidRPr="004B6C7D" w:rsidRDefault="00CF5F3F" w:rsidP="00CF5F3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1D3EEA">
        <w:rPr>
          <w:rFonts w:ascii="Arial" w:hAnsi="Arial" w:cs="Arial"/>
          <w:sz w:val="22"/>
          <w:szCs w:val="22"/>
        </w:rPr>
        <w:t>Pénzügyi és Gazdasági Bizottság</w:t>
      </w:r>
    </w:p>
    <w:p w:rsidR="00CF5F3F" w:rsidRPr="004B6C7D" w:rsidRDefault="00CF5F3F" w:rsidP="00CF5F3F">
      <w:pPr>
        <w:pStyle w:val="Szvegtrzs"/>
        <w:rPr>
          <w:sz w:val="22"/>
          <w:szCs w:val="22"/>
        </w:rPr>
      </w:pPr>
    </w:p>
    <w:p w:rsidR="00CF5F3F" w:rsidRDefault="00CF5F3F" w:rsidP="00CF5F3F">
      <w:pPr>
        <w:spacing w:before="240"/>
        <w:rPr>
          <w:rFonts w:ascii="Arial" w:hAnsi="Arial" w:cs="Arial"/>
          <w:i/>
          <w:u w:val="single"/>
        </w:rPr>
      </w:pPr>
    </w:p>
    <w:p w:rsidR="00CF5F3F" w:rsidRDefault="00CF5F3F" w:rsidP="00CF5F3F">
      <w:pPr>
        <w:jc w:val="center"/>
        <w:rPr>
          <w:rFonts w:ascii="Century Gothic" w:hAnsi="Century Gothic" w:cs="Arial"/>
          <w:i/>
          <w:sz w:val="24"/>
          <w:szCs w:val="24"/>
        </w:rPr>
      </w:pPr>
    </w:p>
    <w:p w:rsidR="00CF5F3F" w:rsidRDefault="00CF5F3F" w:rsidP="00CF5F3F">
      <w:pPr>
        <w:overflowPunct/>
        <w:autoSpaceDE/>
        <w:textAlignment w:val="auto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br w:type="page"/>
      </w:r>
    </w:p>
    <w:p w:rsidR="00CF5F3F" w:rsidRPr="00E73F50" w:rsidRDefault="00CF5F3F" w:rsidP="00CF5F3F">
      <w:pPr>
        <w:jc w:val="center"/>
        <w:rPr>
          <w:rFonts w:ascii="Century Gothic" w:hAnsi="Century Gothic" w:cs="Arial"/>
          <w:i/>
          <w:sz w:val="24"/>
          <w:szCs w:val="24"/>
        </w:rPr>
      </w:pPr>
      <w:r w:rsidRPr="00E73F50">
        <w:rPr>
          <w:rFonts w:ascii="Century Gothic" w:hAnsi="Century Gothic" w:cs="Arial"/>
          <w:i/>
          <w:sz w:val="24"/>
          <w:szCs w:val="24"/>
        </w:rPr>
        <w:lastRenderedPageBreak/>
        <w:t>BÁTASZÉK Város Önkormányzat Képviselő-testületének</w:t>
      </w:r>
    </w:p>
    <w:p w:rsidR="00CF5F3F" w:rsidRDefault="003C2EFA" w:rsidP="00CF5F3F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</w:t>
      </w:r>
      <w:r w:rsidR="00CF5F3F">
        <w:rPr>
          <w:rFonts w:ascii="Arial" w:hAnsi="Arial" w:cs="Arial"/>
          <w:i w:val="0"/>
          <w:sz w:val="22"/>
          <w:szCs w:val="22"/>
          <w:u w:val="single"/>
        </w:rPr>
        <w:t>/2016.(</w:t>
      </w:r>
      <w:r w:rsidR="003B168E">
        <w:rPr>
          <w:rFonts w:ascii="Arial" w:hAnsi="Arial" w:cs="Arial"/>
          <w:i w:val="0"/>
          <w:sz w:val="22"/>
          <w:szCs w:val="22"/>
          <w:u w:val="single"/>
        </w:rPr>
        <w:t>IX. 30</w:t>
      </w:r>
      <w:r w:rsidR="00CF5F3F"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CF5F3F" w:rsidRPr="007B4096" w:rsidRDefault="003B168E" w:rsidP="00CF5F3F">
      <w:pPr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 köztisztviselők </w:t>
      </w:r>
      <w:r w:rsidRPr="003B168E">
        <w:rPr>
          <w:b/>
          <w:sz w:val="28"/>
          <w:szCs w:val="28"/>
        </w:rPr>
        <w:t>szociális, jóléti, kulturális, egészségügyi juttatásairól, valamint szociális és kegyeleti támogatásairól</w:t>
      </w:r>
      <w:r w:rsidRPr="003B168E">
        <w:rPr>
          <w:rFonts w:ascii="Arial" w:hAnsi="Arial" w:cs="Arial"/>
          <w:b/>
          <w:sz w:val="22"/>
          <w:szCs w:val="22"/>
        </w:rPr>
        <w:t xml:space="preserve"> </w:t>
      </w:r>
      <w:r w:rsidR="007B4096" w:rsidRPr="003B168E">
        <w:rPr>
          <w:b/>
          <w:sz w:val="28"/>
          <w:szCs w:val="28"/>
        </w:rPr>
        <w:t>s</w:t>
      </w:r>
      <w:r w:rsidR="007B4096">
        <w:rPr>
          <w:b/>
          <w:sz w:val="28"/>
          <w:szCs w:val="28"/>
        </w:rPr>
        <w:t xml:space="preserve">zóló </w:t>
      </w:r>
      <w:r>
        <w:rPr>
          <w:b/>
          <w:sz w:val="28"/>
          <w:szCs w:val="28"/>
        </w:rPr>
        <w:t>20/2001. (</w:t>
      </w:r>
      <w:r w:rsidR="007B4096" w:rsidRPr="007B4096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I. 05</w:t>
      </w:r>
      <w:r w:rsidR="005E768E">
        <w:rPr>
          <w:b/>
          <w:sz w:val="28"/>
          <w:szCs w:val="28"/>
        </w:rPr>
        <w:t>.) ÖKR. számú</w:t>
      </w:r>
      <w:r w:rsidR="007B4096" w:rsidRPr="007B4096">
        <w:rPr>
          <w:b/>
          <w:sz w:val="28"/>
          <w:szCs w:val="28"/>
        </w:rPr>
        <w:t xml:space="preserve"> rendelet módosításáról</w:t>
      </w:r>
    </w:p>
    <w:p w:rsidR="00CF5F3F" w:rsidRPr="000B5985" w:rsidRDefault="00CF5F3F" w:rsidP="00CF5F3F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3B168E">
        <w:rPr>
          <w:rFonts w:ascii="Arial" w:hAnsi="Arial" w:cs="Arial"/>
          <w:sz w:val="22"/>
          <w:szCs w:val="22"/>
        </w:rPr>
        <w:t>a közszolgálati tisztviselőkről szóló 2011. évi CXCIX. törvény 237. § -ában kapott felhatalmazás alapján</w:t>
      </w:r>
      <w:r w:rsidRPr="000B5985">
        <w:rPr>
          <w:rFonts w:ascii="Arial" w:hAnsi="Arial" w:cs="Arial"/>
          <w:sz w:val="22"/>
          <w:szCs w:val="22"/>
        </w:rPr>
        <w:t xml:space="preserve">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</w:p>
    <w:p w:rsidR="00CF5F3F" w:rsidRDefault="00CF5F3F" w:rsidP="00CF5F3F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 w:val="24"/>
          <w:szCs w:val="24"/>
        </w:rPr>
      </w:pPr>
    </w:p>
    <w:p w:rsidR="00863338" w:rsidRDefault="00CF5F3F" w:rsidP="0086333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 w:rsidR="00930CD9">
        <w:rPr>
          <w:rFonts w:ascii="Arial" w:hAnsi="Arial" w:cs="Arial"/>
          <w:sz w:val="22"/>
          <w:szCs w:val="22"/>
        </w:rPr>
        <w:t xml:space="preserve"> </w:t>
      </w:r>
      <w:r w:rsidR="00863338">
        <w:rPr>
          <w:rFonts w:ascii="Arial" w:hAnsi="Arial" w:cs="Arial"/>
          <w:sz w:val="22"/>
          <w:szCs w:val="22"/>
        </w:rPr>
        <w:t xml:space="preserve">A </w:t>
      </w:r>
      <w:r w:rsidR="003B168E" w:rsidRPr="003B168E">
        <w:rPr>
          <w:rFonts w:ascii="Arial" w:hAnsi="Arial" w:cs="Arial"/>
          <w:sz w:val="22"/>
          <w:szCs w:val="22"/>
        </w:rPr>
        <w:t>köztisztviselők szociális, jóléti, kulturális, egészségügyi juttatásairól, valamint szociá</w:t>
      </w:r>
      <w:r w:rsidR="003B168E">
        <w:rPr>
          <w:rFonts w:ascii="Arial" w:hAnsi="Arial" w:cs="Arial"/>
          <w:sz w:val="22"/>
          <w:szCs w:val="22"/>
        </w:rPr>
        <w:t>lis és kegyeleti támogatásairól</w:t>
      </w:r>
      <w:r w:rsidR="003B168E" w:rsidRPr="003B168E">
        <w:rPr>
          <w:rFonts w:ascii="Arial" w:hAnsi="Arial" w:cs="Arial"/>
          <w:sz w:val="22"/>
          <w:szCs w:val="22"/>
        </w:rPr>
        <w:t xml:space="preserve"> </w:t>
      </w:r>
      <w:r w:rsidR="007B4096">
        <w:rPr>
          <w:rFonts w:ascii="Arial" w:hAnsi="Arial" w:cs="Arial"/>
          <w:sz w:val="22"/>
          <w:szCs w:val="22"/>
        </w:rPr>
        <w:t xml:space="preserve">szóló </w:t>
      </w:r>
      <w:r w:rsidR="003B168E">
        <w:rPr>
          <w:rFonts w:ascii="Arial" w:hAnsi="Arial" w:cs="Arial"/>
          <w:sz w:val="22"/>
          <w:szCs w:val="22"/>
        </w:rPr>
        <w:t>20/2001. (</w:t>
      </w:r>
      <w:r w:rsidR="007B4096">
        <w:rPr>
          <w:rFonts w:ascii="Arial" w:hAnsi="Arial" w:cs="Arial"/>
          <w:sz w:val="22"/>
          <w:szCs w:val="22"/>
        </w:rPr>
        <w:t>X</w:t>
      </w:r>
      <w:r w:rsidR="003B168E">
        <w:rPr>
          <w:rFonts w:ascii="Arial" w:hAnsi="Arial" w:cs="Arial"/>
          <w:sz w:val="22"/>
          <w:szCs w:val="22"/>
        </w:rPr>
        <w:t>I. 05.) ÖKR. számú</w:t>
      </w:r>
      <w:r w:rsidR="007B4096">
        <w:rPr>
          <w:rFonts w:ascii="Arial" w:hAnsi="Arial" w:cs="Arial"/>
          <w:sz w:val="22"/>
          <w:szCs w:val="22"/>
        </w:rPr>
        <w:t xml:space="preserve"> rendelet </w:t>
      </w:r>
      <w:r w:rsidR="00863338">
        <w:rPr>
          <w:rFonts w:ascii="Arial" w:hAnsi="Arial" w:cs="Arial"/>
          <w:sz w:val="22"/>
          <w:szCs w:val="22"/>
        </w:rPr>
        <w:t>(továbbiakban: Rendelet)</w:t>
      </w:r>
      <w:r w:rsidR="003B168E">
        <w:rPr>
          <w:rFonts w:ascii="Arial" w:hAnsi="Arial" w:cs="Arial"/>
          <w:sz w:val="22"/>
          <w:szCs w:val="22"/>
        </w:rPr>
        <w:t xml:space="preserve"> 8</w:t>
      </w:r>
      <w:r w:rsidR="007B4096">
        <w:rPr>
          <w:rFonts w:ascii="Arial" w:hAnsi="Arial" w:cs="Arial"/>
          <w:sz w:val="22"/>
          <w:szCs w:val="22"/>
        </w:rPr>
        <w:t>. §-a</w:t>
      </w:r>
      <w:r w:rsidR="003B168E">
        <w:rPr>
          <w:rFonts w:ascii="Arial" w:hAnsi="Arial" w:cs="Arial"/>
          <w:sz w:val="22"/>
          <w:szCs w:val="22"/>
        </w:rPr>
        <w:t xml:space="preserve"> a következő d.) ponttal egészül ki</w:t>
      </w:r>
      <w:r w:rsidR="00863338">
        <w:rPr>
          <w:rFonts w:ascii="Arial" w:hAnsi="Arial" w:cs="Arial"/>
          <w:sz w:val="22"/>
          <w:szCs w:val="22"/>
        </w:rPr>
        <w:t>:</w:t>
      </w:r>
    </w:p>
    <w:p w:rsidR="00863338" w:rsidRDefault="00863338" w:rsidP="00863338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3E185F" w:rsidRDefault="00863338" w:rsidP="007B4096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3B168E">
        <w:rPr>
          <w:rFonts w:ascii="Arial" w:hAnsi="Arial" w:cs="Arial"/>
          <w:sz w:val="22"/>
          <w:szCs w:val="22"/>
        </w:rPr>
        <w:t>d.) albérleti díj hozzájárulás fizethető.</w:t>
      </w:r>
      <w:r w:rsidR="007B4096">
        <w:rPr>
          <w:rFonts w:ascii="Arial" w:hAnsi="Arial" w:cs="Arial"/>
          <w:sz w:val="22"/>
          <w:szCs w:val="22"/>
        </w:rPr>
        <w:t>”</w:t>
      </w:r>
    </w:p>
    <w:p w:rsidR="005E768E" w:rsidRDefault="005E768E" w:rsidP="007B4096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5E768E" w:rsidRDefault="005E768E" w:rsidP="005E768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Hatályát veszti a Rendelet 8. § c.) pontjában a „fizethető” szövegrész.</w:t>
      </w:r>
    </w:p>
    <w:p w:rsidR="00CF5F3F" w:rsidRDefault="00CF5F3F" w:rsidP="007B40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30CD9" w:rsidRDefault="00930CD9" w:rsidP="00930CD9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CF5F3F" w:rsidRDefault="005E768E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F5F3F">
        <w:rPr>
          <w:rFonts w:ascii="Arial" w:hAnsi="Arial" w:cs="Arial"/>
          <w:b/>
          <w:sz w:val="22"/>
          <w:szCs w:val="22"/>
        </w:rPr>
        <w:t>. §</w:t>
      </w:r>
      <w:r w:rsidR="00CF5F3F" w:rsidRPr="00926048">
        <w:rPr>
          <w:rFonts w:ascii="Arial" w:hAnsi="Arial" w:cs="Arial"/>
          <w:b/>
          <w:sz w:val="22"/>
          <w:szCs w:val="22"/>
        </w:rPr>
        <w:t xml:space="preserve"> </w:t>
      </w:r>
      <w:r w:rsidR="003B168E">
        <w:rPr>
          <w:rFonts w:ascii="Arial" w:hAnsi="Arial" w:cs="Arial"/>
          <w:sz w:val="22"/>
          <w:szCs w:val="22"/>
        </w:rPr>
        <w:t>E</w:t>
      </w:r>
      <w:r w:rsidR="00CF5F3F" w:rsidRPr="00926048">
        <w:rPr>
          <w:rFonts w:ascii="Arial" w:hAnsi="Arial" w:cs="Arial"/>
          <w:sz w:val="22"/>
          <w:szCs w:val="22"/>
        </w:rPr>
        <w:t xml:space="preserve"> rendelet </w:t>
      </w:r>
      <w:r w:rsidR="00CF5F3F" w:rsidRPr="00926048">
        <w:rPr>
          <w:rFonts w:ascii="Arial" w:hAnsi="Arial" w:cs="Arial"/>
          <w:i/>
          <w:sz w:val="22"/>
          <w:szCs w:val="22"/>
          <w:u w:val="single"/>
        </w:rPr>
        <w:t xml:space="preserve">2016. </w:t>
      </w:r>
      <w:r w:rsidR="003B168E">
        <w:rPr>
          <w:rFonts w:ascii="Arial" w:hAnsi="Arial" w:cs="Arial"/>
          <w:i/>
          <w:sz w:val="22"/>
          <w:szCs w:val="22"/>
          <w:u w:val="single"/>
        </w:rPr>
        <w:t>október 1</w:t>
      </w:r>
      <w:r w:rsidR="00CF5F3F">
        <w:rPr>
          <w:rFonts w:ascii="Arial" w:hAnsi="Arial" w:cs="Arial"/>
          <w:i/>
          <w:sz w:val="22"/>
          <w:szCs w:val="22"/>
          <w:u w:val="single"/>
        </w:rPr>
        <w:t>-</w:t>
      </w:r>
      <w:r w:rsidR="003B168E">
        <w:rPr>
          <w:rFonts w:ascii="Arial" w:hAnsi="Arial" w:cs="Arial"/>
          <w:i/>
          <w:sz w:val="22"/>
          <w:szCs w:val="22"/>
          <w:u w:val="single"/>
        </w:rPr>
        <w:t>jé</w:t>
      </w:r>
      <w:r w:rsidR="007B4096">
        <w:rPr>
          <w:rFonts w:ascii="Arial" w:hAnsi="Arial" w:cs="Arial"/>
          <w:i/>
          <w:sz w:val="22"/>
          <w:szCs w:val="22"/>
          <w:u w:val="single"/>
        </w:rPr>
        <w:t>n</w:t>
      </w:r>
      <w:r w:rsidR="00CF5F3F">
        <w:rPr>
          <w:rFonts w:ascii="Arial" w:hAnsi="Arial" w:cs="Arial"/>
          <w:sz w:val="22"/>
          <w:szCs w:val="22"/>
        </w:rPr>
        <w:t xml:space="preserve"> lép hatályba.</w:t>
      </w:r>
    </w:p>
    <w:p w:rsidR="00930CD9" w:rsidRDefault="00930CD9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>B á t a s z é k</w:t>
      </w:r>
      <w:r w:rsidRPr="000C1BB9">
        <w:rPr>
          <w:rFonts w:ascii="Arial" w:hAnsi="Arial" w:cs="Arial"/>
          <w:b/>
          <w:sz w:val="22"/>
          <w:szCs w:val="22"/>
        </w:rPr>
        <w:t xml:space="preserve"> , </w:t>
      </w:r>
      <w:r w:rsidR="00164C5D">
        <w:rPr>
          <w:rFonts w:ascii="Arial" w:hAnsi="Arial" w:cs="Arial"/>
          <w:sz w:val="22"/>
          <w:szCs w:val="22"/>
        </w:rPr>
        <w:t>2016. szeptember 2</w:t>
      </w:r>
      <w:r w:rsidR="003B168E">
        <w:rPr>
          <w:rFonts w:ascii="Arial" w:hAnsi="Arial" w:cs="Arial"/>
          <w:sz w:val="22"/>
          <w:szCs w:val="22"/>
        </w:rPr>
        <w:t>8.</w:t>
      </w:r>
    </w:p>
    <w:p w:rsidR="00930CD9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30CD9" w:rsidRPr="00D45C76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Pr="000B5985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Róbert                                               Kondriczné dr. Varga Erzsébet   </w:t>
      </w: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polgármester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30CD9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30CD9" w:rsidRPr="00D45C76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Pr="00D45C76" w:rsidRDefault="00CF5F3F" w:rsidP="00CF5F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2016. </w:t>
      </w:r>
      <w:r w:rsidR="003B168E">
        <w:rPr>
          <w:rFonts w:ascii="Arial" w:eastAsia="Arial" w:hAnsi="Arial" w:cs="Arial"/>
          <w:sz w:val="22"/>
          <w:szCs w:val="22"/>
        </w:rPr>
        <w:t>szeptember 30-á</w:t>
      </w:r>
      <w:r w:rsidRPr="00F06683">
        <w:rPr>
          <w:rFonts w:ascii="Arial" w:eastAsia="Arial" w:hAnsi="Arial" w:cs="Arial"/>
          <w:sz w:val="22"/>
          <w:szCs w:val="22"/>
        </w:rPr>
        <w:t>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CF5F3F" w:rsidRPr="00D45C76" w:rsidRDefault="00CF5F3F" w:rsidP="00CF5F3F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CF5F3F" w:rsidRDefault="00CF5F3F" w:rsidP="00CF5F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</w:p>
    <w:p w:rsidR="00CF5F3F" w:rsidRPr="00D45C76" w:rsidRDefault="00CF5F3F" w:rsidP="00CF5F3F">
      <w:pPr>
        <w:jc w:val="both"/>
        <w:rPr>
          <w:rFonts w:ascii="Arial" w:eastAsia="Arial" w:hAnsi="Arial" w:cs="Arial"/>
          <w:sz w:val="22"/>
          <w:szCs w:val="22"/>
        </w:rPr>
      </w:pPr>
    </w:p>
    <w:p w:rsidR="00230B39" w:rsidRDefault="00230B39"/>
    <w:sectPr w:rsidR="00230B39" w:rsidSect="0087486A">
      <w:headerReference w:type="default" r:id="rId8"/>
      <w:footerReference w:type="default" r:id="rId9"/>
      <w:pgSz w:w="11905" w:h="16837"/>
      <w:pgMar w:top="1418" w:right="1418" w:bottom="1560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CC" w:rsidRDefault="00705ECC" w:rsidP="00705ECC">
      <w:r>
        <w:separator/>
      </w:r>
    </w:p>
  </w:endnote>
  <w:endnote w:type="continuationSeparator" w:id="0">
    <w:p w:rsidR="00705ECC" w:rsidRDefault="00705ECC" w:rsidP="007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BD" w:rsidRDefault="00D95046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45EBD" w:rsidRDefault="000C43AF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BD549E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D95046">
                  <w:rPr>
                    <w:rStyle w:val="Oldalszm"/>
                    <w:noProof/>
                  </w:rPr>
                  <w:t>3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CC" w:rsidRDefault="00705ECC" w:rsidP="00705ECC">
      <w:r>
        <w:separator/>
      </w:r>
    </w:p>
  </w:footnote>
  <w:footnote w:type="continuationSeparator" w:id="0">
    <w:p w:rsidR="00705ECC" w:rsidRDefault="00705ECC" w:rsidP="0070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BD" w:rsidRDefault="00D9504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2AE"/>
    <w:multiLevelType w:val="multilevel"/>
    <w:tmpl w:val="41747414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CA34AD"/>
    <w:multiLevelType w:val="multilevel"/>
    <w:tmpl w:val="41747414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6175089C"/>
    <w:multiLevelType w:val="hybridMultilevel"/>
    <w:tmpl w:val="DBB8A39A"/>
    <w:lvl w:ilvl="0" w:tplc="92240D0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F3F"/>
    <w:rsid w:val="0003241C"/>
    <w:rsid w:val="000C0591"/>
    <w:rsid w:val="000C191D"/>
    <w:rsid w:val="000C43AF"/>
    <w:rsid w:val="000C6BA4"/>
    <w:rsid w:val="0010017F"/>
    <w:rsid w:val="00135E3A"/>
    <w:rsid w:val="00137500"/>
    <w:rsid w:val="0013789A"/>
    <w:rsid w:val="0015534B"/>
    <w:rsid w:val="00164C5D"/>
    <w:rsid w:val="00171A60"/>
    <w:rsid w:val="001C2527"/>
    <w:rsid w:val="001D3EEA"/>
    <w:rsid w:val="001E20D1"/>
    <w:rsid w:val="001F3595"/>
    <w:rsid w:val="00210864"/>
    <w:rsid w:val="00230B39"/>
    <w:rsid w:val="00242A41"/>
    <w:rsid w:val="00257A3D"/>
    <w:rsid w:val="00264553"/>
    <w:rsid w:val="0027433D"/>
    <w:rsid w:val="00280140"/>
    <w:rsid w:val="002835EB"/>
    <w:rsid w:val="00291138"/>
    <w:rsid w:val="0029342F"/>
    <w:rsid w:val="002A5E0D"/>
    <w:rsid w:val="002A6D9F"/>
    <w:rsid w:val="00355DF2"/>
    <w:rsid w:val="00370222"/>
    <w:rsid w:val="003A6926"/>
    <w:rsid w:val="003B168E"/>
    <w:rsid w:val="003B4246"/>
    <w:rsid w:val="003C2EFA"/>
    <w:rsid w:val="003E185F"/>
    <w:rsid w:val="004D629E"/>
    <w:rsid w:val="004E1627"/>
    <w:rsid w:val="00503B6D"/>
    <w:rsid w:val="00531F8C"/>
    <w:rsid w:val="005B774A"/>
    <w:rsid w:val="005E768E"/>
    <w:rsid w:val="005F56D1"/>
    <w:rsid w:val="0060581F"/>
    <w:rsid w:val="00636591"/>
    <w:rsid w:val="00667298"/>
    <w:rsid w:val="00705ECC"/>
    <w:rsid w:val="00741ABA"/>
    <w:rsid w:val="007576A7"/>
    <w:rsid w:val="00771B67"/>
    <w:rsid w:val="00780DC9"/>
    <w:rsid w:val="007B4096"/>
    <w:rsid w:val="007B5491"/>
    <w:rsid w:val="007C3CF7"/>
    <w:rsid w:val="00801BE4"/>
    <w:rsid w:val="00817293"/>
    <w:rsid w:val="00857B78"/>
    <w:rsid w:val="00863338"/>
    <w:rsid w:val="00930CD9"/>
    <w:rsid w:val="009A14D2"/>
    <w:rsid w:val="009C35BD"/>
    <w:rsid w:val="009F6CB8"/>
    <w:rsid w:val="00A84A60"/>
    <w:rsid w:val="00B139DC"/>
    <w:rsid w:val="00B35452"/>
    <w:rsid w:val="00BB4402"/>
    <w:rsid w:val="00BC718E"/>
    <w:rsid w:val="00BD549E"/>
    <w:rsid w:val="00C3456A"/>
    <w:rsid w:val="00C54F56"/>
    <w:rsid w:val="00C5768E"/>
    <w:rsid w:val="00C82F8E"/>
    <w:rsid w:val="00C956E4"/>
    <w:rsid w:val="00CB36DD"/>
    <w:rsid w:val="00CD4C3C"/>
    <w:rsid w:val="00CE662D"/>
    <w:rsid w:val="00CF5F3F"/>
    <w:rsid w:val="00D02759"/>
    <w:rsid w:val="00D95046"/>
    <w:rsid w:val="00DA71D3"/>
    <w:rsid w:val="00DC5D88"/>
    <w:rsid w:val="00DD40B0"/>
    <w:rsid w:val="00DE1A35"/>
    <w:rsid w:val="00DF1E42"/>
    <w:rsid w:val="00E35B22"/>
    <w:rsid w:val="00E903FF"/>
    <w:rsid w:val="00F21D07"/>
    <w:rsid w:val="00FC5EE1"/>
    <w:rsid w:val="00FC7EB0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D4444BC-1D01-4825-8CCC-F9FF4D55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F3F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CF5F3F"/>
  </w:style>
  <w:style w:type="paragraph" w:styleId="Szvegtrzs">
    <w:name w:val="Body Text"/>
    <w:basedOn w:val="Norml"/>
    <w:link w:val="SzvegtrzsChar"/>
    <w:semiHidden/>
    <w:rsid w:val="00CF5F3F"/>
    <w:pPr>
      <w:tabs>
        <w:tab w:val="left" w:pos="567"/>
        <w:tab w:val="left" w:pos="623"/>
      </w:tabs>
      <w:jc w:val="both"/>
    </w:pPr>
    <w:rPr>
      <w:bCs/>
      <w:iCs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F5F3F"/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lfej">
    <w:name w:val="header"/>
    <w:basedOn w:val="Norml"/>
    <w:link w:val="lfejChar"/>
    <w:semiHidden/>
    <w:rsid w:val="00CF5F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F5F3F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llb">
    <w:name w:val="footer"/>
    <w:basedOn w:val="Norml"/>
    <w:link w:val="llbChar"/>
    <w:semiHidden/>
    <w:rsid w:val="00CF5F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CF5F3F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CF5F3F"/>
    <w:pPr>
      <w:jc w:val="center"/>
      <w:textAlignment w:val="auto"/>
    </w:pPr>
    <w:rPr>
      <w:rFonts w:ascii="Century Gothic" w:hAnsi="Century Gothic"/>
      <w:i/>
      <w:sz w:val="24"/>
    </w:rPr>
  </w:style>
  <w:style w:type="character" w:customStyle="1" w:styleId="CmChar">
    <w:name w:val="Cím Char"/>
    <w:basedOn w:val="Bekezdsalapbettpusa"/>
    <w:link w:val="Cm"/>
    <w:rsid w:val="00CF5F3F"/>
    <w:rPr>
      <w:rFonts w:ascii="Century Gothic" w:eastAsia="Times New Roman" w:hAnsi="Century Gothic" w:cs="Times New Roman"/>
      <w:bCs w:val="0"/>
      <w:i/>
      <w:sz w:val="24"/>
      <w:szCs w:val="20"/>
      <w:lang w:eastAsia="ar-SA"/>
    </w:rPr>
  </w:style>
  <w:style w:type="paragraph" w:customStyle="1" w:styleId="Default">
    <w:name w:val="Default"/>
    <w:rsid w:val="00CF5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 w:val="0"/>
      <w:color w:val="000000"/>
      <w:sz w:val="24"/>
      <w:szCs w:val="24"/>
      <w:lang w:eastAsia="hu-HU"/>
    </w:rPr>
  </w:style>
  <w:style w:type="paragraph" w:styleId="Listafolytatsa">
    <w:name w:val="List Continue"/>
    <w:basedOn w:val="Norml"/>
    <w:unhideWhenUsed/>
    <w:rsid w:val="00CF5F3F"/>
    <w:pPr>
      <w:overflowPunct/>
      <w:autoSpaceDE/>
      <w:spacing w:after="120"/>
      <w:ind w:left="283"/>
      <w:textAlignment w:val="auto"/>
    </w:pPr>
    <w:rPr>
      <w:sz w:val="24"/>
      <w:lang w:eastAsia="hu-HU"/>
    </w:rPr>
  </w:style>
  <w:style w:type="character" w:customStyle="1" w:styleId="section">
    <w:name w:val="section"/>
    <w:basedOn w:val="Bekezdsalapbettpusa"/>
    <w:rsid w:val="00BC718E"/>
  </w:style>
  <w:style w:type="character" w:customStyle="1" w:styleId="apple-converted-space">
    <w:name w:val="apple-converted-space"/>
    <w:basedOn w:val="Bekezdsalapbettpusa"/>
    <w:rsid w:val="00BC718E"/>
  </w:style>
  <w:style w:type="character" w:styleId="Hiperhivatkozs">
    <w:name w:val="Hyperlink"/>
    <w:basedOn w:val="Bekezdsalapbettpusa"/>
    <w:uiPriority w:val="99"/>
    <w:semiHidden/>
    <w:unhideWhenUsed/>
    <w:rsid w:val="00CD4C3C"/>
    <w:rPr>
      <w:color w:val="0000FF"/>
      <w:u w:val="single"/>
    </w:rPr>
  </w:style>
  <w:style w:type="character" w:customStyle="1" w:styleId="para">
    <w:name w:val="para"/>
    <w:basedOn w:val="Bekezdsalapbettpusa"/>
    <w:rsid w:val="00CD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DB04-0F34-4AE2-89CD-797A3F34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TITK01</cp:lastModifiedBy>
  <cp:revision>9</cp:revision>
  <dcterms:created xsi:type="dcterms:W3CDTF">2016-09-27T08:08:00Z</dcterms:created>
  <dcterms:modified xsi:type="dcterms:W3CDTF">2016-09-27T12:05:00Z</dcterms:modified>
</cp:coreProperties>
</file>