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javaslatok elfogadásához</w:t>
      </w:r>
    </w:p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</w:t>
      </w:r>
      <w:proofErr w:type="gramEnd"/>
      <w:r>
        <w:rPr>
          <w:i/>
          <w:color w:val="3366FF"/>
          <w:sz w:val="22"/>
          <w:szCs w:val="22"/>
        </w:rPr>
        <w:t xml:space="preserve"> </w:t>
      </w:r>
      <w:proofErr w:type="spellStart"/>
      <w:r>
        <w:rPr>
          <w:i/>
          <w:color w:val="3366FF"/>
          <w:sz w:val="22"/>
          <w:szCs w:val="22"/>
        </w:rPr>
        <w:t>Mötv</w:t>
      </w:r>
      <w:proofErr w:type="spellEnd"/>
      <w:r>
        <w:rPr>
          <w:i/>
          <w:color w:val="3366FF"/>
          <w:sz w:val="22"/>
          <w:szCs w:val="22"/>
        </w:rPr>
        <w:t xml:space="preserve">. 50. § alapján </w:t>
      </w:r>
      <w:r>
        <w:rPr>
          <w:b/>
          <w:bCs/>
          <w:i/>
          <w:color w:val="3366FF"/>
          <w:sz w:val="22"/>
          <w:szCs w:val="22"/>
          <w:u w:val="single"/>
        </w:rPr>
        <w:t>minősített</w:t>
      </w:r>
      <w:r>
        <w:rPr>
          <w:i/>
          <w:color w:val="3366FF"/>
          <w:sz w:val="22"/>
          <w:szCs w:val="22"/>
        </w:rPr>
        <w:t xml:space="preserve"> többség szükséges, </w:t>
      </w:r>
    </w:p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az</w:t>
      </w:r>
      <w:proofErr w:type="gramEnd"/>
      <w:r>
        <w:rPr>
          <w:i/>
          <w:color w:val="3366FF"/>
          <w:sz w:val="22"/>
          <w:szCs w:val="22"/>
        </w:rPr>
        <w:t xml:space="preserve">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</w:rPr>
        <w:t>!</w:t>
      </w:r>
    </w:p>
    <w:p w:rsidR="008051C9" w:rsidRDefault="008051C9" w:rsidP="008051C9">
      <w:pPr>
        <w:jc w:val="both"/>
        <w:rPr>
          <w:color w:val="3366FF"/>
          <w:szCs w:val="24"/>
        </w:rPr>
      </w:pPr>
    </w:p>
    <w:p w:rsidR="008051C9" w:rsidRDefault="008051C9" w:rsidP="008051C9">
      <w:pPr>
        <w:rPr>
          <w:color w:val="3366FF"/>
        </w:rPr>
      </w:pPr>
    </w:p>
    <w:p w:rsidR="008051C9" w:rsidRDefault="00A21944" w:rsidP="008051C9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245</w:t>
      </w:r>
      <w:r w:rsidR="008051C9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8051C9" w:rsidRDefault="008051C9" w:rsidP="008051C9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051C9" w:rsidRDefault="008051C9" w:rsidP="008051C9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november 30-án, </w:t>
      </w:r>
    </w:p>
    <w:p w:rsidR="008051C9" w:rsidRDefault="009861D1" w:rsidP="008051C9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</w:t>
      </w:r>
      <w:bookmarkStart w:id="0" w:name="_GoBack"/>
      <w:bookmarkEnd w:id="0"/>
      <w:r w:rsidR="008051C9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8051C9" w:rsidRDefault="008051C9" w:rsidP="008051C9">
      <w:pPr>
        <w:jc w:val="center"/>
        <w:rPr>
          <w:color w:val="3366FF"/>
        </w:rPr>
      </w:pPr>
    </w:p>
    <w:p w:rsidR="008051C9" w:rsidRPr="00896933" w:rsidRDefault="00FA7AC4" w:rsidP="008051C9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B</w:t>
      </w:r>
      <w:r w:rsidR="00896933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átaszék Város Önkormányzata által működtetett köznevelési intézmények állami működtetés</w:t>
      </w:r>
      <w:r w:rsidR="004E6CA5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b</w:t>
      </w:r>
      <w:r w:rsidR="00896933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e vétele </w:t>
      </w:r>
    </w:p>
    <w:p w:rsidR="008051C9" w:rsidRDefault="008051C9" w:rsidP="008051C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/>
      </w:tblPr>
      <w:tblGrid>
        <w:gridCol w:w="7755"/>
      </w:tblGrid>
      <w:tr w:rsidR="008051C9" w:rsidTr="00C119FA">
        <w:trPr>
          <w:trHeight w:val="3150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51C9" w:rsidRDefault="008051C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D476FE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119FA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Pr="00C119FA" w:rsidRDefault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C119F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Takácsné Gehring Mária aljegyző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EC194A" w:rsidRDefault="008051C9" w:rsidP="00EC194A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</w:p>
          <w:p w:rsidR="00EC194A" w:rsidRPr="00EC194A" w:rsidRDefault="00EC194A" w:rsidP="00EC194A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EC194A" w:rsidRDefault="00EC194A" w:rsidP="00EC194A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Cs w:val="22"/>
              </w:rPr>
              <w:t>KOIS Bizottság: 2016. 11. 28.</w:t>
            </w:r>
          </w:p>
          <w:p w:rsidR="008051C9" w:rsidRPr="00EC194A" w:rsidRDefault="00EC194A" w:rsidP="008051C9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Cs w:val="22"/>
              </w:rPr>
              <w:t>Pénzügyi és Gazdasági Bizottság: 2016. 11. 29</w:t>
            </w:r>
            <w:r w:rsidR="00C119FA">
              <w:rPr>
                <w:rFonts w:ascii="Arial" w:hAnsi="Arial" w:cs="Arial"/>
                <w:bCs/>
                <w:color w:val="3366FF"/>
                <w:szCs w:val="22"/>
              </w:rPr>
              <w:t>.</w:t>
            </w:r>
          </w:p>
        </w:tc>
      </w:tr>
    </w:tbl>
    <w:p w:rsidR="008051C9" w:rsidRDefault="008051C9" w:rsidP="008051C9">
      <w:pPr>
        <w:rPr>
          <w:szCs w:val="24"/>
        </w:rPr>
      </w:pPr>
    </w:p>
    <w:p w:rsidR="008051C9" w:rsidRDefault="008051C9" w:rsidP="008051C9">
      <w:pPr>
        <w:rPr>
          <w:szCs w:val="24"/>
        </w:rPr>
      </w:pPr>
    </w:p>
    <w:p w:rsidR="00B93BBA" w:rsidRDefault="00C76583">
      <w:pPr>
        <w:rPr>
          <w:rFonts w:ascii="Arial" w:hAnsi="Arial" w:cs="Arial"/>
          <w:b/>
          <w:sz w:val="22"/>
          <w:szCs w:val="22"/>
        </w:rPr>
      </w:pPr>
      <w:r w:rsidRPr="00C76583">
        <w:rPr>
          <w:rFonts w:ascii="Arial" w:hAnsi="Arial" w:cs="Arial"/>
          <w:b/>
          <w:sz w:val="22"/>
          <w:szCs w:val="22"/>
        </w:rPr>
        <w:t>Tisztelt Képviselő- testület!</w:t>
      </w:r>
    </w:p>
    <w:p w:rsidR="00C76583" w:rsidRDefault="00C76583">
      <w:pPr>
        <w:rPr>
          <w:rFonts w:ascii="Arial" w:hAnsi="Arial" w:cs="Arial"/>
          <w:b/>
          <w:sz w:val="22"/>
          <w:szCs w:val="22"/>
        </w:rPr>
      </w:pPr>
    </w:p>
    <w:p w:rsidR="00C76583" w:rsidRPr="000C64D1" w:rsidRDefault="00C76583" w:rsidP="000C64D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C64D1">
        <w:rPr>
          <w:rFonts w:ascii="Arial" w:hAnsi="Arial" w:cs="Arial"/>
          <w:sz w:val="22"/>
          <w:szCs w:val="22"/>
        </w:rPr>
        <w:t>A nemzeti köznevelésről szóló 2011. évi CXC. törvény (tov</w:t>
      </w:r>
      <w:r w:rsidR="00FA7AC4">
        <w:rPr>
          <w:rFonts w:ascii="Arial" w:hAnsi="Arial" w:cs="Arial"/>
          <w:sz w:val="22"/>
          <w:szCs w:val="22"/>
        </w:rPr>
        <w:t xml:space="preserve">ábbiakban: </w:t>
      </w:r>
      <w:proofErr w:type="spellStart"/>
      <w:r w:rsidR="00FA7AC4">
        <w:rPr>
          <w:rFonts w:ascii="Arial" w:hAnsi="Arial" w:cs="Arial"/>
          <w:sz w:val="22"/>
          <w:szCs w:val="22"/>
        </w:rPr>
        <w:t>Nkt</w:t>
      </w:r>
      <w:proofErr w:type="spellEnd"/>
      <w:r w:rsidR="00FA7AC4">
        <w:rPr>
          <w:rFonts w:ascii="Arial" w:hAnsi="Arial" w:cs="Arial"/>
          <w:sz w:val="22"/>
          <w:szCs w:val="22"/>
        </w:rPr>
        <w:t>.) 2017. január 1</w:t>
      </w:r>
      <w:r w:rsidRPr="000C64D1">
        <w:rPr>
          <w:rFonts w:ascii="Arial" w:hAnsi="Arial" w:cs="Arial"/>
          <w:sz w:val="22"/>
          <w:szCs w:val="22"/>
        </w:rPr>
        <w:t>-</w:t>
      </w:r>
      <w:r w:rsidR="00FA7AC4">
        <w:rPr>
          <w:rFonts w:ascii="Arial" w:hAnsi="Arial" w:cs="Arial"/>
          <w:sz w:val="22"/>
          <w:szCs w:val="22"/>
        </w:rPr>
        <w:t>jé</w:t>
      </w:r>
      <w:r w:rsidRPr="000C64D1">
        <w:rPr>
          <w:rFonts w:ascii="Arial" w:hAnsi="Arial" w:cs="Arial"/>
          <w:sz w:val="22"/>
          <w:szCs w:val="22"/>
        </w:rPr>
        <w:t>től hatályos módosulása állami hatáskörbe utalja az önkormányzatok által működtetett köznevelési intézmények működtetésének kötelezettségét.</w:t>
      </w:r>
    </w:p>
    <w:p w:rsidR="00B32D40" w:rsidRPr="000C64D1" w:rsidRDefault="00B32D40" w:rsidP="000C64D1">
      <w:pPr>
        <w:jc w:val="both"/>
        <w:rPr>
          <w:rFonts w:ascii="Arial" w:hAnsi="Arial" w:cs="Arial"/>
          <w:sz w:val="22"/>
          <w:szCs w:val="22"/>
        </w:rPr>
      </w:pPr>
    </w:p>
    <w:p w:rsidR="00B32D40" w:rsidRPr="000C64D1" w:rsidRDefault="00B32D40" w:rsidP="000C64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64D1">
        <w:rPr>
          <w:rFonts w:ascii="Arial" w:hAnsi="Arial" w:cs="Arial"/>
          <w:b/>
          <w:sz w:val="22"/>
          <w:szCs w:val="22"/>
          <w:u w:val="single"/>
        </w:rPr>
        <w:t xml:space="preserve">Az </w:t>
      </w:r>
      <w:proofErr w:type="spellStart"/>
      <w:r w:rsidRPr="000C64D1">
        <w:rPr>
          <w:rFonts w:ascii="Arial" w:hAnsi="Arial" w:cs="Arial"/>
          <w:b/>
          <w:sz w:val="22"/>
          <w:szCs w:val="22"/>
          <w:u w:val="single"/>
        </w:rPr>
        <w:t>Nkt</w:t>
      </w:r>
      <w:proofErr w:type="spellEnd"/>
      <w:r w:rsidRPr="000C64D1">
        <w:rPr>
          <w:rFonts w:ascii="Arial" w:hAnsi="Arial" w:cs="Arial"/>
          <w:b/>
          <w:sz w:val="22"/>
          <w:szCs w:val="22"/>
          <w:u w:val="single"/>
        </w:rPr>
        <w:t>. vonatkozó rendelkezései:</w:t>
      </w:r>
    </w:p>
    <w:p w:rsidR="00C76583" w:rsidRPr="000C64D1" w:rsidRDefault="00C76583" w:rsidP="000C64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76583" w:rsidRPr="000C64D1" w:rsidRDefault="00877CE7" w:rsidP="00877CE7">
      <w:pPr>
        <w:widowControl/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hu-HU"/>
        </w:rPr>
        <w:t>„</w:t>
      </w:r>
      <w:r w:rsidR="00C76583" w:rsidRPr="000C64D1">
        <w:rPr>
          <w:rFonts w:ascii="Arial" w:hAnsi="Arial" w:cs="Arial"/>
          <w:b/>
          <w:bCs/>
          <w:color w:val="000000"/>
          <w:sz w:val="22"/>
          <w:szCs w:val="22"/>
          <w:lang w:eastAsia="hu-HU"/>
        </w:rPr>
        <w:t>99/G. §</w:t>
      </w:r>
      <w:r w:rsidR="00FA7AC4">
        <w:rPr>
          <w:rFonts w:ascii="Arial" w:hAnsi="Arial" w:cs="Arial"/>
          <w:b/>
          <w:bCs/>
          <w:color w:val="000000"/>
          <w:sz w:val="22"/>
          <w:szCs w:val="22"/>
          <w:lang w:eastAsia="hu-HU"/>
        </w:rPr>
        <w:t xml:space="preserve"> </w:t>
      </w:r>
      <w:r w:rsidR="00C76583" w:rsidRPr="000C64D1">
        <w:rPr>
          <w:rFonts w:ascii="Arial" w:hAnsi="Arial" w:cs="Arial"/>
          <w:color w:val="000000"/>
          <w:sz w:val="22"/>
          <w:szCs w:val="22"/>
          <w:lang w:eastAsia="hu-HU"/>
        </w:rPr>
        <w:t>(1) A tankerületi központ által fenntartott, települési önkormányzat által működtetett köznevelési intézmény </w:t>
      </w:r>
      <w:hyperlink r:id="rId5" w:anchor="sid520192" w:history="1">
        <w:r w:rsidR="00C76583" w:rsidRPr="000C64D1">
          <w:rPr>
            <w:rFonts w:ascii="Arial" w:hAnsi="Arial" w:cs="Arial"/>
            <w:b/>
            <w:bCs/>
            <w:color w:val="000000"/>
            <w:sz w:val="22"/>
            <w:szCs w:val="22"/>
            <w:lang w:eastAsia="hu-HU"/>
          </w:rPr>
          <w:t>76. §</w:t>
        </w:r>
        <w:proofErr w:type="spellStart"/>
      </w:hyperlink>
      <w:r w:rsidR="00C76583" w:rsidRPr="000C64D1">
        <w:rPr>
          <w:rFonts w:ascii="Arial" w:hAnsi="Arial" w:cs="Arial"/>
          <w:color w:val="000000"/>
          <w:sz w:val="22"/>
          <w:szCs w:val="22"/>
          <w:lang w:eastAsia="hu-HU"/>
        </w:rPr>
        <w:t>-ban</w:t>
      </w:r>
      <w:proofErr w:type="spellEnd"/>
      <w:r w:rsidR="00C76583" w:rsidRPr="000C64D1">
        <w:rPr>
          <w:rFonts w:ascii="Arial" w:hAnsi="Arial" w:cs="Arial"/>
          <w:color w:val="000000"/>
          <w:sz w:val="22"/>
          <w:szCs w:val="22"/>
          <w:lang w:eastAsia="hu-HU"/>
        </w:rPr>
        <w:t xml:space="preserve"> meghatározott működtetésével kapcsolatos jogviszonyokból származó jogok és kötelezettségek a tankerületi központot 2017. január 1-jétől illetik meg, illetve terhelik.</w:t>
      </w:r>
    </w:p>
    <w:p w:rsidR="00C76583" w:rsidRPr="000C64D1" w:rsidRDefault="00C76583" w:rsidP="00877CE7">
      <w:pPr>
        <w:widowControl/>
        <w:shd w:val="clear" w:color="auto" w:fill="FFFFFF"/>
        <w:suppressAutoHyphens w:val="0"/>
        <w:ind w:firstLine="14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proofErr w:type="gramStart"/>
      <w:r w:rsidRPr="000C64D1">
        <w:rPr>
          <w:rFonts w:ascii="Arial" w:hAnsi="Arial" w:cs="Arial"/>
          <w:color w:val="000000"/>
          <w:sz w:val="22"/>
          <w:szCs w:val="22"/>
          <w:lang w:eastAsia="hu-HU"/>
        </w:rPr>
        <w:t xml:space="preserve">(2) 2017. január 1-jével a tankerületi központ </w:t>
      </w:r>
      <w:proofErr w:type="spellStart"/>
      <w:r w:rsidRPr="000C64D1">
        <w:rPr>
          <w:rFonts w:ascii="Arial" w:hAnsi="Arial" w:cs="Arial"/>
          <w:color w:val="000000"/>
          <w:sz w:val="22"/>
          <w:szCs w:val="22"/>
          <w:u w:val="single"/>
          <w:lang w:eastAsia="hu-HU"/>
        </w:rPr>
        <w:t>foglalkoztatotti</w:t>
      </w:r>
      <w:proofErr w:type="spellEnd"/>
      <w:r w:rsidRPr="000C64D1">
        <w:rPr>
          <w:rFonts w:ascii="Arial" w:hAnsi="Arial" w:cs="Arial"/>
          <w:color w:val="000000"/>
          <w:sz w:val="22"/>
          <w:szCs w:val="22"/>
          <w:u w:val="single"/>
          <w:lang w:eastAsia="hu-HU"/>
        </w:rPr>
        <w:t xml:space="preserve"> állományába kerülnek a működtető önkormányzat által irányított költségvetési szervnél</w:t>
      </w:r>
      <w:r w:rsidRPr="000C64D1">
        <w:rPr>
          <w:rFonts w:ascii="Arial" w:hAnsi="Arial" w:cs="Arial"/>
          <w:color w:val="000000"/>
          <w:sz w:val="22"/>
          <w:szCs w:val="22"/>
          <w:lang w:eastAsia="hu-HU"/>
        </w:rPr>
        <w:t xml:space="preserve"> a tankerületi központ által fenntartott köznevelési intézmény működtetését és a működtetéshez kapcsolódó </w:t>
      </w:r>
      <w:r w:rsidRPr="000C64D1">
        <w:rPr>
          <w:rFonts w:ascii="Arial" w:hAnsi="Arial" w:cs="Arial"/>
          <w:color w:val="000000"/>
          <w:sz w:val="22"/>
          <w:szCs w:val="22"/>
          <w:u w:val="single"/>
          <w:lang w:eastAsia="hu-HU"/>
        </w:rPr>
        <w:t>funkcionális feladatokat ellátó köztisztviselők, közalkalmazottak, munkavállalók</w:t>
      </w:r>
      <w:r w:rsidR="00844976">
        <w:rPr>
          <w:rFonts w:ascii="Arial" w:hAnsi="Arial" w:cs="Arial"/>
          <w:color w:val="000000"/>
          <w:sz w:val="22"/>
          <w:szCs w:val="22"/>
          <w:lang w:eastAsia="hu-HU"/>
        </w:rPr>
        <w:t>,</w:t>
      </w:r>
      <w:r w:rsidRPr="000C64D1">
        <w:rPr>
          <w:rFonts w:ascii="Arial" w:hAnsi="Arial" w:cs="Arial"/>
          <w:color w:val="000000"/>
          <w:sz w:val="22"/>
          <w:szCs w:val="22"/>
          <w:lang w:eastAsia="hu-HU"/>
        </w:rPr>
        <w:t xml:space="preserve"> ha - a munkaviszonyban foglalkoztatottak kivételével - megfelelnek a 2016. december 31-én betöltött munkakörükre vonatkozóan a közszolgálati tisztviselőkről szóló törvényben, a közalkalmazottak jogállásáról szóló törvényben és végrehajtási rendeleteikben meghatározott</w:t>
      </w:r>
      <w:proofErr w:type="gramEnd"/>
      <w:r w:rsidRPr="000C64D1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gramStart"/>
      <w:r w:rsidRPr="000C64D1">
        <w:rPr>
          <w:rFonts w:ascii="Arial" w:hAnsi="Arial" w:cs="Arial"/>
          <w:color w:val="000000"/>
          <w:sz w:val="22"/>
          <w:szCs w:val="22"/>
          <w:lang w:eastAsia="hu-HU"/>
        </w:rPr>
        <w:t>képesítési</w:t>
      </w:r>
      <w:proofErr w:type="gramEnd"/>
      <w:r w:rsidRPr="000C64D1">
        <w:rPr>
          <w:rFonts w:ascii="Arial" w:hAnsi="Arial" w:cs="Arial"/>
          <w:color w:val="000000"/>
          <w:sz w:val="22"/>
          <w:szCs w:val="22"/>
          <w:lang w:eastAsia="hu-HU"/>
        </w:rPr>
        <w:t xml:space="preserve"> előírásoknak.</w:t>
      </w:r>
    </w:p>
    <w:p w:rsidR="00C76583" w:rsidRPr="000C64D1" w:rsidRDefault="00C76583" w:rsidP="00877CE7">
      <w:pPr>
        <w:widowControl/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bookmarkStart w:id="1" w:name="para99_h"/>
      <w:bookmarkEnd w:id="1"/>
      <w:r w:rsidRPr="000C64D1">
        <w:rPr>
          <w:rFonts w:ascii="Arial" w:hAnsi="Arial" w:cs="Arial"/>
          <w:b/>
          <w:bCs/>
          <w:color w:val="000000"/>
          <w:sz w:val="22"/>
          <w:szCs w:val="22"/>
          <w:lang w:eastAsia="hu-HU"/>
        </w:rPr>
        <w:t>99/H. §</w:t>
      </w:r>
      <w:r w:rsidR="00FA7AC4" w:rsidRPr="000C64D1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Pr="000C64D1">
        <w:rPr>
          <w:rFonts w:ascii="Arial" w:hAnsi="Arial" w:cs="Arial"/>
          <w:color w:val="000000"/>
          <w:sz w:val="22"/>
          <w:szCs w:val="22"/>
          <w:lang w:eastAsia="hu-HU"/>
        </w:rPr>
        <w:t xml:space="preserve">(1) A 2016. december 31-én települési önkormányzat által működtetett köznevelési intézmény köznevelési feladatainak ellátását szolgáló </w:t>
      </w:r>
      <w:r w:rsidRPr="000C64D1">
        <w:rPr>
          <w:rFonts w:ascii="Arial" w:hAnsi="Arial" w:cs="Arial"/>
          <w:color w:val="000000"/>
          <w:sz w:val="22"/>
          <w:szCs w:val="22"/>
          <w:u w:val="single"/>
          <w:lang w:eastAsia="hu-HU"/>
        </w:rPr>
        <w:t>mindazon települési önkormányzati vagyon és vagyoni értékű jog (a továbbiakban: vagyon) leltár szerint 2017. január 1-jén a területileg illetékes tankerületi központ ingyenes vagyonkezelésébe kerül</w:t>
      </w:r>
      <w:r w:rsidRPr="000C64D1">
        <w:rPr>
          <w:rFonts w:ascii="Arial" w:hAnsi="Arial" w:cs="Arial"/>
          <w:color w:val="000000"/>
          <w:sz w:val="22"/>
          <w:szCs w:val="22"/>
          <w:lang w:eastAsia="hu-HU"/>
        </w:rPr>
        <w:t xml:space="preserve">. A köznevelési feladat ellátását biztosító vagyon alatt az ellátott köznevelési feladathoz </w:t>
      </w:r>
      <w:r w:rsidRPr="000C64D1">
        <w:rPr>
          <w:rFonts w:ascii="Arial" w:hAnsi="Arial" w:cs="Arial"/>
          <w:color w:val="000000"/>
          <w:sz w:val="22"/>
          <w:szCs w:val="22"/>
          <w:lang w:eastAsia="hu-HU"/>
        </w:rPr>
        <w:lastRenderedPageBreak/>
        <w:t>kapcsolódó valamennyi jogot és kötelezettséget, valamint ingó és ingatlan vagyont is érteni kell.</w:t>
      </w:r>
    </w:p>
    <w:p w:rsidR="00C76583" w:rsidRPr="000C64D1" w:rsidRDefault="00C76583" w:rsidP="00877CE7">
      <w:pPr>
        <w:widowControl/>
        <w:shd w:val="clear" w:color="auto" w:fill="FFFFFF"/>
        <w:suppressAutoHyphens w:val="0"/>
        <w:ind w:firstLine="14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C64D1">
        <w:rPr>
          <w:rFonts w:ascii="Arial" w:hAnsi="Arial" w:cs="Arial"/>
          <w:color w:val="000000"/>
          <w:sz w:val="22"/>
          <w:szCs w:val="22"/>
          <w:lang w:eastAsia="hu-HU"/>
        </w:rPr>
        <w:t>(2) A tankerületi központ és a működtető települési önkormányzat az átvételhez kapcsolódó intézkedések végrehajtása során kölcsönösen együttműködve járnak el.</w:t>
      </w:r>
    </w:p>
    <w:p w:rsidR="00C76583" w:rsidRPr="000C64D1" w:rsidRDefault="00C76583" w:rsidP="00877CE7">
      <w:pPr>
        <w:widowControl/>
        <w:shd w:val="clear" w:color="auto" w:fill="FFFFFF"/>
        <w:suppressAutoHyphens w:val="0"/>
        <w:ind w:firstLine="14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C64D1">
        <w:rPr>
          <w:rFonts w:ascii="Arial" w:hAnsi="Arial" w:cs="Arial"/>
          <w:color w:val="000000"/>
          <w:sz w:val="22"/>
          <w:szCs w:val="22"/>
          <w:lang w:eastAsia="hu-HU"/>
        </w:rPr>
        <w:t>(3) Az átadás-átvételt a működtető települési önkormányzat képviseletére jogosult személy (a továbbiakban: átadó) és a tankerületi központ képviseletében eljáró, az intézmény székhelye szerint illetékes tankerületi igazgató megállapodásának (a továbbiakban: megállapodás) legkésőbb 2016. december 15-éig történő megkötésével kell végrehajtani.</w:t>
      </w:r>
    </w:p>
    <w:p w:rsidR="00C76583" w:rsidRPr="000C64D1" w:rsidRDefault="00C76583" w:rsidP="00877CE7">
      <w:pPr>
        <w:widowControl/>
        <w:shd w:val="clear" w:color="auto" w:fill="FFFFFF"/>
        <w:suppressAutoHyphens w:val="0"/>
        <w:ind w:firstLine="14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C64D1">
        <w:rPr>
          <w:rFonts w:ascii="Arial" w:hAnsi="Arial" w:cs="Arial"/>
          <w:color w:val="000000"/>
          <w:sz w:val="22"/>
          <w:szCs w:val="22"/>
          <w:lang w:eastAsia="hu-HU"/>
        </w:rPr>
        <w:t>(4) Ha a felek között a </w:t>
      </w:r>
      <w:hyperlink r:id="rId6" w:anchor="sid1314048" w:history="1">
        <w:r w:rsidRPr="000C64D1">
          <w:rPr>
            <w:rFonts w:ascii="Arial" w:hAnsi="Arial" w:cs="Arial"/>
            <w:b/>
            <w:bCs/>
            <w:color w:val="000000"/>
            <w:sz w:val="22"/>
            <w:szCs w:val="22"/>
            <w:lang w:eastAsia="hu-HU"/>
          </w:rPr>
          <w:t>(3) bekezdésben</w:t>
        </w:r>
      </w:hyperlink>
      <w:r w:rsidRPr="000C64D1">
        <w:rPr>
          <w:rFonts w:ascii="Arial" w:hAnsi="Arial" w:cs="Arial"/>
          <w:color w:val="000000"/>
          <w:sz w:val="22"/>
          <w:szCs w:val="22"/>
          <w:lang w:eastAsia="hu-HU"/>
        </w:rPr>
        <w:t xml:space="preserve"> megjelölt határidőig nem jön létre vagy nem </w:t>
      </w:r>
      <w:proofErr w:type="spellStart"/>
      <w:r w:rsidRPr="000C64D1">
        <w:rPr>
          <w:rFonts w:ascii="Arial" w:hAnsi="Arial" w:cs="Arial"/>
          <w:color w:val="000000"/>
          <w:sz w:val="22"/>
          <w:szCs w:val="22"/>
          <w:lang w:eastAsia="hu-HU"/>
        </w:rPr>
        <w:t>teljeskörűen</w:t>
      </w:r>
      <w:proofErr w:type="spellEnd"/>
      <w:r w:rsidRPr="000C64D1">
        <w:rPr>
          <w:rFonts w:ascii="Arial" w:hAnsi="Arial" w:cs="Arial"/>
          <w:color w:val="000000"/>
          <w:sz w:val="22"/>
          <w:szCs w:val="22"/>
          <w:lang w:eastAsia="hu-HU"/>
        </w:rPr>
        <w:t xml:space="preserve"> jön létre a megállapodás, az oktatásért felelős miniszter 2016. december 20. napjáig határozattal létrehozza a megállapodást, illetve határozattal dönt a megállapodásban nem rendezett kérdésekről. A határozat ellen fellebbezésnek nincs helye. A határozat a bírósági felülvizsgálatra tekintet nélkül végrehajtható.</w:t>
      </w:r>
      <w:r w:rsidR="00877CE7">
        <w:rPr>
          <w:rFonts w:ascii="Arial" w:hAnsi="Arial" w:cs="Arial"/>
          <w:color w:val="000000"/>
          <w:sz w:val="22"/>
          <w:szCs w:val="22"/>
          <w:lang w:eastAsia="hu-HU"/>
        </w:rPr>
        <w:t>”</w:t>
      </w:r>
    </w:p>
    <w:p w:rsidR="00C76583" w:rsidRPr="000C64D1" w:rsidRDefault="00C76583" w:rsidP="000C64D1">
      <w:pPr>
        <w:rPr>
          <w:rFonts w:ascii="Arial" w:hAnsi="Arial" w:cs="Arial"/>
          <w:sz w:val="22"/>
          <w:szCs w:val="22"/>
        </w:rPr>
      </w:pPr>
    </w:p>
    <w:p w:rsidR="00B32D40" w:rsidRPr="000C64D1" w:rsidRDefault="00B32D40" w:rsidP="00184A5A">
      <w:pPr>
        <w:ind w:firstLine="426"/>
        <w:jc w:val="both"/>
        <w:rPr>
          <w:rFonts w:ascii="Arial" w:hAnsi="Arial" w:cs="Arial"/>
          <w:sz w:val="22"/>
          <w:szCs w:val="22"/>
          <w:u w:val="single"/>
        </w:rPr>
      </w:pPr>
      <w:r w:rsidRPr="000C64D1">
        <w:rPr>
          <w:rFonts w:ascii="Arial" w:hAnsi="Arial" w:cs="Arial"/>
          <w:sz w:val="22"/>
          <w:szCs w:val="22"/>
          <w:u w:val="single"/>
        </w:rPr>
        <w:t>A működtetés átadása kapcsán dönteni kell a feladat ellátását biztosító ingatlanok, ingó dolgok és a funkcionális feladatokat e</w:t>
      </w:r>
      <w:r w:rsidR="00FA7AC4">
        <w:rPr>
          <w:rFonts w:ascii="Arial" w:hAnsi="Arial" w:cs="Arial"/>
          <w:sz w:val="22"/>
          <w:szCs w:val="22"/>
          <w:u w:val="single"/>
        </w:rPr>
        <w:t>llátó személyi állomány átadás-</w:t>
      </w:r>
      <w:r w:rsidRPr="000C64D1">
        <w:rPr>
          <w:rFonts w:ascii="Arial" w:hAnsi="Arial" w:cs="Arial"/>
          <w:sz w:val="22"/>
          <w:szCs w:val="22"/>
          <w:u w:val="single"/>
        </w:rPr>
        <w:t>átvételéről.</w:t>
      </w:r>
    </w:p>
    <w:p w:rsidR="00693635" w:rsidRPr="000C64D1" w:rsidRDefault="00693635" w:rsidP="00184A5A">
      <w:pPr>
        <w:ind w:firstLine="426"/>
        <w:jc w:val="both"/>
        <w:outlineLvl w:val="0"/>
        <w:rPr>
          <w:rFonts w:ascii="Arial" w:hAnsi="Arial" w:cs="Arial"/>
          <w:sz w:val="22"/>
          <w:szCs w:val="22"/>
        </w:rPr>
      </w:pPr>
      <w:r w:rsidRPr="000C64D1">
        <w:rPr>
          <w:rFonts w:ascii="Arial" w:hAnsi="Arial" w:cs="Arial"/>
          <w:sz w:val="22"/>
          <w:szCs w:val="22"/>
        </w:rPr>
        <w:t xml:space="preserve">A Szekszárdi Tankerületi Központ elkészítette </w:t>
      </w:r>
      <w:r w:rsidRPr="000C64D1">
        <w:rPr>
          <w:rFonts w:ascii="Arial" w:hAnsi="Arial" w:cs="Arial"/>
          <w:noProof/>
          <w:sz w:val="22"/>
          <w:szCs w:val="22"/>
        </w:rPr>
        <w:t>Bátaszék Város Önkormányzata</w:t>
      </w:r>
      <w:r w:rsidRPr="000C64D1">
        <w:rPr>
          <w:rFonts w:ascii="Arial" w:hAnsi="Arial" w:cs="Arial"/>
          <w:sz w:val="22"/>
          <w:szCs w:val="22"/>
        </w:rPr>
        <w:t xml:space="preserve"> által működtetett köznevelési </w:t>
      </w:r>
      <w:proofErr w:type="gramStart"/>
      <w:r w:rsidRPr="000C64D1">
        <w:rPr>
          <w:rFonts w:ascii="Arial" w:hAnsi="Arial" w:cs="Arial"/>
          <w:sz w:val="22"/>
          <w:szCs w:val="22"/>
        </w:rPr>
        <w:t>intézmény(</w:t>
      </w:r>
      <w:proofErr w:type="spellStart"/>
      <w:proofErr w:type="gramEnd"/>
      <w:r w:rsidRPr="000C64D1">
        <w:rPr>
          <w:rFonts w:ascii="Arial" w:hAnsi="Arial" w:cs="Arial"/>
          <w:sz w:val="22"/>
          <w:szCs w:val="22"/>
        </w:rPr>
        <w:t>ek</w:t>
      </w:r>
      <w:proofErr w:type="spellEnd"/>
      <w:r w:rsidRPr="000C64D1">
        <w:rPr>
          <w:rFonts w:ascii="Arial" w:hAnsi="Arial" w:cs="Arial"/>
          <w:sz w:val="22"/>
          <w:szCs w:val="22"/>
        </w:rPr>
        <w:t>) állami működtetésbe vételével összefüggő, a feladatellátáshoz kapcsolódó létszámátadásról, valamint a feladatellátásh</w:t>
      </w:r>
      <w:r w:rsidR="00FA7AC4">
        <w:rPr>
          <w:rFonts w:ascii="Arial" w:hAnsi="Arial" w:cs="Arial"/>
          <w:sz w:val="22"/>
          <w:szCs w:val="22"/>
        </w:rPr>
        <w:t xml:space="preserve">oz kapcsolódó vagyon, jogok és </w:t>
      </w:r>
      <w:r w:rsidRPr="000C64D1">
        <w:rPr>
          <w:rFonts w:ascii="Arial" w:hAnsi="Arial" w:cs="Arial"/>
          <w:sz w:val="22"/>
          <w:szCs w:val="22"/>
        </w:rPr>
        <w:t xml:space="preserve">kötelezettségek átadás-átvételéről szóló megállapodást, mely az előterjesztés mellékletét képezi. Javasoljuk a megállapodás </w:t>
      </w:r>
      <w:r w:rsidRPr="000C64D1">
        <w:rPr>
          <w:rFonts w:ascii="Arial" w:hAnsi="Arial" w:cs="Arial"/>
          <w:b/>
          <w:sz w:val="22"/>
          <w:szCs w:val="22"/>
        </w:rPr>
        <w:t>1. számú határozati javaslattal</w:t>
      </w:r>
      <w:r w:rsidRPr="000C64D1">
        <w:rPr>
          <w:rFonts w:ascii="Arial" w:hAnsi="Arial" w:cs="Arial"/>
          <w:sz w:val="22"/>
          <w:szCs w:val="22"/>
        </w:rPr>
        <w:t xml:space="preserve"> történő jóváhagyását.</w:t>
      </w:r>
    </w:p>
    <w:p w:rsidR="00B32D40" w:rsidRPr="000C64D1" w:rsidRDefault="00B32D40" w:rsidP="000C64D1">
      <w:pPr>
        <w:jc w:val="both"/>
        <w:rPr>
          <w:rFonts w:ascii="Arial" w:hAnsi="Arial" w:cs="Arial"/>
          <w:sz w:val="22"/>
          <w:szCs w:val="22"/>
        </w:rPr>
      </w:pPr>
    </w:p>
    <w:p w:rsidR="00B32D40" w:rsidRPr="000C64D1" w:rsidRDefault="00B32D40" w:rsidP="000C64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64D1">
        <w:rPr>
          <w:rFonts w:ascii="Arial" w:hAnsi="Arial" w:cs="Arial"/>
          <w:b/>
          <w:sz w:val="22"/>
          <w:szCs w:val="22"/>
          <w:u w:val="single"/>
        </w:rPr>
        <w:t>Ingatlanok átadása</w:t>
      </w:r>
    </w:p>
    <w:p w:rsidR="00B32D40" w:rsidRPr="000C64D1" w:rsidRDefault="00B32D40" w:rsidP="000C64D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C64D1">
        <w:rPr>
          <w:rFonts w:ascii="Arial" w:hAnsi="Arial" w:cs="Arial"/>
          <w:sz w:val="22"/>
          <w:szCs w:val="22"/>
        </w:rPr>
        <w:t>Bátaszék Város Önkormányzata két intézményt ad át állami működtetésre, mely három ingatlan</w:t>
      </w:r>
      <w:r w:rsidR="00FD676F">
        <w:rPr>
          <w:rFonts w:ascii="Arial" w:hAnsi="Arial" w:cs="Arial"/>
          <w:sz w:val="22"/>
          <w:szCs w:val="22"/>
        </w:rPr>
        <w:t>/ingatlanrész</w:t>
      </w:r>
      <w:r w:rsidRPr="000C64D1">
        <w:rPr>
          <w:rFonts w:ascii="Arial" w:hAnsi="Arial" w:cs="Arial"/>
          <w:sz w:val="22"/>
          <w:szCs w:val="22"/>
        </w:rPr>
        <w:t xml:space="preserve"> vagyonkezelésbe adását jelenti:</w:t>
      </w:r>
    </w:p>
    <w:p w:rsidR="00B32D40" w:rsidRPr="000C64D1" w:rsidRDefault="00B32D40" w:rsidP="000C64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951"/>
        <w:gridCol w:w="3671"/>
        <w:gridCol w:w="2378"/>
        <w:gridCol w:w="1179"/>
      </w:tblGrid>
      <w:tr w:rsidR="00B32D40" w:rsidRPr="000C64D1" w:rsidTr="00877CE7">
        <w:trPr>
          <w:jc w:val="center"/>
        </w:trPr>
        <w:tc>
          <w:tcPr>
            <w:tcW w:w="531" w:type="pct"/>
            <w:vAlign w:val="center"/>
          </w:tcPr>
          <w:p w:rsidR="00B32D40" w:rsidRPr="000C64D1" w:rsidRDefault="00B32D40" w:rsidP="000C64D1">
            <w:pPr>
              <w:pStyle w:val="Listaszerbekezds"/>
              <w:ind w:left="0"/>
              <w:jc w:val="center"/>
              <w:outlineLvl w:val="0"/>
              <w:rPr>
                <w:rFonts w:ascii="Arial" w:hAnsi="Arial" w:cs="Arial"/>
                <w:b/>
                <w:szCs w:val="22"/>
              </w:rPr>
            </w:pPr>
            <w:r w:rsidRPr="000C64D1">
              <w:rPr>
                <w:rFonts w:ascii="Arial" w:hAnsi="Arial" w:cs="Arial"/>
                <w:b/>
                <w:sz w:val="22"/>
                <w:szCs w:val="22"/>
              </w:rPr>
              <w:t>sorszám</w:t>
            </w:r>
          </w:p>
        </w:tc>
        <w:tc>
          <w:tcPr>
            <w:tcW w:w="477" w:type="pct"/>
            <w:vAlign w:val="center"/>
          </w:tcPr>
          <w:p w:rsidR="00B32D40" w:rsidRPr="000C64D1" w:rsidRDefault="00B32D40" w:rsidP="000C64D1">
            <w:pPr>
              <w:pStyle w:val="Listaszerbekezds"/>
              <w:ind w:left="0"/>
              <w:jc w:val="center"/>
              <w:outlineLvl w:val="0"/>
              <w:rPr>
                <w:rFonts w:ascii="Arial" w:hAnsi="Arial" w:cs="Arial"/>
                <w:b/>
                <w:szCs w:val="22"/>
              </w:rPr>
            </w:pPr>
            <w:r w:rsidRPr="000C64D1">
              <w:rPr>
                <w:rFonts w:ascii="Arial" w:hAnsi="Arial" w:cs="Arial"/>
                <w:b/>
                <w:sz w:val="22"/>
                <w:szCs w:val="22"/>
              </w:rPr>
              <w:t>OM</w:t>
            </w:r>
          </w:p>
        </w:tc>
        <w:tc>
          <w:tcPr>
            <w:tcW w:w="2010" w:type="pct"/>
            <w:vAlign w:val="center"/>
          </w:tcPr>
          <w:p w:rsidR="00B32D40" w:rsidRPr="000C64D1" w:rsidRDefault="00B32D40" w:rsidP="000C64D1">
            <w:pPr>
              <w:pStyle w:val="Listaszerbekezds"/>
              <w:ind w:left="0"/>
              <w:jc w:val="center"/>
              <w:outlineLvl w:val="0"/>
              <w:rPr>
                <w:rFonts w:ascii="Arial" w:hAnsi="Arial" w:cs="Arial"/>
                <w:b/>
                <w:szCs w:val="22"/>
              </w:rPr>
            </w:pPr>
            <w:r w:rsidRPr="000C64D1">
              <w:rPr>
                <w:rFonts w:ascii="Arial" w:hAnsi="Arial" w:cs="Arial"/>
                <w:b/>
                <w:sz w:val="22"/>
                <w:szCs w:val="22"/>
              </w:rPr>
              <w:t>Intézmény neve</w:t>
            </w:r>
          </w:p>
        </w:tc>
        <w:tc>
          <w:tcPr>
            <w:tcW w:w="1314" w:type="pct"/>
            <w:vAlign w:val="center"/>
          </w:tcPr>
          <w:p w:rsidR="00B32D40" w:rsidRPr="000C64D1" w:rsidRDefault="00B32D40" w:rsidP="000C64D1">
            <w:pPr>
              <w:pStyle w:val="Listaszerbekezds"/>
              <w:ind w:left="0"/>
              <w:jc w:val="center"/>
              <w:outlineLvl w:val="0"/>
              <w:rPr>
                <w:rFonts w:ascii="Arial" w:hAnsi="Arial" w:cs="Arial"/>
                <w:b/>
                <w:szCs w:val="22"/>
              </w:rPr>
            </w:pPr>
            <w:r w:rsidRPr="000C64D1">
              <w:rPr>
                <w:rFonts w:ascii="Arial" w:hAnsi="Arial" w:cs="Arial"/>
                <w:b/>
                <w:sz w:val="22"/>
                <w:szCs w:val="22"/>
              </w:rPr>
              <w:t>Intézmény székhelye</w:t>
            </w:r>
          </w:p>
        </w:tc>
        <w:tc>
          <w:tcPr>
            <w:tcW w:w="668" w:type="pct"/>
            <w:vAlign w:val="center"/>
          </w:tcPr>
          <w:p w:rsidR="00B32D40" w:rsidRPr="000C64D1" w:rsidRDefault="00B32D40" w:rsidP="000C64D1">
            <w:pPr>
              <w:pStyle w:val="Listaszerbekezds"/>
              <w:ind w:left="0"/>
              <w:jc w:val="center"/>
              <w:outlineLvl w:val="0"/>
              <w:rPr>
                <w:rFonts w:ascii="Arial" w:hAnsi="Arial" w:cs="Arial"/>
                <w:b/>
                <w:szCs w:val="22"/>
              </w:rPr>
            </w:pPr>
            <w:r w:rsidRPr="000C64D1">
              <w:rPr>
                <w:rFonts w:ascii="Arial" w:hAnsi="Arial" w:cs="Arial"/>
                <w:b/>
                <w:sz w:val="22"/>
                <w:szCs w:val="22"/>
              </w:rPr>
              <w:t>Helyrajzi szám</w:t>
            </w:r>
          </w:p>
        </w:tc>
      </w:tr>
      <w:tr w:rsidR="00B32D40" w:rsidRPr="000C64D1" w:rsidTr="00877CE7">
        <w:trPr>
          <w:jc w:val="center"/>
        </w:trPr>
        <w:tc>
          <w:tcPr>
            <w:tcW w:w="531" w:type="pct"/>
            <w:vAlign w:val="center"/>
          </w:tcPr>
          <w:p w:rsidR="00B32D40" w:rsidRPr="000C64D1" w:rsidRDefault="00B32D40" w:rsidP="000C64D1">
            <w:pPr>
              <w:pStyle w:val="Listaszerbekezds"/>
              <w:ind w:left="0"/>
              <w:jc w:val="center"/>
              <w:outlineLvl w:val="0"/>
              <w:rPr>
                <w:rFonts w:ascii="Arial" w:hAnsi="Arial" w:cs="Arial"/>
                <w:szCs w:val="22"/>
              </w:rPr>
            </w:pPr>
            <w:r w:rsidRPr="000C64D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77" w:type="pct"/>
            <w:vAlign w:val="center"/>
          </w:tcPr>
          <w:p w:rsidR="00B32D40" w:rsidRPr="000C64D1" w:rsidRDefault="00B32D40" w:rsidP="000C64D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0C64D1">
              <w:rPr>
                <w:rFonts w:ascii="Arial" w:hAnsi="Arial" w:cs="Arial"/>
                <w:color w:val="000000"/>
                <w:sz w:val="22"/>
                <w:szCs w:val="22"/>
              </w:rPr>
              <w:t>200487</w:t>
            </w:r>
          </w:p>
        </w:tc>
        <w:tc>
          <w:tcPr>
            <w:tcW w:w="2010" w:type="pct"/>
            <w:vAlign w:val="center"/>
          </w:tcPr>
          <w:p w:rsidR="00B32D40" w:rsidRPr="000C64D1" w:rsidRDefault="00B32D40" w:rsidP="000C64D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0C64D1">
              <w:rPr>
                <w:rFonts w:ascii="Arial" w:hAnsi="Arial" w:cs="Arial"/>
                <w:color w:val="000000"/>
                <w:sz w:val="22"/>
                <w:szCs w:val="22"/>
              </w:rPr>
              <w:t>Bátaszéki Kanizsai Dorottya Általános Iskola és Alapfokú Művészeti Iskola</w:t>
            </w:r>
          </w:p>
        </w:tc>
        <w:tc>
          <w:tcPr>
            <w:tcW w:w="1314" w:type="pct"/>
            <w:vAlign w:val="center"/>
          </w:tcPr>
          <w:p w:rsidR="00B32D40" w:rsidRPr="000C64D1" w:rsidRDefault="00B32D40" w:rsidP="000C64D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0C64D1">
              <w:rPr>
                <w:rFonts w:ascii="Arial" w:hAnsi="Arial" w:cs="Arial"/>
                <w:color w:val="000000"/>
                <w:sz w:val="22"/>
                <w:szCs w:val="22"/>
              </w:rPr>
              <w:t>Bátaszék, Budai Nagy Antal utca 9-11.</w:t>
            </w:r>
          </w:p>
        </w:tc>
        <w:tc>
          <w:tcPr>
            <w:tcW w:w="668" w:type="pct"/>
            <w:vAlign w:val="center"/>
          </w:tcPr>
          <w:p w:rsidR="00B32D40" w:rsidRPr="000C64D1" w:rsidRDefault="00B32D40" w:rsidP="000C64D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0C64D1">
              <w:rPr>
                <w:rFonts w:ascii="Arial" w:hAnsi="Arial" w:cs="Arial"/>
                <w:color w:val="000000"/>
                <w:sz w:val="22"/>
                <w:szCs w:val="22"/>
              </w:rPr>
              <w:t>594/3</w:t>
            </w:r>
          </w:p>
        </w:tc>
      </w:tr>
      <w:tr w:rsidR="00B32D40" w:rsidRPr="000C64D1" w:rsidTr="00877CE7">
        <w:trPr>
          <w:jc w:val="center"/>
        </w:trPr>
        <w:tc>
          <w:tcPr>
            <w:tcW w:w="531" w:type="pct"/>
            <w:vAlign w:val="center"/>
          </w:tcPr>
          <w:p w:rsidR="00B32D40" w:rsidRPr="000C64D1" w:rsidRDefault="00B32D40" w:rsidP="000C64D1">
            <w:pPr>
              <w:pStyle w:val="Listaszerbekezds"/>
              <w:ind w:left="0"/>
              <w:jc w:val="center"/>
              <w:outlineLvl w:val="0"/>
              <w:rPr>
                <w:rFonts w:ascii="Arial" w:hAnsi="Arial" w:cs="Arial"/>
                <w:szCs w:val="22"/>
              </w:rPr>
            </w:pPr>
            <w:r w:rsidRPr="000C64D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77" w:type="pct"/>
            <w:vAlign w:val="center"/>
          </w:tcPr>
          <w:p w:rsidR="00B32D40" w:rsidRPr="000C64D1" w:rsidRDefault="00B32D40" w:rsidP="000C64D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0C64D1">
              <w:rPr>
                <w:rFonts w:ascii="Arial" w:hAnsi="Arial" w:cs="Arial"/>
                <w:color w:val="000000"/>
                <w:sz w:val="22"/>
                <w:szCs w:val="22"/>
              </w:rPr>
              <w:t>200487</w:t>
            </w:r>
          </w:p>
        </w:tc>
        <w:tc>
          <w:tcPr>
            <w:tcW w:w="2010" w:type="pct"/>
            <w:vAlign w:val="center"/>
          </w:tcPr>
          <w:p w:rsidR="00B32D40" w:rsidRPr="000C64D1" w:rsidRDefault="00B32D40" w:rsidP="000C64D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0C64D1">
              <w:rPr>
                <w:rFonts w:ascii="Arial" w:hAnsi="Arial" w:cs="Arial"/>
                <w:color w:val="000000"/>
                <w:sz w:val="22"/>
                <w:szCs w:val="22"/>
              </w:rPr>
              <w:t>Bátaszéki Kanizsai Dorottya Általános Iskola Alapfokú Művészeti Iskolája</w:t>
            </w:r>
          </w:p>
        </w:tc>
        <w:tc>
          <w:tcPr>
            <w:tcW w:w="1314" w:type="pct"/>
            <w:vAlign w:val="center"/>
          </w:tcPr>
          <w:p w:rsidR="00B32D40" w:rsidRPr="000C64D1" w:rsidRDefault="00B32D40" w:rsidP="000C64D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0C64D1">
              <w:rPr>
                <w:rFonts w:ascii="Arial" w:hAnsi="Arial" w:cs="Arial"/>
                <w:color w:val="000000"/>
                <w:sz w:val="22"/>
                <w:szCs w:val="22"/>
              </w:rPr>
              <w:t>Bátaszék, Budai Nagy Antal utca 21.</w:t>
            </w:r>
          </w:p>
        </w:tc>
        <w:tc>
          <w:tcPr>
            <w:tcW w:w="668" w:type="pct"/>
            <w:vAlign w:val="center"/>
          </w:tcPr>
          <w:p w:rsidR="00B32D40" w:rsidRPr="000C64D1" w:rsidRDefault="00B32D40" w:rsidP="000C64D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0C64D1">
              <w:rPr>
                <w:rFonts w:ascii="Arial" w:hAnsi="Arial" w:cs="Arial"/>
                <w:color w:val="000000"/>
                <w:sz w:val="22"/>
                <w:szCs w:val="22"/>
              </w:rPr>
              <w:t>589/2</w:t>
            </w:r>
          </w:p>
        </w:tc>
      </w:tr>
      <w:tr w:rsidR="00B32D40" w:rsidRPr="000C64D1" w:rsidTr="00877CE7">
        <w:trPr>
          <w:jc w:val="center"/>
        </w:trPr>
        <w:tc>
          <w:tcPr>
            <w:tcW w:w="531" w:type="pct"/>
            <w:vAlign w:val="center"/>
          </w:tcPr>
          <w:p w:rsidR="00B32D40" w:rsidRPr="000C64D1" w:rsidRDefault="00B32D40" w:rsidP="000C64D1">
            <w:pPr>
              <w:pStyle w:val="Listaszerbekezds"/>
              <w:ind w:left="0"/>
              <w:jc w:val="center"/>
              <w:outlineLvl w:val="0"/>
              <w:rPr>
                <w:rFonts w:ascii="Arial" w:hAnsi="Arial" w:cs="Arial"/>
                <w:szCs w:val="22"/>
              </w:rPr>
            </w:pPr>
            <w:r w:rsidRPr="000C64D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77" w:type="pct"/>
            <w:vAlign w:val="center"/>
          </w:tcPr>
          <w:p w:rsidR="00B32D40" w:rsidRPr="000C64D1" w:rsidRDefault="00B32D40" w:rsidP="000C64D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0C64D1">
              <w:rPr>
                <w:rFonts w:ascii="Arial" w:hAnsi="Arial" w:cs="Arial"/>
                <w:color w:val="000000"/>
                <w:sz w:val="22"/>
                <w:szCs w:val="22"/>
              </w:rPr>
              <w:t>203195</w:t>
            </w:r>
          </w:p>
        </w:tc>
        <w:tc>
          <w:tcPr>
            <w:tcW w:w="2010" w:type="pct"/>
            <w:vAlign w:val="center"/>
          </w:tcPr>
          <w:p w:rsidR="00B32D40" w:rsidRPr="000C64D1" w:rsidRDefault="00B32D40" w:rsidP="000C64D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0C64D1">
              <w:rPr>
                <w:rFonts w:ascii="Arial" w:hAnsi="Arial" w:cs="Arial"/>
                <w:color w:val="000000"/>
                <w:sz w:val="22"/>
                <w:szCs w:val="22"/>
              </w:rPr>
              <w:t>Bátaszéki II. Géza Gimnázium</w:t>
            </w:r>
          </w:p>
        </w:tc>
        <w:tc>
          <w:tcPr>
            <w:tcW w:w="1314" w:type="pct"/>
            <w:vAlign w:val="center"/>
          </w:tcPr>
          <w:p w:rsidR="00B32D40" w:rsidRPr="000C64D1" w:rsidRDefault="00B32D40" w:rsidP="000C64D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0C64D1">
              <w:rPr>
                <w:rFonts w:ascii="Arial" w:hAnsi="Arial" w:cs="Arial"/>
                <w:color w:val="000000"/>
                <w:sz w:val="22"/>
                <w:szCs w:val="22"/>
              </w:rPr>
              <w:t>Bátaszék, Kossuth Lajos utca 38-42.</w:t>
            </w:r>
          </w:p>
        </w:tc>
        <w:tc>
          <w:tcPr>
            <w:tcW w:w="668" w:type="pct"/>
            <w:vAlign w:val="center"/>
          </w:tcPr>
          <w:p w:rsidR="00B32D40" w:rsidRPr="000C64D1" w:rsidRDefault="00B32D40" w:rsidP="000C64D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0C64D1">
              <w:rPr>
                <w:rFonts w:ascii="Arial" w:hAnsi="Arial" w:cs="Arial"/>
                <w:color w:val="000000"/>
                <w:sz w:val="22"/>
                <w:szCs w:val="22"/>
              </w:rPr>
              <w:t>1165</w:t>
            </w:r>
          </w:p>
        </w:tc>
      </w:tr>
    </w:tbl>
    <w:p w:rsidR="00B32D40" w:rsidRPr="000C64D1" w:rsidRDefault="00B32D40" w:rsidP="000C64D1">
      <w:pPr>
        <w:jc w:val="both"/>
        <w:rPr>
          <w:rFonts w:ascii="Arial" w:hAnsi="Arial" w:cs="Arial"/>
          <w:sz w:val="22"/>
          <w:szCs w:val="22"/>
        </w:rPr>
      </w:pPr>
    </w:p>
    <w:p w:rsidR="00B32D40" w:rsidRPr="000C64D1" w:rsidRDefault="00B32D40" w:rsidP="000C64D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C64D1">
        <w:rPr>
          <w:rFonts w:ascii="Arial" w:hAnsi="Arial" w:cs="Arial"/>
          <w:sz w:val="22"/>
          <w:szCs w:val="22"/>
        </w:rPr>
        <w:t>Az ingatlanok ingyenes vagyonkezelésbe adására vonatkozó szerződést a Szekszárdi T</w:t>
      </w:r>
      <w:r w:rsidR="00474E71" w:rsidRPr="000C64D1">
        <w:rPr>
          <w:rFonts w:ascii="Arial" w:hAnsi="Arial" w:cs="Arial"/>
          <w:sz w:val="22"/>
          <w:szCs w:val="22"/>
        </w:rPr>
        <w:t xml:space="preserve">ankerületi Központ elkészítette, mely az előterjesztés mellékletét képezi, </w:t>
      </w:r>
      <w:proofErr w:type="gramStart"/>
      <w:r w:rsidR="00474E71" w:rsidRPr="000C64D1">
        <w:rPr>
          <w:rFonts w:ascii="Arial" w:hAnsi="Arial" w:cs="Arial"/>
          <w:sz w:val="22"/>
          <w:szCs w:val="22"/>
        </w:rPr>
        <w:t>ezen</w:t>
      </w:r>
      <w:proofErr w:type="gramEnd"/>
      <w:r w:rsidR="00474E71" w:rsidRPr="000C64D1">
        <w:rPr>
          <w:rFonts w:ascii="Arial" w:hAnsi="Arial" w:cs="Arial"/>
          <w:sz w:val="22"/>
          <w:szCs w:val="22"/>
        </w:rPr>
        <w:t xml:space="preserve"> szerződés jóváhagyására </w:t>
      </w:r>
      <w:r w:rsidR="00474E71" w:rsidRPr="000C64D1">
        <w:rPr>
          <w:rFonts w:ascii="Arial" w:hAnsi="Arial" w:cs="Arial"/>
          <w:b/>
          <w:sz w:val="22"/>
          <w:szCs w:val="22"/>
        </w:rPr>
        <w:t>a 2. számú határozati javaslat</w:t>
      </w:r>
      <w:r w:rsidR="00184A5A">
        <w:rPr>
          <w:rFonts w:ascii="Arial" w:hAnsi="Arial" w:cs="Arial"/>
          <w:sz w:val="22"/>
          <w:szCs w:val="22"/>
        </w:rPr>
        <w:t xml:space="preserve"> tesz javaslatot</w:t>
      </w:r>
      <w:r w:rsidR="00474E71" w:rsidRPr="000C64D1">
        <w:rPr>
          <w:rFonts w:ascii="Arial" w:hAnsi="Arial" w:cs="Arial"/>
          <w:sz w:val="22"/>
          <w:szCs w:val="22"/>
        </w:rPr>
        <w:t>.</w:t>
      </w:r>
    </w:p>
    <w:p w:rsidR="000073F2" w:rsidRPr="000C64D1" w:rsidRDefault="000073F2" w:rsidP="000C64D1">
      <w:pPr>
        <w:jc w:val="both"/>
        <w:rPr>
          <w:rFonts w:ascii="Arial" w:hAnsi="Arial" w:cs="Arial"/>
          <w:sz w:val="22"/>
          <w:szCs w:val="22"/>
        </w:rPr>
      </w:pPr>
    </w:p>
    <w:p w:rsidR="000073F2" w:rsidRPr="000C64D1" w:rsidRDefault="00474E71" w:rsidP="000C64D1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0C64D1">
        <w:rPr>
          <w:rFonts w:ascii="Arial" w:hAnsi="Arial" w:cs="Arial"/>
          <w:sz w:val="22"/>
          <w:szCs w:val="22"/>
        </w:rPr>
        <w:t>A szerződés szerint</w:t>
      </w:r>
      <w:r w:rsidR="000073F2" w:rsidRPr="000C64D1">
        <w:rPr>
          <w:rFonts w:ascii="Arial" w:hAnsi="Arial" w:cs="Arial"/>
          <w:sz w:val="22"/>
          <w:szCs w:val="22"/>
        </w:rPr>
        <w:t xml:space="preserve"> Átvevő a vagyonkezelésében lévő önkormányzati tulajdonú ingatlanok használatát </w:t>
      </w:r>
      <w:r w:rsidR="000073F2" w:rsidRPr="000C64D1">
        <w:rPr>
          <w:rFonts w:ascii="Arial" w:hAnsi="Arial" w:cs="Arial"/>
          <w:sz w:val="22"/>
          <w:szCs w:val="22"/>
          <w:u w:val="single"/>
        </w:rPr>
        <w:t>tanítási időn kívül</w:t>
      </w:r>
      <w:r w:rsidR="00877CE7">
        <w:rPr>
          <w:rFonts w:ascii="Arial" w:hAnsi="Arial" w:cs="Arial"/>
          <w:sz w:val="22"/>
          <w:szCs w:val="22"/>
          <w:u w:val="single"/>
        </w:rPr>
        <w:t>,</w:t>
      </w:r>
      <w:r w:rsidR="000073F2" w:rsidRPr="000C64D1">
        <w:rPr>
          <w:rFonts w:ascii="Arial" w:hAnsi="Arial" w:cs="Arial"/>
          <w:sz w:val="22"/>
          <w:szCs w:val="22"/>
        </w:rPr>
        <w:t xml:space="preserve"> </w:t>
      </w:r>
      <w:r w:rsidR="00877CE7">
        <w:rPr>
          <w:rFonts w:ascii="Arial" w:hAnsi="Arial" w:cs="Arial"/>
          <w:sz w:val="22"/>
          <w:szCs w:val="22"/>
        </w:rPr>
        <w:t xml:space="preserve">– </w:t>
      </w:r>
      <w:r w:rsidR="000073F2" w:rsidRPr="000C64D1">
        <w:rPr>
          <w:rFonts w:ascii="Arial" w:hAnsi="Arial" w:cs="Arial"/>
          <w:sz w:val="22"/>
          <w:szCs w:val="22"/>
        </w:rPr>
        <w:t xml:space="preserve">és az Átvevő fenntartásában és működtetésében lévő köznevelési intézmények Pedagógiai Programjaiban, szervezeti és működési szabályzataiban, házirendjeiben, valamint az Átvevő szervezeti és működési szabályzatában meghatározott feladatok ellátásának zavarása nélkül </w:t>
      </w:r>
      <w:r w:rsidR="00877CE7">
        <w:rPr>
          <w:rFonts w:ascii="Arial" w:hAnsi="Arial" w:cs="Arial"/>
          <w:sz w:val="22"/>
          <w:szCs w:val="22"/>
        </w:rPr>
        <w:t xml:space="preserve">– </w:t>
      </w:r>
      <w:r w:rsidR="000073F2" w:rsidRPr="000C64D1">
        <w:rPr>
          <w:rFonts w:ascii="Arial" w:hAnsi="Arial" w:cs="Arial"/>
          <w:sz w:val="22"/>
          <w:szCs w:val="22"/>
          <w:u w:val="single"/>
        </w:rPr>
        <w:t>önkormányzati, helyi közösségi és kulturális, valamint sport rendezvények lebonyolítása céljából polgármesteri hatáskörben kötendő külön megállapodás alapján ingyenesen biztosítja a tulajdonos Önkormányzat számára.</w:t>
      </w:r>
      <w:proofErr w:type="gramEnd"/>
      <w:r w:rsidR="000073F2" w:rsidRPr="000C64D1">
        <w:rPr>
          <w:rFonts w:ascii="Arial" w:hAnsi="Arial" w:cs="Arial"/>
          <w:sz w:val="22"/>
          <w:szCs w:val="22"/>
        </w:rPr>
        <w:t xml:space="preserve"> </w:t>
      </w:r>
    </w:p>
    <w:p w:rsidR="000073F2" w:rsidRPr="000C64D1" w:rsidRDefault="000073F2" w:rsidP="000C64D1">
      <w:pPr>
        <w:jc w:val="both"/>
        <w:rPr>
          <w:rFonts w:ascii="Arial" w:hAnsi="Arial" w:cs="Arial"/>
          <w:sz w:val="22"/>
          <w:szCs w:val="22"/>
        </w:rPr>
      </w:pPr>
    </w:p>
    <w:p w:rsidR="000073F2" w:rsidRPr="000C64D1" w:rsidRDefault="000073F2" w:rsidP="000C64D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C64D1">
        <w:rPr>
          <w:rFonts w:ascii="Arial" w:hAnsi="Arial" w:cs="Arial"/>
          <w:sz w:val="22"/>
          <w:szCs w:val="22"/>
        </w:rPr>
        <w:t>Továbbá a</w:t>
      </w:r>
      <w:r w:rsidR="00D1110C">
        <w:rPr>
          <w:rFonts w:ascii="Arial" w:hAnsi="Arial" w:cs="Arial"/>
          <w:sz w:val="22"/>
          <w:szCs w:val="22"/>
        </w:rPr>
        <w:t>z osztott használattal érintett ingatlanok üzemeltetési költség</w:t>
      </w:r>
      <w:r w:rsidRPr="000C64D1">
        <w:rPr>
          <w:rFonts w:ascii="Arial" w:hAnsi="Arial" w:cs="Arial"/>
          <w:sz w:val="22"/>
          <w:szCs w:val="22"/>
        </w:rPr>
        <w:t>megosztását a szerződés IV. fejezete részletezi. A</w:t>
      </w:r>
      <w:r w:rsidR="000C64D1">
        <w:rPr>
          <w:rFonts w:ascii="Arial" w:hAnsi="Arial" w:cs="Arial"/>
          <w:sz w:val="22"/>
          <w:szCs w:val="22"/>
        </w:rPr>
        <w:t xml:space="preserve"> Bátaszék, </w:t>
      </w:r>
      <w:r w:rsidRPr="000C64D1">
        <w:rPr>
          <w:rFonts w:ascii="Arial" w:hAnsi="Arial" w:cs="Arial"/>
          <w:sz w:val="22"/>
          <w:szCs w:val="22"/>
        </w:rPr>
        <w:t xml:space="preserve"> Kossuth L. u. 38-42. </w:t>
      </w:r>
      <w:r w:rsidR="000C64D1">
        <w:rPr>
          <w:rFonts w:ascii="Arial" w:hAnsi="Arial" w:cs="Arial"/>
          <w:sz w:val="22"/>
          <w:szCs w:val="22"/>
        </w:rPr>
        <w:t xml:space="preserve">szám alatti </w:t>
      </w:r>
      <w:r w:rsidRPr="000C64D1">
        <w:rPr>
          <w:rFonts w:ascii="Arial" w:hAnsi="Arial" w:cs="Arial"/>
          <w:sz w:val="22"/>
          <w:szCs w:val="22"/>
        </w:rPr>
        <w:t>ingatlanban működő melegítőkonyha, valamint a</w:t>
      </w:r>
      <w:r w:rsidR="000C64D1">
        <w:rPr>
          <w:rFonts w:ascii="Arial" w:hAnsi="Arial" w:cs="Arial"/>
          <w:sz w:val="22"/>
          <w:szCs w:val="22"/>
        </w:rPr>
        <w:t xml:space="preserve"> Bátaszék,</w:t>
      </w:r>
      <w:r w:rsidRPr="000C64D1">
        <w:rPr>
          <w:rFonts w:ascii="Arial" w:hAnsi="Arial" w:cs="Arial"/>
          <w:sz w:val="22"/>
          <w:szCs w:val="22"/>
        </w:rPr>
        <w:t xml:space="preserve"> Budai Nagy </w:t>
      </w:r>
      <w:proofErr w:type="gramStart"/>
      <w:r w:rsidRPr="000C64D1">
        <w:rPr>
          <w:rFonts w:ascii="Arial" w:hAnsi="Arial" w:cs="Arial"/>
          <w:sz w:val="22"/>
          <w:szCs w:val="22"/>
        </w:rPr>
        <w:t>A</w:t>
      </w:r>
      <w:proofErr w:type="gramEnd"/>
      <w:r w:rsidRPr="000C64D1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C64D1">
        <w:rPr>
          <w:rFonts w:ascii="Arial" w:hAnsi="Arial" w:cs="Arial"/>
          <w:sz w:val="22"/>
          <w:szCs w:val="22"/>
        </w:rPr>
        <w:t>u.</w:t>
      </w:r>
      <w:proofErr w:type="gramEnd"/>
      <w:r w:rsidRPr="000C64D1">
        <w:rPr>
          <w:rFonts w:ascii="Arial" w:hAnsi="Arial" w:cs="Arial"/>
          <w:sz w:val="22"/>
          <w:szCs w:val="22"/>
        </w:rPr>
        <w:t xml:space="preserve"> 9.</w:t>
      </w:r>
      <w:r w:rsidR="000C64D1">
        <w:rPr>
          <w:rFonts w:ascii="Arial" w:hAnsi="Arial" w:cs="Arial"/>
          <w:sz w:val="22"/>
          <w:szCs w:val="22"/>
        </w:rPr>
        <w:t>-</w:t>
      </w:r>
      <w:r w:rsidRPr="000C64D1">
        <w:rPr>
          <w:rFonts w:ascii="Arial" w:hAnsi="Arial" w:cs="Arial"/>
          <w:sz w:val="22"/>
          <w:szCs w:val="22"/>
        </w:rPr>
        <w:t xml:space="preserve">11. szám alatti ingatlanban működő konyha és ebédlő költségeinek megosztását szabályozza, tekintettel </w:t>
      </w:r>
      <w:r w:rsidRPr="000C64D1">
        <w:rPr>
          <w:rFonts w:ascii="Arial" w:hAnsi="Arial" w:cs="Arial"/>
          <w:sz w:val="22"/>
          <w:szCs w:val="22"/>
        </w:rPr>
        <w:lastRenderedPageBreak/>
        <w:t>arra, hogy ezekben önkormányzati feladat ellátás történik a jövőben is.</w:t>
      </w:r>
    </w:p>
    <w:p w:rsidR="000073F2" w:rsidRPr="000C64D1" w:rsidRDefault="000073F2" w:rsidP="000C64D1">
      <w:pPr>
        <w:pStyle w:val="Szvegtrzs"/>
        <w:spacing w:after="0" w:line="23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0C64D1">
        <w:rPr>
          <w:rFonts w:ascii="Arial" w:hAnsi="Arial" w:cs="Arial"/>
          <w:sz w:val="22"/>
          <w:szCs w:val="22"/>
        </w:rPr>
        <w:t xml:space="preserve">A Budai Nagy </w:t>
      </w:r>
      <w:proofErr w:type="gramStart"/>
      <w:r w:rsidRPr="000C64D1">
        <w:rPr>
          <w:rFonts w:ascii="Arial" w:hAnsi="Arial" w:cs="Arial"/>
          <w:sz w:val="22"/>
          <w:szCs w:val="22"/>
        </w:rPr>
        <w:t>A</w:t>
      </w:r>
      <w:proofErr w:type="gramEnd"/>
      <w:r w:rsidRPr="000C64D1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C64D1">
        <w:rPr>
          <w:rFonts w:ascii="Arial" w:hAnsi="Arial" w:cs="Arial"/>
          <w:sz w:val="22"/>
          <w:szCs w:val="22"/>
        </w:rPr>
        <w:t>u.</w:t>
      </w:r>
      <w:proofErr w:type="gramEnd"/>
      <w:r w:rsidRPr="000C64D1">
        <w:rPr>
          <w:rFonts w:ascii="Arial" w:hAnsi="Arial" w:cs="Arial"/>
          <w:sz w:val="22"/>
          <w:szCs w:val="22"/>
        </w:rPr>
        <w:t xml:space="preserve"> 9-11. ingatlanhoz tartozó, azonban már külön helyrajzi számon szereplő (593/2) </w:t>
      </w:r>
      <w:r w:rsidR="00694540">
        <w:rPr>
          <w:rFonts w:ascii="Arial" w:hAnsi="Arial" w:cs="Arial"/>
          <w:sz w:val="22"/>
          <w:szCs w:val="22"/>
        </w:rPr>
        <w:t xml:space="preserve">Sportcsarnok ingatlan </w:t>
      </w:r>
      <w:r w:rsidRPr="000C64D1">
        <w:rPr>
          <w:rFonts w:ascii="Arial" w:hAnsi="Arial" w:cs="Arial"/>
          <w:sz w:val="22"/>
          <w:szCs w:val="22"/>
        </w:rPr>
        <w:t xml:space="preserve">működtetésre </w:t>
      </w:r>
      <w:r w:rsidR="00694540">
        <w:rPr>
          <w:rFonts w:ascii="Arial" w:hAnsi="Arial" w:cs="Arial"/>
          <w:sz w:val="22"/>
          <w:szCs w:val="22"/>
        </w:rPr>
        <w:t xml:space="preserve">nem kerül átadásra. A Sportcsarnok </w:t>
      </w:r>
      <w:r w:rsidRPr="000C64D1">
        <w:rPr>
          <w:rFonts w:ascii="Arial" w:hAnsi="Arial" w:cs="Arial"/>
          <w:sz w:val="22"/>
          <w:szCs w:val="22"/>
        </w:rPr>
        <w:t>használatát a jogszabályokban meghirdetett szorgalmi időben 7.30-17 óráig a köznevelési feladatok zavartalan ellátására az</w:t>
      </w:r>
      <w:r w:rsidR="00CB556B">
        <w:rPr>
          <w:rFonts w:ascii="Arial" w:hAnsi="Arial" w:cs="Arial"/>
          <w:sz w:val="22"/>
          <w:szCs w:val="22"/>
        </w:rPr>
        <w:t xml:space="preserve"> Önkormányzat biztosítja, a használat szabályai</w:t>
      </w:r>
      <w:r w:rsidRPr="000C64D1">
        <w:rPr>
          <w:rFonts w:ascii="Arial" w:hAnsi="Arial" w:cs="Arial"/>
          <w:sz w:val="22"/>
          <w:szCs w:val="22"/>
        </w:rPr>
        <w:t xml:space="preserve"> 2016. december 31-</w:t>
      </w:r>
      <w:r w:rsidR="00877CE7">
        <w:rPr>
          <w:rFonts w:ascii="Arial" w:hAnsi="Arial" w:cs="Arial"/>
          <w:sz w:val="22"/>
          <w:szCs w:val="22"/>
        </w:rPr>
        <w:t>é</w:t>
      </w:r>
      <w:r w:rsidRPr="000C64D1">
        <w:rPr>
          <w:rFonts w:ascii="Arial" w:hAnsi="Arial" w:cs="Arial"/>
          <w:sz w:val="22"/>
          <w:szCs w:val="22"/>
        </w:rPr>
        <w:t>ig k</w:t>
      </w:r>
      <w:r w:rsidR="00CB556B">
        <w:rPr>
          <w:rFonts w:ascii="Arial" w:hAnsi="Arial" w:cs="Arial"/>
          <w:sz w:val="22"/>
          <w:szCs w:val="22"/>
        </w:rPr>
        <w:t>ülön megállapodásban kerülnek rögzítésre.</w:t>
      </w:r>
    </w:p>
    <w:p w:rsidR="000073F2" w:rsidRPr="000C64D1" w:rsidRDefault="000073F2" w:rsidP="000C64D1">
      <w:pPr>
        <w:jc w:val="both"/>
        <w:rPr>
          <w:rFonts w:ascii="Arial" w:hAnsi="Arial" w:cs="Arial"/>
          <w:sz w:val="22"/>
          <w:szCs w:val="22"/>
        </w:rPr>
      </w:pPr>
    </w:p>
    <w:p w:rsidR="003B0924" w:rsidRPr="000C64D1" w:rsidRDefault="003B0924" w:rsidP="000C64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64D1">
        <w:rPr>
          <w:rFonts w:ascii="Arial" w:hAnsi="Arial" w:cs="Arial"/>
          <w:b/>
          <w:sz w:val="22"/>
          <w:szCs w:val="22"/>
          <w:u w:val="single"/>
        </w:rPr>
        <w:t>Ingók átadása</w:t>
      </w:r>
    </w:p>
    <w:p w:rsidR="003B0924" w:rsidRPr="000C64D1" w:rsidRDefault="003B0924" w:rsidP="005E4EEE">
      <w:pPr>
        <w:widowControl/>
        <w:suppressAutoHyphens w:val="0"/>
        <w:spacing w:line="23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0C64D1">
        <w:rPr>
          <w:rFonts w:ascii="Arial" w:hAnsi="Arial" w:cs="Arial"/>
          <w:sz w:val="22"/>
          <w:szCs w:val="22"/>
        </w:rPr>
        <w:t>A vagyonkezelésbe adott ingóságok 2016. december 31-</w:t>
      </w:r>
      <w:r w:rsidR="00877CE7">
        <w:rPr>
          <w:rFonts w:ascii="Arial" w:hAnsi="Arial" w:cs="Arial"/>
          <w:sz w:val="22"/>
          <w:szCs w:val="22"/>
        </w:rPr>
        <w:t>e</w:t>
      </w:r>
      <w:r w:rsidRPr="000C64D1">
        <w:rPr>
          <w:rFonts w:ascii="Arial" w:hAnsi="Arial" w:cs="Arial"/>
          <w:sz w:val="22"/>
          <w:szCs w:val="22"/>
        </w:rPr>
        <w:t>i állapot szerinti átadása 2017. február 25-</w:t>
      </w:r>
      <w:r w:rsidR="00877CE7">
        <w:rPr>
          <w:rFonts w:ascii="Arial" w:hAnsi="Arial" w:cs="Arial"/>
          <w:sz w:val="22"/>
          <w:szCs w:val="22"/>
        </w:rPr>
        <w:t>é</w:t>
      </w:r>
      <w:r w:rsidRPr="000C64D1">
        <w:rPr>
          <w:rFonts w:ascii="Arial" w:hAnsi="Arial" w:cs="Arial"/>
          <w:sz w:val="22"/>
          <w:szCs w:val="22"/>
        </w:rPr>
        <w:t>ig történik meg. A Sportcsarnok ingóságai az Önkormányzat vagyonkezelésében maradnak.</w:t>
      </w:r>
    </w:p>
    <w:p w:rsidR="003B0924" w:rsidRPr="000C64D1" w:rsidRDefault="003B0924" w:rsidP="000C64D1">
      <w:pPr>
        <w:widowControl/>
        <w:suppressAutoHyphens w:val="0"/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3B0924" w:rsidRPr="000C64D1" w:rsidRDefault="003B0924" w:rsidP="000C64D1">
      <w:pPr>
        <w:widowControl/>
        <w:suppressAutoHyphens w:val="0"/>
        <w:spacing w:line="23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64D1">
        <w:rPr>
          <w:rFonts w:ascii="Arial" w:hAnsi="Arial" w:cs="Arial"/>
          <w:b/>
          <w:sz w:val="22"/>
          <w:szCs w:val="22"/>
          <w:u w:val="single"/>
        </w:rPr>
        <w:t>Funkcionális feladatokat ellátó személyi állomány átadása</w:t>
      </w:r>
    </w:p>
    <w:p w:rsidR="002C7A50" w:rsidRPr="000C64D1" w:rsidRDefault="002C7A50" w:rsidP="005E4EEE">
      <w:pPr>
        <w:widowControl/>
        <w:suppressAutoHyphens w:val="0"/>
        <w:spacing w:line="23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0C64D1">
        <w:rPr>
          <w:rFonts w:ascii="Arial" w:hAnsi="Arial" w:cs="Arial"/>
          <w:sz w:val="22"/>
          <w:szCs w:val="22"/>
        </w:rPr>
        <w:t>A megállapodásban foglaltak szerint 4 fő portás és 2 fő karbantartó kerül 2017. január 1-</w:t>
      </w:r>
      <w:r w:rsidR="00877CE7">
        <w:rPr>
          <w:rFonts w:ascii="Arial" w:hAnsi="Arial" w:cs="Arial"/>
          <w:sz w:val="22"/>
          <w:szCs w:val="22"/>
        </w:rPr>
        <w:t>jé</w:t>
      </w:r>
      <w:r w:rsidRPr="000C64D1">
        <w:rPr>
          <w:rFonts w:ascii="Arial" w:hAnsi="Arial" w:cs="Arial"/>
          <w:sz w:val="22"/>
          <w:szCs w:val="22"/>
        </w:rPr>
        <w:t>től átadásra. A 4 fő portás jelen</w:t>
      </w:r>
      <w:r w:rsidR="00542C11">
        <w:rPr>
          <w:rFonts w:ascii="Arial" w:hAnsi="Arial" w:cs="Arial"/>
          <w:sz w:val="22"/>
          <w:szCs w:val="22"/>
        </w:rPr>
        <w:t>leg is az Ö</w:t>
      </w:r>
      <w:r w:rsidRPr="000C64D1">
        <w:rPr>
          <w:rFonts w:ascii="Arial" w:hAnsi="Arial" w:cs="Arial"/>
          <w:sz w:val="22"/>
          <w:szCs w:val="22"/>
        </w:rPr>
        <w:t xml:space="preserve">nkormányzat foglalkoztatásában áll, míg a 2 fő karbantartó a BÁT-KOM </w:t>
      </w:r>
      <w:r w:rsidR="00877CE7">
        <w:rPr>
          <w:rFonts w:ascii="Arial" w:hAnsi="Arial" w:cs="Arial"/>
          <w:sz w:val="22"/>
          <w:szCs w:val="22"/>
        </w:rPr>
        <w:t xml:space="preserve">2004 </w:t>
      </w:r>
      <w:r w:rsidRPr="000C64D1">
        <w:rPr>
          <w:rFonts w:ascii="Arial" w:hAnsi="Arial" w:cs="Arial"/>
          <w:sz w:val="22"/>
          <w:szCs w:val="22"/>
        </w:rPr>
        <w:t>Kft. munkavállalója. Esetükben</w:t>
      </w:r>
      <w:r w:rsidR="00542C11">
        <w:rPr>
          <w:rFonts w:ascii="Arial" w:hAnsi="Arial" w:cs="Arial"/>
          <w:sz w:val="22"/>
          <w:szCs w:val="22"/>
        </w:rPr>
        <w:t xml:space="preserve"> tekintettel arra, hogy nem az Ö</w:t>
      </w:r>
      <w:r w:rsidRPr="000C64D1">
        <w:rPr>
          <w:rFonts w:ascii="Arial" w:hAnsi="Arial" w:cs="Arial"/>
          <w:sz w:val="22"/>
          <w:szCs w:val="22"/>
        </w:rPr>
        <w:t>nkormányzat alkalma</w:t>
      </w:r>
      <w:r w:rsidR="00877CE7">
        <w:rPr>
          <w:rFonts w:ascii="Arial" w:hAnsi="Arial" w:cs="Arial"/>
          <w:sz w:val="22"/>
          <w:szCs w:val="22"/>
        </w:rPr>
        <w:t>zottai, nincs lehetőség átadás-</w:t>
      </w:r>
      <w:r w:rsidRPr="000C64D1">
        <w:rPr>
          <w:rFonts w:ascii="Arial" w:hAnsi="Arial" w:cs="Arial"/>
          <w:sz w:val="22"/>
          <w:szCs w:val="22"/>
        </w:rPr>
        <w:t>átvételre. Annak érdekében, hogy a 2 fő karbantartó továbbfoglalkoztatása</w:t>
      </w:r>
      <w:r w:rsidR="00C513AF">
        <w:rPr>
          <w:rFonts w:ascii="Arial" w:hAnsi="Arial" w:cs="Arial"/>
          <w:sz w:val="22"/>
          <w:szCs w:val="22"/>
        </w:rPr>
        <w:t xml:space="preserve"> á</w:t>
      </w:r>
      <w:r w:rsidR="00877CE7">
        <w:rPr>
          <w:rFonts w:ascii="Arial" w:hAnsi="Arial" w:cs="Arial"/>
          <w:sz w:val="22"/>
          <w:szCs w:val="22"/>
        </w:rPr>
        <w:t>tadás-</w:t>
      </w:r>
      <w:r w:rsidR="00C513AF">
        <w:rPr>
          <w:rFonts w:ascii="Arial" w:hAnsi="Arial" w:cs="Arial"/>
          <w:sz w:val="22"/>
          <w:szCs w:val="22"/>
        </w:rPr>
        <w:t>átvétel útján</w:t>
      </w:r>
      <w:r w:rsidRPr="000C64D1">
        <w:rPr>
          <w:rFonts w:ascii="Arial" w:hAnsi="Arial" w:cs="Arial"/>
          <w:sz w:val="22"/>
          <w:szCs w:val="22"/>
        </w:rPr>
        <w:t xml:space="preserve"> biztosított legyen, javasoljuk 2016. december 1. napjától közalkalmazotti jogviszonyban történő alkalmazásukat az </w:t>
      </w:r>
      <w:r w:rsidR="00877CE7">
        <w:rPr>
          <w:rFonts w:ascii="Arial" w:hAnsi="Arial" w:cs="Arial"/>
          <w:sz w:val="22"/>
          <w:szCs w:val="22"/>
        </w:rPr>
        <w:t>Ö</w:t>
      </w:r>
      <w:r w:rsidRPr="000C64D1">
        <w:rPr>
          <w:rFonts w:ascii="Arial" w:hAnsi="Arial" w:cs="Arial"/>
          <w:sz w:val="22"/>
          <w:szCs w:val="22"/>
        </w:rPr>
        <w:t>nkormányzatnál.</w:t>
      </w:r>
      <w:r w:rsidR="00D25EFF" w:rsidRPr="000C64D1">
        <w:rPr>
          <w:rFonts w:ascii="Arial" w:hAnsi="Arial" w:cs="Arial"/>
          <w:sz w:val="22"/>
          <w:szCs w:val="22"/>
        </w:rPr>
        <w:t xml:space="preserve"> (</w:t>
      </w:r>
      <w:r w:rsidR="00D25EFF" w:rsidRPr="003B43B7">
        <w:rPr>
          <w:rFonts w:ascii="Arial" w:hAnsi="Arial" w:cs="Arial"/>
          <w:b/>
          <w:sz w:val="22"/>
          <w:szCs w:val="22"/>
        </w:rPr>
        <w:t>3. és 4. számú határozati javaslat</w:t>
      </w:r>
      <w:r w:rsidR="00D25EFF" w:rsidRPr="000C64D1">
        <w:rPr>
          <w:rFonts w:ascii="Arial" w:hAnsi="Arial" w:cs="Arial"/>
          <w:sz w:val="22"/>
          <w:szCs w:val="22"/>
        </w:rPr>
        <w:t>)</w:t>
      </w:r>
    </w:p>
    <w:p w:rsidR="00BA7C1C" w:rsidRPr="000C64D1" w:rsidRDefault="00BA7C1C" w:rsidP="000C64D1">
      <w:pPr>
        <w:widowControl/>
        <w:suppressAutoHyphens w:val="0"/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2C7A50" w:rsidRPr="000C64D1" w:rsidRDefault="002C7A50" w:rsidP="00C513AF">
      <w:pPr>
        <w:widowControl/>
        <w:suppressAutoHyphens w:val="0"/>
        <w:spacing w:line="23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0C64D1">
        <w:rPr>
          <w:rFonts w:ascii="Arial" w:hAnsi="Arial" w:cs="Arial"/>
          <w:sz w:val="22"/>
          <w:szCs w:val="22"/>
        </w:rPr>
        <w:t xml:space="preserve">2013-ban az </w:t>
      </w:r>
      <w:r w:rsidR="00877CE7">
        <w:rPr>
          <w:rFonts w:ascii="Arial" w:hAnsi="Arial" w:cs="Arial"/>
          <w:sz w:val="22"/>
          <w:szCs w:val="22"/>
        </w:rPr>
        <w:t>Ö</w:t>
      </w:r>
      <w:r w:rsidRPr="000C64D1">
        <w:rPr>
          <w:rFonts w:ascii="Arial" w:hAnsi="Arial" w:cs="Arial"/>
          <w:sz w:val="22"/>
          <w:szCs w:val="22"/>
        </w:rPr>
        <w:t>nkormányzat az intézmények működtetésének visszavételekor 3 fő karbantartót vett vissza, az</w:t>
      </w:r>
      <w:r w:rsidR="00542C11">
        <w:rPr>
          <w:rFonts w:ascii="Arial" w:hAnsi="Arial" w:cs="Arial"/>
          <w:sz w:val="22"/>
          <w:szCs w:val="22"/>
        </w:rPr>
        <w:t>onban a képviselő-</w:t>
      </w:r>
      <w:r w:rsidR="0026018F" w:rsidRPr="000C64D1">
        <w:rPr>
          <w:rFonts w:ascii="Arial" w:hAnsi="Arial" w:cs="Arial"/>
          <w:sz w:val="22"/>
          <w:szCs w:val="22"/>
        </w:rPr>
        <w:t xml:space="preserve">testület </w:t>
      </w:r>
      <w:r w:rsidRPr="000C64D1">
        <w:rPr>
          <w:rFonts w:ascii="Arial" w:hAnsi="Arial" w:cs="Arial"/>
          <w:sz w:val="22"/>
          <w:szCs w:val="22"/>
        </w:rPr>
        <w:t>épület</w:t>
      </w:r>
      <w:r w:rsidR="00BA7C1C" w:rsidRPr="000C64D1">
        <w:rPr>
          <w:rFonts w:ascii="Arial" w:hAnsi="Arial" w:cs="Arial"/>
          <w:sz w:val="22"/>
          <w:szCs w:val="22"/>
        </w:rPr>
        <w:t>-</w:t>
      </w:r>
      <w:r w:rsidR="0026018F" w:rsidRPr="000C64D1">
        <w:rPr>
          <w:rFonts w:ascii="Arial" w:hAnsi="Arial" w:cs="Arial"/>
          <w:sz w:val="22"/>
          <w:szCs w:val="22"/>
        </w:rPr>
        <w:t>felelős rendszer kialakításával</w:t>
      </w:r>
      <w:r w:rsidRPr="000C64D1">
        <w:rPr>
          <w:rFonts w:ascii="Arial" w:hAnsi="Arial" w:cs="Arial"/>
          <w:sz w:val="22"/>
          <w:szCs w:val="22"/>
        </w:rPr>
        <w:t xml:space="preserve"> a </w:t>
      </w:r>
      <w:r w:rsidR="00542C11">
        <w:rPr>
          <w:rFonts w:ascii="Arial" w:hAnsi="Arial" w:cs="Arial"/>
          <w:sz w:val="22"/>
          <w:szCs w:val="22"/>
        </w:rPr>
        <w:t>harmadik</w:t>
      </w:r>
      <w:r w:rsidRPr="000C64D1">
        <w:rPr>
          <w:rFonts w:ascii="Arial" w:hAnsi="Arial" w:cs="Arial"/>
          <w:sz w:val="22"/>
          <w:szCs w:val="22"/>
        </w:rPr>
        <w:t xml:space="preserve"> személy</w:t>
      </w:r>
      <w:r w:rsidR="0026018F" w:rsidRPr="000C64D1">
        <w:rPr>
          <w:rFonts w:ascii="Arial" w:hAnsi="Arial" w:cs="Arial"/>
          <w:sz w:val="22"/>
          <w:szCs w:val="22"/>
        </w:rPr>
        <w:t>t</w:t>
      </w:r>
      <w:r w:rsidRPr="000C64D1">
        <w:rPr>
          <w:rFonts w:ascii="Arial" w:hAnsi="Arial" w:cs="Arial"/>
          <w:sz w:val="22"/>
          <w:szCs w:val="22"/>
        </w:rPr>
        <w:t xml:space="preserve"> az</w:t>
      </w:r>
      <w:r w:rsidR="0026018F" w:rsidRPr="000C64D1">
        <w:rPr>
          <w:rFonts w:ascii="Arial" w:hAnsi="Arial" w:cs="Arial"/>
          <w:sz w:val="22"/>
          <w:szCs w:val="22"/>
        </w:rPr>
        <w:t xml:space="preserve"> Óvodával kapcsolatos</w:t>
      </w:r>
      <w:r w:rsidRPr="000C64D1">
        <w:rPr>
          <w:rFonts w:ascii="Arial" w:hAnsi="Arial" w:cs="Arial"/>
          <w:sz w:val="22"/>
          <w:szCs w:val="22"/>
        </w:rPr>
        <w:t xml:space="preserve"> karbantartás</w:t>
      </w:r>
      <w:r w:rsidR="0026018F" w:rsidRPr="000C64D1">
        <w:rPr>
          <w:rFonts w:ascii="Arial" w:hAnsi="Arial" w:cs="Arial"/>
          <w:sz w:val="22"/>
          <w:szCs w:val="22"/>
        </w:rPr>
        <w:t>i</w:t>
      </w:r>
      <w:r w:rsidRPr="000C64D1">
        <w:rPr>
          <w:rFonts w:ascii="Arial" w:hAnsi="Arial" w:cs="Arial"/>
          <w:sz w:val="22"/>
          <w:szCs w:val="22"/>
        </w:rPr>
        <w:t xml:space="preserve"> és ételszállítás</w:t>
      </w:r>
      <w:r w:rsidR="0026018F" w:rsidRPr="000C64D1">
        <w:rPr>
          <w:rFonts w:ascii="Arial" w:hAnsi="Arial" w:cs="Arial"/>
          <w:sz w:val="22"/>
          <w:szCs w:val="22"/>
        </w:rPr>
        <w:t>i feladatok ellátásával bízta meg</w:t>
      </w:r>
      <w:r w:rsidRPr="000C64D1">
        <w:rPr>
          <w:rFonts w:ascii="Arial" w:hAnsi="Arial" w:cs="Arial"/>
          <w:sz w:val="22"/>
          <w:szCs w:val="22"/>
        </w:rPr>
        <w:t>.</w:t>
      </w:r>
      <w:r w:rsidR="00BA7C1C" w:rsidRPr="000C64D1">
        <w:rPr>
          <w:rFonts w:ascii="Arial" w:hAnsi="Arial" w:cs="Arial"/>
          <w:sz w:val="22"/>
          <w:szCs w:val="22"/>
        </w:rPr>
        <w:t xml:space="preserve"> Ebből adódóan a Tankerületi Központ a</w:t>
      </w:r>
      <w:r w:rsidR="00542C11">
        <w:rPr>
          <w:rFonts w:ascii="Arial" w:hAnsi="Arial" w:cs="Arial"/>
          <w:sz w:val="22"/>
          <w:szCs w:val="22"/>
        </w:rPr>
        <w:t xml:space="preserve"> harmadik</w:t>
      </w:r>
      <w:r w:rsidR="00BA7C1C" w:rsidRPr="000C64D1">
        <w:rPr>
          <w:rFonts w:ascii="Arial" w:hAnsi="Arial" w:cs="Arial"/>
          <w:sz w:val="22"/>
          <w:szCs w:val="22"/>
        </w:rPr>
        <w:t xml:space="preserve"> személy foglalkoztatására nem tart igényt, mivel feladatait eddig sem az iskolákban végezte. A Bátaszéki Mikrotérségi Óvoda és Bölcsőde Igazgatójának tájékoztatása szerint </w:t>
      </w:r>
      <w:r w:rsidR="00542C11">
        <w:rPr>
          <w:rFonts w:ascii="Arial" w:hAnsi="Arial" w:cs="Arial"/>
          <w:sz w:val="22"/>
          <w:szCs w:val="22"/>
        </w:rPr>
        <w:t>a 2017</w:t>
      </w:r>
      <w:r w:rsidR="00D25EFF" w:rsidRPr="000C64D1">
        <w:rPr>
          <w:rFonts w:ascii="Arial" w:hAnsi="Arial" w:cs="Arial"/>
          <w:sz w:val="22"/>
          <w:szCs w:val="22"/>
        </w:rPr>
        <w:t xml:space="preserve">-es évben az intézmény a karbantartási és ételszállítási feladatokat az intézmény dolgozójával biztosítani tudja, ezért javasoljuk a BÁT-KOM </w:t>
      </w:r>
      <w:r w:rsidR="00542C11">
        <w:rPr>
          <w:rFonts w:ascii="Arial" w:hAnsi="Arial" w:cs="Arial"/>
          <w:sz w:val="22"/>
          <w:szCs w:val="22"/>
        </w:rPr>
        <w:t xml:space="preserve">2004 </w:t>
      </w:r>
      <w:r w:rsidR="00D25EFF" w:rsidRPr="000C64D1">
        <w:rPr>
          <w:rFonts w:ascii="Arial" w:hAnsi="Arial" w:cs="Arial"/>
          <w:sz w:val="22"/>
          <w:szCs w:val="22"/>
        </w:rPr>
        <w:t xml:space="preserve">Kft. ügyvezetőjének </w:t>
      </w:r>
      <w:r w:rsidR="00BA0A8A" w:rsidRPr="000C64D1">
        <w:rPr>
          <w:rFonts w:ascii="Arial" w:hAnsi="Arial" w:cs="Arial"/>
          <w:sz w:val="22"/>
          <w:szCs w:val="22"/>
        </w:rPr>
        <w:t>a feladatok csökkenéséből következő</w:t>
      </w:r>
      <w:r w:rsidR="00DA5FFF" w:rsidRPr="000C64D1">
        <w:rPr>
          <w:rFonts w:ascii="Arial" w:hAnsi="Arial" w:cs="Arial"/>
          <w:sz w:val="22"/>
          <w:szCs w:val="22"/>
        </w:rPr>
        <w:t xml:space="preserve">, illetve </w:t>
      </w:r>
      <w:r w:rsidR="00D25EFF" w:rsidRPr="000C64D1">
        <w:rPr>
          <w:rFonts w:ascii="Arial" w:hAnsi="Arial" w:cs="Arial"/>
          <w:sz w:val="22"/>
          <w:szCs w:val="22"/>
        </w:rPr>
        <w:t>az ezzel kapcsolatos munkajogi intézkedések megtételét. (</w:t>
      </w:r>
      <w:r w:rsidR="00D25EFF" w:rsidRPr="003B43B7">
        <w:rPr>
          <w:rFonts w:ascii="Arial" w:hAnsi="Arial" w:cs="Arial"/>
          <w:b/>
          <w:sz w:val="22"/>
          <w:szCs w:val="22"/>
        </w:rPr>
        <w:t>5. számú határozati javaslat</w:t>
      </w:r>
      <w:r w:rsidR="00D25EFF" w:rsidRPr="000C64D1">
        <w:rPr>
          <w:rFonts w:ascii="Arial" w:hAnsi="Arial" w:cs="Arial"/>
          <w:sz w:val="22"/>
          <w:szCs w:val="22"/>
        </w:rPr>
        <w:t>)</w:t>
      </w:r>
    </w:p>
    <w:p w:rsidR="00F457F4" w:rsidRPr="000C64D1" w:rsidRDefault="00F457F4" w:rsidP="000C64D1">
      <w:pPr>
        <w:widowControl/>
        <w:suppressAutoHyphens w:val="0"/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F457F4" w:rsidRDefault="001F0C28" w:rsidP="003B43B7">
      <w:pPr>
        <w:widowControl/>
        <w:suppressAutoHyphens w:val="0"/>
        <w:spacing w:line="23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0C64D1">
        <w:rPr>
          <w:rFonts w:ascii="Arial" w:hAnsi="Arial" w:cs="Arial"/>
          <w:sz w:val="22"/>
          <w:szCs w:val="22"/>
        </w:rPr>
        <w:t xml:space="preserve">Végül </w:t>
      </w:r>
      <w:r w:rsidR="00E37B83" w:rsidRPr="000C64D1">
        <w:rPr>
          <w:rFonts w:ascii="Arial" w:hAnsi="Arial" w:cs="Arial"/>
          <w:sz w:val="22"/>
          <w:szCs w:val="22"/>
        </w:rPr>
        <w:t xml:space="preserve">az oktatási intézmények pénzügyi és gazdasági faladatainak </w:t>
      </w:r>
      <w:r w:rsidR="00542C11">
        <w:rPr>
          <w:rFonts w:ascii="Arial" w:hAnsi="Arial" w:cs="Arial"/>
          <w:sz w:val="22"/>
          <w:szCs w:val="22"/>
        </w:rPr>
        <w:t>Ö</w:t>
      </w:r>
      <w:r w:rsidR="00A3354F">
        <w:rPr>
          <w:rFonts w:ascii="Arial" w:hAnsi="Arial" w:cs="Arial"/>
          <w:sz w:val="22"/>
          <w:szCs w:val="22"/>
        </w:rPr>
        <w:t xml:space="preserve">nkormányzatnál történő </w:t>
      </w:r>
      <w:r w:rsidR="00E37B83" w:rsidRPr="000C64D1">
        <w:rPr>
          <w:rFonts w:ascii="Arial" w:hAnsi="Arial" w:cs="Arial"/>
          <w:sz w:val="22"/>
          <w:szCs w:val="22"/>
        </w:rPr>
        <w:t>megszűnésére tekintettel,</w:t>
      </w:r>
      <w:r w:rsidRPr="000C64D1">
        <w:rPr>
          <w:rFonts w:ascii="Arial" w:hAnsi="Arial" w:cs="Arial"/>
          <w:sz w:val="22"/>
          <w:szCs w:val="22"/>
        </w:rPr>
        <w:t xml:space="preserve"> javasoljuk </w:t>
      </w:r>
      <w:r w:rsidR="004D19DB" w:rsidRPr="000C64D1">
        <w:rPr>
          <w:rFonts w:ascii="Arial" w:hAnsi="Arial" w:cs="Arial"/>
          <w:sz w:val="22"/>
          <w:szCs w:val="22"/>
        </w:rPr>
        <w:t>2017. január 1-</w:t>
      </w:r>
      <w:r w:rsidR="00542C11">
        <w:rPr>
          <w:rFonts w:ascii="Arial" w:hAnsi="Arial" w:cs="Arial"/>
          <w:sz w:val="22"/>
          <w:szCs w:val="22"/>
        </w:rPr>
        <w:t>jé</w:t>
      </w:r>
      <w:r w:rsidR="004D19DB" w:rsidRPr="000C64D1">
        <w:rPr>
          <w:rFonts w:ascii="Arial" w:hAnsi="Arial" w:cs="Arial"/>
          <w:sz w:val="22"/>
          <w:szCs w:val="22"/>
        </w:rPr>
        <w:t xml:space="preserve">től </w:t>
      </w:r>
      <w:r w:rsidR="00542C11">
        <w:rPr>
          <w:rFonts w:ascii="Arial" w:hAnsi="Arial" w:cs="Arial"/>
          <w:sz w:val="22"/>
          <w:szCs w:val="22"/>
        </w:rPr>
        <w:t>az Ö</w:t>
      </w:r>
      <w:r w:rsidRPr="000C64D1">
        <w:rPr>
          <w:rFonts w:ascii="Arial" w:hAnsi="Arial" w:cs="Arial"/>
          <w:sz w:val="22"/>
          <w:szCs w:val="22"/>
        </w:rPr>
        <w:t xml:space="preserve">nkormányzatnál 1 fő álláshely megszüntetését, mellyel egyidejűleg a Bátaszéki Mikrotérségi Óvoda és Bölcsőde álláshelyeit 1 fővel </w:t>
      </w:r>
      <w:r w:rsidR="00A3354F">
        <w:rPr>
          <w:rFonts w:ascii="Arial" w:hAnsi="Arial" w:cs="Arial"/>
          <w:sz w:val="22"/>
          <w:szCs w:val="22"/>
        </w:rPr>
        <w:t>javasoljuk növelni</w:t>
      </w:r>
      <w:r w:rsidRPr="000C64D1">
        <w:rPr>
          <w:rFonts w:ascii="Arial" w:hAnsi="Arial" w:cs="Arial"/>
          <w:sz w:val="22"/>
          <w:szCs w:val="22"/>
        </w:rPr>
        <w:t xml:space="preserve">. </w:t>
      </w:r>
      <w:r w:rsidR="004D19DB" w:rsidRPr="000C64D1">
        <w:rPr>
          <w:rFonts w:ascii="Arial" w:hAnsi="Arial" w:cs="Arial"/>
          <w:sz w:val="22"/>
          <w:szCs w:val="22"/>
        </w:rPr>
        <w:t>Ezen döntést az indokolná, hogy a</w:t>
      </w:r>
      <w:r w:rsidR="00E37B83" w:rsidRPr="000C64D1">
        <w:rPr>
          <w:rFonts w:ascii="Arial" w:hAnsi="Arial" w:cs="Arial"/>
          <w:sz w:val="22"/>
          <w:szCs w:val="22"/>
        </w:rPr>
        <w:t>z előbb említett feladatok ellátása mellett az érintett munkavállaló</w:t>
      </w:r>
      <w:r w:rsidR="004D19DB" w:rsidRPr="000C64D1">
        <w:rPr>
          <w:rFonts w:ascii="Arial" w:hAnsi="Arial" w:cs="Arial"/>
          <w:sz w:val="22"/>
          <w:szCs w:val="22"/>
        </w:rPr>
        <w:t xml:space="preserve"> térítési díjak beszedésével kapcsolatos feladatok</w:t>
      </w:r>
      <w:r w:rsidR="00E37B83" w:rsidRPr="000C64D1">
        <w:rPr>
          <w:rFonts w:ascii="Arial" w:hAnsi="Arial" w:cs="Arial"/>
          <w:sz w:val="22"/>
          <w:szCs w:val="22"/>
        </w:rPr>
        <w:t>at lát el, mely</w:t>
      </w:r>
      <w:r w:rsidR="004D19DB" w:rsidRPr="000C64D1">
        <w:rPr>
          <w:rFonts w:ascii="Arial" w:hAnsi="Arial" w:cs="Arial"/>
          <w:sz w:val="22"/>
          <w:szCs w:val="22"/>
        </w:rPr>
        <w:t xml:space="preserve"> az Óvodához tartozó főzőkonyha feladata, így az ehhez szükség</w:t>
      </w:r>
      <w:r w:rsidR="00A3354F">
        <w:rPr>
          <w:rFonts w:ascii="Arial" w:hAnsi="Arial" w:cs="Arial"/>
          <w:sz w:val="22"/>
          <w:szCs w:val="22"/>
        </w:rPr>
        <w:t>es személyi feltétel, létszám így kerülne megfelelő helyre</w:t>
      </w:r>
      <w:r w:rsidR="004D19DB" w:rsidRPr="000C64D1">
        <w:rPr>
          <w:rFonts w:ascii="Arial" w:hAnsi="Arial" w:cs="Arial"/>
          <w:sz w:val="22"/>
          <w:szCs w:val="22"/>
        </w:rPr>
        <w:t>.</w:t>
      </w:r>
      <w:r w:rsidR="004C026C" w:rsidRPr="000C64D1">
        <w:rPr>
          <w:rFonts w:ascii="Arial" w:hAnsi="Arial" w:cs="Arial"/>
          <w:sz w:val="22"/>
          <w:szCs w:val="22"/>
        </w:rPr>
        <w:t xml:space="preserve"> </w:t>
      </w:r>
      <w:r w:rsidR="00CC3C5D">
        <w:rPr>
          <w:rFonts w:ascii="Arial" w:hAnsi="Arial" w:cs="Arial"/>
          <w:sz w:val="22"/>
          <w:szCs w:val="22"/>
        </w:rPr>
        <w:t xml:space="preserve">Ugyanezen határozatban javasoljuk a 2 fő karbantartó álláshely megszüntetését 2017. január 1-jétől. </w:t>
      </w:r>
      <w:r w:rsidR="004C026C" w:rsidRPr="000C64D1">
        <w:rPr>
          <w:rFonts w:ascii="Arial" w:hAnsi="Arial" w:cs="Arial"/>
          <w:sz w:val="22"/>
          <w:szCs w:val="22"/>
        </w:rPr>
        <w:t>(</w:t>
      </w:r>
      <w:r w:rsidR="004C026C" w:rsidRPr="003B43B7">
        <w:rPr>
          <w:rFonts w:ascii="Arial" w:hAnsi="Arial" w:cs="Arial"/>
          <w:b/>
          <w:sz w:val="22"/>
          <w:szCs w:val="22"/>
        </w:rPr>
        <w:t>6. számú határozati javaslat</w:t>
      </w:r>
      <w:r w:rsidR="004C026C" w:rsidRPr="000C64D1">
        <w:rPr>
          <w:rFonts w:ascii="Arial" w:hAnsi="Arial" w:cs="Arial"/>
          <w:sz w:val="22"/>
          <w:szCs w:val="22"/>
        </w:rPr>
        <w:t>)</w:t>
      </w:r>
    </w:p>
    <w:p w:rsidR="003F382D" w:rsidRDefault="003F382D" w:rsidP="003B43B7">
      <w:pPr>
        <w:widowControl/>
        <w:suppressAutoHyphens w:val="0"/>
        <w:spacing w:line="23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3F382D" w:rsidRDefault="003F382D" w:rsidP="003B43B7">
      <w:pPr>
        <w:widowControl/>
        <w:suppressAutoHyphens w:val="0"/>
        <w:spacing w:line="23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3F382D" w:rsidRDefault="003F382D" w:rsidP="003B43B7">
      <w:pPr>
        <w:widowControl/>
        <w:suppressAutoHyphens w:val="0"/>
        <w:spacing w:line="23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3F382D" w:rsidRDefault="003F382D" w:rsidP="003B43B7">
      <w:pPr>
        <w:widowControl/>
        <w:suppressAutoHyphens w:val="0"/>
        <w:spacing w:line="23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3F382D" w:rsidRDefault="003F382D" w:rsidP="003B43B7">
      <w:pPr>
        <w:widowControl/>
        <w:suppressAutoHyphens w:val="0"/>
        <w:spacing w:line="23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3F382D" w:rsidRDefault="003F382D" w:rsidP="003B43B7">
      <w:pPr>
        <w:widowControl/>
        <w:suppressAutoHyphens w:val="0"/>
        <w:spacing w:line="23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3F382D" w:rsidRDefault="003F382D" w:rsidP="003B43B7">
      <w:pPr>
        <w:widowControl/>
        <w:suppressAutoHyphens w:val="0"/>
        <w:spacing w:line="23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3F382D" w:rsidRDefault="003F382D" w:rsidP="003B43B7">
      <w:pPr>
        <w:widowControl/>
        <w:suppressAutoHyphens w:val="0"/>
        <w:spacing w:line="23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3F382D" w:rsidRDefault="003F382D" w:rsidP="003B43B7">
      <w:pPr>
        <w:widowControl/>
        <w:suppressAutoHyphens w:val="0"/>
        <w:spacing w:line="23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3F382D" w:rsidRDefault="003F382D" w:rsidP="003B43B7">
      <w:pPr>
        <w:widowControl/>
        <w:suppressAutoHyphens w:val="0"/>
        <w:spacing w:line="23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3F382D" w:rsidRPr="000C64D1" w:rsidRDefault="003F382D" w:rsidP="003B43B7">
      <w:pPr>
        <w:widowControl/>
        <w:suppressAutoHyphens w:val="0"/>
        <w:spacing w:line="23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542C11" w:rsidRDefault="00542C11">
      <w:pPr>
        <w:widowControl/>
        <w:suppressAutoHyphens w:val="0"/>
        <w:spacing w:after="160" w:line="259" w:lineRule="auto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br w:type="page"/>
      </w:r>
    </w:p>
    <w:p w:rsidR="003F382D" w:rsidRPr="007629EC" w:rsidRDefault="003F382D" w:rsidP="003F382D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lastRenderedPageBreak/>
        <w:t>1</w:t>
      </w:r>
      <w:r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>. számú Határozati javaslat</w:t>
      </w:r>
    </w:p>
    <w:p w:rsidR="003F382D" w:rsidRPr="007629EC" w:rsidRDefault="003F382D" w:rsidP="003F382D">
      <w:pPr>
        <w:rPr>
          <w:rFonts w:ascii="Arial" w:hAnsi="Arial" w:cs="Arial"/>
          <w:sz w:val="22"/>
          <w:szCs w:val="22"/>
        </w:rPr>
      </w:pPr>
    </w:p>
    <w:p w:rsidR="003F382D" w:rsidRDefault="003F382D" w:rsidP="003F382D">
      <w:pPr>
        <w:ind w:left="184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Bátaszék Város Önkormányzata által működtetett köznevelési intézmények állami működtetésbe vételére megállapodás jóváhagyására</w:t>
      </w:r>
    </w:p>
    <w:p w:rsidR="003F382D" w:rsidRDefault="003F382D" w:rsidP="003F382D">
      <w:pPr>
        <w:ind w:left="1843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F382D" w:rsidRPr="003F382D" w:rsidRDefault="003F382D" w:rsidP="003F382D">
      <w:pPr>
        <w:ind w:left="1843"/>
        <w:jc w:val="both"/>
        <w:rPr>
          <w:rFonts w:ascii="Arial" w:hAnsi="Arial" w:cs="Arial"/>
          <w:sz w:val="22"/>
          <w:szCs w:val="22"/>
          <w:u w:val="single"/>
        </w:rPr>
      </w:pPr>
      <w:r w:rsidRPr="003F382D">
        <w:rPr>
          <w:rFonts w:ascii="Arial" w:hAnsi="Arial" w:cs="Arial"/>
          <w:bCs/>
          <w:sz w:val="22"/>
          <w:szCs w:val="22"/>
        </w:rPr>
        <w:t xml:space="preserve">Bátaszék Város </w:t>
      </w:r>
      <w:r w:rsidRPr="003F382D">
        <w:rPr>
          <w:rFonts w:ascii="Arial" w:hAnsi="Arial" w:cs="Arial"/>
          <w:sz w:val="22"/>
          <w:szCs w:val="22"/>
        </w:rPr>
        <w:t>Önkormányzatának Képviselő-testülete</w:t>
      </w:r>
    </w:p>
    <w:p w:rsidR="003F382D" w:rsidRPr="003F382D" w:rsidRDefault="003F382D" w:rsidP="003F382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3F382D">
        <w:rPr>
          <w:rFonts w:ascii="Arial" w:hAnsi="Arial" w:cs="Arial"/>
          <w:sz w:val="22"/>
          <w:szCs w:val="22"/>
        </w:rPr>
        <w:t>a köznevelésről szóló 2011. évi CXC. törvény 99/G. § és 99/H. § felhatalmazása alapján a Szekszárdi Tankerületi Központtal kötendő, a Bátaszék Város Önkormányzata által működtetett köznevelési intézmények állami működtetésbe vételével összefüggő</w:t>
      </w:r>
      <w:r w:rsidRPr="003F382D">
        <w:rPr>
          <w:rFonts w:ascii="Arial" w:hAnsi="Arial" w:cs="Arial"/>
          <w:sz w:val="22"/>
          <w:szCs w:val="22"/>
          <w:u w:color="000000"/>
        </w:rPr>
        <w:t>, a feladatellátáshoz kapcsolódó létszámátadásról, valamint a feladatellátásho</w:t>
      </w:r>
      <w:r w:rsidR="0095697E">
        <w:rPr>
          <w:rFonts w:ascii="Arial" w:hAnsi="Arial" w:cs="Arial"/>
          <w:sz w:val="22"/>
          <w:szCs w:val="22"/>
          <w:u w:color="000000"/>
        </w:rPr>
        <w:t>z kapcsolódó vagyon, jogok és</w:t>
      </w:r>
      <w:r w:rsidRPr="003F382D">
        <w:rPr>
          <w:rFonts w:ascii="Arial" w:hAnsi="Arial" w:cs="Arial"/>
          <w:sz w:val="22"/>
          <w:szCs w:val="22"/>
          <w:u w:color="000000"/>
        </w:rPr>
        <w:t xml:space="preserve"> kötelezettségek</w:t>
      </w:r>
      <w:r w:rsidRPr="003F382D">
        <w:rPr>
          <w:rFonts w:ascii="Arial" w:hAnsi="Arial" w:cs="Arial"/>
          <w:sz w:val="22"/>
          <w:szCs w:val="22"/>
        </w:rPr>
        <w:t xml:space="preserve"> átadás-átvételéről szóló megállapodást – a határozat melléklete szerinti tartalommal</w:t>
      </w:r>
      <w:r w:rsidR="00542C11">
        <w:rPr>
          <w:rFonts w:ascii="Arial" w:hAnsi="Arial" w:cs="Arial"/>
          <w:sz w:val="22"/>
          <w:szCs w:val="22"/>
        </w:rPr>
        <w:t xml:space="preserve"> –</w:t>
      </w:r>
      <w:r w:rsidRPr="003F382D">
        <w:rPr>
          <w:rFonts w:ascii="Arial" w:hAnsi="Arial" w:cs="Arial"/>
          <w:sz w:val="22"/>
          <w:szCs w:val="22"/>
        </w:rPr>
        <w:t xml:space="preserve"> jóváhagyja</w:t>
      </w:r>
      <w:r>
        <w:rPr>
          <w:rFonts w:ascii="Arial" w:hAnsi="Arial" w:cs="Arial"/>
          <w:sz w:val="22"/>
          <w:szCs w:val="22"/>
        </w:rPr>
        <w:t>,</w:t>
      </w:r>
    </w:p>
    <w:p w:rsidR="003F382D" w:rsidRPr="003F382D" w:rsidRDefault="003F382D" w:rsidP="003F382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3F382D">
        <w:rPr>
          <w:rFonts w:ascii="Arial" w:hAnsi="Arial" w:cs="Arial"/>
          <w:sz w:val="22"/>
          <w:szCs w:val="22"/>
        </w:rPr>
        <w:t>felhatalmazza a város polgármesterét a megállapodás</w:t>
      </w:r>
      <w:r w:rsidR="00BE38DF">
        <w:rPr>
          <w:rFonts w:ascii="Arial" w:hAnsi="Arial" w:cs="Arial"/>
          <w:sz w:val="22"/>
          <w:szCs w:val="22"/>
        </w:rPr>
        <w:t xml:space="preserve"> és a teljességi nyilatkozat</w:t>
      </w:r>
      <w:r w:rsidRPr="003F382D">
        <w:rPr>
          <w:rFonts w:ascii="Arial" w:hAnsi="Arial" w:cs="Arial"/>
          <w:sz w:val="22"/>
          <w:szCs w:val="22"/>
        </w:rPr>
        <w:t xml:space="preserve"> aláírására.</w:t>
      </w:r>
    </w:p>
    <w:p w:rsidR="003F382D" w:rsidRDefault="003F382D" w:rsidP="003F382D">
      <w:pPr>
        <w:ind w:left="1843"/>
        <w:jc w:val="both"/>
        <w:rPr>
          <w:rFonts w:ascii="Arial" w:hAnsi="Arial" w:cs="Arial"/>
          <w:sz w:val="22"/>
          <w:szCs w:val="22"/>
          <w:u w:val="single"/>
        </w:rPr>
      </w:pPr>
    </w:p>
    <w:p w:rsidR="0095697E" w:rsidRPr="007629EC" w:rsidRDefault="0095697E" w:rsidP="0095697E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Határidő: 2016. december </w:t>
      </w:r>
      <w:r>
        <w:rPr>
          <w:rFonts w:ascii="Arial" w:hAnsi="Arial" w:cs="Arial"/>
          <w:sz w:val="22"/>
          <w:szCs w:val="22"/>
        </w:rPr>
        <w:t>8</w:t>
      </w:r>
      <w:r w:rsidRPr="007629EC">
        <w:rPr>
          <w:rFonts w:ascii="Arial" w:hAnsi="Arial" w:cs="Arial"/>
          <w:sz w:val="22"/>
          <w:szCs w:val="22"/>
        </w:rPr>
        <w:t xml:space="preserve">. </w:t>
      </w:r>
    </w:p>
    <w:p w:rsidR="0095697E" w:rsidRPr="007629EC" w:rsidRDefault="0095697E" w:rsidP="0095697E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Felelős: Dr. Bozsolik Róbert polgármester </w:t>
      </w:r>
    </w:p>
    <w:p w:rsidR="0095697E" w:rsidRDefault="0095697E" w:rsidP="0095697E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>( a</w:t>
      </w:r>
      <w:proofErr w:type="gramEnd"/>
      <w:r>
        <w:rPr>
          <w:rFonts w:ascii="Arial" w:hAnsi="Arial" w:cs="Arial"/>
          <w:sz w:val="22"/>
          <w:szCs w:val="22"/>
        </w:rPr>
        <w:t xml:space="preserve"> megállapodás</w:t>
      </w:r>
      <w:r w:rsidRPr="007629EC">
        <w:rPr>
          <w:rFonts w:ascii="Arial" w:hAnsi="Arial" w:cs="Arial"/>
          <w:sz w:val="22"/>
          <w:szCs w:val="22"/>
        </w:rPr>
        <w:t xml:space="preserve"> aláírásáért)</w:t>
      </w:r>
    </w:p>
    <w:p w:rsidR="0095697E" w:rsidRDefault="0095697E" w:rsidP="0095697E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Kondriczné dr. Varga Erzsébet jegyző</w:t>
      </w:r>
    </w:p>
    <w:p w:rsidR="0095697E" w:rsidRPr="007629EC" w:rsidRDefault="0095697E" w:rsidP="0095697E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proofErr w:type="gramStart"/>
      <w:r>
        <w:rPr>
          <w:rFonts w:ascii="Arial" w:hAnsi="Arial" w:cs="Arial"/>
          <w:sz w:val="22"/>
          <w:szCs w:val="22"/>
        </w:rPr>
        <w:t>( a</w:t>
      </w:r>
      <w:proofErr w:type="gramEnd"/>
      <w:r>
        <w:rPr>
          <w:rFonts w:ascii="Arial" w:hAnsi="Arial" w:cs="Arial"/>
          <w:sz w:val="22"/>
          <w:szCs w:val="22"/>
        </w:rPr>
        <w:t xml:space="preserve"> határozat megküldéséért)</w:t>
      </w:r>
    </w:p>
    <w:p w:rsidR="0095697E" w:rsidRPr="007629EC" w:rsidRDefault="0095697E" w:rsidP="0095697E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</w:p>
    <w:p w:rsidR="0095697E" w:rsidRPr="007629EC" w:rsidRDefault="0095697E" w:rsidP="0095697E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A határ</w:t>
      </w:r>
      <w:r>
        <w:rPr>
          <w:rFonts w:ascii="Arial" w:hAnsi="Arial" w:cs="Arial"/>
          <w:sz w:val="22"/>
          <w:szCs w:val="22"/>
        </w:rPr>
        <w:t>ozatról értesül: Szekszárdi Tankerületi Központ</w:t>
      </w:r>
    </w:p>
    <w:p w:rsidR="0095697E" w:rsidRPr="007629EC" w:rsidRDefault="0095697E" w:rsidP="0095697E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i/>
          <w:sz w:val="22"/>
          <w:szCs w:val="22"/>
        </w:rPr>
        <w:t xml:space="preserve">                                      </w:t>
      </w:r>
      <w:r w:rsidRPr="007629EC">
        <w:rPr>
          <w:rFonts w:ascii="Arial" w:hAnsi="Arial" w:cs="Arial"/>
          <w:sz w:val="22"/>
          <w:szCs w:val="22"/>
        </w:rPr>
        <w:t>Bátaszéki KÖH pénzügyi iroda</w:t>
      </w:r>
    </w:p>
    <w:p w:rsidR="0095697E" w:rsidRPr="007629EC" w:rsidRDefault="0095697E" w:rsidP="0095697E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                       Irattár</w:t>
      </w:r>
    </w:p>
    <w:p w:rsidR="00C87BE7" w:rsidRDefault="00C87BE7" w:rsidP="003F382D">
      <w:pPr>
        <w:ind w:left="1843"/>
        <w:jc w:val="both"/>
        <w:rPr>
          <w:rFonts w:ascii="Arial" w:hAnsi="Arial" w:cs="Arial"/>
          <w:sz w:val="22"/>
          <w:szCs w:val="22"/>
          <w:u w:val="single"/>
        </w:rPr>
      </w:pPr>
    </w:p>
    <w:p w:rsidR="00C87BE7" w:rsidRPr="003F382D" w:rsidRDefault="00C87BE7" w:rsidP="003F382D">
      <w:pPr>
        <w:ind w:left="1843"/>
        <w:jc w:val="both"/>
        <w:rPr>
          <w:rFonts w:ascii="Arial" w:hAnsi="Arial" w:cs="Arial"/>
          <w:sz w:val="22"/>
          <w:szCs w:val="22"/>
          <w:u w:val="single"/>
        </w:rPr>
      </w:pPr>
    </w:p>
    <w:p w:rsidR="003F382D" w:rsidRPr="007629EC" w:rsidRDefault="003F382D" w:rsidP="003F382D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2</w:t>
      </w:r>
      <w:r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>. számú Határozati javaslat</w:t>
      </w:r>
    </w:p>
    <w:p w:rsidR="003F382D" w:rsidRPr="007629EC" w:rsidRDefault="003F382D" w:rsidP="003F382D">
      <w:pPr>
        <w:rPr>
          <w:rFonts w:ascii="Arial" w:hAnsi="Arial" w:cs="Arial"/>
          <w:sz w:val="22"/>
          <w:szCs w:val="22"/>
        </w:rPr>
      </w:pPr>
    </w:p>
    <w:p w:rsidR="003F382D" w:rsidRDefault="003F382D" w:rsidP="003F382D">
      <w:pPr>
        <w:ind w:left="184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Szekszárdi Tankerületi Központtal kötendő vagyonkezelési szerződés jóváhagyására</w:t>
      </w:r>
    </w:p>
    <w:p w:rsidR="003F382D" w:rsidRDefault="003F382D" w:rsidP="003F382D">
      <w:pPr>
        <w:ind w:left="1843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F382D" w:rsidRPr="003F382D" w:rsidRDefault="003F382D" w:rsidP="003F382D">
      <w:pPr>
        <w:ind w:left="1843"/>
        <w:jc w:val="both"/>
        <w:rPr>
          <w:rFonts w:ascii="Arial" w:hAnsi="Arial" w:cs="Arial"/>
          <w:sz w:val="22"/>
          <w:szCs w:val="22"/>
          <w:u w:val="single"/>
        </w:rPr>
      </w:pPr>
      <w:r w:rsidRPr="003F382D">
        <w:rPr>
          <w:rFonts w:ascii="Arial" w:hAnsi="Arial" w:cs="Arial"/>
          <w:bCs/>
          <w:sz w:val="22"/>
          <w:szCs w:val="22"/>
        </w:rPr>
        <w:t xml:space="preserve">Bátaszék Város </w:t>
      </w:r>
      <w:r w:rsidRPr="003F382D">
        <w:rPr>
          <w:rFonts w:ascii="Arial" w:hAnsi="Arial" w:cs="Arial"/>
          <w:sz w:val="22"/>
          <w:szCs w:val="22"/>
        </w:rPr>
        <w:t>Önkormányzatának Képviselő-testülete</w:t>
      </w:r>
    </w:p>
    <w:p w:rsidR="003F382D" w:rsidRPr="003F382D" w:rsidRDefault="003F382D" w:rsidP="003F382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3F382D">
        <w:rPr>
          <w:rFonts w:ascii="Arial" w:hAnsi="Arial" w:cs="Arial"/>
          <w:sz w:val="22"/>
          <w:szCs w:val="22"/>
        </w:rPr>
        <w:t>a köznevelésről szóló 2011. évi CXC. törvény 99/G. § és 99/H. § felhatalmazása alapján a Szekszárdi Tankerületi Központtal kötendő</w:t>
      </w:r>
      <w:r>
        <w:rPr>
          <w:rFonts w:ascii="Arial" w:hAnsi="Arial" w:cs="Arial"/>
          <w:sz w:val="22"/>
          <w:szCs w:val="22"/>
        </w:rPr>
        <w:t xml:space="preserve"> vagyonkezelési szerződést </w:t>
      </w:r>
      <w:r w:rsidRPr="003F382D">
        <w:rPr>
          <w:rFonts w:ascii="Arial" w:hAnsi="Arial" w:cs="Arial"/>
          <w:sz w:val="22"/>
          <w:szCs w:val="22"/>
        </w:rPr>
        <w:t>– a határozat melléklete szerinti tartalommal</w:t>
      </w:r>
      <w:r w:rsidR="00542C11">
        <w:rPr>
          <w:rFonts w:ascii="Arial" w:hAnsi="Arial" w:cs="Arial"/>
          <w:sz w:val="22"/>
          <w:szCs w:val="22"/>
        </w:rPr>
        <w:t xml:space="preserve"> –</w:t>
      </w:r>
      <w:r w:rsidRPr="003F382D">
        <w:rPr>
          <w:rFonts w:ascii="Arial" w:hAnsi="Arial" w:cs="Arial"/>
          <w:sz w:val="22"/>
          <w:szCs w:val="22"/>
        </w:rPr>
        <w:t xml:space="preserve"> jóváhagyja</w:t>
      </w:r>
      <w:r>
        <w:rPr>
          <w:rFonts w:ascii="Arial" w:hAnsi="Arial" w:cs="Arial"/>
          <w:sz w:val="22"/>
          <w:szCs w:val="22"/>
        </w:rPr>
        <w:t>,</w:t>
      </w:r>
    </w:p>
    <w:p w:rsidR="003F382D" w:rsidRPr="003F382D" w:rsidRDefault="003F382D" w:rsidP="003F382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3F382D">
        <w:rPr>
          <w:rFonts w:ascii="Arial" w:hAnsi="Arial" w:cs="Arial"/>
          <w:sz w:val="22"/>
          <w:szCs w:val="22"/>
        </w:rPr>
        <w:t>felhatalmazza a város polgármesterét</w:t>
      </w:r>
      <w:r w:rsidR="00BE38DF">
        <w:rPr>
          <w:rFonts w:ascii="Arial" w:hAnsi="Arial" w:cs="Arial"/>
          <w:sz w:val="22"/>
          <w:szCs w:val="22"/>
        </w:rPr>
        <w:t xml:space="preserve"> a vagyonkezelési szerződés</w:t>
      </w:r>
      <w:r w:rsidRPr="003F382D">
        <w:rPr>
          <w:rFonts w:ascii="Arial" w:hAnsi="Arial" w:cs="Arial"/>
          <w:sz w:val="22"/>
          <w:szCs w:val="22"/>
        </w:rPr>
        <w:t xml:space="preserve"> aláírására.</w:t>
      </w:r>
    </w:p>
    <w:p w:rsidR="00B12473" w:rsidRDefault="00B12473" w:rsidP="00B12473">
      <w:pPr>
        <w:pStyle w:val="Szvegtrzs"/>
        <w:jc w:val="both"/>
        <w:rPr>
          <w:rFonts w:ascii="Arial" w:hAnsi="Arial" w:cs="Arial"/>
          <w:sz w:val="22"/>
          <w:szCs w:val="22"/>
        </w:rPr>
      </w:pPr>
    </w:p>
    <w:p w:rsidR="00BE38DF" w:rsidRPr="007629EC" w:rsidRDefault="00BE38DF" w:rsidP="00BE38DF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Határidő: 2016. december </w:t>
      </w:r>
      <w:r>
        <w:rPr>
          <w:rFonts w:ascii="Arial" w:hAnsi="Arial" w:cs="Arial"/>
          <w:sz w:val="22"/>
          <w:szCs w:val="22"/>
        </w:rPr>
        <w:t>8</w:t>
      </w:r>
      <w:r w:rsidRPr="007629EC">
        <w:rPr>
          <w:rFonts w:ascii="Arial" w:hAnsi="Arial" w:cs="Arial"/>
          <w:sz w:val="22"/>
          <w:szCs w:val="22"/>
        </w:rPr>
        <w:t xml:space="preserve">. </w:t>
      </w:r>
    </w:p>
    <w:p w:rsidR="00BE38DF" w:rsidRPr="007629EC" w:rsidRDefault="00BE38DF" w:rsidP="00BE38DF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Felelős: Dr. Bozsolik Róbert polgármester </w:t>
      </w:r>
    </w:p>
    <w:p w:rsidR="00BE38DF" w:rsidRDefault="00BE38DF" w:rsidP="00BE38DF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>( a</w:t>
      </w:r>
      <w:proofErr w:type="gramEnd"/>
      <w:r>
        <w:rPr>
          <w:rFonts w:ascii="Arial" w:hAnsi="Arial" w:cs="Arial"/>
          <w:sz w:val="22"/>
          <w:szCs w:val="22"/>
        </w:rPr>
        <w:t xml:space="preserve"> szerződés</w:t>
      </w:r>
      <w:r w:rsidRPr="007629EC">
        <w:rPr>
          <w:rFonts w:ascii="Arial" w:hAnsi="Arial" w:cs="Arial"/>
          <w:sz w:val="22"/>
          <w:szCs w:val="22"/>
        </w:rPr>
        <w:t xml:space="preserve"> aláírásáért)</w:t>
      </w:r>
    </w:p>
    <w:p w:rsidR="00BE38DF" w:rsidRDefault="00BE38DF" w:rsidP="00BE38DF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Kondriczné dr. Varga Erzsébet jegyző</w:t>
      </w:r>
    </w:p>
    <w:p w:rsidR="00BE38DF" w:rsidRPr="007629EC" w:rsidRDefault="00BE38DF" w:rsidP="00BE38DF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proofErr w:type="gramStart"/>
      <w:r>
        <w:rPr>
          <w:rFonts w:ascii="Arial" w:hAnsi="Arial" w:cs="Arial"/>
          <w:sz w:val="22"/>
          <w:szCs w:val="22"/>
        </w:rPr>
        <w:t>( a</w:t>
      </w:r>
      <w:proofErr w:type="gramEnd"/>
      <w:r>
        <w:rPr>
          <w:rFonts w:ascii="Arial" w:hAnsi="Arial" w:cs="Arial"/>
          <w:sz w:val="22"/>
          <w:szCs w:val="22"/>
        </w:rPr>
        <w:t xml:space="preserve"> határozat megküldéséért)</w:t>
      </w:r>
    </w:p>
    <w:p w:rsidR="00BE38DF" w:rsidRPr="007629EC" w:rsidRDefault="00BE38DF" w:rsidP="00BE38DF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</w:p>
    <w:p w:rsidR="00BE38DF" w:rsidRPr="007629EC" w:rsidRDefault="00BE38DF" w:rsidP="00BE38DF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A határ</w:t>
      </w:r>
      <w:r>
        <w:rPr>
          <w:rFonts w:ascii="Arial" w:hAnsi="Arial" w:cs="Arial"/>
          <w:sz w:val="22"/>
          <w:szCs w:val="22"/>
        </w:rPr>
        <w:t>ozatról értesül: Szekszárdi Tankerületi Központ</w:t>
      </w:r>
    </w:p>
    <w:p w:rsidR="00BE38DF" w:rsidRPr="007629EC" w:rsidRDefault="00BE38DF" w:rsidP="00BE38DF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i/>
          <w:sz w:val="22"/>
          <w:szCs w:val="22"/>
        </w:rPr>
        <w:t xml:space="preserve">                                      </w:t>
      </w:r>
      <w:r w:rsidRPr="007629EC">
        <w:rPr>
          <w:rFonts w:ascii="Arial" w:hAnsi="Arial" w:cs="Arial"/>
          <w:sz w:val="22"/>
          <w:szCs w:val="22"/>
        </w:rPr>
        <w:t>Bátaszéki KÖH pénzügyi iroda</w:t>
      </w:r>
    </w:p>
    <w:p w:rsidR="00BE38DF" w:rsidRPr="007629EC" w:rsidRDefault="00BE38DF" w:rsidP="00BE38DF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                       Irattár</w:t>
      </w:r>
    </w:p>
    <w:p w:rsidR="00C87BE7" w:rsidRDefault="00C87BE7" w:rsidP="00B12473">
      <w:pPr>
        <w:pStyle w:val="Szvegtrzs"/>
        <w:jc w:val="both"/>
        <w:rPr>
          <w:rFonts w:ascii="Arial" w:hAnsi="Arial" w:cs="Arial"/>
          <w:sz w:val="22"/>
          <w:szCs w:val="22"/>
        </w:rPr>
      </w:pPr>
    </w:p>
    <w:p w:rsidR="00BE38DF" w:rsidRPr="003F382D" w:rsidRDefault="00BE38DF" w:rsidP="00B12473">
      <w:pPr>
        <w:pStyle w:val="Szvegtrzs"/>
        <w:jc w:val="both"/>
        <w:rPr>
          <w:rFonts w:ascii="Arial" w:hAnsi="Arial" w:cs="Arial"/>
          <w:sz w:val="22"/>
          <w:szCs w:val="22"/>
        </w:rPr>
      </w:pPr>
    </w:p>
    <w:p w:rsidR="00B12473" w:rsidRPr="00C87BE7" w:rsidRDefault="00B12473" w:rsidP="00B12473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87BE7">
        <w:rPr>
          <w:rFonts w:ascii="Arial" w:hAnsi="Arial" w:cs="Arial"/>
          <w:b/>
          <w:bCs/>
          <w:i/>
          <w:sz w:val="22"/>
          <w:szCs w:val="22"/>
          <w:u w:val="single"/>
        </w:rPr>
        <w:lastRenderedPageBreak/>
        <w:t>3. számú Határozati javaslat</w:t>
      </w:r>
    </w:p>
    <w:p w:rsidR="00B12473" w:rsidRPr="007629EC" w:rsidRDefault="00B12473" w:rsidP="00B12473">
      <w:pPr>
        <w:rPr>
          <w:rFonts w:ascii="Arial" w:hAnsi="Arial" w:cs="Arial"/>
          <w:sz w:val="22"/>
          <w:szCs w:val="22"/>
        </w:rPr>
      </w:pPr>
    </w:p>
    <w:p w:rsidR="00B12473" w:rsidRPr="007629EC" w:rsidRDefault="00B12473" w:rsidP="00B12473">
      <w:pPr>
        <w:ind w:left="184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Mészáros</w:t>
      </w:r>
      <w:r w:rsidR="00542C11">
        <w:rPr>
          <w:rFonts w:ascii="Arial" w:hAnsi="Arial" w:cs="Arial"/>
          <w:b/>
          <w:sz w:val="22"/>
          <w:szCs w:val="22"/>
          <w:u w:val="single"/>
        </w:rPr>
        <w:t xml:space="preserve"> Antal</w:t>
      </w:r>
      <w:r>
        <w:rPr>
          <w:rFonts w:ascii="Arial" w:hAnsi="Arial" w:cs="Arial"/>
          <w:b/>
          <w:sz w:val="22"/>
          <w:szCs w:val="22"/>
          <w:u w:val="single"/>
        </w:rPr>
        <w:t xml:space="preserve"> karbantartó</w:t>
      </w:r>
      <w:r w:rsidRPr="007629EC">
        <w:rPr>
          <w:rFonts w:ascii="Arial" w:hAnsi="Arial" w:cs="Arial"/>
          <w:b/>
          <w:sz w:val="22"/>
          <w:szCs w:val="22"/>
          <w:u w:val="single"/>
        </w:rPr>
        <w:t xml:space="preserve"> kinevezésére</w:t>
      </w:r>
    </w:p>
    <w:p w:rsidR="00B12473" w:rsidRPr="007629EC" w:rsidRDefault="00B12473" w:rsidP="00B12473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B12473" w:rsidRPr="007629EC" w:rsidRDefault="00B12473" w:rsidP="00B12473">
      <w:pPr>
        <w:tabs>
          <w:tab w:val="left" w:pos="540"/>
          <w:tab w:val="left" w:pos="567"/>
          <w:tab w:val="left" w:pos="2880"/>
        </w:tabs>
        <w:ind w:left="1843"/>
        <w:jc w:val="both"/>
        <w:rPr>
          <w:rFonts w:ascii="Arial" w:hAnsi="Arial" w:cs="Arial"/>
          <w:color w:val="FF0000"/>
          <w:sz w:val="22"/>
          <w:szCs w:val="22"/>
        </w:rPr>
      </w:pPr>
      <w:r w:rsidRPr="007629EC">
        <w:rPr>
          <w:rFonts w:ascii="Arial" w:hAnsi="Arial" w:cs="Arial"/>
          <w:bCs/>
          <w:sz w:val="22"/>
          <w:szCs w:val="22"/>
        </w:rPr>
        <w:t xml:space="preserve">Bátaszék Város </w:t>
      </w:r>
      <w:r w:rsidRPr="007629EC">
        <w:rPr>
          <w:rFonts w:ascii="Arial" w:hAnsi="Arial" w:cs="Arial"/>
          <w:sz w:val="22"/>
          <w:szCs w:val="22"/>
        </w:rPr>
        <w:t>Önkormányzatának Képviselő-testülete a közalkalma</w:t>
      </w:r>
      <w:r w:rsidR="00542C11">
        <w:rPr>
          <w:rFonts w:ascii="Arial" w:hAnsi="Arial" w:cs="Arial"/>
          <w:sz w:val="22"/>
          <w:szCs w:val="22"/>
        </w:rPr>
        <w:softHyphen/>
      </w:r>
      <w:r w:rsidRPr="007629EC">
        <w:rPr>
          <w:rFonts w:ascii="Arial" w:hAnsi="Arial" w:cs="Arial"/>
          <w:sz w:val="22"/>
          <w:szCs w:val="22"/>
        </w:rPr>
        <w:t>zottak jogállásáról szóló 1992. évi XXXIII. törvény 83/</w:t>
      </w:r>
      <w:proofErr w:type="gramStart"/>
      <w:r w:rsidRPr="007629EC">
        <w:rPr>
          <w:rFonts w:ascii="Arial" w:hAnsi="Arial" w:cs="Arial"/>
          <w:sz w:val="22"/>
          <w:szCs w:val="22"/>
        </w:rPr>
        <w:t>A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§ (1) bekezdésében biztosított jo</w:t>
      </w:r>
      <w:r>
        <w:rPr>
          <w:rFonts w:ascii="Arial" w:hAnsi="Arial" w:cs="Arial"/>
          <w:sz w:val="22"/>
          <w:szCs w:val="22"/>
        </w:rPr>
        <w:t>gkörében eljárva Mészáros</w:t>
      </w:r>
      <w:r w:rsidR="00542C11">
        <w:rPr>
          <w:rFonts w:ascii="Arial" w:hAnsi="Arial" w:cs="Arial"/>
          <w:sz w:val="22"/>
          <w:szCs w:val="22"/>
        </w:rPr>
        <w:t xml:space="preserve"> Antal </w:t>
      </w:r>
      <w:r>
        <w:rPr>
          <w:rFonts w:ascii="Arial" w:hAnsi="Arial" w:cs="Arial"/>
          <w:sz w:val="22"/>
          <w:szCs w:val="22"/>
        </w:rPr>
        <w:t xml:space="preserve">7140 Bátaszék, </w:t>
      </w:r>
      <w:r w:rsidR="00542C11">
        <w:rPr>
          <w:rFonts w:ascii="Arial" w:hAnsi="Arial" w:cs="Arial"/>
          <w:sz w:val="22"/>
          <w:szCs w:val="22"/>
        </w:rPr>
        <w:t>Hunyadi u. …</w:t>
      </w:r>
      <w:r w:rsidRPr="007629EC">
        <w:rPr>
          <w:rFonts w:ascii="Arial" w:hAnsi="Arial" w:cs="Arial"/>
          <w:sz w:val="22"/>
          <w:szCs w:val="22"/>
        </w:rPr>
        <w:t xml:space="preserve"> szám alatti</w:t>
      </w:r>
      <w:r w:rsidRPr="007629EC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lakost 2016</w:t>
      </w:r>
      <w:r w:rsidRPr="007629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december 1-jétől határozatlan időre karbantartó</w:t>
      </w:r>
      <w:r w:rsidRPr="007629EC">
        <w:rPr>
          <w:rFonts w:ascii="Arial" w:hAnsi="Arial" w:cs="Arial"/>
          <w:sz w:val="22"/>
          <w:szCs w:val="22"/>
        </w:rPr>
        <w:t xml:space="preserve"> munkakörbe, </w:t>
      </w:r>
      <w:r>
        <w:rPr>
          <w:rFonts w:ascii="Arial" w:hAnsi="Arial" w:cs="Arial"/>
          <w:sz w:val="22"/>
          <w:szCs w:val="22"/>
        </w:rPr>
        <w:t>bruttó 129</w:t>
      </w:r>
      <w:r w:rsidRPr="007E78EA">
        <w:rPr>
          <w:rFonts w:ascii="Arial" w:hAnsi="Arial" w:cs="Arial"/>
          <w:sz w:val="22"/>
          <w:szCs w:val="22"/>
        </w:rPr>
        <w:t>.000.- Ft/hó</w:t>
      </w:r>
      <w:r w:rsidRPr="007629EC">
        <w:rPr>
          <w:rFonts w:ascii="Arial" w:hAnsi="Arial" w:cs="Arial"/>
          <w:sz w:val="22"/>
          <w:szCs w:val="22"/>
        </w:rPr>
        <w:t xml:space="preserve"> illetménnyel kinevezi. </w:t>
      </w:r>
    </w:p>
    <w:p w:rsidR="00B12473" w:rsidRPr="007629EC" w:rsidRDefault="00B12473" w:rsidP="00B12473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color w:val="FF0000"/>
          <w:sz w:val="22"/>
          <w:szCs w:val="22"/>
        </w:rPr>
      </w:pPr>
    </w:p>
    <w:p w:rsidR="00B12473" w:rsidRPr="007629EC" w:rsidRDefault="00B12473" w:rsidP="00B12473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Határidő: 2016. december 1. </w:t>
      </w:r>
    </w:p>
    <w:p w:rsidR="00B12473" w:rsidRPr="007629EC" w:rsidRDefault="00B12473" w:rsidP="00B12473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Felelős: Dr. Bozsolik Róbert polgármester </w:t>
      </w:r>
    </w:p>
    <w:p w:rsidR="00B12473" w:rsidRPr="007629EC" w:rsidRDefault="00B12473" w:rsidP="00B12473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</w:t>
      </w:r>
      <w:proofErr w:type="gramStart"/>
      <w:r w:rsidRPr="007629EC">
        <w:rPr>
          <w:rFonts w:ascii="Arial" w:hAnsi="Arial" w:cs="Arial"/>
          <w:sz w:val="22"/>
          <w:szCs w:val="22"/>
        </w:rPr>
        <w:t>( a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munkaügyi okmányok aláírásáért)</w:t>
      </w:r>
    </w:p>
    <w:p w:rsidR="000014C7" w:rsidRDefault="000014C7" w:rsidP="000014C7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Kondriczné dr. Varga Erzsébet jegyző</w:t>
      </w:r>
    </w:p>
    <w:p w:rsidR="000014C7" w:rsidRPr="007629EC" w:rsidRDefault="000014C7" w:rsidP="000014C7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proofErr w:type="gramStart"/>
      <w:r>
        <w:rPr>
          <w:rFonts w:ascii="Arial" w:hAnsi="Arial" w:cs="Arial"/>
          <w:sz w:val="22"/>
          <w:szCs w:val="22"/>
        </w:rPr>
        <w:t>( a</w:t>
      </w:r>
      <w:proofErr w:type="gramEnd"/>
      <w:r>
        <w:rPr>
          <w:rFonts w:ascii="Arial" w:hAnsi="Arial" w:cs="Arial"/>
          <w:sz w:val="22"/>
          <w:szCs w:val="22"/>
        </w:rPr>
        <w:t xml:space="preserve"> határozat megküldéséért)</w:t>
      </w:r>
    </w:p>
    <w:p w:rsidR="00B12473" w:rsidRPr="007629EC" w:rsidRDefault="00B12473" w:rsidP="00B12473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</w:p>
    <w:p w:rsidR="00B12473" w:rsidRPr="007629EC" w:rsidRDefault="00B12473" w:rsidP="00B12473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A határ</w:t>
      </w:r>
      <w:r>
        <w:rPr>
          <w:rFonts w:ascii="Arial" w:hAnsi="Arial" w:cs="Arial"/>
          <w:sz w:val="22"/>
          <w:szCs w:val="22"/>
        </w:rPr>
        <w:t>ozatról értesül: Mészáros</w:t>
      </w:r>
      <w:r w:rsidR="00542C11">
        <w:rPr>
          <w:rFonts w:ascii="Arial" w:hAnsi="Arial" w:cs="Arial"/>
          <w:sz w:val="22"/>
          <w:szCs w:val="22"/>
        </w:rPr>
        <w:t xml:space="preserve"> Antal</w:t>
      </w:r>
    </w:p>
    <w:p w:rsidR="00B12473" w:rsidRPr="007629EC" w:rsidRDefault="00B12473" w:rsidP="00B12473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i/>
          <w:sz w:val="22"/>
          <w:szCs w:val="22"/>
        </w:rPr>
        <w:t xml:space="preserve">                                      </w:t>
      </w:r>
      <w:r w:rsidRPr="007629EC">
        <w:rPr>
          <w:rFonts w:ascii="Arial" w:hAnsi="Arial" w:cs="Arial"/>
          <w:sz w:val="22"/>
          <w:szCs w:val="22"/>
        </w:rPr>
        <w:t>Bátaszéki KÖH pénzügyi iroda</w:t>
      </w:r>
    </w:p>
    <w:p w:rsidR="00B12473" w:rsidRPr="007629EC" w:rsidRDefault="00B12473" w:rsidP="00B12473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                       Irattár</w:t>
      </w:r>
    </w:p>
    <w:p w:rsidR="00C87BE7" w:rsidRDefault="00C87BE7" w:rsidP="00B12473">
      <w:pPr>
        <w:pStyle w:val="Szvegtrzs"/>
        <w:jc w:val="both"/>
        <w:rPr>
          <w:rFonts w:cs="Arial"/>
          <w:sz w:val="22"/>
          <w:szCs w:val="22"/>
        </w:rPr>
      </w:pPr>
    </w:p>
    <w:p w:rsidR="00C87BE7" w:rsidRDefault="00C87BE7" w:rsidP="00B12473">
      <w:pPr>
        <w:pStyle w:val="Szvegtrzs"/>
        <w:jc w:val="both"/>
        <w:rPr>
          <w:rFonts w:cs="Arial"/>
          <w:sz w:val="22"/>
          <w:szCs w:val="22"/>
        </w:rPr>
      </w:pPr>
    </w:p>
    <w:p w:rsidR="00663567" w:rsidRPr="007629EC" w:rsidRDefault="00663567" w:rsidP="00663567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4</w:t>
      </w:r>
      <w:r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>. számú Határozati javaslat</w:t>
      </w:r>
    </w:p>
    <w:p w:rsidR="00663567" w:rsidRPr="007629EC" w:rsidRDefault="00663567" w:rsidP="00663567">
      <w:pPr>
        <w:rPr>
          <w:rFonts w:ascii="Arial" w:hAnsi="Arial" w:cs="Arial"/>
          <w:sz w:val="22"/>
          <w:szCs w:val="22"/>
        </w:rPr>
      </w:pPr>
    </w:p>
    <w:p w:rsidR="00663567" w:rsidRPr="007629EC" w:rsidRDefault="00663567" w:rsidP="00663567">
      <w:pPr>
        <w:ind w:left="184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Suszter</w:t>
      </w:r>
      <w:r w:rsidR="00542C11">
        <w:rPr>
          <w:rFonts w:ascii="Arial" w:hAnsi="Arial" w:cs="Arial"/>
          <w:b/>
          <w:sz w:val="22"/>
          <w:szCs w:val="22"/>
          <w:u w:val="single"/>
        </w:rPr>
        <w:t xml:space="preserve"> József</w:t>
      </w:r>
      <w:r>
        <w:rPr>
          <w:rFonts w:ascii="Arial" w:hAnsi="Arial" w:cs="Arial"/>
          <w:b/>
          <w:sz w:val="22"/>
          <w:szCs w:val="22"/>
          <w:u w:val="single"/>
        </w:rPr>
        <w:t xml:space="preserve"> karbantartó</w:t>
      </w:r>
      <w:r w:rsidRPr="007629EC">
        <w:rPr>
          <w:rFonts w:ascii="Arial" w:hAnsi="Arial" w:cs="Arial"/>
          <w:b/>
          <w:sz w:val="22"/>
          <w:szCs w:val="22"/>
          <w:u w:val="single"/>
        </w:rPr>
        <w:t xml:space="preserve"> kinevezésére</w:t>
      </w:r>
    </w:p>
    <w:p w:rsidR="00663567" w:rsidRPr="007629EC" w:rsidRDefault="00663567" w:rsidP="00663567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663567" w:rsidRPr="007629EC" w:rsidRDefault="00663567" w:rsidP="00663567">
      <w:pPr>
        <w:tabs>
          <w:tab w:val="left" w:pos="540"/>
          <w:tab w:val="left" w:pos="567"/>
          <w:tab w:val="left" w:pos="2880"/>
        </w:tabs>
        <w:ind w:left="1843"/>
        <w:jc w:val="both"/>
        <w:rPr>
          <w:rFonts w:ascii="Arial" w:hAnsi="Arial" w:cs="Arial"/>
          <w:color w:val="FF0000"/>
          <w:sz w:val="22"/>
          <w:szCs w:val="22"/>
        </w:rPr>
      </w:pPr>
      <w:r w:rsidRPr="007629EC">
        <w:rPr>
          <w:rFonts w:ascii="Arial" w:hAnsi="Arial" w:cs="Arial"/>
          <w:bCs/>
          <w:sz w:val="22"/>
          <w:szCs w:val="22"/>
        </w:rPr>
        <w:t xml:space="preserve">Bátaszék Város </w:t>
      </w:r>
      <w:r w:rsidRPr="007629EC">
        <w:rPr>
          <w:rFonts w:ascii="Arial" w:hAnsi="Arial" w:cs="Arial"/>
          <w:sz w:val="22"/>
          <w:szCs w:val="22"/>
        </w:rPr>
        <w:t>Önkormányzatának Képviselő-testülete a közalkalmazottak jogállásáról szóló 1992. évi XXXIII. törvény 83/</w:t>
      </w:r>
      <w:proofErr w:type="gramStart"/>
      <w:r w:rsidRPr="007629EC">
        <w:rPr>
          <w:rFonts w:ascii="Arial" w:hAnsi="Arial" w:cs="Arial"/>
          <w:sz w:val="22"/>
          <w:szCs w:val="22"/>
        </w:rPr>
        <w:t>A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§ (1) bekezdésében biztosított jo</w:t>
      </w:r>
      <w:r>
        <w:rPr>
          <w:rFonts w:ascii="Arial" w:hAnsi="Arial" w:cs="Arial"/>
          <w:sz w:val="22"/>
          <w:szCs w:val="22"/>
        </w:rPr>
        <w:t>gkörében eljárva Suszter</w:t>
      </w:r>
      <w:r w:rsidR="00542C11">
        <w:rPr>
          <w:rFonts w:ascii="Arial" w:hAnsi="Arial" w:cs="Arial"/>
          <w:sz w:val="22"/>
          <w:szCs w:val="22"/>
        </w:rPr>
        <w:t xml:space="preserve"> József</w:t>
      </w:r>
      <w:r>
        <w:rPr>
          <w:rFonts w:ascii="Arial" w:hAnsi="Arial" w:cs="Arial"/>
          <w:sz w:val="22"/>
          <w:szCs w:val="22"/>
        </w:rPr>
        <w:t xml:space="preserve"> 7140 Bátaszék, </w:t>
      </w:r>
      <w:r w:rsidR="00542C11">
        <w:rPr>
          <w:rFonts w:ascii="Arial" w:hAnsi="Arial" w:cs="Arial"/>
          <w:sz w:val="22"/>
          <w:szCs w:val="22"/>
        </w:rPr>
        <w:t>Kolozsvári u. ….</w:t>
      </w:r>
      <w:r w:rsidRPr="007629EC">
        <w:rPr>
          <w:rFonts w:ascii="Arial" w:hAnsi="Arial" w:cs="Arial"/>
          <w:sz w:val="22"/>
          <w:szCs w:val="22"/>
        </w:rPr>
        <w:t xml:space="preserve"> szám alatti</w:t>
      </w:r>
      <w:r w:rsidRPr="007629EC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lakost 2016</w:t>
      </w:r>
      <w:r w:rsidRPr="007629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december 1-jétől határozatlan időre karbantartó</w:t>
      </w:r>
      <w:r w:rsidRPr="007629EC">
        <w:rPr>
          <w:rFonts w:ascii="Arial" w:hAnsi="Arial" w:cs="Arial"/>
          <w:sz w:val="22"/>
          <w:szCs w:val="22"/>
        </w:rPr>
        <w:t xml:space="preserve"> munkakörbe, </w:t>
      </w:r>
      <w:r>
        <w:rPr>
          <w:rFonts w:ascii="Arial" w:hAnsi="Arial" w:cs="Arial"/>
          <w:sz w:val="22"/>
          <w:szCs w:val="22"/>
        </w:rPr>
        <w:t>bruttó 129</w:t>
      </w:r>
      <w:r w:rsidRPr="007E78EA">
        <w:rPr>
          <w:rFonts w:ascii="Arial" w:hAnsi="Arial" w:cs="Arial"/>
          <w:sz w:val="22"/>
          <w:szCs w:val="22"/>
        </w:rPr>
        <w:t>.000.- Ft/hó</w:t>
      </w:r>
      <w:r w:rsidRPr="007629EC">
        <w:rPr>
          <w:rFonts w:ascii="Arial" w:hAnsi="Arial" w:cs="Arial"/>
          <w:sz w:val="22"/>
          <w:szCs w:val="22"/>
        </w:rPr>
        <w:t xml:space="preserve"> illetménnyel kinevezi. </w:t>
      </w:r>
    </w:p>
    <w:p w:rsidR="00663567" w:rsidRPr="007629EC" w:rsidRDefault="00663567" w:rsidP="00663567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color w:val="FF0000"/>
          <w:sz w:val="22"/>
          <w:szCs w:val="22"/>
        </w:rPr>
      </w:pPr>
    </w:p>
    <w:p w:rsidR="00663567" w:rsidRPr="007629EC" w:rsidRDefault="00663567" w:rsidP="00663567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Határidő: 2016. december 1. </w:t>
      </w:r>
    </w:p>
    <w:p w:rsidR="00663567" w:rsidRPr="007629EC" w:rsidRDefault="00663567" w:rsidP="00663567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Felelős: Dr. Bozsolik Róbert polgármester </w:t>
      </w:r>
    </w:p>
    <w:p w:rsidR="00663567" w:rsidRPr="007629EC" w:rsidRDefault="00663567" w:rsidP="00663567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</w:t>
      </w:r>
      <w:proofErr w:type="gramStart"/>
      <w:r w:rsidRPr="007629EC">
        <w:rPr>
          <w:rFonts w:ascii="Arial" w:hAnsi="Arial" w:cs="Arial"/>
          <w:sz w:val="22"/>
          <w:szCs w:val="22"/>
        </w:rPr>
        <w:t>( a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munkaügyi okmányok aláírásáért)</w:t>
      </w:r>
    </w:p>
    <w:p w:rsidR="000014C7" w:rsidRDefault="000014C7" w:rsidP="000014C7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Kondriczné dr. Varga Erzsébet jegyző</w:t>
      </w:r>
    </w:p>
    <w:p w:rsidR="000014C7" w:rsidRPr="007629EC" w:rsidRDefault="000014C7" w:rsidP="000014C7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proofErr w:type="gramStart"/>
      <w:r>
        <w:rPr>
          <w:rFonts w:ascii="Arial" w:hAnsi="Arial" w:cs="Arial"/>
          <w:sz w:val="22"/>
          <w:szCs w:val="22"/>
        </w:rPr>
        <w:t>( a</w:t>
      </w:r>
      <w:proofErr w:type="gramEnd"/>
      <w:r>
        <w:rPr>
          <w:rFonts w:ascii="Arial" w:hAnsi="Arial" w:cs="Arial"/>
          <w:sz w:val="22"/>
          <w:szCs w:val="22"/>
        </w:rPr>
        <w:t xml:space="preserve"> határozat megküldéséért)</w:t>
      </w:r>
    </w:p>
    <w:p w:rsidR="00663567" w:rsidRPr="007629EC" w:rsidRDefault="00663567" w:rsidP="00663567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</w:p>
    <w:p w:rsidR="00663567" w:rsidRPr="007629EC" w:rsidRDefault="00663567" w:rsidP="00663567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A határ</w:t>
      </w:r>
      <w:r>
        <w:rPr>
          <w:rFonts w:ascii="Arial" w:hAnsi="Arial" w:cs="Arial"/>
          <w:sz w:val="22"/>
          <w:szCs w:val="22"/>
        </w:rPr>
        <w:t>ozatról értesül: Suszter</w:t>
      </w:r>
      <w:r w:rsidR="00542C11">
        <w:rPr>
          <w:rFonts w:ascii="Arial" w:hAnsi="Arial" w:cs="Arial"/>
          <w:sz w:val="22"/>
          <w:szCs w:val="22"/>
        </w:rPr>
        <w:t xml:space="preserve"> József</w:t>
      </w:r>
    </w:p>
    <w:p w:rsidR="00663567" w:rsidRPr="007629EC" w:rsidRDefault="00663567" w:rsidP="00663567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i/>
          <w:sz w:val="22"/>
          <w:szCs w:val="22"/>
        </w:rPr>
        <w:t xml:space="preserve">                                      </w:t>
      </w:r>
      <w:r w:rsidRPr="007629EC">
        <w:rPr>
          <w:rFonts w:ascii="Arial" w:hAnsi="Arial" w:cs="Arial"/>
          <w:sz w:val="22"/>
          <w:szCs w:val="22"/>
        </w:rPr>
        <w:t>Bátaszéki KÖH pénzügyi iroda</w:t>
      </w:r>
    </w:p>
    <w:p w:rsidR="00663567" w:rsidRPr="007629EC" w:rsidRDefault="00663567" w:rsidP="00663567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                       Irattár</w:t>
      </w:r>
    </w:p>
    <w:p w:rsidR="00663567" w:rsidRDefault="00663567" w:rsidP="00663567">
      <w:pPr>
        <w:pStyle w:val="Szvegtrzs"/>
        <w:jc w:val="both"/>
        <w:rPr>
          <w:rFonts w:cs="Arial"/>
          <w:sz w:val="22"/>
          <w:szCs w:val="22"/>
        </w:rPr>
      </w:pPr>
    </w:p>
    <w:p w:rsidR="00663567" w:rsidRPr="000C64D1" w:rsidRDefault="00663567" w:rsidP="00663567">
      <w:pPr>
        <w:widowControl/>
        <w:suppressAutoHyphens w:val="0"/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95697E" w:rsidRPr="007629EC" w:rsidRDefault="0095697E" w:rsidP="0095697E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5</w:t>
      </w:r>
      <w:r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>. számú Határozati javaslat</w:t>
      </w:r>
    </w:p>
    <w:p w:rsidR="0095697E" w:rsidRPr="007629EC" w:rsidRDefault="0095697E" w:rsidP="0095697E">
      <w:pPr>
        <w:rPr>
          <w:rFonts w:ascii="Arial" w:hAnsi="Arial" w:cs="Arial"/>
          <w:sz w:val="22"/>
          <w:szCs w:val="22"/>
        </w:rPr>
      </w:pPr>
    </w:p>
    <w:p w:rsidR="0095697E" w:rsidRDefault="0095697E" w:rsidP="0095697E">
      <w:pPr>
        <w:ind w:left="184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BÁT-KOM Kft. </w:t>
      </w:r>
      <w:r w:rsidR="00AF60D7">
        <w:rPr>
          <w:rFonts w:ascii="Arial" w:hAnsi="Arial" w:cs="Arial"/>
          <w:b/>
          <w:sz w:val="22"/>
          <w:szCs w:val="22"/>
          <w:u w:val="single"/>
        </w:rPr>
        <w:t>feladatainak csökkenése folytán</w:t>
      </w:r>
      <w:r>
        <w:rPr>
          <w:rFonts w:ascii="Arial" w:hAnsi="Arial" w:cs="Arial"/>
          <w:b/>
          <w:sz w:val="22"/>
          <w:szCs w:val="22"/>
          <w:u w:val="single"/>
        </w:rPr>
        <w:t xml:space="preserve"> létszám racionalizálásra </w:t>
      </w:r>
    </w:p>
    <w:p w:rsidR="0095697E" w:rsidRPr="007629EC" w:rsidRDefault="0095697E" w:rsidP="0095697E">
      <w:pPr>
        <w:ind w:left="1843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0A8A" w:rsidRPr="000C64D1" w:rsidRDefault="0095697E" w:rsidP="0095697E">
      <w:pPr>
        <w:widowControl/>
        <w:suppressAutoHyphens w:val="0"/>
        <w:spacing w:line="23" w:lineRule="atLeast"/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bCs/>
          <w:sz w:val="22"/>
          <w:szCs w:val="22"/>
        </w:rPr>
        <w:t xml:space="preserve">Bátaszék Város </w:t>
      </w:r>
      <w:r w:rsidRPr="007629EC">
        <w:rPr>
          <w:rFonts w:ascii="Arial" w:hAnsi="Arial" w:cs="Arial"/>
          <w:sz w:val="22"/>
          <w:szCs w:val="22"/>
        </w:rPr>
        <w:t>Önkormányzatának Képviselő-testülete</w:t>
      </w:r>
      <w:r>
        <w:rPr>
          <w:rFonts w:ascii="Arial" w:hAnsi="Arial" w:cs="Arial"/>
          <w:sz w:val="22"/>
          <w:szCs w:val="22"/>
        </w:rPr>
        <w:t xml:space="preserve"> felkéri a BÁT-KOM </w:t>
      </w:r>
      <w:r w:rsidR="00AD6F4A">
        <w:rPr>
          <w:rFonts w:ascii="Arial" w:hAnsi="Arial" w:cs="Arial"/>
          <w:sz w:val="22"/>
          <w:szCs w:val="22"/>
        </w:rPr>
        <w:t xml:space="preserve">2004 </w:t>
      </w:r>
      <w:r>
        <w:rPr>
          <w:rFonts w:ascii="Arial" w:hAnsi="Arial" w:cs="Arial"/>
          <w:sz w:val="22"/>
          <w:szCs w:val="22"/>
        </w:rPr>
        <w:t>Kft. ügyvezetőjét</w:t>
      </w:r>
      <w:r w:rsidR="00AD6F4A">
        <w:rPr>
          <w:rFonts w:ascii="Arial" w:hAnsi="Arial" w:cs="Arial"/>
          <w:sz w:val="22"/>
          <w:szCs w:val="22"/>
        </w:rPr>
        <w:t xml:space="preserve"> a feladat csökkenéséből adódó, ahhoz kapcsolódó munkajogi intézkedéseket </w:t>
      </w:r>
      <w:r w:rsidR="00E85915">
        <w:rPr>
          <w:rFonts w:ascii="Arial" w:hAnsi="Arial" w:cs="Arial"/>
          <w:sz w:val="22"/>
          <w:szCs w:val="22"/>
        </w:rPr>
        <w:t>megtételére</w:t>
      </w:r>
      <w:r>
        <w:rPr>
          <w:rFonts w:ascii="Arial" w:hAnsi="Arial" w:cs="Arial"/>
          <w:sz w:val="22"/>
          <w:szCs w:val="22"/>
        </w:rPr>
        <w:t xml:space="preserve"> tekintettel arra, hogy 2017. január 1-</w:t>
      </w:r>
      <w:r w:rsidR="00E85915">
        <w:rPr>
          <w:rFonts w:ascii="Arial" w:hAnsi="Arial" w:cs="Arial"/>
          <w:sz w:val="22"/>
          <w:szCs w:val="22"/>
        </w:rPr>
        <w:t>jé</w:t>
      </w:r>
      <w:r>
        <w:rPr>
          <w:rFonts w:ascii="Arial" w:hAnsi="Arial" w:cs="Arial"/>
          <w:sz w:val="22"/>
          <w:szCs w:val="22"/>
        </w:rPr>
        <w:t xml:space="preserve">től a Bátaszéki Mikrotérségi Óvoda és Bölcsőde </w:t>
      </w:r>
      <w:r>
        <w:rPr>
          <w:rFonts w:ascii="Arial" w:hAnsi="Arial" w:cs="Arial"/>
          <w:sz w:val="22"/>
          <w:szCs w:val="22"/>
        </w:rPr>
        <w:lastRenderedPageBreak/>
        <w:t>karbantartói és ételszállítói feladatait az intézmén</w:t>
      </w:r>
      <w:r w:rsidR="00AD6F4A">
        <w:rPr>
          <w:rFonts w:ascii="Arial" w:hAnsi="Arial" w:cs="Arial"/>
          <w:sz w:val="22"/>
          <w:szCs w:val="22"/>
        </w:rPr>
        <w:t>y saját dolgozóival oldja meg.</w:t>
      </w:r>
    </w:p>
    <w:p w:rsidR="00BA0A8A" w:rsidRPr="000C64D1" w:rsidRDefault="00BA0A8A" w:rsidP="000C64D1">
      <w:pPr>
        <w:widowControl/>
        <w:suppressAutoHyphens w:val="0"/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0014C7" w:rsidRPr="007629EC" w:rsidRDefault="000014C7" w:rsidP="000014C7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Határidő: 2016. december </w:t>
      </w:r>
      <w:r>
        <w:rPr>
          <w:rFonts w:ascii="Arial" w:hAnsi="Arial" w:cs="Arial"/>
          <w:sz w:val="22"/>
          <w:szCs w:val="22"/>
        </w:rPr>
        <w:t>3</w:t>
      </w:r>
      <w:r w:rsidRPr="007629EC">
        <w:rPr>
          <w:rFonts w:ascii="Arial" w:hAnsi="Arial" w:cs="Arial"/>
          <w:sz w:val="22"/>
          <w:szCs w:val="22"/>
        </w:rPr>
        <w:t xml:space="preserve">1. </w:t>
      </w:r>
    </w:p>
    <w:p w:rsidR="000014C7" w:rsidRDefault="000014C7" w:rsidP="000014C7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Felelős: </w:t>
      </w:r>
      <w:r>
        <w:rPr>
          <w:rFonts w:ascii="Arial" w:hAnsi="Arial" w:cs="Arial"/>
          <w:sz w:val="22"/>
          <w:szCs w:val="22"/>
        </w:rPr>
        <w:t>Kondriczné dr. Varga Erzsébet jegyző</w:t>
      </w:r>
    </w:p>
    <w:p w:rsidR="000014C7" w:rsidRPr="007629EC" w:rsidRDefault="000014C7" w:rsidP="000014C7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proofErr w:type="gramStart"/>
      <w:r>
        <w:rPr>
          <w:rFonts w:ascii="Arial" w:hAnsi="Arial" w:cs="Arial"/>
          <w:sz w:val="22"/>
          <w:szCs w:val="22"/>
        </w:rPr>
        <w:t>( a</w:t>
      </w:r>
      <w:proofErr w:type="gramEnd"/>
      <w:r>
        <w:rPr>
          <w:rFonts w:ascii="Arial" w:hAnsi="Arial" w:cs="Arial"/>
          <w:sz w:val="22"/>
          <w:szCs w:val="22"/>
        </w:rPr>
        <w:t xml:space="preserve"> határozat megküldéséért)</w:t>
      </w:r>
    </w:p>
    <w:p w:rsidR="000014C7" w:rsidRPr="007629EC" w:rsidRDefault="000014C7" w:rsidP="000014C7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</w:p>
    <w:p w:rsidR="000014C7" w:rsidRPr="007629EC" w:rsidRDefault="000014C7" w:rsidP="000014C7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A határ</w:t>
      </w:r>
      <w:r>
        <w:rPr>
          <w:rFonts w:ascii="Arial" w:hAnsi="Arial" w:cs="Arial"/>
          <w:sz w:val="22"/>
          <w:szCs w:val="22"/>
        </w:rPr>
        <w:t>ozatról értesül: BÁT-KOM Kft. ügyvezetője</w:t>
      </w:r>
    </w:p>
    <w:p w:rsidR="000014C7" w:rsidRPr="007629EC" w:rsidRDefault="000014C7" w:rsidP="000014C7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i/>
          <w:sz w:val="22"/>
          <w:szCs w:val="22"/>
        </w:rPr>
        <w:t xml:space="preserve">                                      </w:t>
      </w:r>
      <w:r w:rsidRPr="007629EC">
        <w:rPr>
          <w:rFonts w:ascii="Arial" w:hAnsi="Arial" w:cs="Arial"/>
          <w:sz w:val="22"/>
          <w:szCs w:val="22"/>
        </w:rPr>
        <w:t>Bátaszéki KÖH pénzügyi iroda</w:t>
      </w:r>
    </w:p>
    <w:p w:rsidR="000014C7" w:rsidRDefault="000014C7" w:rsidP="000014C7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                       Irattár</w:t>
      </w:r>
    </w:p>
    <w:p w:rsidR="00AB28AE" w:rsidRPr="007629EC" w:rsidRDefault="00AB28AE" w:rsidP="000014C7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AB28AE" w:rsidRPr="007629EC" w:rsidRDefault="00AB28AE" w:rsidP="00AB28AE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6</w:t>
      </w:r>
      <w:r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>. számú Határozati javaslat</w:t>
      </w:r>
    </w:p>
    <w:p w:rsidR="00AB28AE" w:rsidRPr="007629EC" w:rsidRDefault="00AB28AE" w:rsidP="00AB28AE">
      <w:pPr>
        <w:rPr>
          <w:rFonts w:ascii="Arial" w:hAnsi="Arial" w:cs="Arial"/>
          <w:sz w:val="22"/>
          <w:szCs w:val="22"/>
        </w:rPr>
      </w:pPr>
    </w:p>
    <w:p w:rsidR="00AB28AE" w:rsidRDefault="00CD4F63" w:rsidP="00AB28AE">
      <w:pPr>
        <w:ind w:left="184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Létszám </w:t>
      </w:r>
      <w:r w:rsidR="003A6398">
        <w:rPr>
          <w:rFonts w:ascii="Arial" w:hAnsi="Arial" w:cs="Arial"/>
          <w:b/>
          <w:sz w:val="22"/>
          <w:szCs w:val="22"/>
          <w:u w:val="single"/>
        </w:rPr>
        <w:t xml:space="preserve">megszüntetésére és </w:t>
      </w:r>
      <w:r>
        <w:rPr>
          <w:rFonts w:ascii="Arial" w:hAnsi="Arial" w:cs="Arial"/>
          <w:b/>
          <w:sz w:val="22"/>
          <w:szCs w:val="22"/>
          <w:u w:val="single"/>
        </w:rPr>
        <w:t>átcsoportosítására</w:t>
      </w:r>
      <w:r w:rsidR="00AB28A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D4F63" w:rsidRDefault="00CD4F63" w:rsidP="00AB28AE">
      <w:pPr>
        <w:ind w:left="1843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1FC1" w:rsidRDefault="00CD4F63" w:rsidP="00571FC1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bCs/>
          <w:sz w:val="22"/>
          <w:szCs w:val="22"/>
        </w:rPr>
        <w:t xml:space="preserve">Bátaszék Város </w:t>
      </w:r>
      <w:r w:rsidRPr="007629EC">
        <w:rPr>
          <w:rFonts w:ascii="Arial" w:hAnsi="Arial" w:cs="Arial"/>
          <w:sz w:val="22"/>
          <w:szCs w:val="22"/>
        </w:rPr>
        <w:t>Önkormányzatának Képviselő-testülete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85915" w:rsidRDefault="00E85915" w:rsidP="00571FC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2016. december 1. napjától Bátaszék Város Önkormányzat közalkalmazotti létszámát 2 karbantartó álláshellyel bővíti, míg</w:t>
      </w:r>
    </w:p>
    <w:p w:rsidR="00E85915" w:rsidRDefault="00571FC1" w:rsidP="00571FC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71FC1">
        <w:rPr>
          <w:rFonts w:ascii="Arial" w:hAnsi="Arial" w:cs="Arial"/>
          <w:sz w:val="22"/>
          <w:szCs w:val="22"/>
        </w:rPr>
        <w:t xml:space="preserve">2017. január 1. napjától </w:t>
      </w:r>
    </w:p>
    <w:p w:rsidR="00AB28AE" w:rsidRPr="00571FC1" w:rsidRDefault="00E85915" w:rsidP="00E85915">
      <w:pPr>
        <w:pStyle w:val="Listaszerbekezds"/>
        <w:ind w:left="2552" w:hanging="34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571FC1" w:rsidRPr="00571FC1">
        <w:rPr>
          <w:rFonts w:ascii="Arial" w:hAnsi="Arial" w:cs="Arial"/>
          <w:sz w:val="22"/>
          <w:szCs w:val="22"/>
        </w:rPr>
        <w:t>Bátaszék Város Önkormány</w:t>
      </w:r>
      <w:r w:rsidR="003A6398">
        <w:rPr>
          <w:rFonts w:ascii="Arial" w:hAnsi="Arial" w:cs="Arial"/>
          <w:sz w:val="22"/>
          <w:szCs w:val="22"/>
        </w:rPr>
        <w:t>zata közalkalmazotti létszámát 3</w:t>
      </w:r>
      <w:r w:rsidR="00571FC1" w:rsidRPr="00571FC1">
        <w:rPr>
          <w:rFonts w:ascii="Arial" w:hAnsi="Arial" w:cs="Arial"/>
          <w:sz w:val="22"/>
          <w:szCs w:val="22"/>
        </w:rPr>
        <w:t xml:space="preserve"> álláshellyel csökkenti,</w:t>
      </w:r>
    </w:p>
    <w:p w:rsidR="00571FC1" w:rsidRPr="00571FC1" w:rsidRDefault="00E85915" w:rsidP="00E85915">
      <w:pPr>
        <w:pStyle w:val="Listaszerbekezds"/>
        <w:ind w:left="2552" w:hanging="349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571FC1">
        <w:rPr>
          <w:rFonts w:ascii="Arial" w:hAnsi="Arial" w:cs="Arial"/>
          <w:sz w:val="22"/>
          <w:szCs w:val="22"/>
        </w:rPr>
        <w:t>egyidejűleg a Bátaszéki Mikrotérségi Óvoda és Bö</w:t>
      </w:r>
      <w:r w:rsidR="002404D0">
        <w:rPr>
          <w:rFonts w:ascii="Arial" w:hAnsi="Arial" w:cs="Arial"/>
          <w:sz w:val="22"/>
          <w:szCs w:val="22"/>
        </w:rPr>
        <w:t>lcsőde közalkalmazotti létszámának</w:t>
      </w:r>
      <w:r w:rsidR="00571FC1">
        <w:rPr>
          <w:rFonts w:ascii="Arial" w:hAnsi="Arial" w:cs="Arial"/>
          <w:sz w:val="22"/>
          <w:szCs w:val="22"/>
        </w:rPr>
        <w:t xml:space="preserve"> 1 álláshellyel </w:t>
      </w:r>
      <w:r w:rsidR="002404D0">
        <w:rPr>
          <w:rFonts w:ascii="Arial" w:hAnsi="Arial" w:cs="Arial"/>
          <w:sz w:val="22"/>
          <w:szCs w:val="22"/>
        </w:rPr>
        <w:t xml:space="preserve">történő bővítését kezdeményezi </w:t>
      </w:r>
      <w:r w:rsidR="002404D0" w:rsidRPr="002404D0">
        <w:rPr>
          <w:rFonts w:ascii="Arial" w:hAnsi="Arial" w:cs="Arial"/>
          <w:sz w:val="22"/>
          <w:szCs w:val="22"/>
        </w:rPr>
        <w:t>a Mikrotérségi Óvoda és Bölcsőde Intézmény-fenntartó Társulása Társulási Tanácsánál</w:t>
      </w:r>
      <w:r w:rsidR="00571FC1" w:rsidRPr="002404D0">
        <w:rPr>
          <w:rFonts w:ascii="Arial" w:hAnsi="Arial" w:cs="Arial"/>
          <w:sz w:val="22"/>
          <w:szCs w:val="22"/>
        </w:rPr>
        <w:t>,</w:t>
      </w:r>
      <w:r w:rsidRPr="002404D0">
        <w:rPr>
          <w:rFonts w:ascii="Arial" w:hAnsi="Arial" w:cs="Arial"/>
          <w:sz w:val="22"/>
          <w:szCs w:val="22"/>
        </w:rPr>
        <w:t xml:space="preserve"> egyben</w:t>
      </w:r>
    </w:p>
    <w:p w:rsidR="00E85915" w:rsidRDefault="00571FC1" w:rsidP="00571FC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732DC">
        <w:rPr>
          <w:rFonts w:ascii="Arial" w:hAnsi="Arial" w:cs="Arial"/>
          <w:sz w:val="22"/>
          <w:szCs w:val="22"/>
        </w:rPr>
        <w:t>felkéri a város jegy</w:t>
      </w:r>
      <w:r w:rsidR="00E85915">
        <w:rPr>
          <w:rFonts w:ascii="Arial" w:hAnsi="Arial" w:cs="Arial"/>
          <w:sz w:val="22"/>
          <w:szCs w:val="22"/>
        </w:rPr>
        <w:t xml:space="preserve">zőjét, hogy </w:t>
      </w:r>
    </w:p>
    <w:p w:rsidR="00E85915" w:rsidRDefault="00E85915" w:rsidP="00E85915">
      <w:pPr>
        <w:ind w:left="2552" w:hanging="34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Pr="002E4815">
        <w:rPr>
          <w:rFonts w:ascii="Arial" w:hAnsi="Arial" w:cs="Arial"/>
          <w:sz w:val="22"/>
          <w:szCs w:val="22"/>
        </w:rPr>
        <w:t xml:space="preserve">az önkormányzat 2016. évi költségvetéséről szóló 3/2016.(III.5.) </w:t>
      </w:r>
      <w:proofErr w:type="spellStart"/>
      <w:r w:rsidRPr="002E4815">
        <w:rPr>
          <w:rFonts w:ascii="Arial" w:hAnsi="Arial" w:cs="Arial"/>
          <w:sz w:val="22"/>
          <w:szCs w:val="22"/>
        </w:rPr>
        <w:t>önk-i</w:t>
      </w:r>
      <w:proofErr w:type="spellEnd"/>
      <w:r w:rsidRPr="002E4815">
        <w:rPr>
          <w:rFonts w:ascii="Arial" w:hAnsi="Arial" w:cs="Arial"/>
          <w:sz w:val="22"/>
          <w:szCs w:val="22"/>
        </w:rPr>
        <w:t xml:space="preserve"> rendelet módosítására vonatkozó tervezetet </w:t>
      </w:r>
      <w:r>
        <w:rPr>
          <w:rFonts w:ascii="Arial" w:hAnsi="Arial" w:cs="Arial"/>
          <w:sz w:val="22"/>
          <w:szCs w:val="22"/>
        </w:rPr>
        <w:t xml:space="preserve">az 1. pontban foglaltak szerint </w:t>
      </w:r>
      <w:r w:rsidRPr="002E4815">
        <w:rPr>
          <w:rFonts w:ascii="Arial" w:hAnsi="Arial" w:cs="Arial"/>
          <w:sz w:val="22"/>
          <w:szCs w:val="22"/>
        </w:rPr>
        <w:t>készítse el</w:t>
      </w:r>
      <w:r>
        <w:rPr>
          <w:rFonts w:ascii="Arial" w:hAnsi="Arial" w:cs="Arial"/>
          <w:sz w:val="22"/>
          <w:szCs w:val="22"/>
        </w:rPr>
        <w:t xml:space="preserve"> és</w:t>
      </w:r>
    </w:p>
    <w:p w:rsidR="00571FC1" w:rsidRPr="004732DC" w:rsidRDefault="00E85915" w:rsidP="00E85915">
      <w:pPr>
        <w:ind w:left="2552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571FC1">
        <w:rPr>
          <w:rFonts w:ascii="Arial" w:hAnsi="Arial" w:cs="Arial"/>
          <w:sz w:val="22"/>
          <w:szCs w:val="22"/>
        </w:rPr>
        <w:t>az önkormányzat 2017</w:t>
      </w:r>
      <w:r w:rsidR="00571FC1" w:rsidRPr="004732DC">
        <w:rPr>
          <w:rFonts w:ascii="Arial" w:hAnsi="Arial" w:cs="Arial"/>
          <w:sz w:val="22"/>
          <w:szCs w:val="22"/>
        </w:rPr>
        <w:t xml:space="preserve">. évi költségvetéséről szóló </w:t>
      </w:r>
      <w:r w:rsidR="00571FC1">
        <w:rPr>
          <w:rFonts w:ascii="Arial" w:hAnsi="Arial" w:cs="Arial"/>
          <w:sz w:val="22"/>
          <w:szCs w:val="22"/>
        </w:rPr>
        <w:t>rendelet tervezeté</w:t>
      </w:r>
      <w:r w:rsidR="006D6520">
        <w:rPr>
          <w:rFonts w:ascii="Arial" w:hAnsi="Arial" w:cs="Arial"/>
          <w:sz w:val="22"/>
          <w:szCs w:val="22"/>
        </w:rPr>
        <w:t xml:space="preserve">t a </w:t>
      </w:r>
      <w:r>
        <w:rPr>
          <w:rFonts w:ascii="Arial" w:hAnsi="Arial" w:cs="Arial"/>
          <w:sz w:val="22"/>
          <w:szCs w:val="22"/>
        </w:rPr>
        <w:t>2. pont</w:t>
      </w:r>
      <w:r w:rsidR="006D6520">
        <w:rPr>
          <w:rFonts w:ascii="Arial" w:hAnsi="Arial" w:cs="Arial"/>
          <w:sz w:val="22"/>
          <w:szCs w:val="22"/>
        </w:rPr>
        <w:t>ban foglaltak</w:t>
      </w:r>
      <w:r>
        <w:rPr>
          <w:rFonts w:ascii="Arial" w:hAnsi="Arial" w:cs="Arial"/>
          <w:sz w:val="22"/>
          <w:szCs w:val="22"/>
        </w:rPr>
        <w:t xml:space="preserve"> </w:t>
      </w:r>
      <w:r w:rsidR="006D6520">
        <w:rPr>
          <w:rFonts w:ascii="Arial" w:hAnsi="Arial" w:cs="Arial"/>
          <w:sz w:val="22"/>
          <w:szCs w:val="22"/>
        </w:rPr>
        <w:t>szerint készítse elő</w:t>
      </w:r>
      <w:r w:rsidR="00571FC1">
        <w:rPr>
          <w:rFonts w:ascii="Arial" w:hAnsi="Arial" w:cs="Arial"/>
          <w:sz w:val="22"/>
          <w:szCs w:val="22"/>
        </w:rPr>
        <w:t>.</w:t>
      </w:r>
    </w:p>
    <w:p w:rsidR="00571FC1" w:rsidRPr="00571FC1" w:rsidRDefault="00571FC1" w:rsidP="00571FC1">
      <w:pPr>
        <w:ind w:left="1843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1FC1" w:rsidRPr="007629EC" w:rsidRDefault="00571FC1" w:rsidP="00571FC1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Határidő: 2016. december </w:t>
      </w:r>
      <w:r>
        <w:rPr>
          <w:rFonts w:ascii="Arial" w:hAnsi="Arial" w:cs="Arial"/>
          <w:sz w:val="22"/>
          <w:szCs w:val="22"/>
        </w:rPr>
        <w:t>3</w:t>
      </w:r>
      <w:r w:rsidRPr="007629EC">
        <w:rPr>
          <w:rFonts w:ascii="Arial" w:hAnsi="Arial" w:cs="Arial"/>
          <w:sz w:val="22"/>
          <w:szCs w:val="22"/>
        </w:rPr>
        <w:t xml:space="preserve">1. </w:t>
      </w:r>
    </w:p>
    <w:p w:rsidR="00571FC1" w:rsidRDefault="00571FC1" w:rsidP="00571FC1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Felelős: </w:t>
      </w:r>
      <w:r>
        <w:rPr>
          <w:rFonts w:ascii="Arial" w:hAnsi="Arial" w:cs="Arial"/>
          <w:sz w:val="22"/>
          <w:szCs w:val="22"/>
        </w:rPr>
        <w:t>Kondriczné dr. Varga Erzsébet jegyző</w:t>
      </w:r>
    </w:p>
    <w:p w:rsidR="00571FC1" w:rsidRPr="007629EC" w:rsidRDefault="00AD6F4A" w:rsidP="006D6520">
      <w:pPr>
        <w:tabs>
          <w:tab w:val="left" w:pos="540"/>
          <w:tab w:val="left" w:pos="567"/>
          <w:tab w:val="left" w:pos="2880"/>
        </w:tabs>
        <w:ind w:left="2694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(</w:t>
      </w:r>
      <w:r w:rsidR="00571FC1">
        <w:rPr>
          <w:rFonts w:ascii="Arial" w:hAnsi="Arial" w:cs="Arial"/>
          <w:sz w:val="22"/>
          <w:szCs w:val="22"/>
        </w:rPr>
        <w:t xml:space="preserve">a határozat megküldéséért, </w:t>
      </w:r>
      <w:r w:rsidR="006D6520">
        <w:rPr>
          <w:rFonts w:ascii="Arial" w:hAnsi="Arial" w:cs="Arial"/>
          <w:sz w:val="22"/>
          <w:szCs w:val="22"/>
        </w:rPr>
        <w:t xml:space="preserve">a rendelet módosításáért és a </w:t>
      </w:r>
      <w:r w:rsidR="00571FC1">
        <w:rPr>
          <w:rFonts w:ascii="Arial" w:hAnsi="Arial" w:cs="Arial"/>
          <w:sz w:val="22"/>
          <w:szCs w:val="22"/>
        </w:rPr>
        <w:t>rendelet tervezet elkészítéséért)</w:t>
      </w:r>
    </w:p>
    <w:p w:rsidR="00571FC1" w:rsidRPr="007629EC" w:rsidRDefault="00571FC1" w:rsidP="00571FC1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</w:p>
    <w:p w:rsidR="00571FC1" w:rsidRPr="007629EC" w:rsidRDefault="00571FC1" w:rsidP="00571FC1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A határ</w:t>
      </w:r>
      <w:r>
        <w:rPr>
          <w:rFonts w:ascii="Arial" w:hAnsi="Arial" w:cs="Arial"/>
          <w:sz w:val="22"/>
          <w:szCs w:val="22"/>
        </w:rPr>
        <w:t xml:space="preserve">ozatról értesül: </w:t>
      </w:r>
      <w:r w:rsidRPr="007629EC">
        <w:rPr>
          <w:rFonts w:ascii="Arial" w:hAnsi="Arial" w:cs="Arial"/>
          <w:sz w:val="22"/>
          <w:szCs w:val="22"/>
        </w:rPr>
        <w:t>Bátaszéki KÖH pénzügyi iroda</w:t>
      </w:r>
    </w:p>
    <w:p w:rsidR="00571FC1" w:rsidRDefault="00571FC1" w:rsidP="00571FC1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7629EC">
        <w:rPr>
          <w:rFonts w:ascii="Arial" w:hAnsi="Arial" w:cs="Arial"/>
          <w:sz w:val="22"/>
          <w:szCs w:val="22"/>
        </w:rPr>
        <w:t>Irattár</w:t>
      </w:r>
    </w:p>
    <w:p w:rsidR="00571FC1" w:rsidRPr="007629EC" w:rsidRDefault="00571FC1" w:rsidP="00571FC1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3B0924" w:rsidRPr="000C64D1" w:rsidRDefault="003B0924" w:rsidP="000C64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3B0924" w:rsidRPr="000C64D1" w:rsidSect="009C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3CF2"/>
    <w:multiLevelType w:val="hybridMultilevel"/>
    <w:tmpl w:val="38E06D82"/>
    <w:lvl w:ilvl="0" w:tplc="3F040F7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535D69F5"/>
    <w:multiLevelType w:val="multilevel"/>
    <w:tmpl w:val="036C983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E01214"/>
    <w:multiLevelType w:val="hybridMultilevel"/>
    <w:tmpl w:val="84646460"/>
    <w:lvl w:ilvl="0" w:tplc="E7844D3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57C97"/>
    <w:multiLevelType w:val="hybridMultilevel"/>
    <w:tmpl w:val="5BD6B416"/>
    <w:lvl w:ilvl="0" w:tplc="9F92311C">
      <w:start w:val="1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4">
    <w:nsid w:val="748908BA"/>
    <w:multiLevelType w:val="hybridMultilevel"/>
    <w:tmpl w:val="CAB2B618"/>
    <w:lvl w:ilvl="0" w:tplc="E7844D3E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8051C9"/>
    <w:rsid w:val="000014C7"/>
    <w:rsid w:val="000073F2"/>
    <w:rsid w:val="000731F9"/>
    <w:rsid w:val="000C64D1"/>
    <w:rsid w:val="00184A5A"/>
    <w:rsid w:val="001F0C28"/>
    <w:rsid w:val="002404D0"/>
    <w:rsid w:val="0026018F"/>
    <w:rsid w:val="002C7A50"/>
    <w:rsid w:val="003A6398"/>
    <w:rsid w:val="003B0924"/>
    <w:rsid w:val="003B43B7"/>
    <w:rsid w:val="003E5799"/>
    <w:rsid w:val="003F382D"/>
    <w:rsid w:val="00474E71"/>
    <w:rsid w:val="004C026C"/>
    <w:rsid w:val="004D19DB"/>
    <w:rsid w:val="004E6CA5"/>
    <w:rsid w:val="00503EDB"/>
    <w:rsid w:val="00542C11"/>
    <w:rsid w:val="00571FC1"/>
    <w:rsid w:val="005B1161"/>
    <w:rsid w:val="005E4EEE"/>
    <w:rsid w:val="00663567"/>
    <w:rsid w:val="00693635"/>
    <w:rsid w:val="00694540"/>
    <w:rsid w:val="006D6520"/>
    <w:rsid w:val="0071639E"/>
    <w:rsid w:val="008051C9"/>
    <w:rsid w:val="00844976"/>
    <w:rsid w:val="00877CE7"/>
    <w:rsid w:val="00893BF5"/>
    <w:rsid w:val="00896933"/>
    <w:rsid w:val="0095697E"/>
    <w:rsid w:val="009861D1"/>
    <w:rsid w:val="009C6A9C"/>
    <w:rsid w:val="00A21944"/>
    <w:rsid w:val="00A3354F"/>
    <w:rsid w:val="00AB28AE"/>
    <w:rsid w:val="00AD6F4A"/>
    <w:rsid w:val="00AF60D7"/>
    <w:rsid w:val="00B12473"/>
    <w:rsid w:val="00B32D40"/>
    <w:rsid w:val="00B93BBA"/>
    <w:rsid w:val="00BA0A8A"/>
    <w:rsid w:val="00BA7C1C"/>
    <w:rsid w:val="00BE38DF"/>
    <w:rsid w:val="00C119FA"/>
    <w:rsid w:val="00C4392D"/>
    <w:rsid w:val="00C513AF"/>
    <w:rsid w:val="00C76583"/>
    <w:rsid w:val="00C87BE7"/>
    <w:rsid w:val="00CB556B"/>
    <w:rsid w:val="00CC3C5D"/>
    <w:rsid w:val="00CD4F63"/>
    <w:rsid w:val="00D1110C"/>
    <w:rsid w:val="00D25EFF"/>
    <w:rsid w:val="00D476FE"/>
    <w:rsid w:val="00D84DA8"/>
    <w:rsid w:val="00DA5FFF"/>
    <w:rsid w:val="00E37B83"/>
    <w:rsid w:val="00E85915"/>
    <w:rsid w:val="00EC194A"/>
    <w:rsid w:val="00F457F4"/>
    <w:rsid w:val="00F459A7"/>
    <w:rsid w:val="00FA7AC4"/>
    <w:rsid w:val="00FD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C76583"/>
  </w:style>
  <w:style w:type="character" w:customStyle="1" w:styleId="apple-converted-space">
    <w:name w:val="apple-converted-space"/>
    <w:basedOn w:val="Bekezdsalapbettpusa"/>
    <w:rsid w:val="00C76583"/>
  </w:style>
  <w:style w:type="character" w:customStyle="1" w:styleId="section">
    <w:name w:val="section"/>
    <w:basedOn w:val="Bekezdsalapbettpusa"/>
    <w:rsid w:val="00C76583"/>
  </w:style>
  <w:style w:type="character" w:styleId="Hiperhivatkozs">
    <w:name w:val="Hyperlink"/>
    <w:basedOn w:val="Bekezdsalapbettpusa"/>
    <w:uiPriority w:val="99"/>
    <w:semiHidden/>
    <w:unhideWhenUsed/>
    <w:rsid w:val="00C7658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32D40"/>
    <w:pPr>
      <w:widowControl/>
      <w:ind w:left="708"/>
    </w:pPr>
    <w:rPr>
      <w:rFonts w:eastAsia="Lucida Sans Unicode" w:cs="Mangal"/>
      <w:kern w:val="1"/>
      <w:szCs w:val="21"/>
      <w:lang w:eastAsia="hi-IN" w:bidi="hi-IN"/>
    </w:rPr>
  </w:style>
  <w:style w:type="paragraph" w:styleId="Szvegtrzs">
    <w:name w:val="Body Text"/>
    <w:basedOn w:val="Norml"/>
    <w:link w:val="SzvegtrzsChar"/>
    <w:rsid w:val="000073F2"/>
    <w:pPr>
      <w:widowControl/>
      <w:suppressAutoHyphens w:val="0"/>
      <w:spacing w:after="120"/>
    </w:pPr>
    <w:rPr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073F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128">
          <w:marLeft w:val="46"/>
          <w:marRight w:val="46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957">
          <w:marLeft w:val="46"/>
          <w:marRight w:val="46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699">
          <w:marLeft w:val="46"/>
          <w:marRight w:val="46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937">
          <w:marLeft w:val="46"/>
          <w:marRight w:val="46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507">
          <w:marLeft w:val="46"/>
          <w:marRight w:val="46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714">
          <w:marLeft w:val="46"/>
          <w:marRight w:val="46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357">
          <w:marLeft w:val="46"/>
          <w:marRight w:val="46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123">
          <w:marLeft w:val="46"/>
          <w:marRight w:val="46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473">
          <w:marLeft w:val="46"/>
          <w:marRight w:val="46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ten.hu/optijus/lawtext/175803" TargetMode="External"/><Relationship Id="rId5" Type="http://schemas.openxmlformats.org/officeDocument/2006/relationships/hyperlink" Target="https://www.opten.hu/optijus/lawtext/1758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1788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jegyző</cp:lastModifiedBy>
  <cp:revision>56</cp:revision>
  <dcterms:created xsi:type="dcterms:W3CDTF">2016-11-17T10:56:00Z</dcterms:created>
  <dcterms:modified xsi:type="dcterms:W3CDTF">2016-11-25T10:49:00Z</dcterms:modified>
</cp:coreProperties>
</file>