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F" w:rsidRDefault="007131E5" w:rsidP="007131E5">
      <w:pPr>
        <w:pStyle w:val="Cmsor1"/>
        <w:jc w:val="right"/>
        <w:rPr>
          <w:b w:val="0"/>
          <w:bCs w:val="0"/>
          <w:sz w:val="40"/>
        </w:rPr>
      </w:pPr>
      <w:r w:rsidRPr="007131E5">
        <w:rPr>
          <w:b w:val="0"/>
          <w:bCs w:val="0"/>
          <w:noProof/>
          <w:sz w:val="40"/>
        </w:rPr>
        <w:drawing>
          <wp:inline distT="0" distB="0" distL="0" distR="0">
            <wp:extent cx="2095500" cy="1057275"/>
            <wp:effectExtent l="19050" t="0" r="0" b="0"/>
            <wp:docPr id="3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ép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E5" w:rsidRPr="007131E5" w:rsidRDefault="007131E5" w:rsidP="007131E5"/>
    <w:p w:rsidR="00D9166F" w:rsidRDefault="00D9166F" w:rsidP="00D9166F">
      <w:pPr>
        <w:pStyle w:val="Cmsor1"/>
        <w:rPr>
          <w:b w:val="0"/>
          <w:bCs w:val="0"/>
          <w:sz w:val="40"/>
        </w:rPr>
      </w:pPr>
    </w:p>
    <w:p w:rsidR="00A10CF6" w:rsidRPr="00A10CF6" w:rsidRDefault="00A10CF6" w:rsidP="00A10CF6"/>
    <w:p w:rsidR="00D9166F" w:rsidRDefault="00A10CF6" w:rsidP="00D9166F">
      <w:pPr>
        <w:pStyle w:val="Cmsor1"/>
        <w:jc w:val="center"/>
        <w:rPr>
          <w:rFonts w:ascii="Times New Roman" w:hAnsi="Times New Roman" w:cs="Times New Roman"/>
          <w:bCs w:val="0"/>
          <w:color w:val="auto"/>
          <w:sz w:val="40"/>
        </w:rPr>
      </w:pPr>
      <w:r w:rsidRPr="00A10CF6">
        <w:rPr>
          <w:rFonts w:ascii="Times New Roman" w:hAnsi="Times New Roman" w:cs="Times New Roman"/>
          <w:bCs w:val="0"/>
          <w:color w:val="auto"/>
          <w:sz w:val="40"/>
        </w:rPr>
        <w:t>Kiegészítő melléklet</w:t>
      </w:r>
    </w:p>
    <w:p w:rsidR="00A10CF6" w:rsidRPr="00A10CF6" w:rsidRDefault="00A10CF6" w:rsidP="00A10CF6"/>
    <w:p w:rsidR="00D9166F" w:rsidRDefault="00A10CF6" w:rsidP="00D916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D9166F">
        <w:rPr>
          <w:b/>
          <w:sz w:val="40"/>
          <w:szCs w:val="40"/>
        </w:rPr>
        <w:t>Regionális Kommunális</w:t>
      </w:r>
    </w:p>
    <w:p w:rsidR="00A10CF6" w:rsidRPr="00A10CF6" w:rsidRDefault="00A10CF6" w:rsidP="00D9166F">
      <w:pPr>
        <w:jc w:val="center"/>
        <w:rPr>
          <w:b/>
        </w:rPr>
      </w:pPr>
    </w:p>
    <w:p w:rsidR="00D9166F" w:rsidRPr="00B23E22" w:rsidRDefault="00D9166F" w:rsidP="00D9166F">
      <w:pPr>
        <w:jc w:val="center"/>
        <w:rPr>
          <w:b/>
          <w:sz w:val="40"/>
          <w:szCs w:val="40"/>
        </w:rPr>
      </w:pPr>
      <w:r w:rsidRPr="00B23E22">
        <w:rPr>
          <w:b/>
          <w:sz w:val="40"/>
          <w:szCs w:val="40"/>
        </w:rPr>
        <w:t>Szolgáltató Nonprofit Kft.</w:t>
      </w:r>
    </w:p>
    <w:p w:rsidR="00D9166F" w:rsidRDefault="00D9166F" w:rsidP="00D9166F">
      <w:pPr>
        <w:rPr>
          <w:b/>
          <w:bCs/>
          <w:sz w:val="40"/>
        </w:rPr>
      </w:pPr>
    </w:p>
    <w:p w:rsidR="00D9166F" w:rsidRDefault="00D9166F" w:rsidP="00D9166F">
      <w:pPr>
        <w:rPr>
          <w:b/>
          <w:bCs/>
          <w:sz w:val="40"/>
        </w:rPr>
      </w:pPr>
    </w:p>
    <w:p w:rsidR="00D9166F" w:rsidRDefault="005E0120" w:rsidP="00D916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2016</w:t>
      </w:r>
      <w:r w:rsidR="00D9166F">
        <w:rPr>
          <w:b/>
          <w:bCs/>
          <w:sz w:val="40"/>
        </w:rPr>
        <w:t>. december 31.</w:t>
      </w:r>
      <w:r w:rsidR="00A10CF6">
        <w:rPr>
          <w:b/>
          <w:bCs/>
          <w:sz w:val="40"/>
        </w:rPr>
        <w:t>-i beszámolójához</w:t>
      </w:r>
    </w:p>
    <w:p w:rsidR="00D9166F" w:rsidRDefault="00D9166F" w:rsidP="00D9166F">
      <w:pPr>
        <w:jc w:val="center"/>
        <w:rPr>
          <w:b/>
          <w:bCs/>
          <w:sz w:val="40"/>
        </w:rPr>
      </w:pPr>
    </w:p>
    <w:p w:rsidR="00A10CF6" w:rsidRDefault="00A10CF6" w:rsidP="00A10CF6">
      <w:pPr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D9166F" w:rsidRDefault="00D9166F" w:rsidP="00D9166F">
      <w:pPr>
        <w:jc w:val="center"/>
        <w:rPr>
          <w:b/>
          <w:bCs/>
          <w:sz w:val="40"/>
        </w:rPr>
      </w:pPr>
    </w:p>
    <w:p w:rsidR="009149D2" w:rsidRDefault="009149D2" w:rsidP="00D9166F">
      <w:pPr>
        <w:jc w:val="center"/>
        <w:rPr>
          <w:b/>
          <w:bCs/>
          <w:sz w:val="40"/>
        </w:rPr>
      </w:pPr>
    </w:p>
    <w:p w:rsidR="00145D20" w:rsidRDefault="00145D20" w:rsidP="00D9166F">
      <w:pPr>
        <w:jc w:val="center"/>
        <w:rPr>
          <w:b/>
          <w:bCs/>
          <w:sz w:val="40"/>
        </w:rPr>
      </w:pPr>
    </w:p>
    <w:p w:rsidR="00D9166F" w:rsidRDefault="00D9166F" w:rsidP="00D9166F"/>
    <w:p w:rsidR="00C024CA" w:rsidRDefault="00C024CA">
      <w:pPr>
        <w:spacing w:after="200" w:line="276" w:lineRule="auto"/>
        <w:rPr>
          <w:b/>
          <w:bCs/>
          <w:sz w:val="28"/>
          <w:u w:val="single"/>
        </w:rPr>
      </w:pPr>
      <w:r>
        <w:rPr>
          <w:sz w:val="28"/>
        </w:rPr>
        <w:br w:type="page"/>
      </w:r>
    </w:p>
    <w:p w:rsidR="00684C09" w:rsidRDefault="00684C09" w:rsidP="007B13EF">
      <w:pPr>
        <w:pStyle w:val="Cmsor2"/>
        <w:rPr>
          <w:sz w:val="28"/>
        </w:rPr>
      </w:pPr>
      <w:r w:rsidRPr="0044242C">
        <w:rPr>
          <w:sz w:val="28"/>
        </w:rPr>
        <w:lastRenderedPageBreak/>
        <w:t>Általános tudnivalók</w:t>
      </w:r>
    </w:p>
    <w:p w:rsidR="00684C09" w:rsidRDefault="00684C09" w:rsidP="00595723">
      <w:pPr>
        <w:rPr>
          <w:b/>
          <w:sz w:val="28"/>
          <w:u w:val="single"/>
        </w:rPr>
      </w:pPr>
    </w:p>
    <w:p w:rsidR="00B34BE5" w:rsidRDefault="00B34BE5" w:rsidP="007B13EF">
      <w:pPr>
        <w:ind w:left="60"/>
        <w:jc w:val="both"/>
        <w:rPr>
          <w:bCs/>
          <w:sz w:val="28"/>
        </w:rPr>
      </w:pPr>
      <w:r>
        <w:rPr>
          <w:bCs/>
          <w:sz w:val="28"/>
        </w:rPr>
        <w:t>A kiegészítő melléklet a Re-Kom Nonprofit Kft 201</w:t>
      </w:r>
      <w:r w:rsidR="005E0120">
        <w:rPr>
          <w:bCs/>
          <w:sz w:val="28"/>
        </w:rPr>
        <w:t>6. január 01.-től 2016</w:t>
      </w:r>
      <w:r w:rsidR="00EC0196">
        <w:rPr>
          <w:bCs/>
          <w:sz w:val="28"/>
        </w:rPr>
        <w:t>.</w:t>
      </w:r>
      <w:r>
        <w:rPr>
          <w:bCs/>
          <w:sz w:val="28"/>
        </w:rPr>
        <w:t xml:space="preserve"> december 31.-ig terjedő időszak üzleti tevékenységéről készült.</w:t>
      </w:r>
    </w:p>
    <w:p w:rsidR="00B34BE5" w:rsidRDefault="00B34BE5" w:rsidP="007B13EF">
      <w:pPr>
        <w:rPr>
          <w:b/>
          <w:sz w:val="28"/>
          <w:u w:val="single"/>
        </w:rPr>
      </w:pPr>
    </w:p>
    <w:p w:rsidR="00B34BE5" w:rsidRDefault="00B34BE5" w:rsidP="007B13EF">
      <w:pPr>
        <w:rPr>
          <w:b/>
          <w:sz w:val="28"/>
          <w:u w:val="single"/>
        </w:rPr>
      </w:pPr>
    </w:p>
    <w:p w:rsidR="00B34BE5" w:rsidRDefault="00B34BE5" w:rsidP="007B13EF">
      <w:pPr>
        <w:jc w:val="center"/>
        <w:rPr>
          <w:sz w:val="28"/>
        </w:rPr>
      </w:pPr>
      <w:r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ab/>
        <w:t>A Társaság ismérvei:</w:t>
      </w:r>
    </w:p>
    <w:p w:rsidR="00B34BE5" w:rsidRDefault="00B34BE5" w:rsidP="007B13EF">
      <w:pPr>
        <w:jc w:val="both"/>
        <w:rPr>
          <w:sz w:val="28"/>
        </w:rPr>
      </w:pPr>
    </w:p>
    <w:p w:rsidR="00B34BE5" w:rsidRDefault="00B34BE5" w:rsidP="007B13EF">
      <w:pPr>
        <w:ind w:left="5220" w:hanging="4500"/>
        <w:rPr>
          <w:sz w:val="28"/>
        </w:rPr>
      </w:pPr>
      <w:r>
        <w:rPr>
          <w:b/>
          <w:sz w:val="28"/>
        </w:rPr>
        <w:t>Működési forma:</w:t>
      </w:r>
      <w:r>
        <w:rPr>
          <w:b/>
          <w:sz w:val="28"/>
        </w:rPr>
        <w:tab/>
      </w:r>
      <w:r>
        <w:rPr>
          <w:sz w:val="28"/>
        </w:rPr>
        <w:t>Nonprofit Korlátolt Felelősségű Társaság</w:t>
      </w:r>
    </w:p>
    <w:p w:rsidR="00703696" w:rsidRDefault="00B34BE5" w:rsidP="007B13EF">
      <w:pPr>
        <w:ind w:left="5220" w:hanging="4500"/>
        <w:rPr>
          <w:sz w:val="28"/>
        </w:rPr>
      </w:pPr>
      <w:r>
        <w:rPr>
          <w:b/>
          <w:sz w:val="28"/>
        </w:rPr>
        <w:t>Alapítás ideje:</w:t>
      </w:r>
      <w:r>
        <w:rPr>
          <w:b/>
          <w:sz w:val="28"/>
        </w:rPr>
        <w:tab/>
      </w:r>
      <w:r w:rsidR="00201E54">
        <w:rPr>
          <w:sz w:val="28"/>
        </w:rPr>
        <w:t xml:space="preserve">2009.07.13. </w:t>
      </w:r>
    </w:p>
    <w:p w:rsidR="00B34BE5" w:rsidRPr="00201E54" w:rsidRDefault="00201E54" w:rsidP="00703696">
      <w:pPr>
        <w:ind w:left="5220"/>
        <w:rPr>
          <w:sz w:val="28"/>
        </w:rPr>
      </w:pPr>
      <w:r>
        <w:rPr>
          <w:sz w:val="28"/>
        </w:rPr>
        <w:t>Re-Kom Nonprofit Kft.</w:t>
      </w:r>
    </w:p>
    <w:p w:rsidR="00B34BE5" w:rsidRPr="00B34BE5" w:rsidRDefault="00B34BE5" w:rsidP="007B13EF">
      <w:pPr>
        <w:ind w:left="5220" w:hanging="4500"/>
        <w:rPr>
          <w:sz w:val="28"/>
        </w:rPr>
      </w:pPr>
      <w:r>
        <w:rPr>
          <w:b/>
          <w:sz w:val="28"/>
        </w:rPr>
        <w:t>Tulajdonos:</w:t>
      </w:r>
      <w:r>
        <w:rPr>
          <w:b/>
          <w:sz w:val="28"/>
        </w:rPr>
        <w:tab/>
      </w:r>
      <w:r>
        <w:rPr>
          <w:sz w:val="28"/>
        </w:rPr>
        <w:t>Cikói Hulladékgazdálkodási Társulás</w:t>
      </w:r>
    </w:p>
    <w:p w:rsidR="00B34BE5" w:rsidRDefault="00B34BE5" w:rsidP="007B13EF">
      <w:pPr>
        <w:ind w:left="5220" w:hanging="4500"/>
        <w:rPr>
          <w:sz w:val="28"/>
        </w:rPr>
      </w:pPr>
      <w:r>
        <w:rPr>
          <w:b/>
          <w:sz w:val="28"/>
        </w:rPr>
        <w:t>Székhelye:</w:t>
      </w:r>
      <w:r>
        <w:rPr>
          <w:b/>
          <w:sz w:val="28"/>
        </w:rPr>
        <w:tab/>
      </w:r>
      <w:r>
        <w:rPr>
          <w:sz w:val="28"/>
        </w:rPr>
        <w:t>Szekszárd, Béla király tér 8.</w:t>
      </w:r>
    </w:p>
    <w:p w:rsidR="00B34BE5" w:rsidRPr="0019735F" w:rsidRDefault="00B34BE5" w:rsidP="007B13EF">
      <w:pPr>
        <w:ind w:left="5220" w:hanging="4500"/>
        <w:rPr>
          <w:b/>
          <w:sz w:val="28"/>
        </w:rPr>
      </w:pPr>
      <w:r w:rsidRPr="0019735F">
        <w:rPr>
          <w:b/>
          <w:sz w:val="28"/>
        </w:rPr>
        <w:t xml:space="preserve">A Társaság képviseletére jogosult </w:t>
      </w:r>
    </w:p>
    <w:p w:rsidR="00B34BE5" w:rsidRPr="0019735F" w:rsidRDefault="00B34BE5" w:rsidP="007B13EF">
      <w:pPr>
        <w:ind w:left="5220" w:hanging="4500"/>
        <w:rPr>
          <w:sz w:val="28"/>
        </w:rPr>
      </w:pPr>
      <w:proofErr w:type="gramStart"/>
      <w:r w:rsidRPr="0019735F">
        <w:rPr>
          <w:b/>
          <w:sz w:val="28"/>
        </w:rPr>
        <w:t>neve</w:t>
      </w:r>
      <w:proofErr w:type="gramEnd"/>
      <w:r w:rsidRPr="0019735F">
        <w:rPr>
          <w:b/>
          <w:sz w:val="28"/>
        </w:rPr>
        <w:t>:</w:t>
      </w:r>
      <w:r w:rsidR="005E0120">
        <w:rPr>
          <w:sz w:val="28"/>
        </w:rPr>
        <w:tab/>
        <w:t>Tölgyesi Balázs</w:t>
      </w:r>
    </w:p>
    <w:p w:rsidR="00961719" w:rsidRDefault="00B34BE5" w:rsidP="00961719">
      <w:pPr>
        <w:pStyle w:val="Szvegtrzsbehzssal"/>
        <w:tabs>
          <w:tab w:val="left" w:pos="5245"/>
        </w:tabs>
        <w:spacing w:after="0"/>
        <w:ind w:left="720"/>
        <w:rPr>
          <w:sz w:val="28"/>
        </w:rPr>
      </w:pPr>
      <w:proofErr w:type="gramStart"/>
      <w:r w:rsidRPr="0019735F">
        <w:rPr>
          <w:b/>
          <w:sz w:val="28"/>
        </w:rPr>
        <w:t>lakcíme</w:t>
      </w:r>
      <w:proofErr w:type="gramEnd"/>
      <w:r w:rsidRPr="0019735F">
        <w:rPr>
          <w:b/>
          <w:sz w:val="28"/>
        </w:rPr>
        <w:t>:</w:t>
      </w:r>
      <w:r w:rsidRPr="0019735F">
        <w:rPr>
          <w:b/>
          <w:sz w:val="28"/>
        </w:rPr>
        <w:tab/>
      </w:r>
      <w:bookmarkStart w:id="0" w:name="OLE_LINK15"/>
      <w:bookmarkStart w:id="1" w:name="OLE_LINK16"/>
      <w:bookmarkStart w:id="2" w:name="OLE_LINK17"/>
      <w:r w:rsidR="005E0120">
        <w:rPr>
          <w:sz w:val="28"/>
        </w:rPr>
        <w:t>Biatorbágy, Rákóczi u. 65.</w:t>
      </w:r>
      <w:bookmarkEnd w:id="0"/>
      <w:bookmarkEnd w:id="1"/>
      <w:bookmarkEnd w:id="2"/>
    </w:p>
    <w:p w:rsidR="00B34BE5" w:rsidRDefault="00B34BE5" w:rsidP="007B13EF">
      <w:pPr>
        <w:ind w:left="5220" w:hanging="4500"/>
        <w:rPr>
          <w:sz w:val="28"/>
        </w:rPr>
      </w:pPr>
    </w:p>
    <w:p w:rsidR="00B34BE5" w:rsidRDefault="00B34BE5" w:rsidP="007B13EF">
      <w:pPr>
        <w:ind w:left="5220" w:hanging="4500"/>
        <w:rPr>
          <w:sz w:val="28"/>
        </w:rPr>
      </w:pPr>
      <w:r>
        <w:rPr>
          <w:b/>
          <w:sz w:val="28"/>
        </w:rPr>
        <w:t>Főbb tevékenység</w:t>
      </w:r>
      <w:r>
        <w:rPr>
          <w:sz w:val="28"/>
        </w:rPr>
        <w:t>:</w:t>
      </w:r>
      <w:r>
        <w:rPr>
          <w:sz w:val="28"/>
        </w:rPr>
        <w:tab/>
        <w:t>Nem veszélyes hulladék kezelése, ártalmatlanítása</w:t>
      </w:r>
    </w:p>
    <w:p w:rsidR="00B34BE5" w:rsidRDefault="00B34BE5" w:rsidP="007B13E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34BE5" w:rsidRDefault="00B34BE5" w:rsidP="007B13EF">
      <w:pPr>
        <w:ind w:left="720"/>
        <w:jc w:val="both"/>
        <w:rPr>
          <w:sz w:val="28"/>
        </w:rPr>
      </w:pPr>
    </w:p>
    <w:p w:rsidR="00B34BE5" w:rsidRDefault="00B34BE5" w:rsidP="007B13EF">
      <w:pPr>
        <w:ind w:left="720"/>
        <w:jc w:val="both"/>
        <w:rPr>
          <w:sz w:val="28"/>
        </w:rPr>
      </w:pPr>
      <w:r>
        <w:rPr>
          <w:sz w:val="28"/>
        </w:rPr>
        <w:t>A Társaság jegyzett tőkéje tulajdonos szerint:</w:t>
      </w:r>
    </w:p>
    <w:p w:rsidR="00B34BE5" w:rsidRDefault="00B34BE5" w:rsidP="007B13EF">
      <w:pPr>
        <w:ind w:left="720"/>
        <w:jc w:val="both"/>
        <w:rPr>
          <w:sz w:val="28"/>
        </w:rPr>
      </w:pPr>
    </w:p>
    <w:p w:rsidR="00B34BE5" w:rsidRPr="00CB190F" w:rsidRDefault="00B34BE5" w:rsidP="007B13EF">
      <w:pPr>
        <w:tabs>
          <w:tab w:val="left" w:pos="7200"/>
        </w:tabs>
        <w:ind w:left="720"/>
        <w:jc w:val="both"/>
        <w:rPr>
          <w:sz w:val="28"/>
        </w:rPr>
      </w:pPr>
      <w:r>
        <w:rPr>
          <w:sz w:val="28"/>
        </w:rPr>
        <w:t>Cikói</w:t>
      </w:r>
      <w:r w:rsidR="005E70F1">
        <w:rPr>
          <w:sz w:val="28"/>
        </w:rPr>
        <w:t xml:space="preserve"> Hulladékgazdálkodási Társulás</w:t>
      </w:r>
      <w:r w:rsidR="005E70F1">
        <w:rPr>
          <w:sz w:val="28"/>
        </w:rPr>
        <w:tab/>
      </w:r>
      <w:r>
        <w:rPr>
          <w:sz w:val="28"/>
        </w:rPr>
        <w:t>22 860 e</w:t>
      </w:r>
      <w:r w:rsidR="00201E54">
        <w:rPr>
          <w:sz w:val="28"/>
        </w:rPr>
        <w:t>Ft</w:t>
      </w:r>
    </w:p>
    <w:p w:rsidR="00B34BE5" w:rsidRDefault="00B34BE5" w:rsidP="007B13EF">
      <w:pPr>
        <w:jc w:val="both"/>
        <w:rPr>
          <w:sz w:val="28"/>
        </w:rPr>
      </w:pPr>
    </w:p>
    <w:p w:rsidR="00511702" w:rsidRDefault="00511702" w:rsidP="007B13EF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E41FD" w:rsidRDefault="000E41FD" w:rsidP="007B13EF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2.</w:t>
      </w:r>
      <w:r>
        <w:rPr>
          <w:b/>
          <w:sz w:val="28"/>
          <w:u w:val="single"/>
        </w:rPr>
        <w:tab/>
        <w:t>Számviteli politika fő vonásai:</w:t>
      </w:r>
    </w:p>
    <w:p w:rsidR="000E41FD" w:rsidRDefault="000E41FD" w:rsidP="007B13EF">
      <w:pPr>
        <w:jc w:val="both"/>
        <w:rPr>
          <w:sz w:val="28"/>
        </w:rPr>
      </w:pPr>
    </w:p>
    <w:p w:rsidR="000E41FD" w:rsidRDefault="000E41FD" w:rsidP="007B13EF">
      <w:pPr>
        <w:ind w:left="720"/>
        <w:jc w:val="both"/>
        <w:rPr>
          <w:sz w:val="28"/>
        </w:rPr>
      </w:pPr>
      <w:r>
        <w:rPr>
          <w:sz w:val="28"/>
        </w:rPr>
        <w:t>A számviteli politika célja és rendeltetése, hogy az éves beszámoló megbízható, valós képet nyújtson a vállalkozás gazdálkodásáról és jövedelemteremtő képességéről, vagyona alakulásáról, valamint a pénzügyi helyzetéről.</w:t>
      </w:r>
    </w:p>
    <w:p w:rsidR="000E41FD" w:rsidRDefault="000E41FD" w:rsidP="007B13EF">
      <w:pPr>
        <w:ind w:left="720"/>
        <w:jc w:val="both"/>
        <w:rPr>
          <w:sz w:val="28"/>
        </w:rPr>
      </w:pPr>
      <w:r>
        <w:rPr>
          <w:sz w:val="28"/>
        </w:rPr>
        <w:t xml:space="preserve">Társaságunk egyszerűsített éves beszámoló készítésére kötelezett. </w:t>
      </w:r>
    </w:p>
    <w:p w:rsidR="000E41FD" w:rsidRDefault="000E41FD" w:rsidP="006440DD">
      <w:pPr>
        <w:ind w:left="720"/>
        <w:jc w:val="both"/>
        <w:rPr>
          <w:sz w:val="28"/>
        </w:rPr>
      </w:pPr>
      <w:r>
        <w:rPr>
          <w:sz w:val="28"/>
        </w:rPr>
        <w:t xml:space="preserve">Az egyszerűsített éves beszámoló részét képező mérleg fordulónapja a tárgyév december 31.-e. A mérlegkészítés időpontja </w:t>
      </w:r>
      <w:r w:rsidR="009F34FA">
        <w:rPr>
          <w:sz w:val="28"/>
        </w:rPr>
        <w:t xml:space="preserve">a tárgyévet követő év </w:t>
      </w:r>
      <w:r w:rsidR="006440DD" w:rsidRPr="00F13649">
        <w:rPr>
          <w:sz w:val="28"/>
        </w:rPr>
        <w:t>március 31.-e</w:t>
      </w:r>
      <w:r w:rsidRPr="00F13649">
        <w:rPr>
          <w:sz w:val="28"/>
        </w:rPr>
        <w:t>.</w:t>
      </w:r>
      <w:r w:rsidRPr="002F66E1">
        <w:rPr>
          <w:sz w:val="28"/>
        </w:rPr>
        <w:t xml:space="preserve"> </w:t>
      </w:r>
      <w:r>
        <w:rPr>
          <w:sz w:val="28"/>
        </w:rPr>
        <w:t>A mérlegkészítés időpontjáig ismertté vált, a tárgy évet érintő gazdasági események, körülmények hatásait a beszámoló tartalmazza.</w:t>
      </w:r>
    </w:p>
    <w:p w:rsidR="000E41FD" w:rsidRDefault="000E41FD" w:rsidP="007B13EF">
      <w:pPr>
        <w:ind w:left="720"/>
        <w:jc w:val="both"/>
        <w:rPr>
          <w:sz w:val="28"/>
        </w:rPr>
      </w:pPr>
      <w:r>
        <w:rPr>
          <w:sz w:val="28"/>
        </w:rPr>
        <w:t>A könyvvezetés forintban történik, a beszámolóban az adatok ezer forintban kerülnek feltüntetésre</w:t>
      </w:r>
    </w:p>
    <w:p w:rsidR="000E41FD" w:rsidRDefault="000E41FD" w:rsidP="007B13EF">
      <w:pPr>
        <w:ind w:left="720"/>
        <w:jc w:val="both"/>
        <w:rPr>
          <w:sz w:val="28"/>
        </w:rPr>
      </w:pPr>
    </w:p>
    <w:p w:rsidR="000E41FD" w:rsidRDefault="000E41FD" w:rsidP="007B13EF">
      <w:pPr>
        <w:ind w:left="720"/>
        <w:jc w:val="both"/>
        <w:rPr>
          <w:sz w:val="28"/>
        </w:rPr>
      </w:pPr>
      <w:r>
        <w:rPr>
          <w:sz w:val="28"/>
        </w:rPr>
        <w:t>A Re-Kom Nonprofit Kft. a beszámolóban mind a mérleget, mind az eredmény</w:t>
      </w:r>
      <w:r w:rsidR="00252EB6">
        <w:rPr>
          <w:sz w:val="28"/>
        </w:rPr>
        <w:t xml:space="preserve"> </w:t>
      </w:r>
      <w:r>
        <w:rPr>
          <w:sz w:val="28"/>
        </w:rPr>
        <w:t>kimutatást „A” változatban állította össze.</w:t>
      </w:r>
    </w:p>
    <w:p w:rsidR="000E41FD" w:rsidRDefault="000E41FD" w:rsidP="007B13EF">
      <w:pPr>
        <w:jc w:val="both"/>
        <w:rPr>
          <w:sz w:val="28"/>
          <w:u w:val="single"/>
        </w:rPr>
      </w:pPr>
    </w:p>
    <w:p w:rsidR="000E41FD" w:rsidRDefault="000E41FD" w:rsidP="007B13EF">
      <w:pPr>
        <w:ind w:left="720"/>
        <w:jc w:val="both"/>
        <w:rPr>
          <w:sz w:val="28"/>
        </w:rPr>
      </w:pPr>
      <w:r>
        <w:rPr>
          <w:sz w:val="28"/>
        </w:rPr>
        <w:t>A Társaság számviteli nyilvántartása és könyvvezetése a 2000. évi C törvényben előírt elveknek megfelelően a kettős könyvvitel szabályai szerint kerül elszámolásra. A költségeket elsődlegesen az</w:t>
      </w:r>
      <w:r w:rsidR="00642AE2">
        <w:rPr>
          <w:sz w:val="28"/>
        </w:rPr>
        <w:br/>
        <w:t>5</w:t>
      </w:r>
      <w:r>
        <w:rPr>
          <w:sz w:val="28"/>
        </w:rPr>
        <w:t>. számlaosztályban könyveljük.</w:t>
      </w:r>
    </w:p>
    <w:p w:rsidR="00682787" w:rsidRDefault="00682787" w:rsidP="007B13EF">
      <w:pPr>
        <w:ind w:left="720"/>
        <w:jc w:val="both"/>
        <w:rPr>
          <w:sz w:val="28"/>
        </w:rPr>
      </w:pPr>
    </w:p>
    <w:p w:rsidR="000E41FD" w:rsidRPr="00F13649" w:rsidRDefault="000E41FD" w:rsidP="007B13EF">
      <w:pPr>
        <w:pStyle w:val="Szvegtrzsbehzssal"/>
        <w:spacing w:after="0"/>
        <w:ind w:left="720"/>
        <w:rPr>
          <w:sz w:val="28"/>
        </w:rPr>
      </w:pPr>
      <w:r w:rsidRPr="00F13649">
        <w:rPr>
          <w:sz w:val="28"/>
        </w:rPr>
        <w:t xml:space="preserve">Mérleget készítette: </w:t>
      </w:r>
      <w:r w:rsidR="00F13649" w:rsidRPr="00F13649">
        <w:rPr>
          <w:sz w:val="28"/>
        </w:rPr>
        <w:t>Artim Dávid</w:t>
      </w:r>
    </w:p>
    <w:p w:rsidR="000E41FD" w:rsidRPr="00795D6A" w:rsidRDefault="000E41FD" w:rsidP="007B13EF">
      <w:pPr>
        <w:pStyle w:val="Szvegtrzsbehzssal"/>
        <w:spacing w:after="0"/>
        <w:ind w:left="720"/>
        <w:rPr>
          <w:sz w:val="28"/>
        </w:rPr>
      </w:pPr>
      <w:r w:rsidRPr="00F13649">
        <w:rPr>
          <w:sz w:val="28"/>
        </w:rPr>
        <w:t>M</w:t>
      </w:r>
      <w:r w:rsidR="00F13649" w:rsidRPr="00F13649">
        <w:rPr>
          <w:sz w:val="28"/>
        </w:rPr>
        <w:t xml:space="preserve">érlegképes regisztrációs száma: </w:t>
      </w:r>
      <w:r w:rsidR="00F13649">
        <w:rPr>
          <w:sz w:val="28"/>
        </w:rPr>
        <w:t>192312</w:t>
      </w:r>
    </w:p>
    <w:p w:rsidR="000E41FD" w:rsidRPr="00795D6A" w:rsidRDefault="000E41FD" w:rsidP="007B13EF">
      <w:pPr>
        <w:pStyle w:val="Szvegtrzsbehzssal"/>
        <w:spacing w:after="0"/>
        <w:ind w:left="0"/>
        <w:rPr>
          <w:sz w:val="28"/>
        </w:rPr>
      </w:pPr>
    </w:p>
    <w:p w:rsidR="000E41FD" w:rsidRPr="00795D6A" w:rsidRDefault="000E41FD" w:rsidP="007B13EF">
      <w:pPr>
        <w:pStyle w:val="Szvegtrzsbehzssal"/>
        <w:spacing w:after="0"/>
        <w:ind w:left="720"/>
        <w:rPr>
          <w:sz w:val="28"/>
        </w:rPr>
      </w:pPr>
      <w:r w:rsidRPr="00795D6A">
        <w:rPr>
          <w:sz w:val="28"/>
        </w:rPr>
        <w:t>A Kft. könyvvizsgálatra kötelezett.</w:t>
      </w:r>
    </w:p>
    <w:p w:rsidR="000E41FD" w:rsidRPr="00795D6A" w:rsidRDefault="000E41FD" w:rsidP="007B13EF">
      <w:pPr>
        <w:pStyle w:val="Szvegtrzsbehzssal"/>
        <w:spacing w:after="0"/>
        <w:ind w:left="720"/>
        <w:rPr>
          <w:sz w:val="28"/>
        </w:rPr>
      </w:pPr>
      <w:r w:rsidRPr="00795D6A">
        <w:rPr>
          <w:sz w:val="28"/>
        </w:rPr>
        <w:t xml:space="preserve">Könyvvizsgálatot végzi: </w:t>
      </w:r>
      <w:r w:rsidR="00647298" w:rsidRPr="00795D6A">
        <w:rPr>
          <w:sz w:val="28"/>
        </w:rPr>
        <w:t xml:space="preserve">Faddi László 7621 Pécs, Mária utca 20/2 </w:t>
      </w:r>
    </w:p>
    <w:p w:rsidR="000E41FD" w:rsidRDefault="000E41FD" w:rsidP="007B13EF">
      <w:pPr>
        <w:pStyle w:val="Szvegtrzsbehzssal"/>
        <w:spacing w:after="0"/>
        <w:ind w:left="720"/>
        <w:rPr>
          <w:sz w:val="28"/>
        </w:rPr>
      </w:pPr>
      <w:r w:rsidRPr="00795D6A">
        <w:rPr>
          <w:sz w:val="28"/>
        </w:rPr>
        <w:t>Könyvvizsgálói kamarai nyilvántartásba vételi s</w:t>
      </w:r>
      <w:r w:rsidR="00647298" w:rsidRPr="00795D6A">
        <w:rPr>
          <w:sz w:val="28"/>
        </w:rPr>
        <w:t>zám: 001550</w:t>
      </w:r>
    </w:p>
    <w:p w:rsidR="000E41FD" w:rsidRDefault="000E41FD" w:rsidP="007B13EF">
      <w:pPr>
        <w:pStyle w:val="Szvegtrzsbehzssal"/>
        <w:spacing w:after="0"/>
        <w:ind w:left="720"/>
        <w:rPr>
          <w:sz w:val="28"/>
        </w:rPr>
      </w:pPr>
      <w:r w:rsidRPr="009736F4">
        <w:rPr>
          <w:sz w:val="28"/>
        </w:rPr>
        <w:t>Kön</w:t>
      </w:r>
      <w:r w:rsidR="00647298" w:rsidRPr="009736F4">
        <w:rPr>
          <w:sz w:val="28"/>
        </w:rPr>
        <w:t xml:space="preserve">yvvizsgálat díja: </w:t>
      </w:r>
      <w:r w:rsidR="00F13649">
        <w:rPr>
          <w:sz w:val="28"/>
        </w:rPr>
        <w:t>19</w:t>
      </w:r>
      <w:r w:rsidR="009736F4" w:rsidRPr="009736F4">
        <w:rPr>
          <w:sz w:val="28"/>
        </w:rPr>
        <w:t>0</w:t>
      </w:r>
      <w:r w:rsidR="00624B40" w:rsidRPr="009736F4">
        <w:rPr>
          <w:sz w:val="28"/>
        </w:rPr>
        <w:t> </w:t>
      </w:r>
      <w:r w:rsidR="00F13649">
        <w:rPr>
          <w:sz w:val="28"/>
        </w:rPr>
        <w:t>5</w:t>
      </w:r>
      <w:r w:rsidR="00647298" w:rsidRPr="009736F4">
        <w:rPr>
          <w:sz w:val="28"/>
        </w:rPr>
        <w:t>00</w:t>
      </w:r>
      <w:r w:rsidR="00624B40" w:rsidRPr="009736F4">
        <w:rPr>
          <w:sz w:val="28"/>
        </w:rPr>
        <w:t xml:space="preserve"> </w:t>
      </w:r>
      <w:r w:rsidR="00647298" w:rsidRPr="009736F4">
        <w:rPr>
          <w:sz w:val="28"/>
        </w:rPr>
        <w:t>Ft</w:t>
      </w:r>
      <w:r w:rsidR="0019735F" w:rsidRPr="009736F4">
        <w:rPr>
          <w:sz w:val="28"/>
        </w:rPr>
        <w:t>/negyedév</w:t>
      </w:r>
    </w:p>
    <w:p w:rsidR="00647298" w:rsidRDefault="00647298" w:rsidP="007B13EF">
      <w:pPr>
        <w:pStyle w:val="Szvegtrzsbehzssal"/>
        <w:spacing w:after="0"/>
        <w:ind w:left="720"/>
        <w:rPr>
          <w:sz w:val="28"/>
        </w:rPr>
      </w:pPr>
    </w:p>
    <w:p w:rsidR="00647298" w:rsidRDefault="00C4091B" w:rsidP="007B13EF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Az éves beszámoló aláírására jogosult:</w:t>
      </w:r>
    </w:p>
    <w:p w:rsidR="00C4091B" w:rsidRPr="0019735F" w:rsidRDefault="006440DD" w:rsidP="007B13EF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Tölgyesi Balázs</w:t>
      </w:r>
    </w:p>
    <w:p w:rsidR="00C4091B" w:rsidRDefault="006440DD" w:rsidP="007B13EF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Biatorbágy, Rákóczi u. 65.</w:t>
      </w:r>
    </w:p>
    <w:p w:rsidR="00A2443F" w:rsidRPr="00622600" w:rsidRDefault="00622600" w:rsidP="007B13EF">
      <w:pPr>
        <w:spacing w:line="276" w:lineRule="auto"/>
        <w:rPr>
          <w:sz w:val="28"/>
        </w:rPr>
      </w:pPr>
      <w:r w:rsidRPr="00622600">
        <w:rPr>
          <w:sz w:val="28"/>
        </w:rPr>
        <w:tab/>
      </w:r>
      <w:r w:rsidR="00F13649" w:rsidRPr="00F13649">
        <w:rPr>
          <w:sz w:val="28"/>
        </w:rPr>
        <w:t>Ügyvezető váltás</w:t>
      </w:r>
      <w:r w:rsidR="00F13649">
        <w:rPr>
          <w:sz w:val="28"/>
        </w:rPr>
        <w:t>: 2016.09.01.</w:t>
      </w:r>
      <w:r w:rsidR="00A2443F" w:rsidRPr="00622600">
        <w:rPr>
          <w:sz w:val="28"/>
        </w:rPr>
        <w:br w:type="page"/>
      </w:r>
    </w:p>
    <w:p w:rsidR="00C4091B" w:rsidRPr="00A048A3" w:rsidRDefault="00C4091B" w:rsidP="007B13EF">
      <w:pPr>
        <w:ind w:left="720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lastRenderedPageBreak/>
        <w:t>Befektetett eszközök értékelése:</w:t>
      </w:r>
    </w:p>
    <w:p w:rsidR="00C4091B" w:rsidRDefault="00C4091B" w:rsidP="007B13EF">
      <w:pPr>
        <w:ind w:left="720"/>
        <w:rPr>
          <w:sz w:val="28"/>
          <w:u w:val="single"/>
        </w:rPr>
      </w:pPr>
    </w:p>
    <w:p w:rsidR="00C4091B" w:rsidRDefault="00C4091B" w:rsidP="007B13EF">
      <w:pPr>
        <w:ind w:left="720"/>
        <w:jc w:val="both"/>
        <w:rPr>
          <w:sz w:val="28"/>
        </w:rPr>
      </w:pPr>
      <w:r>
        <w:rPr>
          <w:sz w:val="28"/>
        </w:rPr>
        <w:t>- Imma</w:t>
      </w:r>
      <w:r w:rsidR="00A2443F">
        <w:rPr>
          <w:sz w:val="28"/>
        </w:rPr>
        <w:t>t</w:t>
      </w:r>
      <w:r>
        <w:rPr>
          <w:sz w:val="28"/>
        </w:rPr>
        <w:t>eriális javakat, tárgyi eszközöket bekerülési értéken, illetve az elszámolt terv szerinti és terven felüli értékcsökkenési leírással csökkentett, a terven felüli értékcsökkenési leírás visszaírt összegével növelt, valamint a beruházásra adott előleggel növelt, az elszámolt értékvesztéssel csökkentett, az értékvesztés visszaírt összegével növelt könyv szerinti értéken mutatjuk ki.</w:t>
      </w:r>
    </w:p>
    <w:p w:rsidR="00C4091B" w:rsidRDefault="00C4091B" w:rsidP="007B13EF">
      <w:pPr>
        <w:jc w:val="both"/>
        <w:rPr>
          <w:sz w:val="28"/>
        </w:rPr>
      </w:pPr>
    </w:p>
    <w:p w:rsidR="00C4091B" w:rsidRDefault="002B3011" w:rsidP="007B13EF">
      <w:pPr>
        <w:ind w:left="720"/>
        <w:jc w:val="both"/>
        <w:rPr>
          <w:sz w:val="28"/>
        </w:rPr>
      </w:pPr>
      <w:r>
        <w:rPr>
          <w:sz w:val="28"/>
        </w:rPr>
        <w:t>- Befektetett pénzügyi eszközök az</w:t>
      </w:r>
      <w:r w:rsidR="00C4091B">
        <w:rPr>
          <w:sz w:val="28"/>
        </w:rPr>
        <w:t xml:space="preserve"> adott kölcsönök értéke</w:t>
      </w:r>
      <w:r>
        <w:rPr>
          <w:sz w:val="28"/>
        </w:rPr>
        <w:t>,</w:t>
      </w:r>
      <w:r w:rsidR="00C4091B">
        <w:rPr>
          <w:sz w:val="28"/>
        </w:rPr>
        <w:t xml:space="preserve"> az egy éven túl lejáró pénzkövetelések összege. Mérlegkészítéskor az egy éven belül esedékes törlesztő részletet a forgóeszközök közé, a rövid lejáratú </w:t>
      </w:r>
      <w:r w:rsidR="001D3C92">
        <w:rPr>
          <w:sz w:val="28"/>
        </w:rPr>
        <w:t>követelések közé soroljuk át.</w:t>
      </w:r>
    </w:p>
    <w:p w:rsidR="00C4091B" w:rsidRDefault="00C4091B" w:rsidP="007B13EF">
      <w:pPr>
        <w:pStyle w:val="Szvegtrzsbehzssal"/>
        <w:spacing w:after="0"/>
        <w:ind w:left="720"/>
        <w:rPr>
          <w:sz w:val="28"/>
        </w:rPr>
      </w:pPr>
    </w:p>
    <w:p w:rsidR="00C4091B" w:rsidRPr="00A048A3" w:rsidRDefault="00C4091B" w:rsidP="007B13EF">
      <w:pPr>
        <w:ind w:left="720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t>Forgóeszközök értékelése:</w:t>
      </w:r>
    </w:p>
    <w:p w:rsidR="00C4091B" w:rsidRDefault="00C4091B" w:rsidP="007B13EF">
      <w:pPr>
        <w:ind w:left="720"/>
        <w:rPr>
          <w:sz w:val="28"/>
          <w:u w:val="single"/>
        </w:rPr>
      </w:pPr>
    </w:p>
    <w:p w:rsidR="00C4091B" w:rsidRDefault="00C4091B" w:rsidP="007B13EF">
      <w:pPr>
        <w:ind w:left="720"/>
        <w:jc w:val="both"/>
        <w:rPr>
          <w:sz w:val="28"/>
        </w:rPr>
      </w:pPr>
      <w:r>
        <w:rPr>
          <w:sz w:val="28"/>
        </w:rPr>
        <w:t>- Készletek</w:t>
      </w:r>
      <w:r w:rsidR="002B3011">
        <w:rPr>
          <w:sz w:val="28"/>
        </w:rPr>
        <w:t xml:space="preserve"> értékelése</w:t>
      </w:r>
      <w:r>
        <w:rPr>
          <w:sz w:val="28"/>
        </w:rPr>
        <w:t>: társaságu</w:t>
      </w:r>
      <w:r w:rsidR="001D3C92">
        <w:rPr>
          <w:sz w:val="28"/>
        </w:rPr>
        <w:t>nk év közben</w:t>
      </w:r>
      <w:r>
        <w:rPr>
          <w:sz w:val="28"/>
        </w:rPr>
        <w:t xml:space="preserve"> értékbeni nyilvántartást vezet. A mérlegben a készleteket bekerülési értéken, illetve az elszámolt értékvesztéssel csökkentett, a visszaírt értékvesztéssel növelt könyv szerinti értéken mutatjuk ki.</w:t>
      </w:r>
    </w:p>
    <w:p w:rsidR="00C4091B" w:rsidRDefault="00C4091B" w:rsidP="007B13EF">
      <w:pPr>
        <w:jc w:val="both"/>
        <w:rPr>
          <w:sz w:val="28"/>
        </w:rPr>
      </w:pPr>
    </w:p>
    <w:p w:rsidR="00C4091B" w:rsidRDefault="00C4091B" w:rsidP="007B13EF">
      <w:pPr>
        <w:ind w:left="720"/>
        <w:jc w:val="both"/>
        <w:rPr>
          <w:sz w:val="28"/>
        </w:rPr>
      </w:pPr>
      <w:r>
        <w:rPr>
          <w:sz w:val="28"/>
        </w:rPr>
        <w:t>- Követelések értékelése: a mérlegben a követeléseket a teljesítéskori elfogadott bekerülési értéken, valamint az értékvesztés összegével csökkentve, az értékvesztés visszaírásával növelt értékben tartjuk nyilván.</w:t>
      </w:r>
    </w:p>
    <w:p w:rsidR="00C4091B" w:rsidRDefault="00C4091B" w:rsidP="007B13EF">
      <w:pPr>
        <w:ind w:left="720"/>
        <w:jc w:val="both"/>
        <w:rPr>
          <w:sz w:val="28"/>
        </w:rPr>
      </w:pPr>
    </w:p>
    <w:p w:rsidR="00C4091B" w:rsidRDefault="00C4091B" w:rsidP="007B13EF">
      <w:pPr>
        <w:ind w:left="720"/>
        <w:jc w:val="both"/>
        <w:rPr>
          <w:sz w:val="28"/>
        </w:rPr>
      </w:pPr>
      <w:r>
        <w:rPr>
          <w:sz w:val="28"/>
        </w:rPr>
        <w:t>- Értékpapírok értékelése: a forgatási céllal vásárolt rövid lejáratú értékpapírokat beszerzési értéken – a vételár részét képező kamattal csökkentett vételáron – értékeljük mindaddig, amíg a kibocsátó a lejáratkor várhatóan a névértéket megfizeti.</w:t>
      </w:r>
    </w:p>
    <w:p w:rsidR="00C4091B" w:rsidRDefault="00C4091B" w:rsidP="007B13EF">
      <w:pPr>
        <w:jc w:val="both"/>
        <w:rPr>
          <w:sz w:val="28"/>
        </w:rPr>
      </w:pPr>
    </w:p>
    <w:p w:rsidR="00C4091B" w:rsidRDefault="00C4091B" w:rsidP="00204979">
      <w:pPr>
        <w:ind w:left="720"/>
        <w:jc w:val="both"/>
        <w:rPr>
          <w:sz w:val="28"/>
        </w:rPr>
      </w:pPr>
      <w:r>
        <w:rPr>
          <w:sz w:val="28"/>
        </w:rPr>
        <w:t>- Pénzeszközök értékelése: a mérleg fordulónapi forint pénzkészletet, könyv szerinti értéken a pénztárban ténylegesen meglévő összegben szerepeltetjük.</w:t>
      </w:r>
      <w:r w:rsidR="00204979">
        <w:rPr>
          <w:sz w:val="28"/>
        </w:rPr>
        <w:t xml:space="preserve"> </w:t>
      </w:r>
      <w:r>
        <w:rPr>
          <w:sz w:val="28"/>
        </w:rPr>
        <w:t>A bankbetétek értékét az év mérleg fordulónapján a hitelintézetnél elhelyezett forintbetét bankkivonattal egyező értékben tartjuk nyilván.</w:t>
      </w:r>
    </w:p>
    <w:p w:rsidR="00534C45" w:rsidRDefault="00534C45" w:rsidP="007B13EF">
      <w:pPr>
        <w:pStyle w:val="Szvegtrzsbehzssal"/>
        <w:spacing w:after="0"/>
        <w:ind w:left="720"/>
        <w:rPr>
          <w:sz w:val="28"/>
        </w:rPr>
      </w:pPr>
    </w:p>
    <w:p w:rsidR="008029C4" w:rsidRDefault="008029C4" w:rsidP="007B13EF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34C45" w:rsidRPr="00A048A3" w:rsidRDefault="00534C45" w:rsidP="007B13EF">
      <w:pPr>
        <w:ind w:left="720"/>
        <w:jc w:val="both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lastRenderedPageBreak/>
        <w:t>Aktív időbeli elhatárolások értékelése:</w:t>
      </w:r>
    </w:p>
    <w:p w:rsidR="00534C45" w:rsidRDefault="00534C45" w:rsidP="007B13EF">
      <w:pPr>
        <w:ind w:left="720"/>
        <w:jc w:val="both"/>
        <w:rPr>
          <w:sz w:val="28"/>
          <w:u w:val="single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Aktív időbeli elhatárolásként mutatjuk ki az olyan árbevételeket, egyéb bevételeket, melyek csak a mérleg fordulónapja után jelennek meg, de még az előző gazdasági évet érintik.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Aktív időbeli elhatárolásként mutatjuk ki az üzleti év mérlegének fordulónapja előtt felmerült költségeket, ráfordításokat, amelyek csak a mérleg fordulónapját követő időszakra számolhatók el.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Aktív időbeli elhatárolásokat könyv szerinti értékben szerepeltetjük.</w:t>
      </w:r>
    </w:p>
    <w:p w:rsidR="00534C45" w:rsidRDefault="00534C45" w:rsidP="007B13EF">
      <w:pPr>
        <w:jc w:val="both"/>
        <w:rPr>
          <w:sz w:val="28"/>
          <w:u w:val="single"/>
        </w:rPr>
      </w:pPr>
    </w:p>
    <w:p w:rsidR="00534C45" w:rsidRPr="00A048A3" w:rsidRDefault="00534C45" w:rsidP="007B13EF">
      <w:pPr>
        <w:ind w:left="720"/>
        <w:jc w:val="both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t>Saját tőke:</w:t>
      </w:r>
    </w:p>
    <w:p w:rsidR="00534C45" w:rsidRDefault="00534C45" w:rsidP="007B13EF">
      <w:pPr>
        <w:ind w:left="720"/>
        <w:jc w:val="both"/>
        <w:rPr>
          <w:sz w:val="28"/>
          <w:u w:val="single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A jegyzett tőkét a Cégbíróságon bejegyzett a társasági szerződésben rögzített összegben tartjuk nyilván.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08"/>
        <w:jc w:val="both"/>
        <w:rPr>
          <w:sz w:val="28"/>
        </w:rPr>
      </w:pPr>
      <w:r>
        <w:rPr>
          <w:sz w:val="28"/>
        </w:rPr>
        <w:t xml:space="preserve">- Eredménytartalékként mutatjuk ki a mérlegben az előző évek mérleg szerinti eredményét, az ellenőrzés előző évek mérleg szerinti eredményét módosító tételeket. </w:t>
      </w:r>
    </w:p>
    <w:p w:rsidR="00534C45" w:rsidRDefault="00534C45" w:rsidP="007B13EF">
      <w:pPr>
        <w:ind w:left="708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Lekötött tartalék: a tőketartalékból, az eredménytartalékból lekötött összegeket, valamint a kapott pótbefizetések összegét foglalja magába.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204979" w:rsidRPr="00956F10">
        <w:rPr>
          <w:sz w:val="28"/>
        </w:rPr>
        <w:t>Az adózott eredményt</w:t>
      </w:r>
      <w:r w:rsidRPr="00956F10">
        <w:rPr>
          <w:sz w:val="28"/>
        </w:rPr>
        <w:t xml:space="preserve"> </w:t>
      </w:r>
      <w:r>
        <w:rPr>
          <w:sz w:val="28"/>
        </w:rPr>
        <w:t>a mérlegben könyv szerinti értékben mutatjuk ki, egyezően az eredmény kimutatásban ilyen címen kimutatott összeggel.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Pr="00A048A3" w:rsidRDefault="00534C45" w:rsidP="007B13EF">
      <w:pPr>
        <w:ind w:left="720"/>
        <w:jc w:val="both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t>Kötelezettségek:</w:t>
      </w:r>
    </w:p>
    <w:p w:rsidR="00534C45" w:rsidRDefault="00534C45" w:rsidP="007B13EF">
      <w:pPr>
        <w:ind w:left="720"/>
        <w:jc w:val="both"/>
        <w:rPr>
          <w:sz w:val="28"/>
          <w:u w:val="single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Társaságunknál hátrasorolt kötelezettség nincs.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Hosszú lejáratú kötelezettség soron a kapott kölcsönöket</w:t>
      </w:r>
      <w:r w:rsidR="0049225A">
        <w:rPr>
          <w:sz w:val="28"/>
        </w:rPr>
        <w:t xml:space="preserve"> és a kötvénykibocsátásból eredő kötelezettséget</w:t>
      </w:r>
      <w:r>
        <w:rPr>
          <w:sz w:val="28"/>
        </w:rPr>
        <w:t xml:space="preserve"> tartjuk nyilván.</w:t>
      </w:r>
    </w:p>
    <w:p w:rsidR="00534C45" w:rsidRDefault="00534C45" w:rsidP="007B13EF">
      <w:pPr>
        <w:ind w:left="720"/>
        <w:jc w:val="both"/>
        <w:rPr>
          <w:sz w:val="28"/>
        </w:rPr>
      </w:pPr>
    </w:p>
    <w:p w:rsidR="00534C45" w:rsidRDefault="00534C45" w:rsidP="007B13EF">
      <w:pPr>
        <w:ind w:left="720"/>
        <w:jc w:val="both"/>
        <w:rPr>
          <w:sz w:val="28"/>
        </w:rPr>
      </w:pPr>
      <w:r>
        <w:rPr>
          <w:sz w:val="28"/>
        </w:rPr>
        <w:t>- Rövid lejáratú kötelezettségek között a vevőktől forintban kapott előleget a ténylegesen befolyt összegben, a dolgozókkal szembeni, adófizetési kö</w:t>
      </w:r>
      <w:r w:rsidR="001D3C92">
        <w:rPr>
          <w:sz w:val="28"/>
        </w:rPr>
        <w:t>telezettségeket, és a kötvénykibocsátásból eredő kötelezettség következő évi törlesztő részletét tartjuk nyilván.</w:t>
      </w:r>
    </w:p>
    <w:p w:rsidR="00534C45" w:rsidRDefault="00534C45" w:rsidP="007B13EF">
      <w:pPr>
        <w:jc w:val="both"/>
        <w:rPr>
          <w:sz w:val="28"/>
        </w:rPr>
      </w:pPr>
    </w:p>
    <w:p w:rsidR="00534C45" w:rsidRDefault="00534C45" w:rsidP="005C5A18">
      <w:pPr>
        <w:ind w:left="720"/>
        <w:jc w:val="both"/>
        <w:rPr>
          <w:sz w:val="28"/>
        </w:rPr>
      </w:pPr>
      <w:r>
        <w:rPr>
          <w:sz w:val="28"/>
        </w:rPr>
        <w:lastRenderedPageBreak/>
        <w:t>- Áruszállításból, szolgáltatás teljesítéséből származó általános forgalmi adót is tartalmazó elismert szállítói kötelezettségeket a számlázott összegen értékeljük.</w:t>
      </w:r>
    </w:p>
    <w:p w:rsidR="001D3C92" w:rsidRDefault="001D3C92" w:rsidP="00A91F60">
      <w:pPr>
        <w:jc w:val="both"/>
        <w:rPr>
          <w:sz w:val="28"/>
        </w:rPr>
      </w:pPr>
    </w:p>
    <w:p w:rsidR="0001245E" w:rsidRPr="0001245E" w:rsidRDefault="0001245E" w:rsidP="007B13EF">
      <w:pPr>
        <w:pStyle w:val="Cmsor8"/>
        <w:spacing w:before="0"/>
        <w:ind w:firstLine="708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01245E">
        <w:rPr>
          <w:rFonts w:ascii="Times New Roman" w:hAnsi="Times New Roman" w:cs="Times New Roman"/>
          <w:b/>
          <w:color w:val="auto"/>
          <w:sz w:val="28"/>
          <w:u w:val="single"/>
        </w:rPr>
        <w:t>Passzív időbeli elhatárolás:</w:t>
      </w:r>
    </w:p>
    <w:p w:rsidR="0001245E" w:rsidRPr="0001245E" w:rsidRDefault="0001245E" w:rsidP="007B13EF"/>
    <w:p w:rsid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- A passzív időbeli elhatárolások között elkülönítetten mutatjuk ki a tárgyévet érintő olyan költségeket, ráfordításokat, amelyek a mérleg fordulónap utáni időszakban merültek fel.</w:t>
      </w:r>
    </w:p>
    <w:p w:rsidR="00624B40" w:rsidRPr="0001245E" w:rsidRDefault="00624B40" w:rsidP="007B13EF">
      <w:pPr>
        <w:ind w:left="720"/>
        <w:jc w:val="both"/>
        <w:rPr>
          <w:sz w:val="28"/>
        </w:rPr>
      </w:pPr>
    </w:p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- A mérleg fordulónapja előtt befolyt, elszámolt bevételt, amely a mérleg fordulónapja utáni időszak árbevételét, bevételét képezi, szintén a passzív időbeli elhatárolások között tartjuk nyilván.</w:t>
      </w:r>
    </w:p>
    <w:p w:rsidR="0001245E" w:rsidRDefault="0001245E" w:rsidP="007B13EF"/>
    <w:p w:rsidR="0001245E" w:rsidRPr="0001245E" w:rsidRDefault="0001245E" w:rsidP="007B13EF">
      <w:pPr>
        <w:pStyle w:val="Cmsor8"/>
        <w:spacing w:before="0"/>
        <w:ind w:firstLine="708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01245E">
        <w:rPr>
          <w:rFonts w:ascii="Times New Roman" w:hAnsi="Times New Roman" w:cs="Times New Roman"/>
          <w:b/>
          <w:color w:val="auto"/>
          <w:sz w:val="28"/>
          <w:u w:val="single"/>
        </w:rPr>
        <w:t>Amortizációs politika:</w:t>
      </w:r>
    </w:p>
    <w:p w:rsidR="0001245E" w:rsidRPr="0001245E" w:rsidRDefault="0001245E" w:rsidP="007B13EF"/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- Értékcsökkenési leírás módja:</w:t>
      </w:r>
    </w:p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Az évenként elszámolandó értékcsökkenés megtervezése az egyedi eszközök várható használata, ebből adódó élettartam, fizikai és erkölcsi avulása, az egyéb körülmények, és a tervezett maradványérték figyelembevételével történik. Az értékcsökkenési leírás elszámolása lineáris leírási módszerrel történik.</w:t>
      </w:r>
    </w:p>
    <w:p w:rsidR="0001245E" w:rsidRPr="0001245E" w:rsidRDefault="0001245E" w:rsidP="007B13EF">
      <w:pPr>
        <w:ind w:left="720"/>
        <w:jc w:val="both"/>
        <w:rPr>
          <w:sz w:val="28"/>
        </w:rPr>
      </w:pPr>
    </w:p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- Értékcsökkenés elszámolásának gyakorisága:</w:t>
      </w:r>
    </w:p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>Az értékcsökkenési leírás elszámolása mind a főkönyvben, mind a kapcsolódó analitikában havonta történik.</w:t>
      </w:r>
    </w:p>
    <w:p w:rsidR="0001245E" w:rsidRPr="0001245E" w:rsidRDefault="0001245E" w:rsidP="007B13EF">
      <w:pPr>
        <w:ind w:left="720"/>
        <w:jc w:val="both"/>
        <w:rPr>
          <w:sz w:val="28"/>
        </w:rPr>
      </w:pPr>
      <w:r w:rsidRPr="0001245E">
        <w:rPr>
          <w:sz w:val="28"/>
        </w:rPr>
        <w:t xml:space="preserve">A 100 ezer forint alatti egyedi bekerülési értékkel bíró vagyoni értékű jogok, szellemi termékek, tárgyi eszközök értéke használatba vételkor értékcsökkenési leírásként egy összegben </w:t>
      </w:r>
      <w:r w:rsidR="00507291">
        <w:rPr>
          <w:sz w:val="28"/>
        </w:rPr>
        <w:t>k</w:t>
      </w:r>
      <w:r w:rsidRPr="0001245E">
        <w:rPr>
          <w:sz w:val="28"/>
        </w:rPr>
        <w:t>erül</w:t>
      </w:r>
      <w:r w:rsidR="00507291">
        <w:rPr>
          <w:sz w:val="28"/>
        </w:rPr>
        <w:t xml:space="preserve"> elszámolásra.</w:t>
      </w:r>
    </w:p>
    <w:p w:rsidR="0001245E" w:rsidRDefault="0001245E" w:rsidP="007B13EF">
      <w:pPr>
        <w:pStyle w:val="Szvegtrzsbehzssal"/>
        <w:spacing w:after="0"/>
        <w:ind w:left="720"/>
        <w:rPr>
          <w:sz w:val="28"/>
        </w:rPr>
      </w:pPr>
    </w:p>
    <w:p w:rsidR="00F35886" w:rsidRDefault="00F35886" w:rsidP="007B13EF">
      <w:pPr>
        <w:pStyle w:val="Cmsor2"/>
        <w:numPr>
          <w:ilvl w:val="0"/>
          <w:numId w:val="0"/>
        </w:numPr>
        <w:jc w:val="left"/>
        <w:rPr>
          <w:sz w:val="28"/>
        </w:rPr>
      </w:pPr>
    </w:p>
    <w:p w:rsidR="004169F9" w:rsidRDefault="004169F9" w:rsidP="007B13EF">
      <w:pPr>
        <w:pStyle w:val="Cmsor2"/>
        <w:numPr>
          <w:ilvl w:val="0"/>
          <w:numId w:val="0"/>
        </w:numPr>
        <w:rPr>
          <w:sz w:val="28"/>
        </w:rPr>
      </w:pPr>
    </w:p>
    <w:p w:rsidR="004169F9" w:rsidRDefault="004169F9" w:rsidP="007B13EF">
      <w:pPr>
        <w:pStyle w:val="Cmsor2"/>
        <w:numPr>
          <w:ilvl w:val="0"/>
          <w:numId w:val="0"/>
        </w:numPr>
        <w:rPr>
          <w:sz w:val="28"/>
        </w:rPr>
      </w:pPr>
    </w:p>
    <w:p w:rsidR="00252EB6" w:rsidRDefault="00252EB6" w:rsidP="007B13EF">
      <w:pPr>
        <w:spacing w:line="276" w:lineRule="auto"/>
        <w:rPr>
          <w:b/>
          <w:bCs/>
          <w:sz w:val="28"/>
          <w:u w:val="single"/>
        </w:rPr>
      </w:pPr>
      <w:r>
        <w:rPr>
          <w:sz w:val="28"/>
        </w:rPr>
        <w:br w:type="page"/>
      </w:r>
    </w:p>
    <w:p w:rsidR="000E721D" w:rsidRDefault="000E721D" w:rsidP="007B13EF">
      <w:pPr>
        <w:pStyle w:val="Cmsor2"/>
        <w:numPr>
          <w:ilvl w:val="0"/>
          <w:numId w:val="0"/>
        </w:numPr>
        <w:rPr>
          <w:sz w:val="28"/>
        </w:rPr>
      </w:pPr>
      <w:r>
        <w:rPr>
          <w:sz w:val="28"/>
        </w:rPr>
        <w:lastRenderedPageBreak/>
        <w:t>II.</w:t>
      </w:r>
      <w:r>
        <w:rPr>
          <w:sz w:val="28"/>
        </w:rPr>
        <w:tab/>
        <w:t>Mérleghez kapcsolódó kiegészítések</w:t>
      </w:r>
    </w:p>
    <w:p w:rsidR="000E721D" w:rsidRDefault="000E721D" w:rsidP="007B13EF">
      <w:pPr>
        <w:rPr>
          <w:sz w:val="28"/>
        </w:rPr>
      </w:pPr>
    </w:p>
    <w:p w:rsidR="000E721D" w:rsidRDefault="000E721D" w:rsidP="007B13EF">
      <w:pPr>
        <w:rPr>
          <w:sz w:val="28"/>
        </w:rPr>
      </w:pPr>
    </w:p>
    <w:p w:rsidR="000E721D" w:rsidRPr="00A048A3" w:rsidRDefault="000E721D" w:rsidP="007B13EF">
      <w:pPr>
        <w:jc w:val="center"/>
        <w:rPr>
          <w:b/>
          <w:bCs/>
          <w:sz w:val="28"/>
          <w:u w:val="single"/>
        </w:rPr>
      </w:pPr>
      <w:r w:rsidRPr="00A048A3">
        <w:rPr>
          <w:b/>
          <w:bCs/>
          <w:sz w:val="28"/>
          <w:u w:val="single"/>
        </w:rPr>
        <w:t>Az eszközök főbb adatai</w:t>
      </w:r>
    </w:p>
    <w:p w:rsidR="000E721D" w:rsidRDefault="000E721D" w:rsidP="007B13EF">
      <w:pPr>
        <w:jc w:val="right"/>
        <w:rPr>
          <w:bCs/>
          <w:sz w:val="28"/>
        </w:rPr>
      </w:pPr>
      <w:proofErr w:type="gramStart"/>
      <w:r>
        <w:rPr>
          <w:bCs/>
          <w:sz w:val="28"/>
        </w:rPr>
        <w:t>ezer</w:t>
      </w:r>
      <w:proofErr w:type="gramEnd"/>
      <w:r>
        <w:rPr>
          <w:bCs/>
          <w:sz w:val="28"/>
        </w:rPr>
        <w:t xml:space="preserve"> Ft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001"/>
        <w:gridCol w:w="1918"/>
        <w:gridCol w:w="1909"/>
      </w:tblGrid>
      <w:tr w:rsidR="000E721D" w:rsidTr="006F681E">
        <w:tc>
          <w:tcPr>
            <w:tcW w:w="3381" w:type="dxa"/>
          </w:tcPr>
          <w:p w:rsidR="000E721D" w:rsidRDefault="000E721D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Megnevezés</w:t>
            </w:r>
          </w:p>
        </w:tc>
        <w:tc>
          <w:tcPr>
            <w:tcW w:w="2001" w:type="dxa"/>
          </w:tcPr>
          <w:p w:rsidR="000E721D" w:rsidRDefault="006F681E" w:rsidP="007B13E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="000E721D">
              <w:rPr>
                <w:b/>
                <w:sz w:val="28"/>
              </w:rPr>
              <w:t>. 12. 31.</w:t>
            </w:r>
          </w:p>
        </w:tc>
        <w:tc>
          <w:tcPr>
            <w:tcW w:w="1918" w:type="dxa"/>
          </w:tcPr>
          <w:p w:rsidR="000E721D" w:rsidRDefault="004A6919" w:rsidP="007B13EF">
            <w:pPr>
              <w:ind w:left="-790" w:firstLine="7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6F681E">
              <w:rPr>
                <w:b/>
                <w:sz w:val="28"/>
              </w:rPr>
              <w:t>6</w:t>
            </w:r>
            <w:r w:rsidR="000E721D">
              <w:rPr>
                <w:b/>
                <w:sz w:val="28"/>
              </w:rPr>
              <w:t>. 12. 31.</w:t>
            </w:r>
          </w:p>
        </w:tc>
        <w:tc>
          <w:tcPr>
            <w:tcW w:w="1909" w:type="dxa"/>
          </w:tcPr>
          <w:p w:rsidR="000E721D" w:rsidRDefault="000E721D" w:rsidP="006C3A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Változás</w:t>
            </w:r>
          </w:p>
        </w:tc>
      </w:tr>
      <w:tr w:rsidR="000E721D" w:rsidTr="006F681E">
        <w:tc>
          <w:tcPr>
            <w:tcW w:w="3381" w:type="dxa"/>
          </w:tcPr>
          <w:p w:rsidR="000E721D" w:rsidRDefault="000E721D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Befektetett eszközök</w:t>
            </w:r>
          </w:p>
        </w:tc>
        <w:tc>
          <w:tcPr>
            <w:tcW w:w="2001" w:type="dxa"/>
          </w:tcPr>
          <w:p w:rsidR="000E721D" w:rsidRDefault="006F681E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39 923</w:t>
            </w:r>
            <w:r w:rsidR="000E721D">
              <w:rPr>
                <w:bCs/>
                <w:sz w:val="28"/>
              </w:rPr>
              <w:t xml:space="preserve"> </w:t>
            </w:r>
          </w:p>
        </w:tc>
        <w:tc>
          <w:tcPr>
            <w:tcW w:w="1918" w:type="dxa"/>
          </w:tcPr>
          <w:p w:rsidR="000E721D" w:rsidRDefault="006F681E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  <w:r w:rsidR="00BF6199">
              <w:rPr>
                <w:bCs/>
                <w:sz w:val="28"/>
              </w:rPr>
              <w:t> </w:t>
            </w:r>
            <w:r>
              <w:rPr>
                <w:bCs/>
                <w:sz w:val="28"/>
              </w:rPr>
              <w:t>459</w:t>
            </w:r>
          </w:p>
        </w:tc>
        <w:tc>
          <w:tcPr>
            <w:tcW w:w="1909" w:type="dxa"/>
          </w:tcPr>
          <w:p w:rsidR="000E721D" w:rsidRPr="00BF6199" w:rsidRDefault="00BF6199" w:rsidP="00BF6199">
            <w:pPr>
              <w:jc w:val="right"/>
              <w:rPr>
                <w:bCs/>
                <w:sz w:val="28"/>
              </w:rPr>
            </w:pPr>
            <w:r w:rsidRPr="00BF619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</w:t>
            </w:r>
            <w:r w:rsidRPr="00BF6199">
              <w:rPr>
                <w:bCs/>
                <w:sz w:val="28"/>
              </w:rPr>
              <w:t>4 464</w:t>
            </w:r>
          </w:p>
        </w:tc>
      </w:tr>
      <w:tr w:rsidR="00367624" w:rsidTr="006F681E">
        <w:tc>
          <w:tcPr>
            <w:tcW w:w="3381" w:type="dxa"/>
          </w:tcPr>
          <w:p w:rsidR="00367624" w:rsidRDefault="00367624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Forgóeszközök</w:t>
            </w:r>
          </w:p>
        </w:tc>
        <w:tc>
          <w:tcPr>
            <w:tcW w:w="2001" w:type="dxa"/>
          </w:tcPr>
          <w:p w:rsidR="00367624" w:rsidRDefault="006F681E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494 527</w:t>
            </w:r>
          </w:p>
        </w:tc>
        <w:tc>
          <w:tcPr>
            <w:tcW w:w="1918" w:type="dxa"/>
          </w:tcPr>
          <w:p w:rsidR="00367624" w:rsidRDefault="00DD426E" w:rsidP="00914897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316 826</w:t>
            </w:r>
          </w:p>
        </w:tc>
        <w:tc>
          <w:tcPr>
            <w:tcW w:w="1909" w:type="dxa"/>
          </w:tcPr>
          <w:p w:rsidR="00367624" w:rsidRPr="004A6919" w:rsidRDefault="004A6919" w:rsidP="000D10E8">
            <w:pPr>
              <w:jc w:val="right"/>
              <w:rPr>
                <w:bCs/>
                <w:sz w:val="28"/>
              </w:rPr>
            </w:pPr>
            <w:r w:rsidRPr="004A691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</w:t>
            </w:r>
            <w:r w:rsidR="00DD426E">
              <w:rPr>
                <w:bCs/>
                <w:sz w:val="28"/>
              </w:rPr>
              <w:t>177 701</w:t>
            </w:r>
          </w:p>
        </w:tc>
      </w:tr>
      <w:tr w:rsidR="00367624" w:rsidTr="006F681E">
        <w:tc>
          <w:tcPr>
            <w:tcW w:w="3381" w:type="dxa"/>
          </w:tcPr>
          <w:p w:rsidR="00367624" w:rsidRDefault="00367624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Aktív időbeli elhatárolás</w:t>
            </w:r>
          </w:p>
        </w:tc>
        <w:tc>
          <w:tcPr>
            <w:tcW w:w="2001" w:type="dxa"/>
          </w:tcPr>
          <w:p w:rsidR="006F681E" w:rsidRDefault="006F681E" w:rsidP="006F681E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466 433</w:t>
            </w:r>
          </w:p>
        </w:tc>
        <w:tc>
          <w:tcPr>
            <w:tcW w:w="1918" w:type="dxa"/>
          </w:tcPr>
          <w:p w:rsidR="00367624" w:rsidRDefault="006F681E" w:rsidP="00914897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579 529</w:t>
            </w:r>
          </w:p>
        </w:tc>
        <w:tc>
          <w:tcPr>
            <w:tcW w:w="1909" w:type="dxa"/>
          </w:tcPr>
          <w:p w:rsidR="00367624" w:rsidRPr="004A6919" w:rsidRDefault="00BF6199" w:rsidP="00BF6199">
            <w:pPr>
              <w:ind w:left="138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113 096</w:t>
            </w:r>
          </w:p>
        </w:tc>
      </w:tr>
      <w:tr w:rsidR="00367624" w:rsidRPr="00A10CF6" w:rsidTr="006F681E">
        <w:tc>
          <w:tcPr>
            <w:tcW w:w="3381" w:type="dxa"/>
          </w:tcPr>
          <w:p w:rsidR="00367624" w:rsidRPr="00A10CF6" w:rsidRDefault="00367624" w:rsidP="007B13EF">
            <w:pPr>
              <w:rPr>
                <w:b/>
                <w:i/>
                <w:iCs/>
                <w:sz w:val="28"/>
                <w:szCs w:val="28"/>
              </w:rPr>
            </w:pPr>
            <w:r w:rsidRPr="00A10CF6">
              <w:rPr>
                <w:b/>
                <w:i/>
                <w:iCs/>
                <w:sz w:val="28"/>
                <w:szCs w:val="28"/>
              </w:rPr>
              <w:t>Eszközök összesen:</w:t>
            </w:r>
          </w:p>
        </w:tc>
        <w:tc>
          <w:tcPr>
            <w:tcW w:w="2001" w:type="dxa"/>
          </w:tcPr>
          <w:p w:rsidR="00367624" w:rsidRPr="00A10CF6" w:rsidRDefault="006F681E" w:rsidP="007B13EF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1 000 883</w:t>
            </w:r>
          </w:p>
        </w:tc>
        <w:tc>
          <w:tcPr>
            <w:tcW w:w="1918" w:type="dxa"/>
          </w:tcPr>
          <w:p w:rsidR="00367624" w:rsidRPr="00A10CF6" w:rsidRDefault="00DD426E" w:rsidP="006C1E77">
            <w:pPr>
              <w:ind w:left="-790" w:firstLine="790"/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931 814</w:t>
            </w:r>
          </w:p>
        </w:tc>
        <w:tc>
          <w:tcPr>
            <w:tcW w:w="1909" w:type="dxa"/>
          </w:tcPr>
          <w:p w:rsidR="00367624" w:rsidRPr="004A6919" w:rsidRDefault="004A6919" w:rsidP="004A6919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 w:rsidRPr="004A6919">
              <w:rPr>
                <w:b/>
                <w:i/>
                <w:iCs/>
                <w:sz w:val="28"/>
                <w:szCs w:val="28"/>
              </w:rPr>
              <w:t>-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DD426E">
              <w:rPr>
                <w:b/>
                <w:i/>
                <w:iCs/>
                <w:sz w:val="28"/>
                <w:szCs w:val="28"/>
              </w:rPr>
              <w:t>69 069</w:t>
            </w:r>
          </w:p>
        </w:tc>
      </w:tr>
    </w:tbl>
    <w:p w:rsidR="000E721D" w:rsidRDefault="000E721D" w:rsidP="007B13EF">
      <w:pPr>
        <w:jc w:val="center"/>
        <w:rPr>
          <w:b/>
          <w:sz w:val="28"/>
        </w:rPr>
      </w:pPr>
    </w:p>
    <w:p w:rsidR="000E721D" w:rsidRDefault="000E721D" w:rsidP="007B13EF">
      <w:pPr>
        <w:jc w:val="center"/>
        <w:rPr>
          <w:b/>
          <w:sz w:val="28"/>
        </w:rPr>
      </w:pPr>
    </w:p>
    <w:p w:rsidR="000E721D" w:rsidRDefault="000E721D" w:rsidP="007B13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A.</w:t>
      </w:r>
      <w:r>
        <w:rPr>
          <w:b/>
          <w:sz w:val="28"/>
          <w:u w:val="single"/>
        </w:rPr>
        <w:tab/>
        <w:t>Befektetett eszközök alakulása</w:t>
      </w:r>
    </w:p>
    <w:p w:rsidR="000E721D" w:rsidRDefault="000E721D" w:rsidP="007B13EF">
      <w:pPr>
        <w:rPr>
          <w:b/>
          <w:sz w:val="28"/>
          <w:u w:val="single"/>
        </w:rPr>
      </w:pPr>
    </w:p>
    <w:p w:rsidR="000E721D" w:rsidRPr="00EB6B40" w:rsidRDefault="006302B5" w:rsidP="00EB6B40">
      <w:pPr>
        <w:jc w:val="both"/>
        <w:rPr>
          <w:sz w:val="28"/>
        </w:rPr>
      </w:pPr>
      <w:r>
        <w:rPr>
          <w:sz w:val="28"/>
        </w:rPr>
        <w:t>A t</w:t>
      </w:r>
      <w:r w:rsidR="000E721D">
        <w:rPr>
          <w:sz w:val="28"/>
        </w:rPr>
        <w:t>ársaság bef</w:t>
      </w:r>
      <w:r w:rsidR="00AE49F6">
        <w:rPr>
          <w:sz w:val="28"/>
        </w:rPr>
        <w:t xml:space="preserve">ektetett eszközeinek </w:t>
      </w:r>
      <w:r w:rsidR="00BF6199">
        <w:rPr>
          <w:sz w:val="28"/>
        </w:rPr>
        <w:t xml:space="preserve">értéke 35 459 </w:t>
      </w:r>
      <w:r w:rsidR="000E721D">
        <w:rPr>
          <w:sz w:val="28"/>
        </w:rPr>
        <w:t xml:space="preserve">eFt, amely </w:t>
      </w:r>
      <w:r w:rsidR="00AE49F6">
        <w:rPr>
          <w:sz w:val="28"/>
        </w:rPr>
        <w:t>a</w:t>
      </w:r>
      <w:r w:rsidR="00BF6199">
        <w:rPr>
          <w:sz w:val="28"/>
        </w:rPr>
        <w:t>z előző évhez viszonyítva 4 464</w:t>
      </w:r>
      <w:r w:rsidR="000E721D">
        <w:rPr>
          <w:sz w:val="28"/>
        </w:rPr>
        <w:t xml:space="preserve"> eFt </w:t>
      </w:r>
      <w:r w:rsidR="003A22FE">
        <w:rPr>
          <w:sz w:val="28"/>
        </w:rPr>
        <w:t>csökkenést</w:t>
      </w:r>
      <w:r w:rsidR="000E721D">
        <w:rPr>
          <w:sz w:val="28"/>
        </w:rPr>
        <w:t xml:space="preserve"> mutat.</w:t>
      </w:r>
    </w:p>
    <w:p w:rsidR="000E721D" w:rsidRDefault="000E721D" w:rsidP="007B13EF">
      <w:pPr>
        <w:rPr>
          <w:b/>
          <w:sz w:val="28"/>
          <w:u w:val="single"/>
        </w:rPr>
      </w:pPr>
    </w:p>
    <w:p w:rsidR="00D26A25" w:rsidRDefault="00D26A25" w:rsidP="007B13EF">
      <w:pPr>
        <w:rPr>
          <w:b/>
          <w:sz w:val="28"/>
          <w:u w:val="single"/>
        </w:rPr>
      </w:pPr>
    </w:p>
    <w:p w:rsidR="000E721D" w:rsidRPr="00A048A3" w:rsidRDefault="000E721D" w:rsidP="007B13EF">
      <w:pPr>
        <w:ind w:left="720"/>
        <w:jc w:val="center"/>
        <w:rPr>
          <w:b/>
          <w:bCs/>
          <w:sz w:val="28"/>
          <w:u w:val="single"/>
        </w:rPr>
      </w:pPr>
      <w:r w:rsidRPr="00A048A3">
        <w:rPr>
          <w:b/>
          <w:bCs/>
          <w:sz w:val="28"/>
          <w:u w:val="single"/>
        </w:rPr>
        <w:t>1. Immateriális javak bruttó értékének alakulása</w:t>
      </w:r>
    </w:p>
    <w:p w:rsidR="000E721D" w:rsidRDefault="000E721D" w:rsidP="007B13EF">
      <w:pPr>
        <w:ind w:left="2220"/>
        <w:jc w:val="right"/>
        <w:rPr>
          <w:bCs/>
          <w:sz w:val="28"/>
        </w:rPr>
      </w:pPr>
      <w:proofErr w:type="gramStart"/>
      <w:r>
        <w:rPr>
          <w:bCs/>
          <w:sz w:val="28"/>
        </w:rPr>
        <w:t>ezer</w:t>
      </w:r>
      <w:proofErr w:type="gramEnd"/>
      <w:r>
        <w:rPr>
          <w:bCs/>
          <w:sz w:val="28"/>
        </w:rPr>
        <w:t xml:space="preserve"> Ft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440"/>
        <w:gridCol w:w="1440"/>
        <w:gridCol w:w="1800"/>
      </w:tblGrid>
      <w:tr w:rsidR="00A760B1" w:rsidRPr="00A760B1" w:rsidTr="000E41FD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Nyitó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Évközi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Záró</w:t>
            </w:r>
          </w:p>
        </w:tc>
      </w:tr>
      <w:tr w:rsidR="00A760B1" w:rsidRPr="00A760B1" w:rsidTr="000E41F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Megnevezés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Növekedés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Csökkenés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</w:tr>
      <w:tr w:rsidR="00A760B1" w:rsidRPr="00A760B1" w:rsidTr="000E41FD">
        <w:tc>
          <w:tcPr>
            <w:tcW w:w="2880" w:type="dxa"/>
          </w:tcPr>
          <w:p w:rsidR="000E721D" w:rsidRPr="00A760B1" w:rsidRDefault="000E721D" w:rsidP="007B13EF">
            <w:pPr>
              <w:rPr>
                <w:sz w:val="28"/>
              </w:rPr>
            </w:pPr>
            <w:r w:rsidRPr="00A760B1">
              <w:rPr>
                <w:sz w:val="28"/>
              </w:rPr>
              <w:t>Szellemi termék</w:t>
            </w:r>
          </w:p>
        </w:tc>
        <w:tc>
          <w:tcPr>
            <w:tcW w:w="1620" w:type="dxa"/>
          </w:tcPr>
          <w:p w:rsidR="000E721D" w:rsidRPr="00A760B1" w:rsidRDefault="00BF6199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4 360</w:t>
            </w:r>
          </w:p>
        </w:tc>
        <w:tc>
          <w:tcPr>
            <w:tcW w:w="1440" w:type="dxa"/>
          </w:tcPr>
          <w:p w:rsidR="00BE3D25" w:rsidRPr="00A760B1" w:rsidRDefault="00BF6199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1440" w:type="dxa"/>
          </w:tcPr>
          <w:p w:rsidR="000E721D" w:rsidRPr="00A760B1" w:rsidRDefault="004E7C14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00" w:type="dxa"/>
          </w:tcPr>
          <w:p w:rsidR="00BF6199" w:rsidRPr="00A760B1" w:rsidRDefault="00BF6199" w:rsidP="00BF619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4 </w:t>
            </w:r>
            <w:r w:rsidR="004E7C14">
              <w:rPr>
                <w:sz w:val="28"/>
              </w:rPr>
              <w:t>663</w:t>
            </w:r>
          </w:p>
        </w:tc>
      </w:tr>
      <w:tr w:rsidR="00A760B1" w:rsidRPr="00A760B1" w:rsidTr="000E41FD">
        <w:tc>
          <w:tcPr>
            <w:tcW w:w="2880" w:type="dxa"/>
          </w:tcPr>
          <w:p w:rsidR="000E721D" w:rsidRPr="00A760B1" w:rsidRDefault="000E721D" w:rsidP="007B13EF">
            <w:pPr>
              <w:rPr>
                <w:b/>
                <w:i/>
                <w:iCs/>
                <w:sz w:val="28"/>
              </w:rPr>
            </w:pPr>
            <w:proofErr w:type="spellStart"/>
            <w:r w:rsidRPr="00A760B1">
              <w:rPr>
                <w:b/>
                <w:i/>
                <w:iCs/>
                <w:sz w:val="28"/>
              </w:rPr>
              <w:t>Immat.javak</w:t>
            </w:r>
            <w:proofErr w:type="spellEnd"/>
            <w:r w:rsidRPr="00A760B1">
              <w:rPr>
                <w:b/>
                <w:i/>
                <w:iCs/>
                <w:sz w:val="28"/>
              </w:rPr>
              <w:t xml:space="preserve"> összesen</w:t>
            </w:r>
            <w:r w:rsidR="002C33DB">
              <w:rPr>
                <w:b/>
                <w:i/>
                <w:iCs/>
                <w:sz w:val="28"/>
              </w:rPr>
              <w:t>:</w:t>
            </w:r>
          </w:p>
        </w:tc>
        <w:tc>
          <w:tcPr>
            <w:tcW w:w="1620" w:type="dxa"/>
          </w:tcPr>
          <w:p w:rsidR="000E721D" w:rsidRPr="00A760B1" w:rsidRDefault="00C632EE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4 36</w:t>
            </w:r>
            <w:r w:rsidR="002D3730">
              <w:rPr>
                <w:b/>
                <w:i/>
                <w:iCs/>
                <w:sz w:val="28"/>
              </w:rPr>
              <w:t>0</w:t>
            </w:r>
          </w:p>
        </w:tc>
        <w:tc>
          <w:tcPr>
            <w:tcW w:w="1440" w:type="dxa"/>
          </w:tcPr>
          <w:p w:rsidR="000E721D" w:rsidRPr="00A760B1" w:rsidRDefault="00BF6199" w:rsidP="002D3730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347</w:t>
            </w:r>
          </w:p>
        </w:tc>
        <w:tc>
          <w:tcPr>
            <w:tcW w:w="1440" w:type="dxa"/>
          </w:tcPr>
          <w:p w:rsidR="000E721D" w:rsidRPr="00A760B1" w:rsidRDefault="004E7C14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44</w:t>
            </w:r>
          </w:p>
        </w:tc>
        <w:tc>
          <w:tcPr>
            <w:tcW w:w="1800" w:type="dxa"/>
          </w:tcPr>
          <w:p w:rsidR="00BF6199" w:rsidRPr="00A760B1" w:rsidRDefault="006302B5" w:rsidP="00BF6199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</w:t>
            </w:r>
            <w:r w:rsidR="00BF6199">
              <w:rPr>
                <w:b/>
                <w:i/>
                <w:iCs/>
                <w:sz w:val="28"/>
              </w:rPr>
              <w:t> </w:t>
            </w:r>
            <w:r w:rsidR="006E5E7E">
              <w:rPr>
                <w:b/>
                <w:i/>
                <w:iCs/>
                <w:sz w:val="28"/>
              </w:rPr>
              <w:t>663</w:t>
            </w:r>
          </w:p>
        </w:tc>
      </w:tr>
    </w:tbl>
    <w:p w:rsidR="00D04B87" w:rsidRPr="00C632EE" w:rsidRDefault="00D04B87" w:rsidP="00C632EE">
      <w:pPr>
        <w:tabs>
          <w:tab w:val="right" w:pos="7230"/>
        </w:tabs>
        <w:rPr>
          <w:sz w:val="28"/>
        </w:rPr>
      </w:pPr>
    </w:p>
    <w:p w:rsidR="00D04B87" w:rsidRPr="00D04B87" w:rsidRDefault="00D04B87" w:rsidP="00D04B87">
      <w:pPr>
        <w:jc w:val="center"/>
        <w:rPr>
          <w:bCs/>
          <w:sz w:val="28"/>
          <w:u w:val="single"/>
        </w:rPr>
      </w:pPr>
      <w:r w:rsidRPr="00D04B87">
        <w:rPr>
          <w:bCs/>
          <w:sz w:val="28"/>
          <w:u w:val="single"/>
        </w:rPr>
        <w:t>Immateriális javak elszámolt értékcsökkenésének alakulása</w:t>
      </w:r>
    </w:p>
    <w:p w:rsidR="00D04B87" w:rsidRPr="00D04B87" w:rsidRDefault="00D04B87" w:rsidP="00EB6B40">
      <w:pPr>
        <w:pStyle w:val="Listaszerbekezds"/>
        <w:ind w:left="8170"/>
        <w:jc w:val="center"/>
        <w:rPr>
          <w:bCs/>
          <w:sz w:val="28"/>
        </w:rPr>
      </w:pPr>
      <w:proofErr w:type="gramStart"/>
      <w:r w:rsidRPr="00D04B87">
        <w:rPr>
          <w:bCs/>
          <w:sz w:val="28"/>
        </w:rPr>
        <w:t>ezer</w:t>
      </w:r>
      <w:proofErr w:type="gramEnd"/>
      <w:r w:rsidRPr="00D04B87">
        <w:rPr>
          <w:bCs/>
          <w:sz w:val="28"/>
        </w:rPr>
        <w:t xml:space="preserve"> Ft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1440"/>
        <w:gridCol w:w="1800"/>
      </w:tblGrid>
      <w:tr w:rsidR="00D04B87" w:rsidRPr="00A760B1" w:rsidTr="00466DE2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B87" w:rsidRPr="00A760B1" w:rsidRDefault="00D04B87" w:rsidP="00466DE2"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Nyitó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Évközi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Záró</w:t>
            </w:r>
          </w:p>
        </w:tc>
      </w:tr>
      <w:tr w:rsidR="00D04B87" w:rsidRPr="00A760B1" w:rsidTr="00466DE2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Megnevezés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Növekedés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Csökkenés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7" w:rsidRPr="00A760B1" w:rsidRDefault="00D04B87" w:rsidP="00466DE2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</w:tr>
      <w:tr w:rsidR="00D04B87" w:rsidRPr="00A760B1" w:rsidTr="00466DE2">
        <w:tc>
          <w:tcPr>
            <w:tcW w:w="3060" w:type="dxa"/>
          </w:tcPr>
          <w:p w:rsidR="00D04B87" w:rsidRPr="00A760B1" w:rsidRDefault="00D04B87" w:rsidP="00466DE2">
            <w:pPr>
              <w:rPr>
                <w:sz w:val="28"/>
              </w:rPr>
            </w:pPr>
            <w:r w:rsidRPr="00A760B1">
              <w:rPr>
                <w:sz w:val="28"/>
              </w:rPr>
              <w:t>Szellemi termékek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sz w:val="28"/>
              </w:rPr>
            </w:pPr>
            <w:r>
              <w:rPr>
                <w:sz w:val="28"/>
              </w:rPr>
              <w:t>4 352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00" w:type="dxa"/>
          </w:tcPr>
          <w:p w:rsidR="00D04B87" w:rsidRPr="00A760B1" w:rsidRDefault="004E7C14" w:rsidP="00C632EE">
            <w:pPr>
              <w:jc w:val="right"/>
              <w:rPr>
                <w:sz w:val="28"/>
              </w:rPr>
            </w:pPr>
            <w:r>
              <w:rPr>
                <w:sz w:val="28"/>
              </w:rPr>
              <w:t>4 599</w:t>
            </w:r>
          </w:p>
        </w:tc>
      </w:tr>
      <w:tr w:rsidR="00D04B87" w:rsidRPr="00A760B1" w:rsidTr="00466DE2">
        <w:tc>
          <w:tcPr>
            <w:tcW w:w="3060" w:type="dxa"/>
          </w:tcPr>
          <w:p w:rsidR="00D04B87" w:rsidRPr="00A760B1" w:rsidRDefault="00D04B87" w:rsidP="00466DE2">
            <w:pPr>
              <w:rPr>
                <w:b/>
                <w:i/>
                <w:iCs/>
                <w:sz w:val="28"/>
              </w:rPr>
            </w:pPr>
            <w:proofErr w:type="spellStart"/>
            <w:r w:rsidRPr="00A760B1">
              <w:rPr>
                <w:b/>
                <w:i/>
                <w:iCs/>
                <w:sz w:val="28"/>
              </w:rPr>
              <w:t>Immat.javak</w:t>
            </w:r>
            <w:proofErr w:type="spellEnd"/>
            <w:r w:rsidRPr="00A760B1">
              <w:rPr>
                <w:b/>
                <w:i/>
                <w:iCs/>
                <w:sz w:val="28"/>
              </w:rPr>
              <w:t xml:space="preserve"> összesen</w:t>
            </w:r>
            <w:r w:rsidR="002C33DB">
              <w:rPr>
                <w:b/>
                <w:i/>
                <w:iCs/>
                <w:sz w:val="28"/>
              </w:rPr>
              <w:t>: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4 352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291</w:t>
            </w:r>
          </w:p>
        </w:tc>
        <w:tc>
          <w:tcPr>
            <w:tcW w:w="1440" w:type="dxa"/>
          </w:tcPr>
          <w:p w:rsidR="00D04B87" w:rsidRPr="00A760B1" w:rsidRDefault="004E7C14" w:rsidP="00466DE2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44</w:t>
            </w:r>
          </w:p>
        </w:tc>
        <w:tc>
          <w:tcPr>
            <w:tcW w:w="1800" w:type="dxa"/>
          </w:tcPr>
          <w:p w:rsidR="00D04B87" w:rsidRPr="00A760B1" w:rsidRDefault="004E7C14" w:rsidP="00466DE2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4 599</w:t>
            </w:r>
          </w:p>
        </w:tc>
      </w:tr>
    </w:tbl>
    <w:p w:rsidR="00D04B87" w:rsidRPr="0026526F" w:rsidRDefault="00D04B87" w:rsidP="0026526F">
      <w:pPr>
        <w:spacing w:line="276" w:lineRule="auto"/>
        <w:rPr>
          <w:bCs/>
          <w:sz w:val="28"/>
          <w:u w:val="single"/>
        </w:rPr>
      </w:pPr>
    </w:p>
    <w:p w:rsidR="00396DCB" w:rsidRPr="00A760B1" w:rsidRDefault="00396DCB" w:rsidP="00396DCB">
      <w:pPr>
        <w:tabs>
          <w:tab w:val="right" w:pos="7938"/>
        </w:tabs>
        <w:ind w:left="709"/>
        <w:rPr>
          <w:sz w:val="28"/>
          <w:u w:val="single"/>
        </w:rPr>
      </w:pPr>
      <w:r>
        <w:rPr>
          <w:sz w:val="28"/>
          <w:u w:val="single"/>
        </w:rPr>
        <w:t>Szellemi termékek</w:t>
      </w:r>
      <w:r>
        <w:rPr>
          <w:sz w:val="28"/>
          <w:u w:val="single"/>
        </w:rPr>
        <w:tab/>
        <w:t>347</w:t>
      </w:r>
      <w:r w:rsidRPr="00A760B1">
        <w:rPr>
          <w:sz w:val="28"/>
          <w:u w:val="single"/>
        </w:rPr>
        <w:t xml:space="preserve"> eFt</w:t>
      </w:r>
    </w:p>
    <w:p w:rsidR="00396DCB" w:rsidRPr="004F2F88" w:rsidRDefault="00396DCB" w:rsidP="00396DCB">
      <w:pPr>
        <w:pStyle w:val="Listaszerbekezds"/>
        <w:numPr>
          <w:ilvl w:val="0"/>
          <w:numId w:val="5"/>
        </w:numPr>
        <w:tabs>
          <w:tab w:val="right" w:pos="7938"/>
        </w:tabs>
        <w:rPr>
          <w:sz w:val="28"/>
        </w:rPr>
      </w:pPr>
      <w:r>
        <w:rPr>
          <w:sz w:val="28"/>
        </w:rPr>
        <w:t>telephely forgalmi szoftver bővítés</w:t>
      </w:r>
      <w:r w:rsidRPr="004F2F88">
        <w:rPr>
          <w:sz w:val="28"/>
        </w:rPr>
        <w:tab/>
      </w:r>
      <w:r>
        <w:rPr>
          <w:sz w:val="28"/>
        </w:rPr>
        <w:t>347</w:t>
      </w:r>
      <w:r w:rsidRPr="004F2F88">
        <w:rPr>
          <w:sz w:val="28"/>
        </w:rPr>
        <w:t xml:space="preserve"> eFt</w:t>
      </w:r>
    </w:p>
    <w:p w:rsidR="00396DCB" w:rsidRDefault="00396DCB" w:rsidP="007B13EF">
      <w:pPr>
        <w:rPr>
          <w:color w:val="FF0000"/>
          <w:sz w:val="28"/>
        </w:rPr>
      </w:pPr>
    </w:p>
    <w:p w:rsidR="00313BFA" w:rsidRDefault="00313BFA" w:rsidP="007B13EF">
      <w:pPr>
        <w:rPr>
          <w:color w:val="FF0000"/>
          <w:sz w:val="28"/>
        </w:rPr>
      </w:pPr>
    </w:p>
    <w:p w:rsidR="00313BFA" w:rsidRDefault="00313BFA" w:rsidP="007B13EF">
      <w:pPr>
        <w:rPr>
          <w:color w:val="FF0000"/>
          <w:sz w:val="28"/>
        </w:rPr>
      </w:pPr>
    </w:p>
    <w:p w:rsidR="00313BFA" w:rsidRDefault="00313BFA" w:rsidP="007B13EF">
      <w:pPr>
        <w:rPr>
          <w:color w:val="FF0000"/>
          <w:sz w:val="28"/>
        </w:rPr>
      </w:pPr>
    </w:p>
    <w:p w:rsidR="00313BFA" w:rsidRDefault="00313BFA" w:rsidP="007B13EF">
      <w:pPr>
        <w:rPr>
          <w:color w:val="FF0000"/>
          <w:sz w:val="28"/>
        </w:rPr>
      </w:pPr>
    </w:p>
    <w:p w:rsidR="00313BFA" w:rsidRDefault="00313BFA" w:rsidP="007B13EF">
      <w:pPr>
        <w:rPr>
          <w:color w:val="FF0000"/>
          <w:sz w:val="28"/>
        </w:rPr>
      </w:pPr>
    </w:p>
    <w:p w:rsidR="00313BFA" w:rsidRPr="001D5026" w:rsidRDefault="00313BFA" w:rsidP="007B13EF">
      <w:pPr>
        <w:rPr>
          <w:color w:val="FF0000"/>
          <w:sz w:val="28"/>
        </w:rPr>
      </w:pPr>
    </w:p>
    <w:p w:rsidR="000E721D" w:rsidRPr="00A048A3" w:rsidRDefault="000E721D" w:rsidP="00E63063">
      <w:pPr>
        <w:spacing w:line="276" w:lineRule="auto"/>
        <w:jc w:val="center"/>
        <w:rPr>
          <w:b/>
          <w:bCs/>
          <w:sz w:val="28"/>
          <w:u w:val="single"/>
        </w:rPr>
      </w:pPr>
      <w:r w:rsidRPr="00A048A3">
        <w:rPr>
          <w:b/>
          <w:bCs/>
          <w:sz w:val="28"/>
          <w:u w:val="single"/>
        </w:rPr>
        <w:t>2. Tárgyi eszközök bruttó értékének alakulása</w:t>
      </w:r>
    </w:p>
    <w:p w:rsidR="000E721D" w:rsidRPr="00EE3E15" w:rsidRDefault="000E721D" w:rsidP="007B13EF">
      <w:pPr>
        <w:jc w:val="right"/>
        <w:rPr>
          <w:sz w:val="28"/>
        </w:rPr>
      </w:pPr>
      <w:proofErr w:type="gramStart"/>
      <w:r w:rsidRPr="00EE3E15">
        <w:rPr>
          <w:sz w:val="28"/>
        </w:rPr>
        <w:t>ezer</w:t>
      </w:r>
      <w:proofErr w:type="gramEnd"/>
      <w:r w:rsidRPr="00EE3E15">
        <w:rPr>
          <w:sz w:val="28"/>
        </w:rPr>
        <w:t xml:space="preserve"> Ft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2"/>
        <w:gridCol w:w="1620"/>
        <w:gridCol w:w="1438"/>
        <w:gridCol w:w="1440"/>
      </w:tblGrid>
      <w:tr w:rsidR="00A760B1" w:rsidRPr="00A760B1" w:rsidTr="000E41F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Nyitó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Évközi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Záró</w:t>
            </w:r>
          </w:p>
        </w:tc>
      </w:tr>
      <w:tr w:rsidR="00A760B1" w:rsidRPr="00A760B1" w:rsidTr="000E41FD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Megnevezés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Növekedés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Csökkenés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</w:tr>
      <w:tr w:rsidR="00A760B1" w:rsidRPr="00A760B1" w:rsidTr="000E41FD">
        <w:tc>
          <w:tcPr>
            <w:tcW w:w="3240" w:type="dxa"/>
          </w:tcPr>
          <w:p w:rsidR="000E721D" w:rsidRPr="00A760B1" w:rsidRDefault="0070539D" w:rsidP="007B13EF">
            <w:pPr>
              <w:rPr>
                <w:sz w:val="28"/>
              </w:rPr>
            </w:pPr>
            <w:r>
              <w:rPr>
                <w:sz w:val="28"/>
              </w:rPr>
              <w:t xml:space="preserve">Ingatlanok és </w:t>
            </w:r>
            <w:proofErr w:type="spellStart"/>
            <w:r>
              <w:rPr>
                <w:sz w:val="28"/>
              </w:rPr>
              <w:t>vagy</w:t>
            </w:r>
            <w:proofErr w:type="gramStart"/>
            <w:r>
              <w:rPr>
                <w:sz w:val="28"/>
              </w:rPr>
              <w:t>.ért</w:t>
            </w:r>
            <w:proofErr w:type="gramEnd"/>
            <w:r>
              <w:rPr>
                <w:sz w:val="28"/>
              </w:rPr>
              <w:t>.jog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2" w:type="dxa"/>
          </w:tcPr>
          <w:p w:rsidR="000E721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12 099</w:t>
            </w:r>
          </w:p>
        </w:tc>
        <w:tc>
          <w:tcPr>
            <w:tcW w:w="1620" w:type="dxa"/>
          </w:tcPr>
          <w:p w:rsidR="000E721D" w:rsidRPr="00A760B1" w:rsidRDefault="00D61886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8" w:type="dxa"/>
          </w:tcPr>
          <w:p w:rsidR="000E721D" w:rsidRPr="00A760B1" w:rsidRDefault="00D61886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0E721D" w:rsidRPr="00A760B1" w:rsidRDefault="00206219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12 099</w:t>
            </w:r>
          </w:p>
        </w:tc>
      </w:tr>
      <w:tr w:rsidR="0070539D" w:rsidRPr="00A760B1" w:rsidTr="000E41FD">
        <w:tc>
          <w:tcPr>
            <w:tcW w:w="3240" w:type="dxa"/>
          </w:tcPr>
          <w:p w:rsidR="0070539D" w:rsidRPr="00A760B1" w:rsidRDefault="0070539D" w:rsidP="007B13EF">
            <w:pPr>
              <w:rPr>
                <w:sz w:val="28"/>
              </w:rPr>
            </w:pPr>
            <w:r>
              <w:rPr>
                <w:sz w:val="28"/>
              </w:rPr>
              <w:t xml:space="preserve">Műszaki </w:t>
            </w:r>
            <w:proofErr w:type="spellStart"/>
            <w:r>
              <w:rPr>
                <w:sz w:val="28"/>
              </w:rPr>
              <w:t>ber</w:t>
            </w:r>
            <w:proofErr w:type="spellEnd"/>
            <w:r>
              <w:rPr>
                <w:sz w:val="28"/>
              </w:rPr>
              <w:t>.,gép,jármű</w:t>
            </w:r>
          </w:p>
        </w:tc>
        <w:tc>
          <w:tcPr>
            <w:tcW w:w="1442" w:type="dxa"/>
          </w:tcPr>
          <w:p w:rsidR="0070539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24 891</w:t>
            </w:r>
          </w:p>
        </w:tc>
        <w:tc>
          <w:tcPr>
            <w:tcW w:w="1620" w:type="dxa"/>
          </w:tcPr>
          <w:p w:rsidR="0070539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1 854</w:t>
            </w:r>
          </w:p>
        </w:tc>
        <w:tc>
          <w:tcPr>
            <w:tcW w:w="1438" w:type="dxa"/>
          </w:tcPr>
          <w:p w:rsidR="0070539D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40" w:type="dxa"/>
          </w:tcPr>
          <w:p w:rsidR="0070539D" w:rsidRPr="00A760B1" w:rsidRDefault="00FE313D" w:rsidP="00D61886">
            <w:pPr>
              <w:jc w:val="right"/>
              <w:rPr>
                <w:sz w:val="28"/>
              </w:rPr>
            </w:pPr>
            <w:r>
              <w:rPr>
                <w:sz w:val="28"/>
              </w:rPr>
              <w:t>26 695</w:t>
            </w:r>
          </w:p>
        </w:tc>
      </w:tr>
      <w:tr w:rsidR="00A760B1" w:rsidRPr="00A760B1" w:rsidTr="000E41FD">
        <w:tc>
          <w:tcPr>
            <w:tcW w:w="3240" w:type="dxa"/>
          </w:tcPr>
          <w:p w:rsidR="000E721D" w:rsidRPr="00A760B1" w:rsidRDefault="000E721D" w:rsidP="007B13EF">
            <w:pPr>
              <w:rPr>
                <w:sz w:val="28"/>
              </w:rPr>
            </w:pPr>
            <w:r w:rsidRPr="00A760B1">
              <w:rPr>
                <w:sz w:val="28"/>
              </w:rPr>
              <w:t xml:space="preserve">Egyéb </w:t>
            </w:r>
            <w:proofErr w:type="spellStart"/>
            <w:r w:rsidRPr="00A760B1">
              <w:rPr>
                <w:sz w:val="28"/>
              </w:rPr>
              <w:t>ber</w:t>
            </w:r>
            <w:proofErr w:type="spellEnd"/>
            <w:proofErr w:type="gramStart"/>
            <w:r w:rsidRPr="00A760B1">
              <w:rPr>
                <w:sz w:val="28"/>
              </w:rPr>
              <w:t>.,</w:t>
            </w:r>
            <w:proofErr w:type="spellStart"/>
            <w:proofErr w:type="gramEnd"/>
            <w:r w:rsidRPr="00A760B1">
              <w:rPr>
                <w:sz w:val="28"/>
              </w:rPr>
              <w:t>felsz</w:t>
            </w:r>
            <w:proofErr w:type="spellEnd"/>
            <w:r w:rsidRPr="00A760B1">
              <w:rPr>
                <w:sz w:val="28"/>
              </w:rPr>
              <w:t>., jármű</w:t>
            </w:r>
          </w:p>
        </w:tc>
        <w:tc>
          <w:tcPr>
            <w:tcW w:w="1442" w:type="dxa"/>
          </w:tcPr>
          <w:p w:rsidR="000E721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17 013</w:t>
            </w:r>
          </w:p>
        </w:tc>
        <w:tc>
          <w:tcPr>
            <w:tcW w:w="1620" w:type="dxa"/>
          </w:tcPr>
          <w:p w:rsidR="000E721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8" w:type="dxa"/>
          </w:tcPr>
          <w:p w:rsidR="000E721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1 037</w:t>
            </w:r>
          </w:p>
        </w:tc>
        <w:tc>
          <w:tcPr>
            <w:tcW w:w="1440" w:type="dxa"/>
          </w:tcPr>
          <w:p w:rsidR="000E721D" w:rsidRPr="00A760B1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15 976</w:t>
            </w:r>
          </w:p>
        </w:tc>
      </w:tr>
      <w:tr w:rsidR="00A42BB8" w:rsidRPr="00A760B1" w:rsidTr="000E41FD">
        <w:tc>
          <w:tcPr>
            <w:tcW w:w="3240" w:type="dxa"/>
          </w:tcPr>
          <w:p w:rsidR="00A42BB8" w:rsidRPr="00A760B1" w:rsidRDefault="00A42BB8" w:rsidP="007B13EF">
            <w:pPr>
              <w:rPr>
                <w:sz w:val="28"/>
              </w:rPr>
            </w:pPr>
            <w:r>
              <w:rPr>
                <w:sz w:val="28"/>
              </w:rPr>
              <w:t>Befejezetlen beruházás</w:t>
            </w:r>
          </w:p>
        </w:tc>
        <w:tc>
          <w:tcPr>
            <w:tcW w:w="1442" w:type="dxa"/>
          </w:tcPr>
          <w:p w:rsidR="00A42BB8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4 129</w:t>
            </w:r>
          </w:p>
        </w:tc>
        <w:tc>
          <w:tcPr>
            <w:tcW w:w="1620" w:type="dxa"/>
          </w:tcPr>
          <w:p w:rsidR="00A42BB8" w:rsidRDefault="00FE313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8" w:type="dxa"/>
          </w:tcPr>
          <w:p w:rsidR="00A42BB8" w:rsidRDefault="00A42BB8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A42BB8" w:rsidRDefault="00A42BB8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4 129</w:t>
            </w:r>
          </w:p>
        </w:tc>
      </w:tr>
      <w:tr w:rsidR="00A760B1" w:rsidRPr="00A760B1" w:rsidTr="000E41FD">
        <w:tc>
          <w:tcPr>
            <w:tcW w:w="3240" w:type="dxa"/>
          </w:tcPr>
          <w:p w:rsidR="000E721D" w:rsidRPr="00A760B1" w:rsidRDefault="000E721D" w:rsidP="007B13EF">
            <w:pPr>
              <w:rPr>
                <w:b/>
                <w:i/>
                <w:iCs/>
                <w:sz w:val="28"/>
              </w:rPr>
            </w:pPr>
            <w:r w:rsidRPr="00A760B1">
              <w:rPr>
                <w:b/>
                <w:i/>
                <w:iCs/>
                <w:sz w:val="28"/>
              </w:rPr>
              <w:t>Tárgyi eszközök összesen</w:t>
            </w:r>
            <w:r w:rsidR="002C33DB">
              <w:rPr>
                <w:b/>
                <w:i/>
                <w:iCs/>
                <w:sz w:val="28"/>
              </w:rPr>
              <w:t>:</w:t>
            </w:r>
          </w:p>
        </w:tc>
        <w:tc>
          <w:tcPr>
            <w:tcW w:w="1442" w:type="dxa"/>
          </w:tcPr>
          <w:p w:rsidR="00FE313D" w:rsidRPr="00A760B1" w:rsidRDefault="00FE313D" w:rsidP="00FE313D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58 132</w:t>
            </w:r>
          </w:p>
        </w:tc>
        <w:tc>
          <w:tcPr>
            <w:tcW w:w="1620" w:type="dxa"/>
          </w:tcPr>
          <w:p w:rsidR="000E721D" w:rsidRPr="00A760B1" w:rsidRDefault="00FE313D" w:rsidP="00FE313D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1 854</w:t>
            </w:r>
          </w:p>
        </w:tc>
        <w:tc>
          <w:tcPr>
            <w:tcW w:w="1438" w:type="dxa"/>
          </w:tcPr>
          <w:p w:rsidR="000E721D" w:rsidRPr="00A760B1" w:rsidRDefault="00FE313D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1 087</w:t>
            </w:r>
          </w:p>
        </w:tc>
        <w:tc>
          <w:tcPr>
            <w:tcW w:w="1440" w:type="dxa"/>
          </w:tcPr>
          <w:p w:rsidR="000E721D" w:rsidRPr="00A760B1" w:rsidRDefault="00FE313D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58 899</w:t>
            </w:r>
          </w:p>
        </w:tc>
      </w:tr>
    </w:tbl>
    <w:p w:rsidR="000E721D" w:rsidRPr="00A760B1" w:rsidRDefault="000E721D" w:rsidP="007B13EF">
      <w:pPr>
        <w:tabs>
          <w:tab w:val="decimal" w:pos="6840"/>
        </w:tabs>
        <w:rPr>
          <w:sz w:val="28"/>
          <w:u w:val="single"/>
        </w:rPr>
      </w:pPr>
    </w:p>
    <w:p w:rsidR="000E721D" w:rsidRPr="00A760B1" w:rsidRDefault="002F70D2" w:rsidP="00F54E97">
      <w:pPr>
        <w:tabs>
          <w:tab w:val="right" w:pos="7938"/>
        </w:tabs>
        <w:ind w:left="709"/>
        <w:rPr>
          <w:sz w:val="28"/>
          <w:u w:val="single"/>
        </w:rPr>
      </w:pPr>
      <w:bookmarkStart w:id="3" w:name="OLE_LINK18"/>
      <w:bookmarkStart w:id="4" w:name="OLE_LINK19"/>
      <w:r>
        <w:rPr>
          <w:sz w:val="28"/>
          <w:u w:val="single"/>
        </w:rPr>
        <w:t>Műszaki berendezések, gépek, járművek</w:t>
      </w:r>
      <w:r w:rsidR="00FE313D">
        <w:rPr>
          <w:sz w:val="28"/>
          <w:u w:val="single"/>
        </w:rPr>
        <w:tab/>
        <w:t>1 854</w:t>
      </w:r>
      <w:r w:rsidR="00A16B3F" w:rsidRPr="00A760B1">
        <w:rPr>
          <w:sz w:val="28"/>
          <w:u w:val="single"/>
        </w:rPr>
        <w:t xml:space="preserve"> </w:t>
      </w:r>
      <w:r w:rsidR="000E721D" w:rsidRPr="00A760B1">
        <w:rPr>
          <w:sz w:val="28"/>
          <w:u w:val="single"/>
        </w:rPr>
        <w:t>eFt</w:t>
      </w:r>
    </w:p>
    <w:p w:rsidR="00150D62" w:rsidRPr="004F2F88" w:rsidRDefault="00FE313D" w:rsidP="00F54E97">
      <w:pPr>
        <w:pStyle w:val="Listaszerbekezds"/>
        <w:numPr>
          <w:ilvl w:val="0"/>
          <w:numId w:val="5"/>
        </w:numPr>
        <w:tabs>
          <w:tab w:val="right" w:pos="7938"/>
        </w:tabs>
        <w:rPr>
          <w:sz w:val="28"/>
        </w:rPr>
      </w:pPr>
      <w:r>
        <w:rPr>
          <w:sz w:val="28"/>
        </w:rPr>
        <w:t>szivattyú</w:t>
      </w:r>
      <w:r w:rsidR="00150D62" w:rsidRPr="004F2F88">
        <w:rPr>
          <w:sz w:val="28"/>
        </w:rPr>
        <w:tab/>
      </w:r>
      <w:r>
        <w:rPr>
          <w:sz w:val="28"/>
        </w:rPr>
        <w:t>1 496</w:t>
      </w:r>
      <w:r w:rsidR="00150D62" w:rsidRPr="004F2F88">
        <w:rPr>
          <w:sz w:val="28"/>
        </w:rPr>
        <w:t xml:space="preserve"> eFt</w:t>
      </w:r>
    </w:p>
    <w:p w:rsidR="00B46EBD" w:rsidRDefault="00FE313D" w:rsidP="00F54E97">
      <w:pPr>
        <w:pStyle w:val="Listaszerbekezds"/>
        <w:numPr>
          <w:ilvl w:val="0"/>
          <w:numId w:val="5"/>
        </w:numPr>
        <w:tabs>
          <w:tab w:val="right" w:pos="7938"/>
        </w:tabs>
        <w:rPr>
          <w:sz w:val="28"/>
        </w:rPr>
      </w:pPr>
      <w:r>
        <w:rPr>
          <w:sz w:val="28"/>
        </w:rPr>
        <w:t>sorompó</w:t>
      </w:r>
      <w:r>
        <w:rPr>
          <w:sz w:val="28"/>
        </w:rPr>
        <w:tab/>
        <w:t>238</w:t>
      </w:r>
      <w:r w:rsidR="00B46EBD">
        <w:rPr>
          <w:sz w:val="28"/>
        </w:rPr>
        <w:t xml:space="preserve"> eFt</w:t>
      </w:r>
    </w:p>
    <w:p w:rsidR="00F33E12" w:rsidRDefault="00FE313D" w:rsidP="00F54E97">
      <w:pPr>
        <w:pStyle w:val="Listaszerbekezds"/>
        <w:numPr>
          <w:ilvl w:val="0"/>
          <w:numId w:val="5"/>
        </w:numPr>
        <w:tabs>
          <w:tab w:val="right" w:pos="7938"/>
        </w:tabs>
        <w:rPr>
          <w:sz w:val="28"/>
        </w:rPr>
      </w:pPr>
      <w:r>
        <w:rPr>
          <w:sz w:val="28"/>
        </w:rPr>
        <w:t>számítástechnika</w:t>
      </w:r>
      <w:r>
        <w:rPr>
          <w:sz w:val="28"/>
        </w:rPr>
        <w:tab/>
        <w:t xml:space="preserve">44 </w:t>
      </w:r>
      <w:r w:rsidR="00F33E12">
        <w:rPr>
          <w:sz w:val="28"/>
        </w:rPr>
        <w:t>eFt</w:t>
      </w:r>
    </w:p>
    <w:p w:rsidR="00B03942" w:rsidRPr="005658D3" w:rsidRDefault="00B03942" w:rsidP="00F54E97">
      <w:pPr>
        <w:pStyle w:val="Listaszerbekezds"/>
        <w:numPr>
          <w:ilvl w:val="0"/>
          <w:numId w:val="5"/>
        </w:numPr>
        <w:tabs>
          <w:tab w:val="right" w:pos="7938"/>
        </w:tabs>
        <w:rPr>
          <w:sz w:val="28"/>
        </w:rPr>
      </w:pPr>
      <w:r>
        <w:rPr>
          <w:sz w:val="28"/>
        </w:rPr>
        <w:t>kisértékű tárgyi eszköz</w:t>
      </w:r>
      <w:r>
        <w:rPr>
          <w:sz w:val="28"/>
        </w:rPr>
        <w:tab/>
        <w:t>76 eFt</w:t>
      </w:r>
    </w:p>
    <w:bookmarkEnd w:id="3"/>
    <w:bookmarkEnd w:id="4"/>
    <w:p w:rsidR="00045C46" w:rsidRDefault="00045C46" w:rsidP="00B3063F">
      <w:pPr>
        <w:tabs>
          <w:tab w:val="right" w:pos="7938"/>
        </w:tabs>
        <w:rPr>
          <w:bCs/>
          <w:sz w:val="28"/>
          <w:u w:val="single"/>
        </w:rPr>
      </w:pPr>
    </w:p>
    <w:p w:rsidR="000E721D" w:rsidRPr="00A760B1" w:rsidRDefault="000E721D" w:rsidP="007B13EF">
      <w:pPr>
        <w:ind w:left="720"/>
        <w:jc w:val="center"/>
        <w:rPr>
          <w:bCs/>
          <w:sz w:val="28"/>
          <w:u w:val="single"/>
        </w:rPr>
      </w:pPr>
      <w:r w:rsidRPr="00A760B1">
        <w:rPr>
          <w:bCs/>
          <w:sz w:val="28"/>
          <w:u w:val="single"/>
        </w:rPr>
        <w:t>Tárgyi eszközök elszámolt értékcsökkenésének alakulása</w:t>
      </w:r>
    </w:p>
    <w:p w:rsidR="000E721D" w:rsidRPr="00A760B1" w:rsidRDefault="000E721D" w:rsidP="007B13EF">
      <w:pPr>
        <w:jc w:val="right"/>
        <w:rPr>
          <w:sz w:val="28"/>
        </w:rPr>
      </w:pPr>
      <w:r w:rsidRPr="00A760B1">
        <w:rPr>
          <w:sz w:val="28"/>
        </w:rPr>
        <w:t>ezer Ft</w:t>
      </w:r>
    </w:p>
    <w:tbl>
      <w:tblPr>
        <w:tblW w:w="92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498"/>
        <w:gridCol w:w="1440"/>
        <w:gridCol w:w="1620"/>
      </w:tblGrid>
      <w:tr w:rsidR="00A760B1" w:rsidRPr="00A760B1" w:rsidTr="000E41F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Nyitó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Évközi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Záró</w:t>
            </w:r>
          </w:p>
        </w:tc>
      </w:tr>
      <w:tr w:rsidR="00A760B1" w:rsidRPr="00A760B1" w:rsidTr="000E41FD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Megnevezés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Növekedés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Csökkenés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D" w:rsidRPr="00A760B1" w:rsidRDefault="000E721D" w:rsidP="007B13EF">
            <w:pPr>
              <w:jc w:val="center"/>
              <w:rPr>
                <w:b/>
                <w:bCs/>
                <w:sz w:val="28"/>
              </w:rPr>
            </w:pPr>
            <w:r w:rsidRPr="00A760B1">
              <w:rPr>
                <w:b/>
                <w:bCs/>
                <w:sz w:val="28"/>
              </w:rPr>
              <w:t>Állomány</w:t>
            </w:r>
          </w:p>
        </w:tc>
      </w:tr>
      <w:tr w:rsidR="00682084" w:rsidRPr="00A760B1" w:rsidTr="000E41FD">
        <w:tc>
          <w:tcPr>
            <w:tcW w:w="3240" w:type="dxa"/>
          </w:tcPr>
          <w:p w:rsidR="00682084" w:rsidRPr="00A760B1" w:rsidRDefault="00682084" w:rsidP="007B13EF">
            <w:pPr>
              <w:rPr>
                <w:sz w:val="28"/>
              </w:rPr>
            </w:pPr>
            <w:r>
              <w:rPr>
                <w:sz w:val="28"/>
              </w:rPr>
              <w:t xml:space="preserve">Ingatlanok és </w:t>
            </w:r>
            <w:proofErr w:type="spellStart"/>
            <w:r>
              <w:rPr>
                <w:sz w:val="28"/>
              </w:rPr>
              <w:t>vagy.ért.jog</w:t>
            </w:r>
            <w:proofErr w:type="spellEnd"/>
          </w:p>
        </w:tc>
        <w:tc>
          <w:tcPr>
            <w:tcW w:w="1440" w:type="dxa"/>
          </w:tcPr>
          <w:p w:rsidR="00682084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1 732</w:t>
            </w:r>
          </w:p>
        </w:tc>
        <w:tc>
          <w:tcPr>
            <w:tcW w:w="1498" w:type="dxa"/>
          </w:tcPr>
          <w:p w:rsidR="00682084" w:rsidRPr="00A760B1" w:rsidRDefault="00E33FC8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1440" w:type="dxa"/>
          </w:tcPr>
          <w:p w:rsidR="00682084" w:rsidRPr="00A760B1" w:rsidRDefault="00E33FC8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682084" w:rsidRPr="00A760B1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2 281</w:t>
            </w:r>
          </w:p>
        </w:tc>
      </w:tr>
      <w:tr w:rsidR="00682084" w:rsidRPr="00A760B1" w:rsidTr="000E41FD">
        <w:tc>
          <w:tcPr>
            <w:tcW w:w="3240" w:type="dxa"/>
          </w:tcPr>
          <w:p w:rsidR="00682084" w:rsidRDefault="00682084" w:rsidP="007B13EF">
            <w:pPr>
              <w:rPr>
                <w:sz w:val="28"/>
              </w:rPr>
            </w:pPr>
            <w:r>
              <w:rPr>
                <w:sz w:val="28"/>
              </w:rPr>
              <w:t xml:space="preserve">Műszaki </w:t>
            </w:r>
            <w:proofErr w:type="spellStart"/>
            <w:r>
              <w:rPr>
                <w:sz w:val="28"/>
              </w:rPr>
              <w:t>ber.felsz.jármű</w:t>
            </w:r>
            <w:proofErr w:type="spellEnd"/>
          </w:p>
        </w:tc>
        <w:tc>
          <w:tcPr>
            <w:tcW w:w="1440" w:type="dxa"/>
          </w:tcPr>
          <w:p w:rsidR="00682084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16 891</w:t>
            </w:r>
          </w:p>
        </w:tc>
        <w:tc>
          <w:tcPr>
            <w:tcW w:w="1498" w:type="dxa"/>
          </w:tcPr>
          <w:p w:rsidR="00682084" w:rsidRPr="00A760B1" w:rsidRDefault="00E33FC8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70764D">
              <w:rPr>
                <w:sz w:val="28"/>
              </w:rPr>
              <w:t>191</w:t>
            </w:r>
          </w:p>
        </w:tc>
        <w:tc>
          <w:tcPr>
            <w:tcW w:w="1440" w:type="dxa"/>
          </w:tcPr>
          <w:p w:rsidR="00957974" w:rsidRPr="00A760B1" w:rsidRDefault="0070764D" w:rsidP="00957974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0" w:type="dxa"/>
          </w:tcPr>
          <w:p w:rsidR="007E2081" w:rsidRPr="00A760B1" w:rsidRDefault="0070764D" w:rsidP="007E208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20 032</w:t>
            </w:r>
          </w:p>
        </w:tc>
      </w:tr>
      <w:tr w:rsidR="00A760B1" w:rsidRPr="00A760B1" w:rsidTr="000E41FD">
        <w:tc>
          <w:tcPr>
            <w:tcW w:w="3240" w:type="dxa"/>
          </w:tcPr>
          <w:p w:rsidR="000E721D" w:rsidRPr="00A760B1" w:rsidRDefault="000E721D" w:rsidP="007B13EF">
            <w:pPr>
              <w:rPr>
                <w:sz w:val="28"/>
              </w:rPr>
            </w:pPr>
            <w:r w:rsidRPr="00A760B1">
              <w:rPr>
                <w:sz w:val="28"/>
              </w:rPr>
              <w:t xml:space="preserve">Egyéb </w:t>
            </w:r>
            <w:proofErr w:type="spellStart"/>
            <w:r w:rsidRPr="00A760B1">
              <w:rPr>
                <w:sz w:val="28"/>
              </w:rPr>
              <w:t>ber</w:t>
            </w:r>
            <w:proofErr w:type="spellEnd"/>
            <w:proofErr w:type="gramStart"/>
            <w:r w:rsidRPr="00A760B1">
              <w:rPr>
                <w:sz w:val="28"/>
              </w:rPr>
              <w:t>.,</w:t>
            </w:r>
            <w:proofErr w:type="spellStart"/>
            <w:proofErr w:type="gramEnd"/>
            <w:r w:rsidRPr="00A760B1">
              <w:rPr>
                <w:sz w:val="28"/>
              </w:rPr>
              <w:t>felsz</w:t>
            </w:r>
            <w:proofErr w:type="spellEnd"/>
            <w:r w:rsidRPr="00A760B1">
              <w:rPr>
                <w:sz w:val="28"/>
              </w:rPr>
              <w:t>., jármű</w:t>
            </w:r>
          </w:p>
        </w:tc>
        <w:tc>
          <w:tcPr>
            <w:tcW w:w="1440" w:type="dxa"/>
          </w:tcPr>
          <w:p w:rsidR="000E721D" w:rsidRPr="00A760B1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10 585</w:t>
            </w:r>
          </w:p>
        </w:tc>
        <w:tc>
          <w:tcPr>
            <w:tcW w:w="1498" w:type="dxa"/>
          </w:tcPr>
          <w:p w:rsidR="000E721D" w:rsidRPr="00A760B1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2 553</w:t>
            </w:r>
          </w:p>
        </w:tc>
        <w:tc>
          <w:tcPr>
            <w:tcW w:w="1440" w:type="dxa"/>
          </w:tcPr>
          <w:p w:rsidR="000E721D" w:rsidRPr="00A760B1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957</w:t>
            </w:r>
          </w:p>
        </w:tc>
        <w:tc>
          <w:tcPr>
            <w:tcW w:w="1620" w:type="dxa"/>
          </w:tcPr>
          <w:p w:rsidR="000E721D" w:rsidRPr="00A760B1" w:rsidRDefault="0070764D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12 181</w:t>
            </w:r>
          </w:p>
        </w:tc>
      </w:tr>
      <w:tr w:rsidR="00A760B1" w:rsidRPr="00A760B1" w:rsidTr="000E41FD">
        <w:tc>
          <w:tcPr>
            <w:tcW w:w="3240" w:type="dxa"/>
          </w:tcPr>
          <w:p w:rsidR="000E721D" w:rsidRPr="00A760B1" w:rsidRDefault="000E721D" w:rsidP="007B13EF">
            <w:pPr>
              <w:rPr>
                <w:b/>
                <w:i/>
                <w:iCs/>
                <w:sz w:val="28"/>
              </w:rPr>
            </w:pPr>
            <w:r w:rsidRPr="00A760B1">
              <w:rPr>
                <w:b/>
                <w:i/>
                <w:iCs/>
                <w:sz w:val="28"/>
              </w:rPr>
              <w:t>Tárgyi eszközök összesen</w:t>
            </w:r>
            <w:r w:rsidR="002C33DB">
              <w:rPr>
                <w:b/>
                <w:i/>
                <w:iCs/>
                <w:sz w:val="28"/>
              </w:rPr>
              <w:t>:</w:t>
            </w:r>
          </w:p>
        </w:tc>
        <w:tc>
          <w:tcPr>
            <w:tcW w:w="1440" w:type="dxa"/>
          </w:tcPr>
          <w:p w:rsidR="000E721D" w:rsidRPr="00A760B1" w:rsidRDefault="0070764D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29 208</w:t>
            </w:r>
          </w:p>
        </w:tc>
        <w:tc>
          <w:tcPr>
            <w:tcW w:w="1498" w:type="dxa"/>
          </w:tcPr>
          <w:p w:rsidR="000E721D" w:rsidRPr="00A760B1" w:rsidRDefault="0070764D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6 293</w:t>
            </w:r>
          </w:p>
        </w:tc>
        <w:tc>
          <w:tcPr>
            <w:tcW w:w="1440" w:type="dxa"/>
          </w:tcPr>
          <w:p w:rsidR="000E721D" w:rsidRPr="00A760B1" w:rsidRDefault="0070764D" w:rsidP="00D66802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1 007</w:t>
            </w:r>
          </w:p>
        </w:tc>
        <w:tc>
          <w:tcPr>
            <w:tcW w:w="1620" w:type="dxa"/>
          </w:tcPr>
          <w:p w:rsidR="00682084" w:rsidRPr="00A760B1" w:rsidRDefault="0070764D" w:rsidP="007B13EF">
            <w:pPr>
              <w:jc w:val="right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34 494</w:t>
            </w:r>
          </w:p>
        </w:tc>
      </w:tr>
    </w:tbl>
    <w:p w:rsidR="000E721D" w:rsidRPr="00A760B1" w:rsidRDefault="000E721D" w:rsidP="007B13EF">
      <w:pPr>
        <w:tabs>
          <w:tab w:val="left" w:pos="720"/>
        </w:tabs>
        <w:rPr>
          <w:sz w:val="28"/>
        </w:rPr>
      </w:pPr>
    </w:p>
    <w:p w:rsidR="000E721D" w:rsidRPr="00A760B1" w:rsidRDefault="00F27A47" w:rsidP="00F54E97">
      <w:pPr>
        <w:tabs>
          <w:tab w:val="right" w:pos="7938"/>
        </w:tabs>
        <w:ind w:left="709"/>
        <w:rPr>
          <w:sz w:val="28"/>
          <w:u w:val="single"/>
        </w:rPr>
      </w:pPr>
      <w:r>
        <w:rPr>
          <w:sz w:val="28"/>
          <w:u w:val="single"/>
        </w:rPr>
        <w:t>201</w:t>
      </w:r>
      <w:r w:rsidR="0070764D">
        <w:rPr>
          <w:sz w:val="28"/>
          <w:u w:val="single"/>
        </w:rPr>
        <w:t>6</w:t>
      </w:r>
      <w:r w:rsidR="000E721D" w:rsidRPr="00A760B1">
        <w:rPr>
          <w:sz w:val="28"/>
          <w:u w:val="single"/>
        </w:rPr>
        <w:t>. évben elszámolt értékcsökken</w:t>
      </w:r>
      <w:r w:rsidR="009E6456" w:rsidRPr="00A760B1">
        <w:rPr>
          <w:sz w:val="28"/>
          <w:u w:val="single"/>
        </w:rPr>
        <w:t>és</w:t>
      </w:r>
      <w:r w:rsidR="007474F2">
        <w:rPr>
          <w:sz w:val="28"/>
          <w:u w:val="single"/>
        </w:rPr>
        <w:tab/>
      </w:r>
      <w:r w:rsidR="0070764D">
        <w:rPr>
          <w:sz w:val="28"/>
          <w:u w:val="single"/>
        </w:rPr>
        <w:t>6 584</w:t>
      </w:r>
      <w:r w:rsidR="009274A9" w:rsidRPr="00A760B1">
        <w:rPr>
          <w:sz w:val="28"/>
          <w:u w:val="single"/>
        </w:rPr>
        <w:t xml:space="preserve"> </w:t>
      </w:r>
      <w:r w:rsidR="000E721D" w:rsidRPr="00A760B1">
        <w:rPr>
          <w:sz w:val="28"/>
          <w:u w:val="single"/>
        </w:rPr>
        <w:t>eFt</w:t>
      </w:r>
    </w:p>
    <w:p w:rsidR="000E721D" w:rsidRPr="005F3FD4" w:rsidRDefault="000E721D" w:rsidP="00F54E97">
      <w:pPr>
        <w:pStyle w:val="Listaszerbekezds"/>
        <w:numPr>
          <w:ilvl w:val="0"/>
          <w:numId w:val="7"/>
        </w:numPr>
        <w:tabs>
          <w:tab w:val="right" w:pos="7938"/>
        </w:tabs>
        <w:ind w:left="993" w:hanging="283"/>
        <w:rPr>
          <w:sz w:val="28"/>
        </w:rPr>
      </w:pPr>
      <w:r w:rsidRPr="005F3FD4">
        <w:rPr>
          <w:sz w:val="28"/>
        </w:rPr>
        <w:t>terv szerinti érté</w:t>
      </w:r>
      <w:r w:rsidR="009E6456" w:rsidRPr="005F3FD4">
        <w:rPr>
          <w:sz w:val="28"/>
        </w:rPr>
        <w:t>kcsökkenés</w:t>
      </w:r>
      <w:r w:rsidR="009E6456" w:rsidRPr="005F3FD4">
        <w:rPr>
          <w:sz w:val="28"/>
        </w:rPr>
        <w:tab/>
      </w:r>
      <w:r w:rsidR="0070764D">
        <w:rPr>
          <w:sz w:val="28"/>
        </w:rPr>
        <w:t>6 464</w:t>
      </w:r>
      <w:r w:rsidR="009274A9" w:rsidRPr="005F3FD4">
        <w:rPr>
          <w:sz w:val="28"/>
        </w:rPr>
        <w:t xml:space="preserve"> eFt</w:t>
      </w:r>
    </w:p>
    <w:p w:rsidR="00D62E45" w:rsidRPr="00852511" w:rsidRDefault="000E721D" w:rsidP="00F54E97">
      <w:pPr>
        <w:pStyle w:val="Listaszerbekezds"/>
        <w:numPr>
          <w:ilvl w:val="0"/>
          <w:numId w:val="7"/>
        </w:numPr>
        <w:tabs>
          <w:tab w:val="right" w:pos="7938"/>
        </w:tabs>
        <w:ind w:left="993" w:hanging="284"/>
        <w:rPr>
          <w:sz w:val="28"/>
        </w:rPr>
      </w:pPr>
      <w:proofErr w:type="spellStart"/>
      <w:r w:rsidRPr="005F3FD4">
        <w:rPr>
          <w:sz w:val="28"/>
        </w:rPr>
        <w:t>egyösszegbe</w:t>
      </w:r>
      <w:r w:rsidR="009E6456" w:rsidRPr="005F3FD4">
        <w:rPr>
          <w:sz w:val="28"/>
        </w:rPr>
        <w:t>n</w:t>
      </w:r>
      <w:proofErr w:type="spellEnd"/>
      <w:r w:rsidR="009E6456" w:rsidRPr="005F3FD4">
        <w:rPr>
          <w:sz w:val="28"/>
        </w:rPr>
        <w:t xml:space="preserve"> elszámolt értékcsökkenés</w:t>
      </w:r>
      <w:r w:rsidR="009E6456" w:rsidRPr="005F3FD4">
        <w:rPr>
          <w:sz w:val="28"/>
        </w:rPr>
        <w:tab/>
      </w:r>
      <w:r w:rsidR="0070764D">
        <w:rPr>
          <w:sz w:val="28"/>
        </w:rPr>
        <w:t>120</w:t>
      </w:r>
      <w:r w:rsidR="009274A9" w:rsidRPr="005F3FD4">
        <w:rPr>
          <w:sz w:val="28"/>
        </w:rPr>
        <w:t xml:space="preserve"> </w:t>
      </w:r>
      <w:r w:rsidRPr="005F3FD4">
        <w:rPr>
          <w:sz w:val="28"/>
        </w:rPr>
        <w:t>eFt</w:t>
      </w:r>
    </w:p>
    <w:p w:rsidR="00D62E45" w:rsidRDefault="00D62E45" w:rsidP="00D04B87">
      <w:pPr>
        <w:tabs>
          <w:tab w:val="left" w:pos="720"/>
        </w:tabs>
        <w:rPr>
          <w:sz w:val="28"/>
          <w:u w:val="single"/>
        </w:rPr>
      </w:pPr>
    </w:p>
    <w:p w:rsidR="00F57FBE" w:rsidRDefault="00F57FBE" w:rsidP="00F57FBE">
      <w:pPr>
        <w:tabs>
          <w:tab w:val="left" w:pos="720"/>
        </w:tabs>
        <w:rPr>
          <w:b/>
          <w:sz w:val="28"/>
          <w:u w:val="single"/>
        </w:rPr>
      </w:pPr>
    </w:p>
    <w:p w:rsidR="000E721D" w:rsidRPr="00A048A3" w:rsidRDefault="000E721D" w:rsidP="00F57FBE">
      <w:pPr>
        <w:tabs>
          <w:tab w:val="left" w:pos="720"/>
        </w:tabs>
        <w:jc w:val="center"/>
        <w:rPr>
          <w:b/>
          <w:sz w:val="28"/>
          <w:u w:val="single"/>
        </w:rPr>
      </w:pPr>
      <w:r w:rsidRPr="00A048A3">
        <w:rPr>
          <w:b/>
          <w:sz w:val="28"/>
          <w:u w:val="single"/>
        </w:rPr>
        <w:t>3. Befektetett pénzügyi eszközök:</w:t>
      </w:r>
    </w:p>
    <w:p w:rsidR="000E721D" w:rsidRDefault="000E721D" w:rsidP="007B13EF">
      <w:pPr>
        <w:rPr>
          <w:sz w:val="28"/>
        </w:rPr>
      </w:pPr>
    </w:p>
    <w:p w:rsidR="000E721D" w:rsidRDefault="009E6456" w:rsidP="007B13EF">
      <w:pPr>
        <w:ind w:firstLine="708"/>
        <w:rPr>
          <w:sz w:val="28"/>
          <w:szCs w:val="28"/>
        </w:rPr>
      </w:pPr>
      <w:r w:rsidRPr="00A760B1">
        <w:rPr>
          <w:sz w:val="28"/>
          <w:szCs w:val="28"/>
        </w:rPr>
        <w:t>A befektetett pénzügyi eszközök értéke 10 990 eFt.</w:t>
      </w:r>
    </w:p>
    <w:p w:rsidR="00914897" w:rsidRDefault="00914897" w:rsidP="007B13EF">
      <w:pPr>
        <w:ind w:firstLine="708"/>
        <w:rPr>
          <w:sz w:val="28"/>
          <w:szCs w:val="28"/>
        </w:rPr>
      </w:pPr>
    </w:p>
    <w:p w:rsidR="00914897" w:rsidRPr="00A760B1" w:rsidRDefault="00914897" w:rsidP="003F03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 Re-Kom Nonprofit Kft Cikó Község Önkormányzatának 2007. augusztus 15</w:t>
      </w:r>
      <w:r w:rsidR="003F03E5">
        <w:rPr>
          <w:sz w:val="28"/>
          <w:szCs w:val="28"/>
        </w:rPr>
        <w:t>.</w:t>
      </w:r>
      <w:r>
        <w:rPr>
          <w:sz w:val="28"/>
          <w:szCs w:val="28"/>
        </w:rPr>
        <w:t>-én 2 871 eFt-ot, és 2008. január 17</w:t>
      </w:r>
      <w:r w:rsidR="003F03E5">
        <w:rPr>
          <w:sz w:val="28"/>
          <w:szCs w:val="28"/>
        </w:rPr>
        <w:t>.</w:t>
      </w:r>
      <w:r>
        <w:rPr>
          <w:sz w:val="28"/>
          <w:szCs w:val="28"/>
        </w:rPr>
        <w:t>-én 8 119 eFt-ot adott kölcsön.</w:t>
      </w:r>
    </w:p>
    <w:p w:rsidR="009E6456" w:rsidRDefault="009E6456" w:rsidP="007B13EF">
      <w:pPr>
        <w:pStyle w:val="Stlus1"/>
        <w:rPr>
          <w:b/>
          <w:bCs/>
          <w:sz w:val="28"/>
          <w:u w:val="single"/>
        </w:rPr>
      </w:pPr>
    </w:p>
    <w:p w:rsidR="0009268E" w:rsidRDefault="0009268E" w:rsidP="007B13EF">
      <w:pPr>
        <w:pStyle w:val="Stlus1"/>
        <w:rPr>
          <w:b/>
          <w:bCs/>
          <w:sz w:val="28"/>
          <w:u w:val="single"/>
        </w:rPr>
      </w:pPr>
    </w:p>
    <w:p w:rsidR="0009268E" w:rsidRDefault="0009268E" w:rsidP="007B13EF">
      <w:pPr>
        <w:pStyle w:val="Stlus1"/>
        <w:rPr>
          <w:b/>
          <w:bCs/>
          <w:sz w:val="28"/>
          <w:u w:val="single"/>
        </w:rPr>
      </w:pPr>
    </w:p>
    <w:p w:rsidR="0009268E" w:rsidRDefault="0009268E" w:rsidP="007B13EF">
      <w:pPr>
        <w:pStyle w:val="Stlus1"/>
        <w:rPr>
          <w:b/>
          <w:bCs/>
          <w:sz w:val="28"/>
          <w:u w:val="single"/>
        </w:rPr>
      </w:pPr>
    </w:p>
    <w:p w:rsidR="009E6456" w:rsidRDefault="009E6456" w:rsidP="007B13EF">
      <w:pPr>
        <w:pStyle w:val="Stlus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B.</w:t>
      </w:r>
      <w:r>
        <w:rPr>
          <w:b/>
          <w:bCs/>
          <w:sz w:val="28"/>
          <w:u w:val="single"/>
        </w:rPr>
        <w:tab/>
        <w:t>Forgóeszközök alakulása</w:t>
      </w:r>
    </w:p>
    <w:p w:rsidR="009E6456" w:rsidRDefault="009E6456" w:rsidP="007B13EF">
      <w:pPr>
        <w:pStyle w:val="Stlus1"/>
        <w:ind w:left="720"/>
        <w:rPr>
          <w:sz w:val="28"/>
        </w:rPr>
      </w:pPr>
    </w:p>
    <w:p w:rsidR="009E6456" w:rsidRDefault="009E6456" w:rsidP="009F15B6">
      <w:pPr>
        <w:pStyle w:val="Stlus1"/>
        <w:ind w:left="720"/>
        <w:rPr>
          <w:sz w:val="28"/>
        </w:rPr>
      </w:pPr>
      <w:r>
        <w:rPr>
          <w:sz w:val="28"/>
        </w:rPr>
        <w:t>A forgóesz</w:t>
      </w:r>
      <w:r w:rsidR="0060563E">
        <w:rPr>
          <w:sz w:val="28"/>
        </w:rPr>
        <w:t xml:space="preserve">közök értéke a mérlegben </w:t>
      </w:r>
      <w:r w:rsidR="00A721D5">
        <w:rPr>
          <w:sz w:val="28"/>
        </w:rPr>
        <w:t>316 826</w:t>
      </w:r>
      <w:r w:rsidR="0060563E">
        <w:rPr>
          <w:sz w:val="28"/>
        </w:rPr>
        <w:t xml:space="preserve"> eFt, </w:t>
      </w:r>
      <w:r w:rsidR="00DE62F5">
        <w:rPr>
          <w:sz w:val="28"/>
        </w:rPr>
        <w:t xml:space="preserve">mely </w:t>
      </w:r>
      <w:r w:rsidR="00A721D5">
        <w:rPr>
          <w:sz w:val="28"/>
        </w:rPr>
        <w:t>177 701</w:t>
      </w:r>
      <w:r w:rsidR="009C1774">
        <w:rPr>
          <w:sz w:val="28"/>
        </w:rPr>
        <w:t xml:space="preserve"> </w:t>
      </w:r>
      <w:r w:rsidRPr="0016738A">
        <w:rPr>
          <w:sz w:val="28"/>
        </w:rPr>
        <w:t>eFt-</w:t>
      </w:r>
      <w:r w:rsidR="00A10CF6">
        <w:rPr>
          <w:sz w:val="28"/>
        </w:rPr>
        <w:t>t</w:t>
      </w:r>
      <w:r w:rsidRPr="0016738A">
        <w:rPr>
          <w:sz w:val="28"/>
        </w:rPr>
        <w:t>al</w:t>
      </w:r>
      <w:r>
        <w:rPr>
          <w:sz w:val="28"/>
        </w:rPr>
        <w:t xml:space="preserve"> </w:t>
      </w:r>
      <w:r w:rsidR="00D26A25">
        <w:rPr>
          <w:sz w:val="28"/>
        </w:rPr>
        <w:t>csökkent</w:t>
      </w:r>
      <w:r>
        <w:rPr>
          <w:sz w:val="28"/>
        </w:rPr>
        <w:t xml:space="preserve"> a nyitó állományhoz képest.</w:t>
      </w:r>
    </w:p>
    <w:p w:rsidR="009E6456" w:rsidRDefault="009E6456" w:rsidP="007B13EF">
      <w:pPr>
        <w:pStyle w:val="Stlus1"/>
        <w:ind w:left="720"/>
        <w:rPr>
          <w:sz w:val="28"/>
        </w:rPr>
      </w:pPr>
    </w:p>
    <w:p w:rsidR="009E6456" w:rsidRDefault="009E6456" w:rsidP="007B13EF">
      <w:pPr>
        <w:pStyle w:val="Stlus1"/>
        <w:ind w:left="720"/>
        <w:rPr>
          <w:sz w:val="28"/>
        </w:rPr>
      </w:pPr>
      <w:r>
        <w:rPr>
          <w:sz w:val="28"/>
        </w:rPr>
        <w:t xml:space="preserve">A </w:t>
      </w:r>
      <w:r w:rsidRPr="00A048A3">
        <w:rPr>
          <w:b/>
          <w:sz w:val="28"/>
          <w:u w:val="single"/>
        </w:rPr>
        <w:t>készletek</w:t>
      </w:r>
      <w:r w:rsidR="0060563E">
        <w:rPr>
          <w:sz w:val="28"/>
        </w:rPr>
        <w:t xml:space="preserve"> értéke </w:t>
      </w:r>
      <w:r w:rsidR="00DE62F5">
        <w:rPr>
          <w:sz w:val="28"/>
        </w:rPr>
        <w:t>0 Ft</w:t>
      </w:r>
      <w:r w:rsidR="005F2ED8">
        <w:rPr>
          <w:sz w:val="28"/>
        </w:rPr>
        <w:t xml:space="preserve">, </w:t>
      </w:r>
      <w:r w:rsidR="00DE62F5">
        <w:rPr>
          <w:sz w:val="28"/>
        </w:rPr>
        <w:t xml:space="preserve">az előző évhez képest a csökkenés </w:t>
      </w:r>
      <w:r w:rsidR="008E42D2">
        <w:rPr>
          <w:sz w:val="28"/>
        </w:rPr>
        <w:t>356</w:t>
      </w:r>
      <w:r w:rsidR="00DE62F5">
        <w:rPr>
          <w:sz w:val="28"/>
        </w:rPr>
        <w:t xml:space="preserve"> eFt.</w:t>
      </w:r>
    </w:p>
    <w:p w:rsidR="009E6456" w:rsidRDefault="009E6456" w:rsidP="007B13EF">
      <w:pPr>
        <w:pStyle w:val="Stlus1"/>
        <w:ind w:left="720"/>
        <w:rPr>
          <w:sz w:val="28"/>
        </w:rPr>
      </w:pPr>
    </w:p>
    <w:p w:rsidR="009E6456" w:rsidRDefault="009E6456" w:rsidP="006B7FC8">
      <w:pPr>
        <w:pStyle w:val="Stlus1"/>
        <w:ind w:left="720"/>
        <w:rPr>
          <w:sz w:val="28"/>
        </w:rPr>
      </w:pPr>
      <w:r>
        <w:rPr>
          <w:sz w:val="28"/>
        </w:rPr>
        <w:t xml:space="preserve">Az </w:t>
      </w:r>
      <w:r w:rsidRPr="006B7FC8">
        <w:rPr>
          <w:sz w:val="28"/>
        </w:rPr>
        <w:t>anyagok</w:t>
      </w:r>
      <w:r w:rsidR="006B7FC8">
        <w:rPr>
          <w:sz w:val="28"/>
        </w:rPr>
        <w:t xml:space="preserve"> </w:t>
      </w:r>
      <w:r w:rsidR="00E165DC">
        <w:rPr>
          <w:sz w:val="28"/>
        </w:rPr>
        <w:t xml:space="preserve">mérlegsoron </w:t>
      </w:r>
      <w:r w:rsidR="006B7FC8">
        <w:rPr>
          <w:sz w:val="28"/>
        </w:rPr>
        <w:t xml:space="preserve">az </w:t>
      </w:r>
      <w:r w:rsidR="003B22B5">
        <w:rPr>
          <w:sz w:val="28"/>
        </w:rPr>
        <w:t xml:space="preserve">üzem- és </w:t>
      </w:r>
      <w:r w:rsidR="00617BBE">
        <w:rPr>
          <w:sz w:val="28"/>
        </w:rPr>
        <w:t>fűtőanyagok</w:t>
      </w:r>
      <w:r w:rsidR="00C00FF1">
        <w:rPr>
          <w:sz w:val="28"/>
        </w:rPr>
        <w:t>at</w:t>
      </w:r>
      <w:r w:rsidR="00E165DC">
        <w:rPr>
          <w:sz w:val="28"/>
        </w:rPr>
        <w:t xml:space="preserve"> tartjuk nyilván. </w:t>
      </w:r>
    </w:p>
    <w:p w:rsidR="009E6456" w:rsidRDefault="009E6456" w:rsidP="007B13EF">
      <w:pPr>
        <w:pStyle w:val="Stlus1"/>
        <w:tabs>
          <w:tab w:val="decimal" w:pos="7380"/>
        </w:tabs>
        <w:ind w:left="720"/>
        <w:rPr>
          <w:sz w:val="28"/>
        </w:rPr>
      </w:pPr>
    </w:p>
    <w:p w:rsidR="009E6456" w:rsidRDefault="009E6456" w:rsidP="007B13EF">
      <w:pPr>
        <w:pStyle w:val="Stlus1"/>
        <w:ind w:left="720"/>
        <w:rPr>
          <w:sz w:val="28"/>
        </w:rPr>
      </w:pPr>
      <w:r>
        <w:rPr>
          <w:sz w:val="28"/>
        </w:rPr>
        <w:t xml:space="preserve">A </w:t>
      </w:r>
      <w:r w:rsidRPr="00A048A3">
        <w:rPr>
          <w:b/>
          <w:sz w:val="28"/>
          <w:u w:val="single"/>
        </w:rPr>
        <w:t>követelések</w:t>
      </w:r>
      <w:r w:rsidR="003B22B5">
        <w:rPr>
          <w:sz w:val="28"/>
        </w:rPr>
        <w:t xml:space="preserve"> értéke a mérlegbe</w:t>
      </w:r>
      <w:r w:rsidR="009F15B6">
        <w:rPr>
          <w:sz w:val="28"/>
        </w:rPr>
        <w:t xml:space="preserve">n </w:t>
      </w:r>
      <w:r w:rsidR="00A721D5">
        <w:rPr>
          <w:sz w:val="28"/>
        </w:rPr>
        <w:t>225 421</w:t>
      </w:r>
      <w:r w:rsidR="00745902">
        <w:rPr>
          <w:sz w:val="28"/>
        </w:rPr>
        <w:t xml:space="preserve"> eFt, mely </w:t>
      </w:r>
      <w:r w:rsidR="00A721D5">
        <w:rPr>
          <w:sz w:val="28"/>
        </w:rPr>
        <w:t>78 205</w:t>
      </w:r>
      <w:r w:rsidR="00745902">
        <w:rPr>
          <w:sz w:val="28"/>
        </w:rPr>
        <w:t xml:space="preserve"> </w:t>
      </w:r>
      <w:r>
        <w:rPr>
          <w:sz w:val="28"/>
        </w:rPr>
        <w:t xml:space="preserve">eFt </w:t>
      </w:r>
      <w:r w:rsidR="005F2ED8">
        <w:rPr>
          <w:sz w:val="28"/>
        </w:rPr>
        <w:t xml:space="preserve">csökkenést </w:t>
      </w:r>
      <w:r>
        <w:rPr>
          <w:sz w:val="28"/>
        </w:rPr>
        <w:t>mutat az előző évhez képest.</w:t>
      </w:r>
    </w:p>
    <w:p w:rsidR="009E6456" w:rsidRDefault="009E6456" w:rsidP="007B13EF">
      <w:pPr>
        <w:pStyle w:val="Stlus1"/>
        <w:ind w:left="720"/>
        <w:rPr>
          <w:sz w:val="28"/>
        </w:rPr>
      </w:pPr>
    </w:p>
    <w:p w:rsidR="00837292" w:rsidRDefault="009E6456" w:rsidP="00FC031C">
      <w:pPr>
        <w:pStyle w:val="Stlus1"/>
        <w:ind w:left="720"/>
        <w:rPr>
          <w:sz w:val="28"/>
        </w:rPr>
      </w:pPr>
      <w:r>
        <w:rPr>
          <w:sz w:val="28"/>
        </w:rPr>
        <w:t xml:space="preserve">A mérlegben a </w:t>
      </w:r>
      <w:r w:rsidRPr="00A048A3">
        <w:rPr>
          <w:sz w:val="28"/>
          <w:u w:val="single"/>
        </w:rPr>
        <w:t>vevőkövetelés</w:t>
      </w:r>
      <w:r>
        <w:rPr>
          <w:sz w:val="28"/>
        </w:rPr>
        <w:t xml:space="preserve"> értéke </w:t>
      </w:r>
      <w:r w:rsidR="00AD0C2D">
        <w:rPr>
          <w:sz w:val="28"/>
        </w:rPr>
        <w:t>223 936</w:t>
      </w:r>
      <w:r w:rsidR="005D2AE4">
        <w:rPr>
          <w:sz w:val="28"/>
        </w:rPr>
        <w:t xml:space="preserve"> </w:t>
      </w:r>
      <w:r w:rsidR="00DE62F5">
        <w:rPr>
          <w:sz w:val="28"/>
        </w:rPr>
        <w:t>eFt</w:t>
      </w:r>
      <w:r w:rsidR="00837292" w:rsidRPr="00303C35">
        <w:rPr>
          <w:sz w:val="28"/>
        </w:rPr>
        <w:t xml:space="preserve"> az elszámolt értékvesztés </w:t>
      </w:r>
      <w:r w:rsidR="00EE3E15">
        <w:rPr>
          <w:sz w:val="28"/>
        </w:rPr>
        <w:t>és a vevő tú</w:t>
      </w:r>
      <w:r w:rsidR="003940BB">
        <w:rPr>
          <w:sz w:val="28"/>
        </w:rPr>
        <w:t>lfizetés</w:t>
      </w:r>
      <w:r w:rsidR="00EE3E15">
        <w:rPr>
          <w:sz w:val="28"/>
        </w:rPr>
        <w:t xml:space="preserve"> összegével </w:t>
      </w:r>
      <w:r w:rsidR="00837292" w:rsidRPr="00303C35">
        <w:rPr>
          <w:sz w:val="28"/>
        </w:rPr>
        <w:t>korrigáltan szerepe</w:t>
      </w:r>
      <w:r w:rsidR="00837292">
        <w:rPr>
          <w:sz w:val="28"/>
        </w:rPr>
        <w:t>l.</w:t>
      </w:r>
    </w:p>
    <w:p w:rsidR="002B622A" w:rsidRDefault="00837292" w:rsidP="00FC031C">
      <w:pPr>
        <w:pStyle w:val="Stlus1"/>
        <w:ind w:left="720"/>
        <w:rPr>
          <w:sz w:val="28"/>
        </w:rPr>
      </w:pPr>
      <w:r>
        <w:rPr>
          <w:sz w:val="28"/>
        </w:rPr>
        <w:t>A</w:t>
      </w:r>
      <w:r w:rsidR="006C77A7">
        <w:rPr>
          <w:sz w:val="28"/>
        </w:rPr>
        <w:t xml:space="preserve"> vevő </w:t>
      </w:r>
      <w:r w:rsidR="00AD0C2D">
        <w:rPr>
          <w:sz w:val="28"/>
        </w:rPr>
        <w:t xml:space="preserve">túlfizetés </w:t>
      </w:r>
      <w:r w:rsidR="005F2ED8">
        <w:rPr>
          <w:sz w:val="28"/>
        </w:rPr>
        <w:t>3 896</w:t>
      </w:r>
      <w:r w:rsidR="006C77A7">
        <w:rPr>
          <w:sz w:val="28"/>
        </w:rPr>
        <w:t xml:space="preserve"> eFt, amit az egyéb kötelezettségek soron mutatunk ki a mérlegben.</w:t>
      </w:r>
    </w:p>
    <w:p w:rsidR="006C1E77" w:rsidRDefault="006C1E77" w:rsidP="00FC031C">
      <w:pPr>
        <w:pStyle w:val="Stlus1"/>
        <w:ind w:left="720"/>
        <w:rPr>
          <w:sz w:val="28"/>
        </w:rPr>
      </w:pPr>
    </w:p>
    <w:p w:rsidR="009E6456" w:rsidRDefault="005F2ED8" w:rsidP="00CB3860">
      <w:pPr>
        <w:pStyle w:val="Stlus1"/>
        <w:ind w:left="720"/>
        <w:rPr>
          <w:sz w:val="28"/>
        </w:rPr>
      </w:pPr>
      <w:r>
        <w:rPr>
          <w:sz w:val="28"/>
        </w:rPr>
        <w:t>A 2016</w:t>
      </w:r>
      <w:r w:rsidR="009E6456">
        <w:rPr>
          <w:sz w:val="28"/>
        </w:rPr>
        <w:t>. december 31-i vevőkövetelés megbontá</w:t>
      </w:r>
      <w:r w:rsidR="006C1E77">
        <w:rPr>
          <w:sz w:val="28"/>
        </w:rPr>
        <w:t>sa lejárat szerint:</w:t>
      </w:r>
    </w:p>
    <w:p w:rsidR="00EE3E15" w:rsidRDefault="00EE3E15" w:rsidP="00CB3860">
      <w:pPr>
        <w:pStyle w:val="Stlus1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gramStart"/>
      <w:r>
        <w:rPr>
          <w:sz w:val="28"/>
        </w:rPr>
        <w:t>ezer</w:t>
      </w:r>
      <w:proofErr w:type="gramEnd"/>
      <w:r>
        <w:rPr>
          <w:sz w:val="28"/>
        </w:rPr>
        <w:t xml:space="preserve"> Ft</w:t>
      </w:r>
    </w:p>
    <w:tbl>
      <w:tblPr>
        <w:tblStyle w:val="Rcsostblzat"/>
        <w:tblW w:w="858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64"/>
        <w:gridCol w:w="2065"/>
        <w:gridCol w:w="2065"/>
      </w:tblGrid>
      <w:tr w:rsidR="00EE3E15" w:rsidRPr="00EE3E15" w:rsidTr="00EE3E15">
        <w:tc>
          <w:tcPr>
            <w:tcW w:w="2394" w:type="dxa"/>
          </w:tcPr>
          <w:p w:rsidR="00EE3E15" w:rsidRPr="00EE3E15" w:rsidRDefault="00EE3E15" w:rsidP="00EE3E15">
            <w:pPr>
              <w:pStyle w:val="Stlus1"/>
              <w:jc w:val="center"/>
              <w:rPr>
                <w:b/>
                <w:sz w:val="28"/>
              </w:rPr>
            </w:pPr>
            <w:r w:rsidRPr="00EE3E15">
              <w:rPr>
                <w:b/>
                <w:sz w:val="28"/>
              </w:rPr>
              <w:t>időszak</w:t>
            </w:r>
          </w:p>
        </w:tc>
        <w:tc>
          <w:tcPr>
            <w:tcW w:w="2064" w:type="dxa"/>
          </w:tcPr>
          <w:p w:rsidR="00EE3E15" w:rsidRPr="00EE3E15" w:rsidRDefault="008E66F7" w:rsidP="008E66F7">
            <w:pPr>
              <w:pStyle w:val="Stlu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korosítás</w:t>
            </w:r>
          </w:p>
        </w:tc>
        <w:tc>
          <w:tcPr>
            <w:tcW w:w="2065" w:type="dxa"/>
          </w:tcPr>
          <w:p w:rsidR="00EE3E15" w:rsidRPr="00EE3E15" w:rsidRDefault="00EE3E15" w:rsidP="00EE3E15">
            <w:pPr>
              <w:pStyle w:val="Stlu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túlfizetés</w:t>
            </w:r>
          </w:p>
        </w:tc>
        <w:tc>
          <w:tcPr>
            <w:tcW w:w="2065" w:type="dxa"/>
          </w:tcPr>
          <w:p w:rsidR="00EE3E15" w:rsidRPr="00EE3E15" w:rsidRDefault="00EE3E15" w:rsidP="00EE3E15">
            <w:pPr>
              <w:pStyle w:val="Stlu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értékvesztés</w:t>
            </w: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nem lejárt</w:t>
            </w:r>
          </w:p>
        </w:tc>
        <w:tc>
          <w:tcPr>
            <w:tcW w:w="2064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24 687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0-30 napja lejárt</w:t>
            </w:r>
          </w:p>
        </w:tc>
        <w:tc>
          <w:tcPr>
            <w:tcW w:w="2064" w:type="dxa"/>
          </w:tcPr>
          <w:p w:rsidR="00EE3E15" w:rsidRDefault="008E66F7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39 816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1 508</w:t>
            </w: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31-60 napja lejárt</w:t>
            </w:r>
          </w:p>
        </w:tc>
        <w:tc>
          <w:tcPr>
            <w:tcW w:w="2064" w:type="dxa"/>
          </w:tcPr>
          <w:p w:rsidR="00EE3E15" w:rsidRDefault="008E66F7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43 829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61-90 napja lejárt</w:t>
            </w:r>
          </w:p>
        </w:tc>
        <w:tc>
          <w:tcPr>
            <w:tcW w:w="2064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15 383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91-180 napja lejárt</w:t>
            </w:r>
          </w:p>
        </w:tc>
        <w:tc>
          <w:tcPr>
            <w:tcW w:w="2064" w:type="dxa"/>
          </w:tcPr>
          <w:p w:rsidR="00EE3E15" w:rsidRDefault="008E66F7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54 811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181-360 apja lejárt</w:t>
            </w:r>
          </w:p>
        </w:tc>
        <w:tc>
          <w:tcPr>
            <w:tcW w:w="2064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43 903</w:t>
            </w:r>
          </w:p>
        </w:tc>
        <w:tc>
          <w:tcPr>
            <w:tcW w:w="2065" w:type="dxa"/>
          </w:tcPr>
          <w:p w:rsidR="00EE3E15" w:rsidRDefault="00EE3E15" w:rsidP="002C33DB">
            <w:pPr>
              <w:pStyle w:val="Stlus1"/>
              <w:jc w:val="center"/>
              <w:rPr>
                <w:sz w:val="28"/>
              </w:rPr>
            </w:pPr>
          </w:p>
        </w:tc>
        <w:tc>
          <w:tcPr>
            <w:tcW w:w="2065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</w:p>
        </w:tc>
      </w:tr>
      <w:tr w:rsidR="00EE3E15" w:rsidTr="00EE3E15">
        <w:tc>
          <w:tcPr>
            <w:tcW w:w="2394" w:type="dxa"/>
          </w:tcPr>
          <w:p w:rsidR="00EE3E15" w:rsidRDefault="00EE3E15" w:rsidP="00CB3860">
            <w:pPr>
              <w:pStyle w:val="Stlus1"/>
              <w:rPr>
                <w:sz w:val="28"/>
              </w:rPr>
            </w:pPr>
            <w:r>
              <w:rPr>
                <w:sz w:val="28"/>
              </w:rPr>
              <w:t>361 apja lejárt</w:t>
            </w:r>
          </w:p>
        </w:tc>
        <w:tc>
          <w:tcPr>
            <w:tcW w:w="2064" w:type="dxa"/>
          </w:tcPr>
          <w:p w:rsidR="00EE3E15" w:rsidRDefault="008E66F7" w:rsidP="002C33D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065" w:type="dxa"/>
          </w:tcPr>
          <w:p w:rsidR="00EE3E15" w:rsidRDefault="003940BB" w:rsidP="003940BB">
            <w:pPr>
              <w:pStyle w:val="Stlus1"/>
              <w:jc w:val="center"/>
              <w:rPr>
                <w:sz w:val="28"/>
              </w:rPr>
            </w:pPr>
            <w:r>
              <w:rPr>
                <w:sz w:val="28"/>
              </w:rPr>
              <w:t>2 388</w:t>
            </w:r>
          </w:p>
        </w:tc>
        <w:tc>
          <w:tcPr>
            <w:tcW w:w="2065" w:type="dxa"/>
          </w:tcPr>
          <w:p w:rsidR="00EE3E15" w:rsidRDefault="003940BB" w:rsidP="003940BB">
            <w:pPr>
              <w:pStyle w:val="Stlus1"/>
              <w:jc w:val="center"/>
              <w:rPr>
                <w:sz w:val="28"/>
              </w:rPr>
            </w:pPr>
            <w:r w:rsidRPr="003940BB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2C33DB">
              <w:rPr>
                <w:sz w:val="28"/>
              </w:rPr>
              <w:t>2 767</w:t>
            </w:r>
          </w:p>
        </w:tc>
      </w:tr>
      <w:tr w:rsidR="002C33DB" w:rsidRPr="002C33DB" w:rsidTr="00EE3E15">
        <w:tc>
          <w:tcPr>
            <w:tcW w:w="2394" w:type="dxa"/>
          </w:tcPr>
          <w:p w:rsidR="002C33DB" w:rsidRPr="002C33DB" w:rsidRDefault="002C33DB" w:rsidP="00CB3860">
            <w:pPr>
              <w:pStyle w:val="Stlus1"/>
              <w:rPr>
                <w:b/>
                <w:sz w:val="28"/>
              </w:rPr>
            </w:pPr>
            <w:r w:rsidRPr="002C33DB">
              <w:rPr>
                <w:b/>
                <w:sz w:val="28"/>
              </w:rPr>
              <w:t>Összesen:</w:t>
            </w:r>
          </w:p>
        </w:tc>
        <w:tc>
          <w:tcPr>
            <w:tcW w:w="2064" w:type="dxa"/>
          </w:tcPr>
          <w:p w:rsidR="002C33DB" w:rsidRPr="002C33DB" w:rsidRDefault="00F139B9" w:rsidP="002C33DB">
            <w:pPr>
              <w:pStyle w:val="Stlu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222 807</w:t>
            </w:r>
          </w:p>
        </w:tc>
        <w:tc>
          <w:tcPr>
            <w:tcW w:w="2065" w:type="dxa"/>
          </w:tcPr>
          <w:p w:rsidR="002C33DB" w:rsidRPr="002C33DB" w:rsidRDefault="002C33DB" w:rsidP="002C33DB">
            <w:pPr>
              <w:pStyle w:val="Stlu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940BB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896</w:t>
            </w:r>
          </w:p>
        </w:tc>
        <w:tc>
          <w:tcPr>
            <w:tcW w:w="2065" w:type="dxa"/>
          </w:tcPr>
          <w:p w:rsidR="002C33DB" w:rsidRPr="002C33DB" w:rsidRDefault="003940BB" w:rsidP="003940BB">
            <w:pPr>
              <w:pStyle w:val="Stlus1"/>
              <w:jc w:val="center"/>
              <w:rPr>
                <w:b/>
                <w:sz w:val="28"/>
              </w:rPr>
            </w:pPr>
            <w:r w:rsidRPr="003940B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="002C33DB">
              <w:rPr>
                <w:b/>
                <w:sz w:val="28"/>
              </w:rPr>
              <w:t>2 767</w:t>
            </w:r>
          </w:p>
        </w:tc>
      </w:tr>
    </w:tbl>
    <w:p w:rsidR="006D2DC7" w:rsidRDefault="006D2DC7" w:rsidP="007B13EF">
      <w:pPr>
        <w:pStyle w:val="Stlus1"/>
        <w:tabs>
          <w:tab w:val="right" w:pos="7938"/>
        </w:tabs>
        <w:rPr>
          <w:sz w:val="28"/>
        </w:rPr>
      </w:pPr>
    </w:p>
    <w:p w:rsidR="009E6456" w:rsidRPr="006A32A7" w:rsidRDefault="009E6456" w:rsidP="007B13EF">
      <w:pPr>
        <w:tabs>
          <w:tab w:val="right" w:pos="7938"/>
        </w:tabs>
        <w:ind w:left="709"/>
        <w:rPr>
          <w:sz w:val="28"/>
        </w:rPr>
      </w:pPr>
      <w:r w:rsidRPr="006A32A7">
        <w:rPr>
          <w:sz w:val="28"/>
        </w:rPr>
        <w:t xml:space="preserve">Az </w:t>
      </w:r>
      <w:r w:rsidRPr="006A32A7">
        <w:rPr>
          <w:sz w:val="28"/>
          <w:u w:val="single"/>
        </w:rPr>
        <w:t>egyéb követelések</w:t>
      </w:r>
      <w:r w:rsidRPr="006A32A7">
        <w:rPr>
          <w:sz w:val="28"/>
        </w:rPr>
        <w:t xml:space="preserve"> </w:t>
      </w:r>
      <w:r w:rsidR="00690908" w:rsidRPr="006A32A7">
        <w:rPr>
          <w:sz w:val="28"/>
        </w:rPr>
        <w:t>összege</w:t>
      </w:r>
      <w:r w:rsidR="00745902">
        <w:rPr>
          <w:sz w:val="28"/>
        </w:rPr>
        <w:t xml:space="preserve"> </w:t>
      </w:r>
      <w:r w:rsidR="00ED5D9D">
        <w:rPr>
          <w:sz w:val="28"/>
        </w:rPr>
        <w:t>1 485</w:t>
      </w:r>
      <w:r w:rsidR="002A3B64">
        <w:rPr>
          <w:sz w:val="28"/>
        </w:rPr>
        <w:t xml:space="preserve"> </w:t>
      </w:r>
      <w:r w:rsidRPr="006A32A7">
        <w:rPr>
          <w:sz w:val="28"/>
        </w:rPr>
        <w:t>eFt</w:t>
      </w:r>
      <w:r w:rsidR="00DE62F5">
        <w:rPr>
          <w:sz w:val="28"/>
        </w:rPr>
        <w:t>, ami az alábbi tételekből áll:</w:t>
      </w:r>
    </w:p>
    <w:p w:rsidR="00844138" w:rsidRPr="00844138" w:rsidRDefault="00844138" w:rsidP="00844138">
      <w:pPr>
        <w:pStyle w:val="Stlus1"/>
        <w:numPr>
          <w:ilvl w:val="0"/>
          <w:numId w:val="6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szállítónak, végrehajtónak adott előleg</w:t>
      </w:r>
      <w:r>
        <w:rPr>
          <w:sz w:val="28"/>
        </w:rPr>
        <w:tab/>
        <w:t>147</w:t>
      </w:r>
      <w:r w:rsidRPr="00844138">
        <w:rPr>
          <w:sz w:val="28"/>
        </w:rPr>
        <w:t xml:space="preserve"> eFt</w:t>
      </w:r>
    </w:p>
    <w:p w:rsidR="00844138" w:rsidRDefault="00844138" w:rsidP="00844138">
      <w:pPr>
        <w:pStyle w:val="Stlus1"/>
        <w:numPr>
          <w:ilvl w:val="0"/>
          <w:numId w:val="6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munkavállalónak folyósított előleg</w:t>
      </w:r>
      <w:r>
        <w:rPr>
          <w:sz w:val="28"/>
        </w:rPr>
        <w:tab/>
        <w:t>48 eFt</w:t>
      </w:r>
    </w:p>
    <w:p w:rsidR="00ED5D9D" w:rsidRDefault="00ED5D9D" w:rsidP="00ED5D9D">
      <w:pPr>
        <w:pStyle w:val="Stlus1"/>
        <w:numPr>
          <w:ilvl w:val="0"/>
          <w:numId w:val="6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egyéb követelés (kaució, kártérítés)</w:t>
      </w:r>
      <w:r w:rsidRPr="00707371">
        <w:rPr>
          <w:sz w:val="28"/>
        </w:rPr>
        <w:tab/>
        <w:t xml:space="preserve"> </w:t>
      </w:r>
      <w:r w:rsidR="00844138">
        <w:rPr>
          <w:sz w:val="28"/>
        </w:rPr>
        <w:t>720</w:t>
      </w:r>
      <w:r>
        <w:rPr>
          <w:sz w:val="28"/>
        </w:rPr>
        <w:t xml:space="preserve"> </w:t>
      </w:r>
      <w:r w:rsidRPr="00707371">
        <w:rPr>
          <w:sz w:val="28"/>
        </w:rPr>
        <w:t>eFt</w:t>
      </w:r>
    </w:p>
    <w:p w:rsidR="00F57FBE" w:rsidRDefault="00F57FBE" w:rsidP="00F57FBE">
      <w:pPr>
        <w:pStyle w:val="Stlus1"/>
        <w:numPr>
          <w:ilvl w:val="0"/>
          <w:numId w:val="6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folyamatos szolgáltatás áfa</w:t>
      </w:r>
      <w:r w:rsidR="00ED5D9D">
        <w:rPr>
          <w:sz w:val="28"/>
        </w:rPr>
        <w:tab/>
        <w:t>532</w:t>
      </w:r>
      <w:r>
        <w:rPr>
          <w:sz w:val="28"/>
        </w:rPr>
        <w:t xml:space="preserve"> eFt</w:t>
      </w:r>
    </w:p>
    <w:p w:rsidR="00ED5D9D" w:rsidRDefault="00ED5D9D" w:rsidP="00F57FBE">
      <w:pPr>
        <w:pStyle w:val="Stlus1"/>
        <w:numPr>
          <w:ilvl w:val="0"/>
          <w:numId w:val="6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táppénz túlfizetés</w:t>
      </w:r>
      <w:r>
        <w:rPr>
          <w:sz w:val="28"/>
        </w:rPr>
        <w:tab/>
      </w:r>
      <w:r w:rsidR="00844138">
        <w:rPr>
          <w:sz w:val="28"/>
        </w:rPr>
        <w:t>38</w:t>
      </w:r>
      <w:r>
        <w:rPr>
          <w:sz w:val="28"/>
        </w:rPr>
        <w:t xml:space="preserve"> eFt</w:t>
      </w:r>
    </w:p>
    <w:p w:rsidR="006660C6" w:rsidRPr="009040AD" w:rsidRDefault="006660C6" w:rsidP="006660C6">
      <w:pPr>
        <w:pStyle w:val="Stlus1"/>
        <w:tabs>
          <w:tab w:val="right" w:pos="7938"/>
        </w:tabs>
        <w:ind w:left="1134"/>
        <w:rPr>
          <w:sz w:val="28"/>
        </w:rPr>
      </w:pPr>
    </w:p>
    <w:p w:rsidR="009E6456" w:rsidRDefault="009E6456" w:rsidP="007B13EF">
      <w:pPr>
        <w:pStyle w:val="Stlus1"/>
        <w:ind w:left="720"/>
        <w:rPr>
          <w:sz w:val="28"/>
        </w:rPr>
      </w:pPr>
      <w:r w:rsidRPr="00A048A3">
        <w:rPr>
          <w:b/>
          <w:sz w:val="28"/>
          <w:u w:val="single"/>
        </w:rPr>
        <w:t>Értékpapírok:</w:t>
      </w:r>
      <w:r>
        <w:rPr>
          <w:sz w:val="28"/>
        </w:rPr>
        <w:t xml:space="preserve"> társaságunknak nincs értékpapírja. </w:t>
      </w:r>
    </w:p>
    <w:p w:rsidR="009E6456" w:rsidRDefault="009E6456" w:rsidP="007B13EF">
      <w:pPr>
        <w:pStyle w:val="Stlus1"/>
        <w:rPr>
          <w:sz w:val="28"/>
        </w:rPr>
      </w:pPr>
    </w:p>
    <w:p w:rsidR="007474F2" w:rsidRDefault="007474F2" w:rsidP="007B13EF">
      <w:pPr>
        <w:pStyle w:val="Stlus1"/>
        <w:rPr>
          <w:sz w:val="28"/>
        </w:rPr>
      </w:pPr>
    </w:p>
    <w:p w:rsidR="009E6456" w:rsidRDefault="009E6456" w:rsidP="007B13EF">
      <w:pPr>
        <w:pStyle w:val="Stlus1"/>
        <w:ind w:left="720"/>
        <w:rPr>
          <w:sz w:val="28"/>
        </w:rPr>
      </w:pPr>
      <w:r w:rsidRPr="00A048A3">
        <w:rPr>
          <w:b/>
          <w:sz w:val="28"/>
          <w:u w:val="single"/>
        </w:rPr>
        <w:lastRenderedPageBreak/>
        <w:t>Pénzeszközök</w:t>
      </w:r>
      <w:r>
        <w:rPr>
          <w:sz w:val="28"/>
        </w:rPr>
        <w:t xml:space="preserve"> értéke a mérlegben </w:t>
      </w:r>
      <w:r w:rsidR="00586E35">
        <w:rPr>
          <w:sz w:val="28"/>
        </w:rPr>
        <w:t>91 405</w:t>
      </w:r>
      <w:r w:rsidR="008A04BC">
        <w:rPr>
          <w:sz w:val="28"/>
        </w:rPr>
        <w:t xml:space="preserve"> </w:t>
      </w:r>
      <w:r w:rsidR="0021275C">
        <w:rPr>
          <w:sz w:val="28"/>
        </w:rPr>
        <w:t>eFt. Az előző évhez képest</w:t>
      </w:r>
      <w:r w:rsidR="00AB0850">
        <w:rPr>
          <w:sz w:val="28"/>
        </w:rPr>
        <w:t xml:space="preserve"> </w:t>
      </w:r>
      <w:r w:rsidR="00B5221A">
        <w:rPr>
          <w:sz w:val="28"/>
        </w:rPr>
        <w:t xml:space="preserve">a csökkenés </w:t>
      </w:r>
      <w:r w:rsidR="00586E35">
        <w:rPr>
          <w:sz w:val="28"/>
        </w:rPr>
        <w:t>99 140</w:t>
      </w:r>
      <w:r w:rsidR="00B5221A">
        <w:rPr>
          <w:sz w:val="28"/>
        </w:rPr>
        <w:t xml:space="preserve"> eFt</w:t>
      </w:r>
      <w:r>
        <w:rPr>
          <w:sz w:val="28"/>
        </w:rPr>
        <w:t>.</w:t>
      </w:r>
    </w:p>
    <w:p w:rsidR="009E6456" w:rsidRDefault="009E6456" w:rsidP="00F64070">
      <w:pPr>
        <w:pStyle w:val="Stlus1"/>
        <w:numPr>
          <w:ilvl w:val="0"/>
          <w:numId w:val="10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pénztár</w:t>
      </w:r>
      <w:r>
        <w:rPr>
          <w:sz w:val="28"/>
        </w:rPr>
        <w:tab/>
      </w:r>
      <w:r w:rsidR="00956F10">
        <w:rPr>
          <w:sz w:val="28"/>
        </w:rPr>
        <w:t>109</w:t>
      </w:r>
      <w:r w:rsidR="005D2AE4">
        <w:rPr>
          <w:sz w:val="28"/>
        </w:rPr>
        <w:t xml:space="preserve"> </w:t>
      </w:r>
      <w:r>
        <w:rPr>
          <w:sz w:val="28"/>
        </w:rPr>
        <w:t>eFt</w:t>
      </w:r>
    </w:p>
    <w:p w:rsidR="009E6456" w:rsidRDefault="00944BFE" w:rsidP="00F64070">
      <w:pPr>
        <w:pStyle w:val="Stlus1"/>
        <w:numPr>
          <w:ilvl w:val="0"/>
          <w:numId w:val="10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bankb</w:t>
      </w:r>
      <w:r w:rsidR="00956F10">
        <w:rPr>
          <w:sz w:val="28"/>
        </w:rPr>
        <w:t>etétek</w:t>
      </w:r>
      <w:r w:rsidR="00956F10">
        <w:rPr>
          <w:sz w:val="28"/>
        </w:rPr>
        <w:tab/>
        <w:t>91 296</w:t>
      </w:r>
      <w:r w:rsidR="005D2AE4">
        <w:rPr>
          <w:sz w:val="28"/>
        </w:rPr>
        <w:t xml:space="preserve"> </w:t>
      </w:r>
      <w:r w:rsidR="009E6456">
        <w:rPr>
          <w:sz w:val="28"/>
        </w:rPr>
        <w:t>eFt</w:t>
      </w:r>
    </w:p>
    <w:p w:rsidR="009F7AAF" w:rsidRDefault="009F7AAF" w:rsidP="009F7AAF">
      <w:pPr>
        <w:pStyle w:val="Stlus1"/>
        <w:tabs>
          <w:tab w:val="right" w:pos="7938"/>
        </w:tabs>
        <w:ind w:left="774"/>
        <w:rPr>
          <w:sz w:val="28"/>
        </w:rPr>
      </w:pPr>
    </w:p>
    <w:p w:rsidR="009F7AAF" w:rsidRDefault="009F7AAF" w:rsidP="009F7AAF">
      <w:pPr>
        <w:pStyle w:val="Stlus1"/>
        <w:tabs>
          <w:tab w:val="right" w:pos="7938"/>
        </w:tabs>
        <w:ind w:left="774"/>
        <w:rPr>
          <w:sz w:val="28"/>
        </w:rPr>
      </w:pPr>
      <w:r w:rsidRPr="001D3FFF">
        <w:rPr>
          <w:sz w:val="28"/>
        </w:rPr>
        <w:t>A bankbetéte</w:t>
      </w:r>
      <w:r w:rsidR="00894FC1" w:rsidRPr="001D3FFF">
        <w:rPr>
          <w:sz w:val="28"/>
        </w:rPr>
        <w:t xml:space="preserve">k </w:t>
      </w:r>
      <w:r w:rsidR="00DE62F5" w:rsidRPr="001D3FFF">
        <w:rPr>
          <w:sz w:val="28"/>
        </w:rPr>
        <w:t xml:space="preserve">98 895 eFt-os </w:t>
      </w:r>
      <w:r w:rsidR="00341761" w:rsidRPr="001D3FFF">
        <w:rPr>
          <w:sz w:val="28"/>
        </w:rPr>
        <w:t>csökkenése</w:t>
      </w:r>
      <w:r w:rsidR="001D3FFF">
        <w:rPr>
          <w:sz w:val="28"/>
        </w:rPr>
        <w:t>, annak köszönhető, hogy a bevételeink nem realizálódnak, mivel az NHKV Zrt. folyamatos késéssel utalja csak a közszolgáltatóknak járó szolgáltatási díjat.</w:t>
      </w:r>
    </w:p>
    <w:p w:rsidR="00B02BA7" w:rsidRDefault="00B02BA7" w:rsidP="007B13EF">
      <w:pPr>
        <w:pStyle w:val="Stlus1"/>
        <w:rPr>
          <w:sz w:val="28"/>
        </w:rPr>
      </w:pPr>
    </w:p>
    <w:p w:rsidR="00C00FF1" w:rsidRDefault="00C00FF1" w:rsidP="007B13EF">
      <w:pPr>
        <w:pStyle w:val="Stlus1"/>
        <w:rPr>
          <w:sz w:val="28"/>
        </w:rPr>
      </w:pPr>
    </w:p>
    <w:p w:rsidR="009E6456" w:rsidRDefault="009E6456" w:rsidP="007B13EF">
      <w:pPr>
        <w:pStyle w:val="Stlus1"/>
        <w:tabs>
          <w:tab w:val="left" w:pos="720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C.</w:t>
      </w:r>
      <w:r>
        <w:rPr>
          <w:b/>
          <w:bCs/>
          <w:sz w:val="28"/>
          <w:u w:val="single"/>
        </w:rPr>
        <w:tab/>
        <w:t>Aktív időbeli elhatárolás alakulása</w:t>
      </w:r>
    </w:p>
    <w:p w:rsidR="009E6456" w:rsidRDefault="009E6456" w:rsidP="007B13EF">
      <w:pPr>
        <w:pStyle w:val="Stlus1"/>
        <w:rPr>
          <w:sz w:val="28"/>
        </w:rPr>
      </w:pPr>
    </w:p>
    <w:p w:rsidR="00C914AF" w:rsidRDefault="009E6456" w:rsidP="00C914AF">
      <w:pPr>
        <w:pStyle w:val="Stlus1"/>
        <w:ind w:left="720"/>
        <w:rPr>
          <w:sz w:val="28"/>
        </w:rPr>
      </w:pPr>
      <w:r w:rsidRPr="00466DE2">
        <w:rPr>
          <w:b/>
          <w:sz w:val="28"/>
          <w:u w:val="single"/>
        </w:rPr>
        <w:t>Aktív időbeli elhatárolás</w:t>
      </w:r>
      <w:r w:rsidR="00150D62" w:rsidRPr="00466DE2">
        <w:rPr>
          <w:sz w:val="28"/>
        </w:rPr>
        <w:t xml:space="preserve"> értéke </w:t>
      </w:r>
      <w:r w:rsidR="00251322">
        <w:rPr>
          <w:sz w:val="28"/>
        </w:rPr>
        <w:t>579 529</w:t>
      </w:r>
      <w:r w:rsidR="005D2AE4" w:rsidRPr="00466DE2">
        <w:rPr>
          <w:sz w:val="28"/>
        </w:rPr>
        <w:t xml:space="preserve"> </w:t>
      </w:r>
      <w:r w:rsidRPr="00466DE2">
        <w:rPr>
          <w:sz w:val="28"/>
        </w:rPr>
        <w:t>eF</w:t>
      </w:r>
      <w:r w:rsidR="00466DE2" w:rsidRPr="00466DE2">
        <w:rPr>
          <w:sz w:val="28"/>
        </w:rPr>
        <w:t xml:space="preserve">t, </w:t>
      </w:r>
      <w:r w:rsidR="00466DE2">
        <w:rPr>
          <w:sz w:val="28"/>
        </w:rPr>
        <w:t xml:space="preserve">mely </w:t>
      </w:r>
      <w:r w:rsidR="00251322">
        <w:rPr>
          <w:sz w:val="28"/>
        </w:rPr>
        <w:t>113 096</w:t>
      </w:r>
      <w:r w:rsidR="00E43375">
        <w:rPr>
          <w:sz w:val="28"/>
        </w:rPr>
        <w:t xml:space="preserve"> eFt-al </w:t>
      </w:r>
      <w:r w:rsidR="00251322">
        <w:rPr>
          <w:sz w:val="28"/>
        </w:rPr>
        <w:t>nőtt</w:t>
      </w:r>
      <w:r w:rsidR="00C914AF">
        <w:rPr>
          <w:sz w:val="28"/>
        </w:rPr>
        <w:t>.</w:t>
      </w:r>
    </w:p>
    <w:p w:rsidR="00C914AF" w:rsidRDefault="00C914AF" w:rsidP="00C914AF">
      <w:pPr>
        <w:pStyle w:val="Stlus1"/>
        <w:ind w:left="720"/>
        <w:rPr>
          <w:sz w:val="28"/>
        </w:rPr>
      </w:pPr>
    </w:p>
    <w:p w:rsidR="009E6456" w:rsidRDefault="00C914AF" w:rsidP="00C914AF">
      <w:pPr>
        <w:pStyle w:val="Stlus1"/>
        <w:ind w:left="720"/>
        <w:rPr>
          <w:sz w:val="28"/>
        </w:rPr>
      </w:pPr>
      <w:r>
        <w:rPr>
          <w:sz w:val="28"/>
        </w:rPr>
        <w:t xml:space="preserve">Aktív időbeli elhatárolásként </w:t>
      </w:r>
      <w:r w:rsidR="00957F8E">
        <w:rPr>
          <w:sz w:val="28"/>
        </w:rPr>
        <w:t xml:space="preserve">mutatjuk ki </w:t>
      </w:r>
      <w:r w:rsidR="00466DE2">
        <w:rPr>
          <w:sz w:val="28"/>
        </w:rPr>
        <w:t>a</w:t>
      </w:r>
      <w:r w:rsidR="00466DE2" w:rsidRPr="00466DE2">
        <w:rPr>
          <w:sz w:val="28"/>
          <w:szCs w:val="28"/>
          <w:shd w:val="clear" w:color="auto" w:fill="FFFFFF"/>
        </w:rPr>
        <w:t xml:space="preserve"> </w:t>
      </w:r>
      <w:r w:rsidR="003F721C">
        <w:rPr>
          <w:sz w:val="28"/>
          <w:szCs w:val="28"/>
          <w:shd w:val="clear" w:color="auto" w:fill="FFFFFF"/>
        </w:rPr>
        <w:t>201</w:t>
      </w:r>
      <w:r w:rsidR="00251322">
        <w:rPr>
          <w:sz w:val="28"/>
          <w:szCs w:val="28"/>
          <w:shd w:val="clear" w:color="auto" w:fill="FFFFFF"/>
        </w:rPr>
        <w:t>6</w:t>
      </w:r>
      <w:r w:rsidR="00D5018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é</w:t>
      </w:r>
      <w:r w:rsidR="00D50183">
        <w:rPr>
          <w:sz w:val="28"/>
          <w:szCs w:val="28"/>
          <w:shd w:val="clear" w:color="auto" w:fill="FFFFFF"/>
        </w:rPr>
        <w:t>v</w:t>
      </w:r>
      <w:r>
        <w:rPr>
          <w:sz w:val="28"/>
          <w:szCs w:val="28"/>
          <w:shd w:val="clear" w:color="auto" w:fill="FFFFFF"/>
        </w:rPr>
        <w:t>re vonatkozó bevételeket</w:t>
      </w:r>
      <w:r w:rsidR="00960D85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melyek a mérleg fordulónapja</w:t>
      </w:r>
      <w:r w:rsidR="00251322">
        <w:rPr>
          <w:sz w:val="28"/>
          <w:szCs w:val="28"/>
          <w:shd w:val="clear" w:color="auto" w:fill="FFFFFF"/>
        </w:rPr>
        <w:t xml:space="preserve"> után esedékesek,</w:t>
      </w:r>
      <w:r w:rsidR="00960D85">
        <w:rPr>
          <w:sz w:val="28"/>
          <w:szCs w:val="28"/>
          <w:shd w:val="clear" w:color="auto" w:fill="FFFFFF"/>
        </w:rPr>
        <w:t xml:space="preserve"> de a mérleggel lezárt időszakra számolandók el,</w:t>
      </w:r>
      <w:r w:rsidR="00251322">
        <w:rPr>
          <w:sz w:val="28"/>
          <w:szCs w:val="28"/>
          <w:shd w:val="clear" w:color="auto" w:fill="FFFFFF"/>
        </w:rPr>
        <w:t xml:space="preserve"> illetve a 2016</w:t>
      </w:r>
      <w:r>
        <w:rPr>
          <w:sz w:val="28"/>
          <w:szCs w:val="28"/>
          <w:shd w:val="clear" w:color="auto" w:fill="FFFFFF"/>
        </w:rPr>
        <w:t>. évben felmerült</w:t>
      </w:r>
      <w:r w:rsidRPr="00466D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költségeket</w:t>
      </w:r>
      <w:r w:rsidRPr="00466DE2">
        <w:rPr>
          <w:sz w:val="28"/>
          <w:szCs w:val="28"/>
          <w:shd w:val="clear" w:color="auto" w:fill="FFFFFF"/>
        </w:rPr>
        <w:t>, ráfordítás</w:t>
      </w:r>
      <w:r>
        <w:rPr>
          <w:sz w:val="28"/>
          <w:szCs w:val="28"/>
          <w:shd w:val="clear" w:color="auto" w:fill="FFFFFF"/>
        </w:rPr>
        <w:t>ok</w:t>
      </w:r>
      <w:r w:rsidR="00957F8E">
        <w:rPr>
          <w:sz w:val="28"/>
          <w:szCs w:val="28"/>
          <w:shd w:val="clear" w:color="auto" w:fill="FFFFFF"/>
        </w:rPr>
        <w:t>at,</w:t>
      </w:r>
      <w:r>
        <w:rPr>
          <w:sz w:val="28"/>
          <w:szCs w:val="28"/>
          <w:shd w:val="clear" w:color="auto" w:fill="FFFFFF"/>
        </w:rPr>
        <w:t xml:space="preserve"> melyek a mérleg fordulónapját követő időszak</w:t>
      </w:r>
      <w:r w:rsidR="00251322">
        <w:rPr>
          <w:sz w:val="28"/>
          <w:szCs w:val="28"/>
          <w:shd w:val="clear" w:color="auto" w:fill="FFFFFF"/>
        </w:rPr>
        <w:t>ot terhelik.</w:t>
      </w:r>
    </w:p>
    <w:p w:rsidR="009E6456" w:rsidRDefault="009E6456" w:rsidP="007B13EF">
      <w:pPr>
        <w:pStyle w:val="Stlus1"/>
        <w:ind w:left="720"/>
        <w:rPr>
          <w:sz w:val="28"/>
        </w:rPr>
      </w:pPr>
    </w:p>
    <w:p w:rsidR="00251322" w:rsidRPr="007474F2" w:rsidRDefault="00251322" w:rsidP="00251322">
      <w:pPr>
        <w:pStyle w:val="Stlus1"/>
        <w:tabs>
          <w:tab w:val="right" w:pos="7938"/>
        </w:tabs>
        <w:ind w:left="720"/>
        <w:rPr>
          <w:sz w:val="28"/>
          <w:u w:val="single"/>
        </w:rPr>
      </w:pPr>
      <w:bookmarkStart w:id="5" w:name="OLE_LINK9"/>
      <w:bookmarkStart w:id="6" w:name="OLE_LINK10"/>
      <w:bookmarkStart w:id="7" w:name="OLE_LINK2"/>
      <w:bookmarkStart w:id="8" w:name="OLE_LINK3"/>
      <w:r w:rsidRPr="007474F2">
        <w:rPr>
          <w:sz w:val="28"/>
          <w:u w:val="single"/>
        </w:rPr>
        <w:t xml:space="preserve">Bevételek elhatárolása: </w:t>
      </w:r>
      <w:r w:rsidR="007474F2" w:rsidRPr="007474F2">
        <w:rPr>
          <w:sz w:val="28"/>
          <w:u w:val="single"/>
        </w:rPr>
        <w:tab/>
      </w:r>
      <w:r w:rsidRPr="007474F2">
        <w:rPr>
          <w:sz w:val="28"/>
          <w:u w:val="single"/>
        </w:rPr>
        <w:t>140 151 eFt</w:t>
      </w:r>
    </w:p>
    <w:p w:rsidR="00251322" w:rsidRPr="001D3FFF" w:rsidRDefault="001D3FFF" w:rsidP="00251322">
      <w:pPr>
        <w:pStyle w:val="Stlus1"/>
        <w:numPr>
          <w:ilvl w:val="0"/>
          <w:numId w:val="11"/>
        </w:numPr>
        <w:tabs>
          <w:tab w:val="right" w:pos="7938"/>
        </w:tabs>
        <w:ind w:left="1134"/>
        <w:rPr>
          <w:sz w:val="28"/>
        </w:rPr>
      </w:pPr>
      <w:r w:rsidRPr="001D3FFF">
        <w:rPr>
          <w:sz w:val="28"/>
        </w:rPr>
        <w:t>ISPA használati díj</w:t>
      </w:r>
      <w:r w:rsidRPr="001D3FFF">
        <w:rPr>
          <w:sz w:val="28"/>
        </w:rPr>
        <w:tab/>
        <w:t>128 415</w:t>
      </w:r>
      <w:r w:rsidR="00251322" w:rsidRPr="001D3FFF">
        <w:rPr>
          <w:sz w:val="28"/>
        </w:rPr>
        <w:t xml:space="preserve"> eFt</w:t>
      </w:r>
    </w:p>
    <w:p w:rsidR="001D3FFF" w:rsidRPr="001D3FFF" w:rsidRDefault="001D3FFF" w:rsidP="00251322">
      <w:pPr>
        <w:pStyle w:val="Stlus1"/>
        <w:numPr>
          <w:ilvl w:val="0"/>
          <w:numId w:val="11"/>
        </w:numPr>
        <w:tabs>
          <w:tab w:val="right" w:pos="7938"/>
        </w:tabs>
        <w:ind w:left="1134"/>
        <w:rPr>
          <w:sz w:val="28"/>
        </w:rPr>
      </w:pPr>
      <w:r w:rsidRPr="001D3FFF">
        <w:rPr>
          <w:sz w:val="28"/>
        </w:rPr>
        <w:t>KEOP használati díj</w:t>
      </w:r>
      <w:r w:rsidRPr="001D3FFF">
        <w:rPr>
          <w:sz w:val="28"/>
        </w:rPr>
        <w:tab/>
        <w:t>11 736 eFt</w:t>
      </w:r>
    </w:p>
    <w:p w:rsidR="00251322" w:rsidRPr="0052135D" w:rsidRDefault="00251322" w:rsidP="00251322">
      <w:pPr>
        <w:pStyle w:val="Stlus1"/>
        <w:tabs>
          <w:tab w:val="right" w:pos="7938"/>
        </w:tabs>
        <w:ind w:left="1134"/>
        <w:rPr>
          <w:sz w:val="28"/>
        </w:rPr>
      </w:pPr>
    </w:p>
    <w:p w:rsidR="00BA7825" w:rsidRPr="007474F2" w:rsidRDefault="00A758E2" w:rsidP="0097353F">
      <w:pPr>
        <w:pStyle w:val="Stlus1"/>
        <w:tabs>
          <w:tab w:val="right" w:pos="7938"/>
        </w:tabs>
        <w:ind w:left="720"/>
        <w:rPr>
          <w:sz w:val="28"/>
          <w:u w:val="single"/>
        </w:rPr>
      </w:pPr>
      <w:r w:rsidRPr="007474F2">
        <w:rPr>
          <w:sz w:val="28"/>
          <w:u w:val="single"/>
        </w:rPr>
        <w:t>K</w:t>
      </w:r>
      <w:r w:rsidR="009E6456" w:rsidRPr="007474F2">
        <w:rPr>
          <w:sz w:val="28"/>
          <w:u w:val="single"/>
        </w:rPr>
        <w:t>ölts</w:t>
      </w:r>
      <w:r w:rsidRPr="007474F2">
        <w:rPr>
          <w:sz w:val="28"/>
          <w:u w:val="single"/>
        </w:rPr>
        <w:t>égek, ráfordítások elhatárolása:</w:t>
      </w:r>
      <w:r w:rsidR="005D2AE4" w:rsidRPr="007474F2">
        <w:rPr>
          <w:sz w:val="28"/>
          <w:u w:val="single"/>
        </w:rPr>
        <w:t xml:space="preserve"> </w:t>
      </w:r>
      <w:r w:rsidR="007474F2" w:rsidRPr="007474F2">
        <w:rPr>
          <w:sz w:val="28"/>
          <w:u w:val="single"/>
        </w:rPr>
        <w:tab/>
      </w:r>
      <w:r w:rsidR="006808A0" w:rsidRPr="007474F2">
        <w:rPr>
          <w:sz w:val="28"/>
          <w:u w:val="single"/>
        </w:rPr>
        <w:t xml:space="preserve">1 669 </w:t>
      </w:r>
      <w:r w:rsidR="009E6456" w:rsidRPr="007474F2">
        <w:rPr>
          <w:sz w:val="28"/>
          <w:u w:val="single"/>
        </w:rPr>
        <w:t>eFt</w:t>
      </w:r>
      <w:r w:rsidR="006808A0" w:rsidRPr="007474F2">
        <w:rPr>
          <w:sz w:val="28"/>
          <w:u w:val="single"/>
        </w:rPr>
        <w:t xml:space="preserve"> </w:t>
      </w:r>
    </w:p>
    <w:p w:rsidR="00884F4A" w:rsidRPr="0052135D" w:rsidRDefault="0097353F" w:rsidP="00A758E2">
      <w:pPr>
        <w:pStyle w:val="Stlus1"/>
        <w:numPr>
          <w:ilvl w:val="0"/>
          <w:numId w:val="11"/>
        </w:numPr>
        <w:tabs>
          <w:tab w:val="right" w:pos="7938"/>
        </w:tabs>
        <w:ind w:left="1134"/>
        <w:rPr>
          <w:sz w:val="28"/>
        </w:rPr>
      </w:pPr>
      <w:r w:rsidRPr="0052135D">
        <w:rPr>
          <w:sz w:val="28"/>
        </w:rPr>
        <w:t>biztos</w:t>
      </w:r>
      <w:r w:rsidR="006808A0">
        <w:rPr>
          <w:sz w:val="28"/>
        </w:rPr>
        <w:t>ítás</w:t>
      </w:r>
      <w:r w:rsidR="006808A0">
        <w:rPr>
          <w:sz w:val="28"/>
        </w:rPr>
        <w:tab/>
        <w:t>1 538</w:t>
      </w:r>
      <w:r w:rsidR="00884F4A" w:rsidRPr="0052135D">
        <w:rPr>
          <w:sz w:val="28"/>
        </w:rPr>
        <w:t xml:space="preserve"> eFt</w:t>
      </w:r>
    </w:p>
    <w:bookmarkEnd w:id="5"/>
    <w:bookmarkEnd w:id="6"/>
    <w:p w:rsidR="00BA7825" w:rsidRPr="005C3DC9" w:rsidRDefault="00BA7825" w:rsidP="00A758E2">
      <w:pPr>
        <w:pStyle w:val="Stlus1"/>
        <w:numPr>
          <w:ilvl w:val="0"/>
          <w:numId w:val="11"/>
        </w:numPr>
        <w:tabs>
          <w:tab w:val="right" w:pos="7938"/>
        </w:tabs>
        <w:ind w:left="1134"/>
        <w:rPr>
          <w:sz w:val="28"/>
        </w:rPr>
      </w:pPr>
      <w:r w:rsidRPr="005C3DC9">
        <w:rPr>
          <w:sz w:val="28"/>
        </w:rPr>
        <w:t>újság</w:t>
      </w:r>
      <w:r w:rsidR="0097353F" w:rsidRPr="005C3DC9">
        <w:rPr>
          <w:sz w:val="28"/>
        </w:rPr>
        <w:t>,</w:t>
      </w:r>
      <w:r w:rsidR="00367624" w:rsidRPr="005C3DC9">
        <w:rPr>
          <w:sz w:val="28"/>
        </w:rPr>
        <w:t xml:space="preserve"> </w:t>
      </w:r>
      <w:r w:rsidR="006808A0" w:rsidRPr="005C3DC9">
        <w:rPr>
          <w:sz w:val="28"/>
        </w:rPr>
        <w:t>hírlap előfizetés</w:t>
      </w:r>
      <w:r w:rsidR="006808A0" w:rsidRPr="005C3DC9">
        <w:rPr>
          <w:sz w:val="28"/>
        </w:rPr>
        <w:tab/>
        <w:t>103</w:t>
      </w:r>
      <w:r w:rsidR="00B26ACA" w:rsidRPr="005C3DC9">
        <w:rPr>
          <w:sz w:val="28"/>
        </w:rPr>
        <w:t xml:space="preserve"> eF</w:t>
      </w:r>
      <w:r w:rsidR="00DA4CA1" w:rsidRPr="005C3DC9">
        <w:rPr>
          <w:sz w:val="28"/>
        </w:rPr>
        <w:t>t</w:t>
      </w:r>
    </w:p>
    <w:p w:rsidR="0097353F" w:rsidRPr="0052135D" w:rsidRDefault="00367624" w:rsidP="00A758E2">
      <w:pPr>
        <w:pStyle w:val="Stlus1"/>
        <w:numPr>
          <w:ilvl w:val="0"/>
          <w:numId w:val="11"/>
        </w:numPr>
        <w:tabs>
          <w:tab w:val="right" w:pos="7938"/>
        </w:tabs>
        <w:ind w:left="1134"/>
        <w:rPr>
          <w:sz w:val="28"/>
        </w:rPr>
      </w:pPr>
      <w:r w:rsidRPr="0052135D">
        <w:rPr>
          <w:sz w:val="28"/>
        </w:rPr>
        <w:t>vírusirtó</w:t>
      </w:r>
      <w:r w:rsidR="0061019E">
        <w:rPr>
          <w:sz w:val="28"/>
        </w:rPr>
        <w:t xml:space="preserve"> pr</w:t>
      </w:r>
      <w:r w:rsidR="006808A0">
        <w:rPr>
          <w:sz w:val="28"/>
        </w:rPr>
        <w:t>ogram</w:t>
      </w:r>
      <w:r w:rsidR="006808A0">
        <w:rPr>
          <w:sz w:val="28"/>
        </w:rPr>
        <w:tab/>
        <w:t>24</w:t>
      </w:r>
      <w:r w:rsidR="0097353F" w:rsidRPr="0052135D">
        <w:rPr>
          <w:sz w:val="28"/>
        </w:rPr>
        <w:t xml:space="preserve"> eFt</w:t>
      </w:r>
    </w:p>
    <w:bookmarkEnd w:id="7"/>
    <w:bookmarkEnd w:id="8"/>
    <w:p w:rsidR="00973AD5" w:rsidRPr="00973AD5" w:rsidRDefault="008C6350" w:rsidP="00973AD5">
      <w:pPr>
        <w:numPr>
          <w:ilvl w:val="0"/>
          <w:numId w:val="11"/>
        </w:numPr>
        <w:tabs>
          <w:tab w:val="right" w:pos="7938"/>
        </w:tabs>
        <w:ind w:left="1134"/>
        <w:jc w:val="both"/>
        <w:rPr>
          <w:sz w:val="28"/>
          <w:szCs w:val="20"/>
        </w:rPr>
      </w:pPr>
      <w:r>
        <w:rPr>
          <w:sz w:val="28"/>
          <w:szCs w:val="20"/>
        </w:rPr>
        <w:t>bankkártya éves díja</w:t>
      </w:r>
      <w:r>
        <w:rPr>
          <w:sz w:val="28"/>
          <w:szCs w:val="20"/>
        </w:rPr>
        <w:tab/>
      </w:r>
      <w:r w:rsidR="006808A0">
        <w:rPr>
          <w:sz w:val="28"/>
          <w:szCs w:val="20"/>
        </w:rPr>
        <w:t>4</w:t>
      </w:r>
      <w:r w:rsidR="00973AD5" w:rsidRPr="00973AD5">
        <w:rPr>
          <w:sz w:val="28"/>
          <w:szCs w:val="20"/>
        </w:rPr>
        <w:t xml:space="preserve"> eFt</w:t>
      </w:r>
    </w:p>
    <w:p w:rsidR="00DA4CA1" w:rsidRPr="000F53BB" w:rsidRDefault="00DA4CA1" w:rsidP="00B26ACA">
      <w:pPr>
        <w:pStyle w:val="Stlus1"/>
        <w:tabs>
          <w:tab w:val="right" w:pos="7938"/>
        </w:tabs>
        <w:ind w:left="720"/>
        <w:rPr>
          <w:sz w:val="28"/>
        </w:rPr>
      </w:pPr>
    </w:p>
    <w:p w:rsidR="001D5026" w:rsidRPr="007474F2" w:rsidRDefault="00816461" w:rsidP="007B13EF">
      <w:pPr>
        <w:pStyle w:val="Stlus1"/>
        <w:tabs>
          <w:tab w:val="right" w:pos="7938"/>
        </w:tabs>
        <w:ind w:left="720"/>
        <w:rPr>
          <w:sz w:val="28"/>
          <w:u w:val="single"/>
        </w:rPr>
      </w:pPr>
      <w:r w:rsidRPr="007474F2">
        <w:rPr>
          <w:sz w:val="28"/>
          <w:u w:val="single"/>
        </w:rPr>
        <w:t>H</w:t>
      </w:r>
      <w:r w:rsidR="0039671F" w:rsidRPr="007474F2">
        <w:rPr>
          <w:sz w:val="28"/>
          <w:u w:val="single"/>
        </w:rPr>
        <w:t>alasztott ráfordítások</w:t>
      </w:r>
      <w:r w:rsidR="00A758E2" w:rsidRPr="007474F2">
        <w:rPr>
          <w:sz w:val="28"/>
          <w:u w:val="single"/>
        </w:rPr>
        <w:t xml:space="preserve">: </w:t>
      </w:r>
      <w:r w:rsidR="007474F2" w:rsidRPr="007474F2">
        <w:rPr>
          <w:sz w:val="28"/>
          <w:u w:val="single"/>
        </w:rPr>
        <w:tab/>
      </w:r>
      <w:r w:rsidR="006808A0" w:rsidRPr="007474F2">
        <w:rPr>
          <w:sz w:val="28"/>
          <w:u w:val="single"/>
        </w:rPr>
        <w:t>437 709</w:t>
      </w:r>
      <w:r w:rsidR="001D5026" w:rsidRPr="007474F2">
        <w:rPr>
          <w:sz w:val="28"/>
          <w:u w:val="single"/>
        </w:rPr>
        <w:t xml:space="preserve"> eFt</w:t>
      </w:r>
    </w:p>
    <w:p w:rsidR="00957F8E" w:rsidRPr="005C3DC9" w:rsidRDefault="00C75F89" w:rsidP="00957F8E">
      <w:pPr>
        <w:pStyle w:val="Stlus1"/>
        <w:numPr>
          <w:ilvl w:val="0"/>
          <w:numId w:val="12"/>
        </w:numPr>
        <w:tabs>
          <w:tab w:val="right" w:pos="7938"/>
        </w:tabs>
        <w:ind w:left="1134"/>
        <w:rPr>
          <w:sz w:val="28"/>
        </w:rPr>
      </w:pPr>
      <w:r w:rsidRPr="005C3DC9">
        <w:rPr>
          <w:sz w:val="28"/>
        </w:rPr>
        <w:t>ISPA projekt települési önrész átvállalása</w:t>
      </w:r>
      <w:r w:rsidR="006808A0" w:rsidRPr="005C3DC9">
        <w:rPr>
          <w:sz w:val="28"/>
        </w:rPr>
        <w:tab/>
        <w:t>415 910</w:t>
      </w:r>
      <w:r w:rsidR="00911F1F" w:rsidRPr="005C3DC9">
        <w:rPr>
          <w:sz w:val="28"/>
        </w:rPr>
        <w:t xml:space="preserve"> eFt</w:t>
      </w:r>
    </w:p>
    <w:p w:rsidR="00A12088" w:rsidRPr="00957F8E" w:rsidRDefault="00A12088" w:rsidP="00957F8E">
      <w:pPr>
        <w:pStyle w:val="Stlus1"/>
        <w:numPr>
          <w:ilvl w:val="0"/>
          <w:numId w:val="12"/>
        </w:numPr>
        <w:tabs>
          <w:tab w:val="right" w:pos="7938"/>
        </w:tabs>
        <w:ind w:left="1134"/>
        <w:rPr>
          <w:sz w:val="28"/>
        </w:rPr>
      </w:pPr>
      <w:r>
        <w:rPr>
          <w:sz w:val="28"/>
        </w:rPr>
        <w:t>nem rea</w:t>
      </w:r>
      <w:r w:rsidR="006808A0">
        <w:rPr>
          <w:sz w:val="28"/>
        </w:rPr>
        <w:t>lizált árfolyam veszteség</w:t>
      </w:r>
      <w:r w:rsidR="006808A0">
        <w:rPr>
          <w:sz w:val="28"/>
        </w:rPr>
        <w:tab/>
        <w:t>21 799</w:t>
      </w:r>
      <w:r>
        <w:rPr>
          <w:sz w:val="28"/>
        </w:rPr>
        <w:t xml:space="preserve"> eFt</w:t>
      </w:r>
    </w:p>
    <w:p w:rsidR="0064531C" w:rsidRDefault="0064531C" w:rsidP="0073375D">
      <w:pPr>
        <w:rPr>
          <w:b/>
          <w:bCs/>
          <w:sz w:val="28"/>
          <w:u w:val="single"/>
        </w:rPr>
      </w:pPr>
    </w:p>
    <w:p w:rsidR="0064531C" w:rsidRDefault="0064531C" w:rsidP="00913D1B">
      <w:pPr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1D3FFF" w:rsidRDefault="001D3FFF" w:rsidP="007B13EF">
      <w:pPr>
        <w:jc w:val="center"/>
        <w:rPr>
          <w:b/>
          <w:bCs/>
          <w:sz w:val="28"/>
          <w:u w:val="single"/>
        </w:rPr>
      </w:pPr>
    </w:p>
    <w:p w:rsidR="006A32A7" w:rsidRPr="00303BC5" w:rsidRDefault="00D5640F" w:rsidP="007B13EF">
      <w:pPr>
        <w:jc w:val="center"/>
        <w:rPr>
          <w:b/>
          <w:bCs/>
          <w:sz w:val="28"/>
          <w:u w:val="single"/>
        </w:rPr>
      </w:pPr>
      <w:r w:rsidRPr="00635D55">
        <w:rPr>
          <w:b/>
          <w:bCs/>
          <w:sz w:val="28"/>
          <w:u w:val="single"/>
        </w:rPr>
        <w:lastRenderedPageBreak/>
        <w:t>A források főbb adatai:</w:t>
      </w:r>
    </w:p>
    <w:p w:rsidR="00D5640F" w:rsidRDefault="00D5640F" w:rsidP="007B13EF">
      <w:pPr>
        <w:jc w:val="right"/>
        <w:rPr>
          <w:bCs/>
          <w:sz w:val="28"/>
        </w:rPr>
      </w:pPr>
      <w:r>
        <w:rPr>
          <w:bCs/>
          <w:sz w:val="28"/>
        </w:rPr>
        <w:t>ezer Ft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0"/>
        <w:gridCol w:w="1980"/>
        <w:gridCol w:w="1980"/>
      </w:tblGrid>
      <w:tr w:rsidR="00D5640F" w:rsidTr="000E41FD">
        <w:tc>
          <w:tcPr>
            <w:tcW w:w="3490" w:type="dxa"/>
          </w:tcPr>
          <w:p w:rsidR="00D5640F" w:rsidRDefault="00D5640F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Megnevezés</w:t>
            </w:r>
          </w:p>
        </w:tc>
        <w:tc>
          <w:tcPr>
            <w:tcW w:w="1800" w:type="dxa"/>
          </w:tcPr>
          <w:p w:rsidR="00D5640F" w:rsidRDefault="00956F10" w:rsidP="007B13E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="00D5640F">
              <w:rPr>
                <w:b/>
                <w:sz w:val="28"/>
              </w:rPr>
              <w:t>. 12. 31.</w:t>
            </w:r>
          </w:p>
        </w:tc>
        <w:tc>
          <w:tcPr>
            <w:tcW w:w="1980" w:type="dxa"/>
          </w:tcPr>
          <w:p w:rsidR="00D5640F" w:rsidRDefault="00956F10" w:rsidP="007B13EF">
            <w:pPr>
              <w:ind w:left="-790" w:firstLine="7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  <w:r w:rsidR="00D5640F">
              <w:rPr>
                <w:b/>
                <w:sz w:val="28"/>
              </w:rPr>
              <w:t>. 12. 31.</w:t>
            </w:r>
          </w:p>
        </w:tc>
        <w:tc>
          <w:tcPr>
            <w:tcW w:w="1980" w:type="dxa"/>
          </w:tcPr>
          <w:p w:rsidR="00D5640F" w:rsidRDefault="00D5640F" w:rsidP="008528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Változás</w:t>
            </w:r>
          </w:p>
        </w:tc>
      </w:tr>
      <w:tr w:rsidR="00D5640F" w:rsidTr="000E41FD">
        <w:tc>
          <w:tcPr>
            <w:tcW w:w="3490" w:type="dxa"/>
          </w:tcPr>
          <w:p w:rsidR="00D5640F" w:rsidRDefault="00D5640F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Saját tőke</w:t>
            </w:r>
          </w:p>
        </w:tc>
        <w:tc>
          <w:tcPr>
            <w:tcW w:w="1800" w:type="dxa"/>
          </w:tcPr>
          <w:p w:rsidR="00D5640F" w:rsidRDefault="00956F10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- 212 275</w:t>
            </w:r>
          </w:p>
        </w:tc>
        <w:tc>
          <w:tcPr>
            <w:tcW w:w="1980" w:type="dxa"/>
          </w:tcPr>
          <w:p w:rsidR="00D5640F" w:rsidRDefault="00956F10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- 313 670</w:t>
            </w:r>
          </w:p>
        </w:tc>
        <w:tc>
          <w:tcPr>
            <w:tcW w:w="1980" w:type="dxa"/>
          </w:tcPr>
          <w:p w:rsidR="004A7F63" w:rsidRDefault="00956F10" w:rsidP="004A7F63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- 101 395</w:t>
            </w:r>
          </w:p>
        </w:tc>
      </w:tr>
      <w:tr w:rsidR="00D5640F" w:rsidTr="000E41FD">
        <w:tc>
          <w:tcPr>
            <w:tcW w:w="3490" w:type="dxa"/>
          </w:tcPr>
          <w:p w:rsidR="00D5640F" w:rsidRDefault="00D5640F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Céltartalékok</w:t>
            </w:r>
          </w:p>
        </w:tc>
        <w:tc>
          <w:tcPr>
            <w:tcW w:w="1800" w:type="dxa"/>
          </w:tcPr>
          <w:p w:rsidR="00D5640F" w:rsidRDefault="00956F10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11 607</w:t>
            </w:r>
          </w:p>
        </w:tc>
        <w:tc>
          <w:tcPr>
            <w:tcW w:w="1980" w:type="dxa"/>
          </w:tcPr>
          <w:p w:rsidR="00D5640F" w:rsidRDefault="00956F10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9 163</w:t>
            </w:r>
          </w:p>
        </w:tc>
        <w:tc>
          <w:tcPr>
            <w:tcW w:w="1980" w:type="dxa"/>
          </w:tcPr>
          <w:p w:rsidR="00D5640F" w:rsidRPr="0073375D" w:rsidRDefault="00956F10" w:rsidP="0073375D">
            <w:pPr>
              <w:ind w:left="46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- 2 444</w:t>
            </w:r>
          </w:p>
        </w:tc>
      </w:tr>
      <w:tr w:rsidR="00D5640F" w:rsidTr="000E41FD">
        <w:tc>
          <w:tcPr>
            <w:tcW w:w="3490" w:type="dxa"/>
          </w:tcPr>
          <w:p w:rsidR="00D5640F" w:rsidRDefault="00D5640F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Kötelezettségek</w:t>
            </w:r>
          </w:p>
        </w:tc>
        <w:tc>
          <w:tcPr>
            <w:tcW w:w="1800" w:type="dxa"/>
          </w:tcPr>
          <w:p w:rsidR="00D5640F" w:rsidRDefault="00956F10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1 201 329</w:t>
            </w:r>
          </w:p>
        </w:tc>
        <w:tc>
          <w:tcPr>
            <w:tcW w:w="1980" w:type="dxa"/>
          </w:tcPr>
          <w:p w:rsidR="00D5640F" w:rsidRDefault="00956F10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1 081 485</w:t>
            </w:r>
          </w:p>
        </w:tc>
        <w:tc>
          <w:tcPr>
            <w:tcW w:w="1980" w:type="dxa"/>
          </w:tcPr>
          <w:p w:rsidR="00D5640F" w:rsidRDefault="00956F10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- 119 844</w:t>
            </w:r>
          </w:p>
        </w:tc>
      </w:tr>
      <w:tr w:rsidR="00D5640F" w:rsidTr="000E41FD">
        <w:tc>
          <w:tcPr>
            <w:tcW w:w="3490" w:type="dxa"/>
          </w:tcPr>
          <w:p w:rsidR="00D5640F" w:rsidRDefault="00D5640F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Passzív időbeli elhatárolás</w:t>
            </w:r>
          </w:p>
        </w:tc>
        <w:tc>
          <w:tcPr>
            <w:tcW w:w="1800" w:type="dxa"/>
          </w:tcPr>
          <w:p w:rsidR="00D5640F" w:rsidRDefault="00956F10" w:rsidP="007B13EF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222</w:t>
            </w:r>
          </w:p>
        </w:tc>
        <w:tc>
          <w:tcPr>
            <w:tcW w:w="1980" w:type="dxa"/>
          </w:tcPr>
          <w:p w:rsidR="00D5640F" w:rsidRDefault="00956F10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154 836</w:t>
            </w:r>
          </w:p>
        </w:tc>
        <w:tc>
          <w:tcPr>
            <w:tcW w:w="1980" w:type="dxa"/>
          </w:tcPr>
          <w:p w:rsidR="00D5640F" w:rsidRPr="0007065E" w:rsidRDefault="00956F10" w:rsidP="0007065E">
            <w:pPr>
              <w:ind w:left="72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154 614</w:t>
            </w:r>
          </w:p>
        </w:tc>
      </w:tr>
      <w:tr w:rsidR="00D5640F" w:rsidRPr="00A10CF6" w:rsidTr="000E41FD">
        <w:tc>
          <w:tcPr>
            <w:tcW w:w="3490" w:type="dxa"/>
          </w:tcPr>
          <w:p w:rsidR="00D5640F" w:rsidRPr="00A10CF6" w:rsidRDefault="00D5640F" w:rsidP="007B13EF">
            <w:pPr>
              <w:rPr>
                <w:b/>
                <w:i/>
                <w:iCs/>
                <w:sz w:val="28"/>
                <w:szCs w:val="28"/>
              </w:rPr>
            </w:pPr>
            <w:r w:rsidRPr="00A10CF6">
              <w:rPr>
                <w:b/>
                <w:i/>
                <w:iCs/>
                <w:sz w:val="28"/>
                <w:szCs w:val="28"/>
              </w:rPr>
              <w:t>Források összesen:</w:t>
            </w:r>
          </w:p>
        </w:tc>
        <w:tc>
          <w:tcPr>
            <w:tcW w:w="1800" w:type="dxa"/>
          </w:tcPr>
          <w:p w:rsidR="00D5640F" w:rsidRPr="00A10CF6" w:rsidRDefault="00956F10" w:rsidP="007B13EF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1 000 883</w:t>
            </w:r>
          </w:p>
        </w:tc>
        <w:tc>
          <w:tcPr>
            <w:tcW w:w="1980" w:type="dxa"/>
          </w:tcPr>
          <w:p w:rsidR="00D5640F" w:rsidRPr="00A10CF6" w:rsidRDefault="00956F10" w:rsidP="007B13EF">
            <w:pPr>
              <w:ind w:left="-790" w:firstLine="790"/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931 814</w:t>
            </w:r>
          </w:p>
        </w:tc>
        <w:tc>
          <w:tcPr>
            <w:tcW w:w="1980" w:type="dxa"/>
          </w:tcPr>
          <w:p w:rsidR="00D5640F" w:rsidRPr="0073375D" w:rsidRDefault="00956F10" w:rsidP="0073375D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- 69 069</w:t>
            </w:r>
          </w:p>
        </w:tc>
      </w:tr>
    </w:tbl>
    <w:p w:rsidR="007474F2" w:rsidRDefault="007474F2" w:rsidP="00D23A55">
      <w:pPr>
        <w:jc w:val="center"/>
        <w:rPr>
          <w:b/>
          <w:bCs/>
          <w:sz w:val="28"/>
          <w:u w:val="single"/>
        </w:rPr>
      </w:pPr>
    </w:p>
    <w:p w:rsidR="00EE185F" w:rsidRDefault="00EE185F" w:rsidP="00D23A55">
      <w:pPr>
        <w:jc w:val="center"/>
        <w:rPr>
          <w:b/>
          <w:bCs/>
          <w:sz w:val="28"/>
          <w:u w:val="single"/>
        </w:rPr>
      </w:pPr>
    </w:p>
    <w:p w:rsidR="007474F2" w:rsidRDefault="007474F2" w:rsidP="00D23A55">
      <w:pPr>
        <w:jc w:val="center"/>
        <w:rPr>
          <w:b/>
          <w:bCs/>
          <w:sz w:val="28"/>
          <w:u w:val="single"/>
        </w:rPr>
      </w:pPr>
    </w:p>
    <w:p w:rsidR="00D5640F" w:rsidRDefault="00D5640F" w:rsidP="00D23A5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D.</w:t>
      </w:r>
      <w:r>
        <w:rPr>
          <w:b/>
          <w:bCs/>
          <w:sz w:val="28"/>
          <w:u w:val="single"/>
        </w:rPr>
        <w:tab/>
        <w:t>Saját tőke alakulása:</w:t>
      </w:r>
    </w:p>
    <w:p w:rsidR="006A32A7" w:rsidRDefault="006A32A7" w:rsidP="007B13EF">
      <w:pPr>
        <w:rPr>
          <w:sz w:val="28"/>
        </w:rPr>
      </w:pPr>
    </w:p>
    <w:p w:rsidR="00D5640F" w:rsidRDefault="00D5640F" w:rsidP="007B13EF">
      <w:pPr>
        <w:tabs>
          <w:tab w:val="right" w:pos="5387"/>
        </w:tabs>
        <w:ind w:left="720"/>
        <w:rPr>
          <w:sz w:val="28"/>
        </w:rPr>
      </w:pPr>
      <w:r w:rsidRPr="00A048A3">
        <w:rPr>
          <w:b/>
          <w:sz w:val="28"/>
          <w:u w:val="single"/>
        </w:rPr>
        <w:t>Jegyzett tőke</w:t>
      </w:r>
      <w:r>
        <w:rPr>
          <w:sz w:val="28"/>
        </w:rPr>
        <w:t xml:space="preserve"> </w:t>
      </w:r>
      <w:r w:rsidR="00791798">
        <w:rPr>
          <w:sz w:val="28"/>
        </w:rPr>
        <w:t xml:space="preserve">összege </w:t>
      </w:r>
      <w:r w:rsidR="00B86457">
        <w:rPr>
          <w:sz w:val="28"/>
        </w:rPr>
        <w:t>22 860 eFt</w:t>
      </w:r>
      <w:r w:rsidR="00514019">
        <w:rPr>
          <w:sz w:val="28"/>
        </w:rPr>
        <w:t>.</w:t>
      </w:r>
    </w:p>
    <w:p w:rsidR="00514019" w:rsidRDefault="00514019" w:rsidP="007B13EF">
      <w:pPr>
        <w:ind w:left="720"/>
        <w:rPr>
          <w:sz w:val="28"/>
        </w:rPr>
      </w:pPr>
    </w:p>
    <w:p w:rsidR="00514019" w:rsidRPr="00514019" w:rsidRDefault="00514019" w:rsidP="007B13EF">
      <w:pPr>
        <w:ind w:left="720"/>
        <w:jc w:val="both"/>
        <w:rPr>
          <w:sz w:val="28"/>
        </w:rPr>
      </w:pPr>
      <w:r>
        <w:rPr>
          <w:sz w:val="28"/>
        </w:rPr>
        <w:t>A Re-Kom Nonprofit Kft. jegyzett tőkéje 22 860 eFt a cégbíróság 2009.07.07.-i bejegyzése alapján, amelyben változás nem történt.</w:t>
      </w:r>
    </w:p>
    <w:p w:rsidR="00D5640F" w:rsidRDefault="00D5640F" w:rsidP="007B13EF">
      <w:pPr>
        <w:rPr>
          <w:sz w:val="28"/>
        </w:rPr>
      </w:pPr>
    </w:p>
    <w:p w:rsidR="00D5640F" w:rsidRDefault="00D5640F" w:rsidP="007B13EF">
      <w:pPr>
        <w:tabs>
          <w:tab w:val="right" w:pos="5387"/>
        </w:tabs>
        <w:ind w:left="720"/>
        <w:rPr>
          <w:sz w:val="28"/>
        </w:rPr>
      </w:pPr>
      <w:r w:rsidRPr="00A048A3">
        <w:rPr>
          <w:b/>
          <w:sz w:val="28"/>
          <w:u w:val="single"/>
        </w:rPr>
        <w:t>Eredménytartalék</w:t>
      </w:r>
      <w:r w:rsidRPr="00DA7FBA">
        <w:rPr>
          <w:b/>
          <w:sz w:val="28"/>
          <w:u w:val="single"/>
        </w:rPr>
        <w:t>:</w:t>
      </w:r>
      <w:r w:rsidR="00DA7FBA">
        <w:rPr>
          <w:b/>
          <w:sz w:val="28"/>
        </w:rPr>
        <w:t xml:space="preserve"> </w:t>
      </w:r>
      <w:r w:rsidR="004B124E">
        <w:rPr>
          <w:sz w:val="28"/>
        </w:rPr>
        <w:t>- 276 866</w:t>
      </w:r>
      <w:r>
        <w:rPr>
          <w:sz w:val="28"/>
        </w:rPr>
        <w:t xml:space="preserve"> eFt.</w:t>
      </w:r>
    </w:p>
    <w:p w:rsidR="00514019" w:rsidRDefault="00514019" w:rsidP="007B13EF">
      <w:pPr>
        <w:ind w:left="720"/>
        <w:rPr>
          <w:sz w:val="28"/>
        </w:rPr>
      </w:pPr>
    </w:p>
    <w:p w:rsidR="00514019" w:rsidRPr="00795D6A" w:rsidRDefault="004B124E" w:rsidP="004B124E">
      <w:pPr>
        <w:ind w:left="720"/>
        <w:jc w:val="both"/>
        <w:rPr>
          <w:sz w:val="28"/>
        </w:rPr>
      </w:pPr>
      <w:r>
        <w:rPr>
          <w:sz w:val="28"/>
        </w:rPr>
        <w:t>A 2015</w:t>
      </w:r>
      <w:r w:rsidR="00514019" w:rsidRPr="00795D6A">
        <w:rPr>
          <w:sz w:val="28"/>
        </w:rPr>
        <w:t>.</w:t>
      </w:r>
      <w:r w:rsidR="00CC50A0">
        <w:rPr>
          <w:sz w:val="28"/>
        </w:rPr>
        <w:t xml:space="preserve"> </w:t>
      </w:r>
      <w:r w:rsidR="00514019" w:rsidRPr="00795D6A">
        <w:rPr>
          <w:sz w:val="28"/>
        </w:rPr>
        <w:t>évi beszámoló kiegészítő mellékletében a</w:t>
      </w:r>
      <w:r w:rsidR="009E0404">
        <w:rPr>
          <w:sz w:val="28"/>
        </w:rPr>
        <w:t xml:space="preserve">z </w:t>
      </w:r>
      <w:proofErr w:type="gramStart"/>
      <w:r w:rsidR="009E0404">
        <w:rPr>
          <w:sz w:val="28"/>
        </w:rPr>
        <w:t>eredménytartalék</w:t>
      </w:r>
      <w:r>
        <w:rPr>
          <w:sz w:val="28"/>
        </w:rPr>
        <w:t xml:space="preserve">            -</w:t>
      </w:r>
      <w:proofErr w:type="gramEnd"/>
      <w:r>
        <w:rPr>
          <w:sz w:val="28"/>
        </w:rPr>
        <w:t xml:space="preserve"> 45 058</w:t>
      </w:r>
      <w:r w:rsidR="00514019" w:rsidRPr="00795D6A">
        <w:rPr>
          <w:sz w:val="28"/>
        </w:rPr>
        <w:t xml:space="preserve"> eFt,</w:t>
      </w:r>
      <w:r w:rsidR="004A7F63">
        <w:rPr>
          <w:sz w:val="28"/>
        </w:rPr>
        <w:t xml:space="preserve"> a</w:t>
      </w:r>
      <w:r w:rsidR="00514019" w:rsidRPr="00795D6A">
        <w:rPr>
          <w:sz w:val="28"/>
        </w:rPr>
        <w:t xml:space="preserve"> mérleg s</w:t>
      </w:r>
      <w:r>
        <w:rPr>
          <w:sz w:val="28"/>
        </w:rPr>
        <w:t>zerinti eredmény - 235 177</w:t>
      </w:r>
      <w:r w:rsidR="00CC50A0">
        <w:rPr>
          <w:sz w:val="28"/>
        </w:rPr>
        <w:t xml:space="preserve"> </w:t>
      </w:r>
      <w:r w:rsidR="00D22297">
        <w:rPr>
          <w:sz w:val="28"/>
        </w:rPr>
        <w:t>eFt, e két érték</w:t>
      </w:r>
      <w:r w:rsidR="00514019" w:rsidRPr="00795D6A">
        <w:rPr>
          <w:sz w:val="28"/>
        </w:rPr>
        <w:t xml:space="preserve"> összege jelenik meg az eredménytartalékban.</w:t>
      </w:r>
      <w:r w:rsidR="00A12088">
        <w:rPr>
          <w:sz w:val="28"/>
        </w:rPr>
        <w:t xml:space="preserve"> 2014. évben társaságunk élt a</w:t>
      </w:r>
      <w:r w:rsidR="00033409">
        <w:rPr>
          <w:sz w:val="28"/>
        </w:rPr>
        <w:t>z év végi nem realizált árfolyam</w:t>
      </w:r>
      <w:r w:rsidR="00A12088">
        <w:rPr>
          <w:sz w:val="28"/>
        </w:rPr>
        <w:t>veszteség</w:t>
      </w:r>
      <w:r w:rsidR="000D7729">
        <w:rPr>
          <w:sz w:val="28"/>
        </w:rPr>
        <w:t xml:space="preserve"> elhatárolásának</w:t>
      </w:r>
      <w:r w:rsidR="00A12088">
        <w:rPr>
          <w:sz w:val="28"/>
        </w:rPr>
        <w:t xml:space="preserve"> lehetőségével</w:t>
      </w:r>
      <w:proofErr w:type="gramStart"/>
      <w:r w:rsidR="00A12088">
        <w:rPr>
          <w:sz w:val="28"/>
        </w:rPr>
        <w:t xml:space="preserve">, </w:t>
      </w:r>
      <w:r w:rsidR="00CA3F0C">
        <w:rPr>
          <w:sz w:val="28"/>
        </w:rPr>
        <w:t xml:space="preserve">                     </w:t>
      </w:r>
      <w:r w:rsidR="000D7729">
        <w:rPr>
          <w:sz w:val="28"/>
        </w:rPr>
        <w:t>ezé</w:t>
      </w:r>
      <w:r w:rsidR="00E0020B">
        <w:rPr>
          <w:sz w:val="28"/>
        </w:rPr>
        <w:t>rt</w:t>
      </w:r>
      <w:proofErr w:type="gramEnd"/>
      <w:r w:rsidR="00E0020B">
        <w:rPr>
          <w:sz w:val="28"/>
        </w:rPr>
        <w:t xml:space="preserve"> a lekötött tartalékból </w:t>
      </w:r>
      <w:r w:rsidR="00CA3F0C">
        <w:rPr>
          <w:sz w:val="28"/>
        </w:rPr>
        <w:t xml:space="preserve">évente </w:t>
      </w:r>
      <w:r w:rsidR="00E0020B">
        <w:rPr>
          <w:sz w:val="28"/>
        </w:rPr>
        <w:t>3 370</w:t>
      </w:r>
      <w:r w:rsidR="000D7729">
        <w:rPr>
          <w:sz w:val="28"/>
        </w:rPr>
        <w:t xml:space="preserve"> eFt </w:t>
      </w:r>
      <w:r w:rsidR="00CA3F0C">
        <w:rPr>
          <w:sz w:val="28"/>
        </w:rPr>
        <w:t xml:space="preserve">feloldásra kerül az </w:t>
      </w:r>
      <w:r w:rsidR="00E0020B">
        <w:rPr>
          <w:sz w:val="28"/>
        </w:rPr>
        <w:t>eredménytartalékba</w:t>
      </w:r>
      <w:r w:rsidR="000D7729">
        <w:rPr>
          <w:sz w:val="28"/>
        </w:rPr>
        <w:t>.</w:t>
      </w:r>
    </w:p>
    <w:p w:rsidR="00F63F3F" w:rsidRPr="00795D6A" w:rsidRDefault="00F63F3F" w:rsidP="00F63F3F">
      <w:pPr>
        <w:tabs>
          <w:tab w:val="right" w:pos="5387"/>
        </w:tabs>
        <w:ind w:left="720"/>
        <w:rPr>
          <w:b/>
          <w:sz w:val="28"/>
          <w:u w:val="single"/>
        </w:rPr>
      </w:pPr>
    </w:p>
    <w:p w:rsidR="00F63F3F" w:rsidRPr="00795D6A" w:rsidRDefault="00F63F3F" w:rsidP="009D7E13">
      <w:pPr>
        <w:tabs>
          <w:tab w:val="right" w:pos="5387"/>
        </w:tabs>
        <w:ind w:left="720"/>
        <w:jc w:val="both"/>
        <w:rPr>
          <w:sz w:val="28"/>
        </w:rPr>
      </w:pPr>
      <w:r w:rsidRPr="00795D6A">
        <w:rPr>
          <w:b/>
          <w:sz w:val="28"/>
          <w:u w:val="single"/>
        </w:rPr>
        <w:t>Lekötött tartalék</w:t>
      </w:r>
      <w:r w:rsidRPr="00795D6A">
        <w:rPr>
          <w:b/>
          <w:sz w:val="28"/>
        </w:rPr>
        <w:t>:</w:t>
      </w:r>
      <w:r w:rsidR="000D7729">
        <w:rPr>
          <w:b/>
          <w:sz w:val="28"/>
        </w:rPr>
        <w:t xml:space="preserve"> </w:t>
      </w:r>
      <w:r w:rsidR="007F309B">
        <w:rPr>
          <w:sz w:val="28"/>
        </w:rPr>
        <w:t>41 730</w:t>
      </w:r>
      <w:r w:rsidRPr="00795D6A">
        <w:rPr>
          <w:sz w:val="28"/>
        </w:rPr>
        <w:t xml:space="preserve"> eFt, mely</w:t>
      </w:r>
      <w:r w:rsidR="009D7E13" w:rsidRPr="00795D6A">
        <w:rPr>
          <w:sz w:val="28"/>
        </w:rPr>
        <w:t xml:space="preserve"> soron</w:t>
      </w:r>
      <w:r w:rsidRPr="00795D6A">
        <w:rPr>
          <w:sz w:val="28"/>
        </w:rPr>
        <w:t xml:space="preserve"> a</w:t>
      </w:r>
      <w:r w:rsidR="00B6369B">
        <w:rPr>
          <w:sz w:val="28"/>
        </w:rPr>
        <w:t>z előző</w:t>
      </w:r>
      <w:r w:rsidR="00033409">
        <w:rPr>
          <w:sz w:val="28"/>
        </w:rPr>
        <w:t xml:space="preserve"> évek negatív eredménye alapján</w:t>
      </w:r>
      <w:r w:rsidR="00B6369B">
        <w:rPr>
          <w:sz w:val="28"/>
        </w:rPr>
        <w:t xml:space="preserve"> a tulajdonosi pótbefizetés</w:t>
      </w:r>
      <w:r w:rsidR="008F72AD">
        <w:rPr>
          <w:sz w:val="28"/>
        </w:rPr>
        <w:t>ek</w:t>
      </w:r>
      <w:r w:rsidR="00B6369B">
        <w:rPr>
          <w:sz w:val="28"/>
        </w:rPr>
        <w:t xml:space="preserve"> összege </w:t>
      </w:r>
      <w:r w:rsidR="008F72AD">
        <w:rPr>
          <w:sz w:val="28"/>
        </w:rPr>
        <w:t xml:space="preserve">29 094 eFt </w:t>
      </w:r>
      <w:r w:rsidR="00B6369B">
        <w:rPr>
          <w:sz w:val="28"/>
        </w:rPr>
        <w:t>jelenik meg</w:t>
      </w:r>
      <w:r w:rsidR="00A12088">
        <w:rPr>
          <w:sz w:val="28"/>
        </w:rPr>
        <w:t xml:space="preserve">, valamint </w:t>
      </w:r>
      <w:r w:rsidR="000D7729">
        <w:rPr>
          <w:sz w:val="28"/>
        </w:rPr>
        <w:t xml:space="preserve">az eredménytartalékból </w:t>
      </w:r>
      <w:r w:rsidR="008F72AD">
        <w:rPr>
          <w:sz w:val="28"/>
        </w:rPr>
        <w:t xml:space="preserve">a 2014. évi árfolyamveszteség elhatárolása miatt </w:t>
      </w:r>
      <w:r w:rsidR="000D7729">
        <w:rPr>
          <w:sz w:val="28"/>
        </w:rPr>
        <w:t xml:space="preserve">átvezetett </w:t>
      </w:r>
      <w:r w:rsidR="007F309B">
        <w:rPr>
          <w:sz w:val="28"/>
        </w:rPr>
        <w:t>12 636</w:t>
      </w:r>
      <w:r w:rsidR="000D7729">
        <w:rPr>
          <w:sz w:val="28"/>
        </w:rPr>
        <w:t xml:space="preserve"> eFt.</w:t>
      </w:r>
    </w:p>
    <w:p w:rsidR="00F63F3F" w:rsidRPr="00795D6A" w:rsidRDefault="00F63F3F" w:rsidP="00F63F3F">
      <w:pPr>
        <w:ind w:left="720"/>
        <w:rPr>
          <w:sz w:val="28"/>
        </w:rPr>
      </w:pPr>
    </w:p>
    <w:p w:rsidR="00D22297" w:rsidRDefault="00D5640F" w:rsidP="00FD7708">
      <w:pPr>
        <w:tabs>
          <w:tab w:val="right" w:pos="5387"/>
        </w:tabs>
        <w:ind w:left="720"/>
        <w:rPr>
          <w:sz w:val="28"/>
        </w:rPr>
      </w:pPr>
      <w:r w:rsidRPr="00795D6A">
        <w:rPr>
          <w:b/>
          <w:sz w:val="28"/>
          <w:u w:val="single"/>
        </w:rPr>
        <w:t>Mérleg szerinti eredmény:</w:t>
      </w:r>
      <w:r w:rsidR="001712D2">
        <w:rPr>
          <w:sz w:val="28"/>
        </w:rPr>
        <w:t xml:space="preserve"> - 101 394</w:t>
      </w:r>
      <w:r w:rsidRPr="00795D6A">
        <w:rPr>
          <w:sz w:val="28"/>
        </w:rPr>
        <w:t xml:space="preserve"> eFt.</w:t>
      </w:r>
    </w:p>
    <w:p w:rsidR="00D22297" w:rsidRPr="00795D6A" w:rsidRDefault="00D22297" w:rsidP="000D7729">
      <w:pPr>
        <w:tabs>
          <w:tab w:val="right" w:pos="5387"/>
        </w:tabs>
        <w:rPr>
          <w:sz w:val="28"/>
        </w:rPr>
      </w:pPr>
    </w:p>
    <w:p w:rsidR="00B6754D" w:rsidRPr="00795D6A" w:rsidRDefault="00B6754D" w:rsidP="00A34FAD">
      <w:pPr>
        <w:rPr>
          <w:sz w:val="28"/>
        </w:rPr>
      </w:pPr>
    </w:p>
    <w:p w:rsidR="00185459" w:rsidRPr="00185459" w:rsidRDefault="00185459" w:rsidP="00185459">
      <w:pPr>
        <w:jc w:val="center"/>
        <w:rPr>
          <w:b/>
          <w:bCs/>
          <w:sz w:val="28"/>
          <w:u w:val="single"/>
        </w:rPr>
      </w:pPr>
      <w:r w:rsidRPr="00185459">
        <w:rPr>
          <w:b/>
          <w:bCs/>
          <w:sz w:val="28"/>
          <w:u w:val="single"/>
        </w:rPr>
        <w:t>E.</w:t>
      </w:r>
      <w:r w:rsidRPr="00185459">
        <w:rPr>
          <w:b/>
          <w:bCs/>
          <w:sz w:val="28"/>
          <w:u w:val="single"/>
        </w:rPr>
        <w:tab/>
        <w:t>Céltartalékok alakulása:</w:t>
      </w:r>
    </w:p>
    <w:p w:rsidR="00185459" w:rsidRPr="00185459" w:rsidRDefault="00185459" w:rsidP="00185459">
      <w:pPr>
        <w:jc w:val="center"/>
        <w:rPr>
          <w:sz w:val="28"/>
        </w:rPr>
      </w:pPr>
    </w:p>
    <w:p w:rsidR="00185459" w:rsidRPr="00185459" w:rsidRDefault="00185459" w:rsidP="00185459">
      <w:pPr>
        <w:ind w:left="720"/>
        <w:jc w:val="both"/>
        <w:rPr>
          <w:sz w:val="28"/>
        </w:rPr>
      </w:pPr>
      <w:r w:rsidRPr="00185459">
        <w:rPr>
          <w:b/>
          <w:sz w:val="28"/>
          <w:u w:val="single"/>
        </w:rPr>
        <w:t>Céltartalék</w:t>
      </w:r>
      <w:r w:rsidR="00456930">
        <w:rPr>
          <w:b/>
          <w:sz w:val="28"/>
          <w:u w:val="single"/>
        </w:rPr>
        <w:t>:</w:t>
      </w:r>
      <w:r w:rsidRPr="00977A8A">
        <w:rPr>
          <w:b/>
          <w:sz w:val="28"/>
        </w:rPr>
        <w:t xml:space="preserve"> </w:t>
      </w:r>
      <w:r w:rsidR="00D768AD">
        <w:rPr>
          <w:sz w:val="28"/>
        </w:rPr>
        <w:t>9 163</w:t>
      </w:r>
      <w:r w:rsidR="00456930" w:rsidRPr="00456930">
        <w:rPr>
          <w:sz w:val="28"/>
        </w:rPr>
        <w:t xml:space="preserve"> eFt</w:t>
      </w:r>
    </w:p>
    <w:p w:rsidR="00A13118" w:rsidRDefault="00A13118" w:rsidP="00185459">
      <w:pPr>
        <w:ind w:left="720"/>
        <w:jc w:val="both"/>
        <w:rPr>
          <w:sz w:val="28"/>
          <w:highlight w:val="yellow"/>
        </w:rPr>
      </w:pPr>
    </w:p>
    <w:p w:rsidR="00977A8A" w:rsidRDefault="00033409" w:rsidP="00A34FAD">
      <w:pPr>
        <w:ind w:left="720"/>
        <w:jc w:val="both"/>
        <w:rPr>
          <w:sz w:val="28"/>
        </w:rPr>
      </w:pPr>
      <w:r>
        <w:rPr>
          <w:sz w:val="28"/>
        </w:rPr>
        <w:t>A</w:t>
      </w:r>
      <w:r w:rsidR="0011258F">
        <w:rPr>
          <w:sz w:val="28"/>
        </w:rPr>
        <w:t xml:space="preserve"> 2014.évben 14 050 eFt céltartalékot képeztünk a</w:t>
      </w:r>
      <w:r>
        <w:rPr>
          <w:sz w:val="28"/>
        </w:rPr>
        <w:t>z év végi</w:t>
      </w:r>
      <w:r w:rsidR="0011258F">
        <w:rPr>
          <w:sz w:val="28"/>
        </w:rPr>
        <w:t xml:space="preserve"> nem realizált árfolyam ves</w:t>
      </w:r>
      <w:r w:rsidR="0042309D">
        <w:rPr>
          <w:sz w:val="28"/>
        </w:rPr>
        <w:t xml:space="preserve">zteség elhatárolása miatt, amiből </w:t>
      </w:r>
      <w:r w:rsidR="00D768AD">
        <w:rPr>
          <w:sz w:val="28"/>
        </w:rPr>
        <w:t>évente 2 443 eFt oldunk fel.</w:t>
      </w:r>
    </w:p>
    <w:p w:rsidR="00A34FAD" w:rsidRDefault="00A34FAD" w:rsidP="007474F2">
      <w:pPr>
        <w:jc w:val="both"/>
        <w:rPr>
          <w:sz w:val="28"/>
        </w:rPr>
      </w:pPr>
    </w:p>
    <w:p w:rsidR="00D5640F" w:rsidRDefault="00D5640F" w:rsidP="0003114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F.</w:t>
      </w:r>
      <w:r>
        <w:rPr>
          <w:b/>
          <w:bCs/>
          <w:sz w:val="28"/>
          <w:u w:val="single"/>
        </w:rPr>
        <w:tab/>
        <w:t>Kötelezettségek alakulása</w:t>
      </w:r>
    </w:p>
    <w:p w:rsidR="00D5640F" w:rsidRDefault="00D5640F" w:rsidP="007B13EF">
      <w:pPr>
        <w:ind w:left="720"/>
        <w:jc w:val="both"/>
        <w:rPr>
          <w:sz w:val="28"/>
          <w:u w:val="single"/>
        </w:rPr>
      </w:pPr>
    </w:p>
    <w:p w:rsidR="00D5640F" w:rsidRDefault="00D5640F" w:rsidP="007B13EF">
      <w:pPr>
        <w:ind w:left="720"/>
        <w:jc w:val="both"/>
        <w:rPr>
          <w:sz w:val="28"/>
        </w:rPr>
      </w:pPr>
      <w:r w:rsidRPr="00A048A3">
        <w:rPr>
          <w:b/>
          <w:sz w:val="28"/>
          <w:u w:val="single"/>
        </w:rPr>
        <w:t>Kötelezettség</w:t>
      </w:r>
      <w:r w:rsidR="00187E4D">
        <w:rPr>
          <w:sz w:val="28"/>
        </w:rPr>
        <w:t xml:space="preserve"> értéke </w:t>
      </w:r>
      <w:r w:rsidR="004A7F63">
        <w:rPr>
          <w:sz w:val="28"/>
        </w:rPr>
        <w:t>1</w:t>
      </w:r>
      <w:r w:rsidR="00734D64">
        <w:rPr>
          <w:sz w:val="28"/>
        </w:rPr>
        <w:t> 081 485</w:t>
      </w:r>
      <w:r w:rsidR="00187E4D">
        <w:rPr>
          <w:sz w:val="28"/>
        </w:rPr>
        <w:t xml:space="preserve"> eFt, mely </w:t>
      </w:r>
      <w:r w:rsidR="00734D64">
        <w:rPr>
          <w:sz w:val="28"/>
        </w:rPr>
        <w:t>119 844</w:t>
      </w:r>
      <w:r>
        <w:rPr>
          <w:sz w:val="28"/>
        </w:rPr>
        <w:t xml:space="preserve"> eFt-</w:t>
      </w:r>
      <w:r w:rsidR="00A10CF6">
        <w:rPr>
          <w:sz w:val="28"/>
        </w:rPr>
        <w:t>t</w:t>
      </w:r>
      <w:r>
        <w:rPr>
          <w:sz w:val="28"/>
        </w:rPr>
        <w:t xml:space="preserve">al </w:t>
      </w:r>
      <w:r w:rsidR="00734D64">
        <w:rPr>
          <w:sz w:val="28"/>
        </w:rPr>
        <w:t>csökkent</w:t>
      </w:r>
      <w:r w:rsidR="00AC7014">
        <w:rPr>
          <w:sz w:val="28"/>
        </w:rPr>
        <w:t xml:space="preserve"> a</w:t>
      </w:r>
      <w:r w:rsidR="00CC72FA">
        <w:rPr>
          <w:sz w:val="28"/>
        </w:rPr>
        <w:t>z előző évhez képest.</w:t>
      </w:r>
    </w:p>
    <w:p w:rsidR="00CC72FA" w:rsidRDefault="00CC72FA" w:rsidP="004A7F63">
      <w:pPr>
        <w:jc w:val="both"/>
        <w:rPr>
          <w:sz w:val="28"/>
        </w:rPr>
      </w:pPr>
    </w:p>
    <w:p w:rsidR="00D5640F" w:rsidRDefault="00D5640F" w:rsidP="007B13EF">
      <w:pPr>
        <w:pStyle w:val="Stlus1"/>
        <w:ind w:left="720"/>
        <w:rPr>
          <w:sz w:val="28"/>
        </w:rPr>
      </w:pPr>
      <w:r w:rsidRPr="00A048A3">
        <w:rPr>
          <w:b/>
          <w:sz w:val="28"/>
          <w:u w:val="single"/>
        </w:rPr>
        <w:t>Hosszú lejáratú kötelezettség</w:t>
      </w:r>
      <w:r w:rsidR="00C84480">
        <w:rPr>
          <w:sz w:val="28"/>
        </w:rPr>
        <w:t xml:space="preserve"> </w:t>
      </w:r>
      <w:r w:rsidR="00F66E3D">
        <w:rPr>
          <w:sz w:val="28"/>
        </w:rPr>
        <w:t xml:space="preserve">276 691 </w:t>
      </w:r>
      <w:r w:rsidR="0007088B">
        <w:rPr>
          <w:sz w:val="28"/>
        </w:rPr>
        <w:t xml:space="preserve">eFt </w:t>
      </w:r>
      <w:r w:rsidR="00D84593">
        <w:rPr>
          <w:sz w:val="28"/>
        </w:rPr>
        <w:t xml:space="preserve">a </w:t>
      </w:r>
      <w:r w:rsidR="0007088B">
        <w:rPr>
          <w:sz w:val="28"/>
        </w:rPr>
        <w:t>10</w:t>
      </w:r>
      <w:r w:rsidR="007420A4">
        <w:rPr>
          <w:sz w:val="28"/>
        </w:rPr>
        <w:t xml:space="preserve"> éves futamidejű</w:t>
      </w:r>
      <w:r w:rsidR="00F66E3D">
        <w:rPr>
          <w:sz w:val="28"/>
        </w:rPr>
        <w:t xml:space="preserve"> kötvénykibocsátás értékét tartalmazza a következő évi törlesztő részlet összege nélkül,</w:t>
      </w:r>
      <w:r>
        <w:rPr>
          <w:sz w:val="28"/>
        </w:rPr>
        <w:t xml:space="preserve"> melyet negyedévente </w:t>
      </w:r>
      <w:r w:rsidR="00C84480">
        <w:rPr>
          <w:sz w:val="28"/>
        </w:rPr>
        <w:t>t</w:t>
      </w:r>
      <w:r w:rsidR="00F66E3D">
        <w:rPr>
          <w:sz w:val="28"/>
        </w:rPr>
        <w:t>örlesztünk egyenlő összegekben.</w:t>
      </w:r>
    </w:p>
    <w:p w:rsidR="00D5640F" w:rsidRPr="00203E5A" w:rsidRDefault="00D5640F" w:rsidP="007B13EF">
      <w:pPr>
        <w:pStyle w:val="Stlus1"/>
        <w:ind w:left="720"/>
        <w:rPr>
          <w:sz w:val="28"/>
        </w:rPr>
      </w:pPr>
      <w:r w:rsidRPr="00203E5A">
        <w:rPr>
          <w:sz w:val="28"/>
        </w:rPr>
        <w:t xml:space="preserve">A hitel lejárata: </w:t>
      </w:r>
      <w:r w:rsidR="0007088B">
        <w:rPr>
          <w:sz w:val="28"/>
        </w:rPr>
        <w:t>2020. augusztus</w:t>
      </w:r>
      <w:r w:rsidRPr="00203E5A">
        <w:rPr>
          <w:sz w:val="28"/>
        </w:rPr>
        <w:t xml:space="preserve"> 31</w:t>
      </w:r>
      <w:r w:rsidRPr="001D5433">
        <w:rPr>
          <w:sz w:val="28"/>
        </w:rPr>
        <w:t>.</w:t>
      </w:r>
      <w:r w:rsidR="0085401C" w:rsidRPr="001D5433">
        <w:rPr>
          <w:sz w:val="28"/>
        </w:rPr>
        <w:t xml:space="preserve"> (</w:t>
      </w:r>
      <w:r w:rsidR="00397209" w:rsidRPr="001D5433">
        <w:rPr>
          <w:sz w:val="28"/>
        </w:rPr>
        <w:t>a kötvénykibocsátás teljes összege 850 000 eFt</w:t>
      </w:r>
      <w:r w:rsidR="0085401C" w:rsidRPr="001D5433">
        <w:rPr>
          <w:sz w:val="28"/>
        </w:rPr>
        <w:t>)</w:t>
      </w:r>
    </w:p>
    <w:p w:rsidR="00D5640F" w:rsidRPr="00C301AA" w:rsidRDefault="00D5640F" w:rsidP="007B13EF">
      <w:pPr>
        <w:pStyle w:val="Stlus1"/>
        <w:ind w:left="720"/>
        <w:rPr>
          <w:sz w:val="28"/>
        </w:rPr>
      </w:pPr>
    </w:p>
    <w:p w:rsidR="002673ED" w:rsidRDefault="00D5640F" w:rsidP="007B13EF">
      <w:pPr>
        <w:tabs>
          <w:tab w:val="right" w:pos="7655"/>
        </w:tabs>
        <w:ind w:left="720"/>
        <w:jc w:val="both"/>
        <w:rPr>
          <w:sz w:val="28"/>
        </w:rPr>
      </w:pPr>
      <w:r w:rsidRPr="00A048A3">
        <w:rPr>
          <w:b/>
          <w:sz w:val="28"/>
          <w:u w:val="single"/>
        </w:rPr>
        <w:t>Rövid lejáratú kötelezettség</w:t>
      </w:r>
      <w:r w:rsidR="00D775A0">
        <w:rPr>
          <w:sz w:val="28"/>
        </w:rPr>
        <w:t xml:space="preserve"> összege: </w:t>
      </w:r>
      <w:r w:rsidR="00B00E28">
        <w:rPr>
          <w:sz w:val="28"/>
        </w:rPr>
        <w:t>804 794</w:t>
      </w:r>
      <w:r w:rsidR="007753F9">
        <w:rPr>
          <w:sz w:val="28"/>
        </w:rPr>
        <w:t xml:space="preserve"> </w:t>
      </w:r>
      <w:proofErr w:type="spellStart"/>
      <w:r w:rsidR="002A3B64">
        <w:rPr>
          <w:sz w:val="28"/>
        </w:rPr>
        <w:t>eFt</w:t>
      </w:r>
      <w:proofErr w:type="spellEnd"/>
    </w:p>
    <w:p w:rsidR="00B00E28" w:rsidRDefault="00B00E28" w:rsidP="007B13EF">
      <w:pPr>
        <w:tabs>
          <w:tab w:val="right" w:pos="7655"/>
        </w:tabs>
        <w:ind w:left="720"/>
        <w:jc w:val="both"/>
        <w:rPr>
          <w:sz w:val="28"/>
        </w:rPr>
      </w:pPr>
    </w:p>
    <w:p w:rsidR="00B00E28" w:rsidRPr="00B00E28" w:rsidRDefault="00B00E28" w:rsidP="007B13EF">
      <w:pPr>
        <w:tabs>
          <w:tab w:val="right" w:pos="7655"/>
        </w:tabs>
        <w:ind w:left="720"/>
        <w:jc w:val="both"/>
        <w:rPr>
          <w:sz w:val="28"/>
        </w:rPr>
      </w:pPr>
      <w:r>
        <w:rPr>
          <w:sz w:val="28"/>
          <w:u w:val="single"/>
        </w:rPr>
        <w:t>Rövid lejáratú kölcsönök:</w:t>
      </w:r>
      <w:r>
        <w:rPr>
          <w:sz w:val="28"/>
        </w:rPr>
        <w:t xml:space="preserve"> 30 000 </w:t>
      </w:r>
      <w:proofErr w:type="spellStart"/>
      <w:r>
        <w:rPr>
          <w:sz w:val="28"/>
        </w:rPr>
        <w:t>eFt</w:t>
      </w:r>
      <w:proofErr w:type="spellEnd"/>
      <w:r>
        <w:rPr>
          <w:sz w:val="28"/>
        </w:rPr>
        <w:t>, a Cikói Hulladékgazdálkodási Társulástól kapott kölcsön</w:t>
      </w:r>
    </w:p>
    <w:p w:rsidR="001C20B7" w:rsidRDefault="001C20B7" w:rsidP="007B13EF">
      <w:pPr>
        <w:tabs>
          <w:tab w:val="right" w:pos="7655"/>
        </w:tabs>
        <w:ind w:left="720"/>
        <w:jc w:val="both"/>
        <w:rPr>
          <w:sz w:val="28"/>
        </w:rPr>
      </w:pPr>
    </w:p>
    <w:p w:rsidR="001C20B7" w:rsidRPr="00795D6A" w:rsidRDefault="00AC3CE2" w:rsidP="007B13EF">
      <w:pPr>
        <w:tabs>
          <w:tab w:val="right" w:pos="7655"/>
        </w:tabs>
        <w:ind w:left="720"/>
        <w:jc w:val="both"/>
        <w:rPr>
          <w:sz w:val="28"/>
        </w:rPr>
      </w:pPr>
      <w:r>
        <w:rPr>
          <w:sz w:val="28"/>
          <w:u w:val="single"/>
        </w:rPr>
        <w:t>Rövid lejáratú hitel</w:t>
      </w:r>
      <w:r w:rsidR="001C20B7" w:rsidRPr="00795D6A">
        <w:rPr>
          <w:sz w:val="28"/>
          <w:u w:val="single"/>
        </w:rPr>
        <w:t>:</w:t>
      </w:r>
      <w:r w:rsidR="001C20B7" w:rsidRPr="00795D6A">
        <w:rPr>
          <w:sz w:val="28"/>
        </w:rPr>
        <w:t xml:space="preserve"> </w:t>
      </w:r>
      <w:r w:rsidR="00AA0C29">
        <w:rPr>
          <w:sz w:val="28"/>
        </w:rPr>
        <w:t xml:space="preserve">100 615 </w:t>
      </w:r>
      <w:r w:rsidR="001C20B7" w:rsidRPr="00795D6A">
        <w:rPr>
          <w:sz w:val="28"/>
        </w:rPr>
        <w:t>eFt</w:t>
      </w:r>
      <w:r w:rsidR="00791798" w:rsidRPr="00795D6A">
        <w:rPr>
          <w:sz w:val="28"/>
        </w:rPr>
        <w:t>, mely a hosszú le</w:t>
      </w:r>
      <w:r w:rsidR="00B6369B">
        <w:rPr>
          <w:sz w:val="28"/>
        </w:rPr>
        <w:t>járatú kötelezettség következő évi</w:t>
      </w:r>
      <w:r w:rsidR="00791798" w:rsidRPr="00795D6A">
        <w:rPr>
          <w:sz w:val="28"/>
        </w:rPr>
        <w:t xml:space="preserve"> törlesztő</w:t>
      </w:r>
      <w:r w:rsidR="00D20EEE" w:rsidRPr="00795D6A">
        <w:rPr>
          <w:sz w:val="28"/>
        </w:rPr>
        <w:t xml:space="preserve"> </w:t>
      </w:r>
      <w:r w:rsidR="00791798" w:rsidRPr="00795D6A">
        <w:rPr>
          <w:sz w:val="28"/>
        </w:rPr>
        <w:t>részlete.</w:t>
      </w:r>
    </w:p>
    <w:p w:rsidR="00FE7A73" w:rsidRPr="00795D6A" w:rsidRDefault="00FE7A73" w:rsidP="007B13EF">
      <w:pPr>
        <w:jc w:val="both"/>
        <w:rPr>
          <w:sz w:val="28"/>
          <w:u w:val="single"/>
        </w:rPr>
      </w:pPr>
    </w:p>
    <w:p w:rsidR="00D5640F" w:rsidRPr="002673ED" w:rsidRDefault="00D5640F" w:rsidP="007B13EF">
      <w:pPr>
        <w:ind w:left="720"/>
        <w:jc w:val="both"/>
        <w:rPr>
          <w:color w:val="FF0000"/>
          <w:sz w:val="28"/>
        </w:rPr>
      </w:pPr>
      <w:r w:rsidRPr="00A048A3">
        <w:rPr>
          <w:sz w:val="28"/>
          <w:u w:val="single"/>
        </w:rPr>
        <w:t>Szállítói kötelezettség</w:t>
      </w:r>
      <w:r w:rsidR="00D84593">
        <w:rPr>
          <w:sz w:val="28"/>
          <w:u w:val="single"/>
        </w:rPr>
        <w:t>:</w:t>
      </w:r>
      <w:r>
        <w:rPr>
          <w:sz w:val="28"/>
        </w:rPr>
        <w:t xml:space="preserve"> értéke a mérlegben </w:t>
      </w:r>
      <w:r w:rsidR="00AA0C29">
        <w:rPr>
          <w:sz w:val="28"/>
        </w:rPr>
        <w:t>624 941</w:t>
      </w:r>
      <w:r w:rsidR="00FE7A73">
        <w:rPr>
          <w:sz w:val="28"/>
        </w:rPr>
        <w:t xml:space="preserve"> </w:t>
      </w:r>
      <w:r>
        <w:rPr>
          <w:sz w:val="28"/>
        </w:rPr>
        <w:t>eFt, mely belföldi sz</w:t>
      </w:r>
      <w:r w:rsidR="004C46C7">
        <w:rPr>
          <w:sz w:val="28"/>
        </w:rPr>
        <w:t>olgáltatásból és</w:t>
      </w:r>
      <w:r w:rsidR="002060A0">
        <w:rPr>
          <w:sz w:val="28"/>
        </w:rPr>
        <w:t xml:space="preserve"> áruszállításból áll, melyből a Társulás felé fennálló kötelezettségünk </w:t>
      </w:r>
      <w:r w:rsidR="0047692A">
        <w:rPr>
          <w:sz w:val="28"/>
        </w:rPr>
        <w:t>581 432</w:t>
      </w:r>
      <w:r w:rsidR="002060A0">
        <w:rPr>
          <w:sz w:val="28"/>
        </w:rPr>
        <w:t xml:space="preserve"> eFt.</w:t>
      </w:r>
    </w:p>
    <w:p w:rsidR="00D5640F" w:rsidRDefault="00D5640F" w:rsidP="007B13EF">
      <w:pPr>
        <w:ind w:left="720"/>
        <w:jc w:val="both"/>
        <w:rPr>
          <w:sz w:val="28"/>
        </w:rPr>
      </w:pPr>
    </w:p>
    <w:p w:rsidR="00D5640F" w:rsidRPr="00CE6440" w:rsidRDefault="00D5640F" w:rsidP="007B13EF">
      <w:pPr>
        <w:tabs>
          <w:tab w:val="right" w:pos="7655"/>
        </w:tabs>
        <w:ind w:left="720"/>
        <w:jc w:val="both"/>
        <w:rPr>
          <w:sz w:val="28"/>
        </w:rPr>
      </w:pPr>
      <w:r w:rsidRPr="00CE6440">
        <w:rPr>
          <w:sz w:val="28"/>
          <w:u w:val="single"/>
        </w:rPr>
        <w:t>Egyéb rövid lejáratú kötelezettség</w:t>
      </w:r>
      <w:r w:rsidR="00EE185F">
        <w:rPr>
          <w:sz w:val="28"/>
        </w:rPr>
        <w:t>ek értéke a mérlegben</w:t>
      </w:r>
      <w:r w:rsidR="00187E4D">
        <w:rPr>
          <w:sz w:val="28"/>
        </w:rPr>
        <w:t xml:space="preserve"> </w:t>
      </w:r>
      <w:r w:rsidR="00FD403D">
        <w:rPr>
          <w:sz w:val="28"/>
        </w:rPr>
        <w:t>49 238</w:t>
      </w:r>
      <w:r w:rsidR="00DB0462">
        <w:rPr>
          <w:sz w:val="28"/>
        </w:rPr>
        <w:t xml:space="preserve"> </w:t>
      </w:r>
      <w:r w:rsidR="006A32A7">
        <w:rPr>
          <w:sz w:val="28"/>
        </w:rPr>
        <w:t>eFt</w:t>
      </w:r>
      <w:r w:rsidR="009268A8">
        <w:rPr>
          <w:sz w:val="28"/>
        </w:rPr>
        <w:t>, a következő összetételben:</w:t>
      </w:r>
    </w:p>
    <w:p w:rsidR="0075481E" w:rsidRPr="00940B6A" w:rsidRDefault="00A56C6E" w:rsidP="00F54E97">
      <w:pPr>
        <w:pStyle w:val="Listaszerbekezds"/>
        <w:numPr>
          <w:ilvl w:val="0"/>
          <w:numId w:val="9"/>
        </w:numPr>
        <w:tabs>
          <w:tab w:val="right" w:pos="7938"/>
        </w:tabs>
        <w:ind w:left="1134"/>
        <w:jc w:val="both"/>
        <w:rPr>
          <w:sz w:val="28"/>
        </w:rPr>
      </w:pPr>
      <w:r>
        <w:rPr>
          <w:sz w:val="28"/>
        </w:rPr>
        <w:t>folyamatos szolgáltatás</w:t>
      </w:r>
      <w:r w:rsidR="00FD403D">
        <w:rPr>
          <w:sz w:val="28"/>
        </w:rPr>
        <w:t xml:space="preserve"> áfa</w:t>
      </w:r>
      <w:r w:rsidR="00FD403D">
        <w:rPr>
          <w:sz w:val="28"/>
        </w:rPr>
        <w:tab/>
        <w:t>5 099</w:t>
      </w:r>
      <w:r w:rsidR="0075481E" w:rsidRPr="00940B6A">
        <w:rPr>
          <w:sz w:val="28"/>
        </w:rPr>
        <w:t xml:space="preserve"> eFt</w:t>
      </w:r>
    </w:p>
    <w:p w:rsidR="0075481E" w:rsidRPr="004C46C7" w:rsidRDefault="00940B6A" w:rsidP="00F54E97">
      <w:pPr>
        <w:pStyle w:val="Listaszerbekezds"/>
        <w:numPr>
          <w:ilvl w:val="0"/>
          <w:numId w:val="9"/>
        </w:numPr>
        <w:tabs>
          <w:tab w:val="right" w:pos="7938"/>
        </w:tabs>
        <w:ind w:left="1134"/>
        <w:jc w:val="both"/>
        <w:rPr>
          <w:sz w:val="28"/>
        </w:rPr>
      </w:pPr>
      <w:r w:rsidRPr="004C46C7">
        <w:rPr>
          <w:sz w:val="28"/>
        </w:rPr>
        <w:t>adók, járulékok</w:t>
      </w:r>
      <w:r w:rsidR="00C03EE0">
        <w:rPr>
          <w:sz w:val="28"/>
        </w:rPr>
        <w:tab/>
      </w:r>
      <w:r w:rsidR="00FD403D">
        <w:rPr>
          <w:sz w:val="28"/>
        </w:rPr>
        <w:t>37 745</w:t>
      </w:r>
      <w:r w:rsidR="0075481E" w:rsidRPr="004C46C7">
        <w:rPr>
          <w:sz w:val="28"/>
        </w:rPr>
        <w:t xml:space="preserve"> eFt</w:t>
      </w:r>
    </w:p>
    <w:p w:rsidR="004C46C7" w:rsidRDefault="00FD403D" w:rsidP="00F54E97">
      <w:pPr>
        <w:pStyle w:val="Listaszerbekezds"/>
        <w:numPr>
          <w:ilvl w:val="0"/>
          <w:numId w:val="9"/>
        </w:numPr>
        <w:tabs>
          <w:tab w:val="right" w:pos="7938"/>
        </w:tabs>
        <w:ind w:left="1134"/>
        <w:jc w:val="both"/>
        <w:rPr>
          <w:sz w:val="28"/>
        </w:rPr>
      </w:pPr>
      <w:r>
        <w:rPr>
          <w:sz w:val="28"/>
        </w:rPr>
        <w:t xml:space="preserve">munkabér </w:t>
      </w:r>
      <w:r>
        <w:rPr>
          <w:sz w:val="28"/>
        </w:rPr>
        <w:tab/>
        <w:t>2 413</w:t>
      </w:r>
      <w:r w:rsidR="004C46C7">
        <w:rPr>
          <w:sz w:val="28"/>
        </w:rPr>
        <w:t xml:space="preserve"> eFt</w:t>
      </w:r>
    </w:p>
    <w:p w:rsidR="0042309D" w:rsidRPr="00940B6A" w:rsidRDefault="0042309D" w:rsidP="00F54E97">
      <w:pPr>
        <w:pStyle w:val="Listaszerbekezds"/>
        <w:numPr>
          <w:ilvl w:val="0"/>
          <w:numId w:val="9"/>
        </w:numPr>
        <w:tabs>
          <w:tab w:val="right" w:pos="7938"/>
        </w:tabs>
        <w:ind w:left="1134"/>
        <w:jc w:val="both"/>
        <w:rPr>
          <w:sz w:val="28"/>
        </w:rPr>
      </w:pPr>
      <w:r>
        <w:rPr>
          <w:sz w:val="28"/>
        </w:rPr>
        <w:t>vevő túlfizetés</w:t>
      </w:r>
      <w:r>
        <w:rPr>
          <w:sz w:val="28"/>
        </w:rPr>
        <w:tab/>
      </w:r>
      <w:r w:rsidR="00FD403D">
        <w:rPr>
          <w:sz w:val="28"/>
        </w:rPr>
        <w:t xml:space="preserve">3 896 </w:t>
      </w:r>
      <w:r>
        <w:rPr>
          <w:sz w:val="28"/>
        </w:rPr>
        <w:t>eFt</w:t>
      </w:r>
    </w:p>
    <w:p w:rsidR="006269E4" w:rsidRDefault="00D775A0" w:rsidP="00F54E97">
      <w:pPr>
        <w:pStyle w:val="Listaszerbekezds"/>
        <w:numPr>
          <w:ilvl w:val="0"/>
          <w:numId w:val="9"/>
        </w:numPr>
        <w:tabs>
          <w:tab w:val="right" w:pos="7938"/>
        </w:tabs>
        <w:ind w:left="1134"/>
        <w:jc w:val="both"/>
        <w:rPr>
          <w:sz w:val="28"/>
        </w:rPr>
      </w:pPr>
      <w:r w:rsidRPr="00940B6A">
        <w:rPr>
          <w:sz w:val="28"/>
        </w:rPr>
        <w:t>egyéb köte</w:t>
      </w:r>
      <w:r w:rsidR="004C46C7">
        <w:rPr>
          <w:sz w:val="28"/>
        </w:rPr>
        <w:t>le</w:t>
      </w:r>
      <w:r w:rsidR="00FD403D">
        <w:rPr>
          <w:sz w:val="28"/>
        </w:rPr>
        <w:t>zettség</w:t>
      </w:r>
      <w:r w:rsidR="00FD403D">
        <w:rPr>
          <w:sz w:val="28"/>
        </w:rPr>
        <w:tab/>
        <w:t>85</w:t>
      </w:r>
      <w:r w:rsidR="0075481E" w:rsidRPr="00940B6A">
        <w:rPr>
          <w:sz w:val="28"/>
        </w:rPr>
        <w:t xml:space="preserve"> eF</w:t>
      </w:r>
      <w:r w:rsidR="004C46C7">
        <w:rPr>
          <w:sz w:val="28"/>
        </w:rPr>
        <w:t>t</w:t>
      </w:r>
    </w:p>
    <w:p w:rsidR="00087B5C" w:rsidRDefault="00C03EE0" w:rsidP="007B1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</w:p>
    <w:p w:rsidR="00CE03F6" w:rsidRDefault="00CE03F6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B00E28">
      <w:pPr>
        <w:rPr>
          <w:b/>
          <w:bCs/>
          <w:sz w:val="28"/>
          <w:u w:val="single"/>
        </w:rPr>
      </w:pPr>
      <w:bookmarkStart w:id="9" w:name="_GoBack"/>
      <w:bookmarkEnd w:id="9"/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397209" w:rsidRDefault="00397209" w:rsidP="007B13EF">
      <w:pPr>
        <w:jc w:val="center"/>
        <w:rPr>
          <w:b/>
          <w:bCs/>
          <w:sz w:val="28"/>
          <w:u w:val="single"/>
        </w:rPr>
      </w:pPr>
    </w:p>
    <w:p w:rsidR="00D5640F" w:rsidRDefault="00D5640F" w:rsidP="007B1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G.</w:t>
      </w:r>
      <w:r>
        <w:rPr>
          <w:b/>
          <w:bCs/>
          <w:sz w:val="28"/>
          <w:u w:val="single"/>
        </w:rPr>
        <w:tab/>
        <w:t>Passzív időbeli elhatárolások alakulása</w:t>
      </w:r>
    </w:p>
    <w:p w:rsidR="00ED2692" w:rsidRDefault="00ED2692" w:rsidP="007B13EF">
      <w:pPr>
        <w:jc w:val="center"/>
        <w:rPr>
          <w:b/>
          <w:bCs/>
          <w:sz w:val="28"/>
          <w:u w:val="single"/>
        </w:rPr>
      </w:pPr>
    </w:p>
    <w:p w:rsidR="00957F8E" w:rsidRDefault="00D5640F" w:rsidP="0092133E">
      <w:pPr>
        <w:ind w:left="720"/>
        <w:jc w:val="both"/>
        <w:rPr>
          <w:sz w:val="28"/>
        </w:rPr>
      </w:pPr>
      <w:r w:rsidRPr="00A048A3">
        <w:rPr>
          <w:b/>
          <w:sz w:val="28"/>
          <w:u w:val="single"/>
        </w:rPr>
        <w:t>Passzív időbeli elhatárolások</w:t>
      </w:r>
      <w:r>
        <w:rPr>
          <w:sz w:val="28"/>
        </w:rPr>
        <w:t xml:space="preserve"> összege </w:t>
      </w:r>
      <w:r w:rsidR="00FD403D">
        <w:rPr>
          <w:sz w:val="28"/>
        </w:rPr>
        <w:t>154 836</w:t>
      </w:r>
      <w:r w:rsidR="002F442C">
        <w:rPr>
          <w:sz w:val="28"/>
        </w:rPr>
        <w:t xml:space="preserve"> </w:t>
      </w:r>
      <w:r>
        <w:rPr>
          <w:sz w:val="28"/>
        </w:rPr>
        <w:t xml:space="preserve">eFt, </w:t>
      </w:r>
      <w:r w:rsidR="00FD403D">
        <w:rPr>
          <w:sz w:val="28"/>
        </w:rPr>
        <w:t>mely 154 614</w:t>
      </w:r>
      <w:r w:rsidR="00957F8E">
        <w:rPr>
          <w:sz w:val="28"/>
        </w:rPr>
        <w:t xml:space="preserve"> eFt-al </w:t>
      </w:r>
      <w:r w:rsidR="00F54E97">
        <w:rPr>
          <w:sz w:val="28"/>
        </w:rPr>
        <w:t>nőtt</w:t>
      </w:r>
      <w:r w:rsidR="00957F8E">
        <w:rPr>
          <w:sz w:val="28"/>
        </w:rPr>
        <w:t>.</w:t>
      </w:r>
    </w:p>
    <w:p w:rsidR="00957F8E" w:rsidRDefault="00957F8E" w:rsidP="0092133E">
      <w:pPr>
        <w:ind w:left="720"/>
        <w:jc w:val="both"/>
        <w:rPr>
          <w:sz w:val="28"/>
        </w:rPr>
      </w:pPr>
    </w:p>
    <w:p w:rsidR="00D5640F" w:rsidRPr="0092133E" w:rsidRDefault="00957F8E" w:rsidP="0092133E">
      <w:pPr>
        <w:ind w:left="720"/>
        <w:jc w:val="both"/>
        <w:rPr>
          <w:sz w:val="28"/>
        </w:rPr>
      </w:pPr>
      <w:r>
        <w:rPr>
          <w:sz w:val="28"/>
        </w:rPr>
        <w:t>Passzív időbeli elh</w:t>
      </w:r>
      <w:r w:rsidR="00FD403D">
        <w:rPr>
          <w:sz w:val="28"/>
        </w:rPr>
        <w:t>atárolásként számoljuk el a 2016</w:t>
      </w:r>
      <w:r>
        <w:rPr>
          <w:sz w:val="28"/>
        </w:rPr>
        <w:t xml:space="preserve">. évben befolyt bevételeket, melyek a követő év bevételét képezik, valamint </w:t>
      </w:r>
      <w:r w:rsidR="00D5640F">
        <w:rPr>
          <w:sz w:val="28"/>
        </w:rPr>
        <w:t xml:space="preserve">a </w:t>
      </w:r>
      <w:r w:rsidR="00FD403D">
        <w:rPr>
          <w:sz w:val="28"/>
        </w:rPr>
        <w:t>2016</w:t>
      </w:r>
      <w:r w:rsidR="00F54E97">
        <w:rPr>
          <w:sz w:val="28"/>
        </w:rPr>
        <w:t>.</w:t>
      </w:r>
      <w:r>
        <w:rPr>
          <w:sz w:val="28"/>
        </w:rPr>
        <w:t xml:space="preserve"> é</w:t>
      </w:r>
      <w:r w:rsidR="00D5640F">
        <w:rPr>
          <w:sz w:val="28"/>
        </w:rPr>
        <w:t>vet terhelő, de csak a következő évben felmerült költségeket</w:t>
      </w:r>
      <w:r>
        <w:rPr>
          <w:sz w:val="28"/>
        </w:rPr>
        <w:t>, ráfordításokat.</w:t>
      </w:r>
    </w:p>
    <w:p w:rsidR="00D5640F" w:rsidRDefault="00D5640F" w:rsidP="007B13EF">
      <w:pPr>
        <w:pStyle w:val="Szvegtrzs"/>
        <w:tabs>
          <w:tab w:val="left" w:pos="1980"/>
          <w:tab w:val="decimal" w:pos="7380"/>
        </w:tabs>
        <w:ind w:left="720"/>
      </w:pPr>
    </w:p>
    <w:p w:rsidR="00AF746B" w:rsidRPr="00471DD8" w:rsidRDefault="00A758E2" w:rsidP="00471DD8">
      <w:pPr>
        <w:pStyle w:val="Stlus1"/>
        <w:tabs>
          <w:tab w:val="right" w:pos="7938"/>
        </w:tabs>
        <w:ind w:left="720"/>
        <w:rPr>
          <w:sz w:val="28"/>
          <w:u w:val="single"/>
        </w:rPr>
      </w:pPr>
      <w:bookmarkStart w:id="10" w:name="OLE_LINK11"/>
      <w:bookmarkStart w:id="11" w:name="OLE_LINK12"/>
      <w:r w:rsidRPr="00471DD8">
        <w:rPr>
          <w:sz w:val="28"/>
          <w:u w:val="single"/>
        </w:rPr>
        <w:t>B</w:t>
      </w:r>
      <w:r w:rsidR="002F442C" w:rsidRPr="00471DD8">
        <w:rPr>
          <w:sz w:val="28"/>
          <w:u w:val="single"/>
        </w:rPr>
        <w:t>evételek</w:t>
      </w:r>
      <w:r w:rsidR="00094B82" w:rsidRPr="00471DD8">
        <w:rPr>
          <w:sz w:val="28"/>
          <w:u w:val="single"/>
        </w:rPr>
        <w:t xml:space="preserve"> elhatárolása</w:t>
      </w:r>
      <w:r w:rsidRPr="00471DD8">
        <w:rPr>
          <w:sz w:val="28"/>
          <w:u w:val="single"/>
        </w:rPr>
        <w:t>:</w:t>
      </w:r>
      <w:r w:rsidRPr="00471DD8">
        <w:rPr>
          <w:i/>
          <w:sz w:val="28"/>
          <w:u w:val="single"/>
        </w:rPr>
        <w:t xml:space="preserve"> </w:t>
      </w:r>
      <w:r w:rsidR="00471DD8" w:rsidRPr="00471DD8">
        <w:rPr>
          <w:i/>
          <w:sz w:val="28"/>
          <w:u w:val="single"/>
        </w:rPr>
        <w:tab/>
      </w:r>
      <w:r w:rsidR="00FD403D" w:rsidRPr="00471DD8">
        <w:rPr>
          <w:sz w:val="28"/>
          <w:u w:val="single"/>
        </w:rPr>
        <w:t>178</w:t>
      </w:r>
      <w:r w:rsidR="00ED2692" w:rsidRPr="00471DD8">
        <w:rPr>
          <w:sz w:val="28"/>
          <w:u w:val="single"/>
        </w:rPr>
        <w:t xml:space="preserve"> </w:t>
      </w:r>
      <w:r w:rsidR="00094B82" w:rsidRPr="00471DD8">
        <w:rPr>
          <w:sz w:val="28"/>
          <w:u w:val="single"/>
        </w:rPr>
        <w:t>eFt</w:t>
      </w:r>
    </w:p>
    <w:p w:rsidR="00471DD8" w:rsidRPr="00412D93" w:rsidRDefault="00FD403D" w:rsidP="00412D93">
      <w:pPr>
        <w:pStyle w:val="Szvegtrzs"/>
        <w:numPr>
          <w:ilvl w:val="0"/>
          <w:numId w:val="13"/>
        </w:numPr>
        <w:tabs>
          <w:tab w:val="left" w:pos="1980"/>
          <w:tab w:val="right" w:pos="7938"/>
        </w:tabs>
        <w:ind w:left="1134"/>
      </w:pPr>
      <w:r>
        <w:t>biztosítás</w:t>
      </w:r>
      <w:r>
        <w:tab/>
        <w:t>178</w:t>
      </w:r>
      <w:r w:rsidR="003A44F2" w:rsidRPr="007F02D5">
        <w:t xml:space="preserve"> eFt</w:t>
      </w:r>
      <w:bookmarkEnd w:id="10"/>
      <w:bookmarkEnd w:id="11"/>
    </w:p>
    <w:p w:rsidR="00471DD8" w:rsidRPr="004F4B5F" w:rsidRDefault="00471DD8" w:rsidP="00F54E97">
      <w:pPr>
        <w:pStyle w:val="Szvegtrzs"/>
        <w:tabs>
          <w:tab w:val="left" w:pos="1980"/>
          <w:tab w:val="right" w:pos="7938"/>
        </w:tabs>
        <w:ind w:left="720"/>
        <w:rPr>
          <w:highlight w:val="yellow"/>
        </w:rPr>
      </w:pPr>
    </w:p>
    <w:p w:rsidR="00F54E97" w:rsidRPr="00471DD8" w:rsidRDefault="00F54E97" w:rsidP="00F54E97">
      <w:pPr>
        <w:pStyle w:val="Stlus1"/>
        <w:tabs>
          <w:tab w:val="right" w:pos="7938"/>
        </w:tabs>
        <w:ind w:left="720"/>
        <w:rPr>
          <w:sz w:val="28"/>
          <w:u w:val="single"/>
        </w:rPr>
      </w:pPr>
      <w:r w:rsidRPr="00471DD8">
        <w:rPr>
          <w:sz w:val="28"/>
          <w:u w:val="single"/>
        </w:rPr>
        <w:t>Költségek, ráfordítások</w:t>
      </w:r>
      <w:r w:rsidR="00E60D26" w:rsidRPr="00471DD8">
        <w:rPr>
          <w:sz w:val="28"/>
          <w:u w:val="single"/>
        </w:rPr>
        <w:t xml:space="preserve"> elhatárolása</w:t>
      </w:r>
      <w:r w:rsidR="00E60D26" w:rsidRPr="00471DD8">
        <w:rPr>
          <w:b/>
          <w:sz w:val="28"/>
          <w:u w:val="single"/>
        </w:rPr>
        <w:t>:</w:t>
      </w:r>
      <w:r w:rsidR="00E60D26" w:rsidRPr="00471DD8">
        <w:rPr>
          <w:sz w:val="28"/>
          <w:u w:val="single"/>
        </w:rPr>
        <w:t xml:space="preserve"> </w:t>
      </w:r>
      <w:r w:rsidR="00471DD8" w:rsidRPr="00471DD8">
        <w:rPr>
          <w:sz w:val="28"/>
          <w:u w:val="single"/>
        </w:rPr>
        <w:tab/>
      </w:r>
      <w:r w:rsidR="00E60D26" w:rsidRPr="00471DD8">
        <w:rPr>
          <w:sz w:val="28"/>
          <w:u w:val="single"/>
        </w:rPr>
        <w:t>154 658</w:t>
      </w:r>
      <w:r w:rsidRPr="00471DD8">
        <w:rPr>
          <w:sz w:val="28"/>
          <w:u w:val="single"/>
        </w:rPr>
        <w:t xml:space="preserve"> eFt</w:t>
      </w:r>
    </w:p>
    <w:p w:rsidR="00F54E97" w:rsidRDefault="00F54E97" w:rsidP="00F54E97">
      <w:pPr>
        <w:pStyle w:val="Szvegtrzs"/>
        <w:numPr>
          <w:ilvl w:val="0"/>
          <w:numId w:val="13"/>
        </w:numPr>
        <w:tabs>
          <w:tab w:val="left" w:pos="1980"/>
          <w:tab w:val="right" w:pos="7938"/>
        </w:tabs>
        <w:ind w:left="1134"/>
      </w:pPr>
      <w:r>
        <w:t>táppénz</w:t>
      </w:r>
      <w:r w:rsidR="00E60D26">
        <w:t xml:space="preserve"> hozzájárulás</w:t>
      </w:r>
      <w:r w:rsidR="00E60D26">
        <w:tab/>
        <w:t>88</w:t>
      </w:r>
      <w:r w:rsidRPr="007F02D5">
        <w:t xml:space="preserve"> eFt</w:t>
      </w:r>
    </w:p>
    <w:p w:rsidR="00E60D26" w:rsidRPr="001D3FFF" w:rsidRDefault="00E60D26" w:rsidP="00F54E97">
      <w:pPr>
        <w:pStyle w:val="Szvegtrzs"/>
        <w:numPr>
          <w:ilvl w:val="0"/>
          <w:numId w:val="13"/>
        </w:numPr>
        <w:tabs>
          <w:tab w:val="left" w:pos="1980"/>
          <w:tab w:val="right" w:pos="7938"/>
        </w:tabs>
        <w:ind w:left="1134"/>
      </w:pPr>
      <w:r w:rsidRPr="001D3FFF">
        <w:t>ISPA használati díj</w:t>
      </w:r>
      <w:r w:rsidRPr="001D3FFF">
        <w:tab/>
        <w:t>142 267 eFt</w:t>
      </w:r>
    </w:p>
    <w:p w:rsidR="00E60D26" w:rsidRPr="001D3FFF" w:rsidRDefault="00E60D26" w:rsidP="00F54E97">
      <w:pPr>
        <w:pStyle w:val="Szvegtrzs"/>
        <w:numPr>
          <w:ilvl w:val="0"/>
          <w:numId w:val="13"/>
        </w:numPr>
        <w:tabs>
          <w:tab w:val="left" w:pos="1980"/>
          <w:tab w:val="right" w:pos="7938"/>
        </w:tabs>
        <w:ind w:left="1134"/>
      </w:pPr>
      <w:r w:rsidRPr="001D3FFF">
        <w:t>KEOP használati díj</w:t>
      </w:r>
      <w:r w:rsidRPr="001D3FFF">
        <w:tab/>
        <w:t>12 302 eFt</w:t>
      </w:r>
    </w:p>
    <w:p w:rsidR="00E60D26" w:rsidRPr="007F02D5" w:rsidRDefault="00E60D26" w:rsidP="00F54E97">
      <w:pPr>
        <w:pStyle w:val="Szvegtrzs"/>
        <w:numPr>
          <w:ilvl w:val="0"/>
          <w:numId w:val="13"/>
        </w:numPr>
        <w:tabs>
          <w:tab w:val="left" w:pos="1980"/>
          <w:tab w:val="right" w:pos="7938"/>
        </w:tabs>
        <w:ind w:left="1134"/>
      </w:pPr>
      <w:r>
        <w:t>klímavédelmi díj</w:t>
      </w:r>
      <w:r>
        <w:tab/>
        <w:t>1 eFt</w:t>
      </w:r>
    </w:p>
    <w:p w:rsidR="005537A6" w:rsidRDefault="005537A6" w:rsidP="00F54E97">
      <w:pPr>
        <w:tabs>
          <w:tab w:val="right" w:pos="7938"/>
        </w:tabs>
        <w:spacing w:after="200" w:line="276" w:lineRule="auto"/>
        <w:rPr>
          <w:b/>
          <w:bCs/>
          <w:sz w:val="28"/>
          <w:u w:val="single"/>
        </w:rPr>
      </w:pPr>
      <w:r>
        <w:rPr>
          <w:sz w:val="28"/>
        </w:rPr>
        <w:br w:type="page"/>
      </w:r>
    </w:p>
    <w:p w:rsidR="00816142" w:rsidRDefault="00816142" w:rsidP="0064531C">
      <w:pPr>
        <w:pStyle w:val="Cmsor2"/>
        <w:numPr>
          <w:ilvl w:val="0"/>
          <w:numId w:val="0"/>
        </w:numPr>
        <w:rPr>
          <w:sz w:val="28"/>
        </w:rPr>
      </w:pPr>
      <w:r>
        <w:rPr>
          <w:sz w:val="28"/>
        </w:rPr>
        <w:lastRenderedPageBreak/>
        <w:t>III.</w:t>
      </w:r>
      <w:r>
        <w:rPr>
          <w:sz w:val="28"/>
        </w:rPr>
        <w:tab/>
        <w:t>Vagyoni, pénzügyi és jövedelmezőségi helyzet alakulása</w:t>
      </w:r>
    </w:p>
    <w:p w:rsidR="00B02BA7" w:rsidRDefault="00B02BA7" w:rsidP="007B13EF">
      <w:pPr>
        <w:rPr>
          <w:sz w:val="28"/>
          <w:u w:val="single"/>
        </w:rPr>
      </w:pPr>
    </w:p>
    <w:p w:rsidR="00816142" w:rsidRDefault="00816142" w:rsidP="007B13EF">
      <w:pPr>
        <w:jc w:val="center"/>
        <w:rPr>
          <w:sz w:val="28"/>
          <w:u w:val="single"/>
        </w:rPr>
      </w:pPr>
      <w:r>
        <w:rPr>
          <w:sz w:val="28"/>
          <w:u w:val="single"/>
        </w:rPr>
        <w:t>Eszközök összetételének alakulása</w:t>
      </w:r>
    </w:p>
    <w:p w:rsidR="00FF43EB" w:rsidRPr="00AD29BC" w:rsidRDefault="00AD29BC" w:rsidP="00AD29BC">
      <w:pPr>
        <w:jc w:val="right"/>
        <w:rPr>
          <w:sz w:val="28"/>
        </w:rPr>
      </w:pPr>
      <w:proofErr w:type="gramStart"/>
      <w:r>
        <w:rPr>
          <w:sz w:val="28"/>
        </w:rPr>
        <w:t>ezer</w:t>
      </w:r>
      <w:proofErr w:type="gramEnd"/>
      <w:r>
        <w:rPr>
          <w:sz w:val="28"/>
        </w:rPr>
        <w:t xml:space="preserve"> Ft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520"/>
        <w:gridCol w:w="2700"/>
      </w:tblGrid>
      <w:tr w:rsidR="00816142" w:rsidTr="000E41FD">
        <w:tc>
          <w:tcPr>
            <w:tcW w:w="4030" w:type="dxa"/>
          </w:tcPr>
          <w:p w:rsidR="00816142" w:rsidRDefault="00816142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Megnevezés</w:t>
            </w:r>
          </w:p>
        </w:tc>
        <w:tc>
          <w:tcPr>
            <w:tcW w:w="2520" w:type="dxa"/>
          </w:tcPr>
          <w:p w:rsidR="00816142" w:rsidRDefault="00816142" w:rsidP="00AD2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E23676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 xml:space="preserve">. </w:t>
            </w:r>
            <w:r w:rsidR="00AD29BC">
              <w:rPr>
                <w:b/>
                <w:bCs/>
                <w:sz w:val="28"/>
              </w:rPr>
              <w:t>év</w:t>
            </w:r>
          </w:p>
        </w:tc>
        <w:tc>
          <w:tcPr>
            <w:tcW w:w="2700" w:type="dxa"/>
          </w:tcPr>
          <w:p w:rsidR="00816142" w:rsidRDefault="00816142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Részarány %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bookmarkStart w:id="12" w:name="OLE_LINK1"/>
            <w:r>
              <w:rPr>
                <w:sz w:val="28"/>
              </w:rPr>
              <w:t>Befektetett eszközök</w:t>
            </w:r>
          </w:p>
        </w:tc>
        <w:tc>
          <w:tcPr>
            <w:tcW w:w="2520" w:type="dxa"/>
          </w:tcPr>
          <w:p w:rsidR="00816142" w:rsidRDefault="00E23676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35 459</w:t>
            </w:r>
          </w:p>
        </w:tc>
        <w:tc>
          <w:tcPr>
            <w:tcW w:w="2700" w:type="dxa"/>
          </w:tcPr>
          <w:p w:rsidR="00816142" w:rsidRDefault="00AD29BC" w:rsidP="00976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3,81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Forgóeszközök</w:t>
            </w:r>
          </w:p>
        </w:tc>
        <w:tc>
          <w:tcPr>
            <w:tcW w:w="2520" w:type="dxa"/>
          </w:tcPr>
          <w:p w:rsidR="00816142" w:rsidRDefault="00E23676" w:rsidP="007B13EF">
            <w:pPr>
              <w:ind w:left="-790" w:firstLine="79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316 826</w:t>
            </w:r>
          </w:p>
        </w:tc>
        <w:tc>
          <w:tcPr>
            <w:tcW w:w="2700" w:type="dxa"/>
          </w:tcPr>
          <w:p w:rsidR="00816142" w:rsidRDefault="00AD29BC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34,00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Aktív időbeli elhatárolások</w:t>
            </w:r>
          </w:p>
        </w:tc>
        <w:tc>
          <w:tcPr>
            <w:tcW w:w="2520" w:type="dxa"/>
          </w:tcPr>
          <w:p w:rsidR="00850DE1" w:rsidRDefault="00E23676" w:rsidP="00850DE1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579 529</w:t>
            </w:r>
          </w:p>
        </w:tc>
        <w:tc>
          <w:tcPr>
            <w:tcW w:w="2700" w:type="dxa"/>
          </w:tcPr>
          <w:p w:rsidR="00816142" w:rsidRDefault="00AD29BC" w:rsidP="00B8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62,19</w:t>
            </w:r>
          </w:p>
        </w:tc>
      </w:tr>
      <w:bookmarkEnd w:id="12"/>
      <w:tr w:rsidR="00816142" w:rsidTr="000E41FD">
        <w:tc>
          <w:tcPr>
            <w:tcW w:w="4030" w:type="dxa"/>
          </w:tcPr>
          <w:p w:rsidR="00816142" w:rsidRDefault="00816142" w:rsidP="007B13EF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Összesen</w:t>
            </w:r>
          </w:p>
        </w:tc>
        <w:tc>
          <w:tcPr>
            <w:tcW w:w="2520" w:type="dxa"/>
          </w:tcPr>
          <w:p w:rsidR="00816142" w:rsidRDefault="00E23676" w:rsidP="004851E2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931 814</w:t>
            </w:r>
          </w:p>
        </w:tc>
        <w:tc>
          <w:tcPr>
            <w:tcW w:w="2700" w:type="dxa"/>
          </w:tcPr>
          <w:p w:rsidR="00816142" w:rsidRDefault="00976E89" w:rsidP="00976E89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100</w:t>
            </w:r>
          </w:p>
        </w:tc>
      </w:tr>
    </w:tbl>
    <w:p w:rsidR="00816142" w:rsidRDefault="00816142" w:rsidP="00B41C5A">
      <w:pPr>
        <w:pStyle w:val="Szvegtrzs"/>
        <w:tabs>
          <w:tab w:val="left" w:pos="1980"/>
          <w:tab w:val="decimal" w:pos="7380"/>
        </w:tabs>
      </w:pPr>
    </w:p>
    <w:p w:rsidR="00B953B8" w:rsidRDefault="00E23676" w:rsidP="00C862B3">
      <w:pPr>
        <w:spacing w:line="276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537A555D" wp14:editId="791B51EA">
            <wp:extent cx="5356746" cy="2074460"/>
            <wp:effectExtent l="0" t="0" r="0" b="254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BA7" w:rsidRDefault="00B02BA7" w:rsidP="00C862B3">
      <w:pPr>
        <w:spacing w:line="276" w:lineRule="auto"/>
        <w:jc w:val="center"/>
        <w:rPr>
          <w:sz w:val="28"/>
          <w:u w:val="single"/>
        </w:rPr>
      </w:pPr>
    </w:p>
    <w:p w:rsidR="00FF43EB" w:rsidRPr="00C862B3" w:rsidRDefault="00816142" w:rsidP="00C862B3">
      <w:pPr>
        <w:spacing w:line="276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Forgóeszközök megoszlása</w:t>
      </w:r>
    </w:p>
    <w:p w:rsidR="00FF43EB" w:rsidRPr="00AD29BC" w:rsidRDefault="00AD29BC" w:rsidP="00AD29BC">
      <w:pPr>
        <w:jc w:val="right"/>
        <w:rPr>
          <w:bCs/>
          <w:sz w:val="28"/>
        </w:rPr>
      </w:pPr>
      <w:proofErr w:type="gramStart"/>
      <w:r w:rsidRPr="00AD29BC">
        <w:rPr>
          <w:bCs/>
          <w:sz w:val="28"/>
        </w:rPr>
        <w:t>ezer</w:t>
      </w:r>
      <w:proofErr w:type="gramEnd"/>
      <w:r w:rsidRPr="00AD29BC">
        <w:rPr>
          <w:bCs/>
          <w:sz w:val="28"/>
        </w:rPr>
        <w:t xml:space="preserve"> Ft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520"/>
        <w:gridCol w:w="2700"/>
      </w:tblGrid>
      <w:tr w:rsidR="00816142" w:rsidTr="000E41FD">
        <w:tc>
          <w:tcPr>
            <w:tcW w:w="4030" w:type="dxa"/>
          </w:tcPr>
          <w:p w:rsidR="00816142" w:rsidRDefault="00816142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Megnevezés</w:t>
            </w:r>
          </w:p>
        </w:tc>
        <w:tc>
          <w:tcPr>
            <w:tcW w:w="2520" w:type="dxa"/>
          </w:tcPr>
          <w:p w:rsidR="00816142" w:rsidRDefault="00816142" w:rsidP="00AD2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AD29BC">
              <w:rPr>
                <w:b/>
                <w:bCs/>
                <w:sz w:val="28"/>
              </w:rPr>
              <w:t>6. év</w:t>
            </w:r>
          </w:p>
        </w:tc>
        <w:tc>
          <w:tcPr>
            <w:tcW w:w="2700" w:type="dxa"/>
          </w:tcPr>
          <w:p w:rsidR="00816142" w:rsidRDefault="00816142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Részarány %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Készletek</w:t>
            </w:r>
          </w:p>
        </w:tc>
        <w:tc>
          <w:tcPr>
            <w:tcW w:w="2520" w:type="dxa"/>
          </w:tcPr>
          <w:p w:rsidR="008A264F" w:rsidRDefault="008A264F" w:rsidP="008A264F">
            <w:pPr>
              <w:jc w:val="right"/>
              <w:rPr>
                <w:sz w:val="28"/>
              </w:rPr>
            </w:pPr>
          </w:p>
        </w:tc>
        <w:tc>
          <w:tcPr>
            <w:tcW w:w="2700" w:type="dxa"/>
          </w:tcPr>
          <w:p w:rsidR="00816142" w:rsidRDefault="00AD29BC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Követelések</w:t>
            </w:r>
          </w:p>
        </w:tc>
        <w:tc>
          <w:tcPr>
            <w:tcW w:w="2520" w:type="dxa"/>
          </w:tcPr>
          <w:p w:rsidR="00816142" w:rsidRDefault="00AD29BC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225 421</w:t>
            </w:r>
          </w:p>
        </w:tc>
        <w:tc>
          <w:tcPr>
            <w:tcW w:w="2700" w:type="dxa"/>
          </w:tcPr>
          <w:p w:rsidR="00816142" w:rsidRDefault="00AD29BC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71,15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Értékpapírok</w:t>
            </w:r>
          </w:p>
        </w:tc>
        <w:tc>
          <w:tcPr>
            <w:tcW w:w="2520" w:type="dxa"/>
          </w:tcPr>
          <w:p w:rsidR="00816142" w:rsidRDefault="00816142" w:rsidP="007B13EF">
            <w:pPr>
              <w:jc w:val="right"/>
              <w:rPr>
                <w:sz w:val="28"/>
              </w:rPr>
            </w:pPr>
          </w:p>
        </w:tc>
        <w:tc>
          <w:tcPr>
            <w:tcW w:w="2700" w:type="dxa"/>
          </w:tcPr>
          <w:p w:rsidR="00816142" w:rsidRDefault="00784479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rPr>
                <w:sz w:val="28"/>
              </w:rPr>
            </w:pPr>
            <w:r>
              <w:rPr>
                <w:sz w:val="28"/>
              </w:rPr>
              <w:t>Pénzeszközök</w:t>
            </w:r>
          </w:p>
        </w:tc>
        <w:tc>
          <w:tcPr>
            <w:tcW w:w="2520" w:type="dxa"/>
          </w:tcPr>
          <w:p w:rsidR="00816142" w:rsidRDefault="00AD29BC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91 405</w:t>
            </w:r>
          </w:p>
        </w:tc>
        <w:tc>
          <w:tcPr>
            <w:tcW w:w="2700" w:type="dxa"/>
          </w:tcPr>
          <w:p w:rsidR="00AD29BC" w:rsidRDefault="00AD29BC" w:rsidP="00AD2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28,85</w:t>
            </w:r>
          </w:p>
        </w:tc>
      </w:tr>
      <w:tr w:rsidR="00816142" w:rsidTr="000E41FD">
        <w:tc>
          <w:tcPr>
            <w:tcW w:w="4030" w:type="dxa"/>
          </w:tcPr>
          <w:p w:rsidR="00816142" w:rsidRDefault="00816142" w:rsidP="007B13EF">
            <w:pPr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Összesen:</w:t>
            </w:r>
          </w:p>
        </w:tc>
        <w:tc>
          <w:tcPr>
            <w:tcW w:w="2520" w:type="dxa"/>
          </w:tcPr>
          <w:p w:rsidR="00816142" w:rsidRDefault="00AD29BC" w:rsidP="007B13EF">
            <w:pPr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316 826</w:t>
            </w:r>
          </w:p>
        </w:tc>
        <w:tc>
          <w:tcPr>
            <w:tcW w:w="2700" w:type="dxa"/>
          </w:tcPr>
          <w:p w:rsidR="00816142" w:rsidRDefault="00816142" w:rsidP="007B13E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100</w:t>
            </w:r>
          </w:p>
        </w:tc>
      </w:tr>
    </w:tbl>
    <w:p w:rsidR="00695592" w:rsidRDefault="00695592" w:rsidP="00EC64B1">
      <w:pPr>
        <w:spacing w:line="276" w:lineRule="auto"/>
        <w:jc w:val="center"/>
        <w:rPr>
          <w:sz w:val="28"/>
          <w:u w:val="single"/>
        </w:rPr>
      </w:pPr>
    </w:p>
    <w:p w:rsidR="00B953B8" w:rsidRDefault="00AD29BC" w:rsidP="00C81907">
      <w:pPr>
        <w:spacing w:line="276" w:lineRule="auto"/>
        <w:jc w:val="center"/>
        <w:rPr>
          <w:sz w:val="28"/>
          <w:u w:val="single"/>
        </w:rPr>
      </w:pPr>
      <w:r>
        <w:rPr>
          <w:noProof/>
        </w:rPr>
        <w:drawing>
          <wp:inline distT="0" distB="0" distL="0" distR="0" wp14:anchorId="1DDADC03" wp14:editId="0BAD97E7">
            <wp:extent cx="5356746" cy="185609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A2F" w:rsidRDefault="001A1A2F" w:rsidP="007B13EF">
      <w:pPr>
        <w:jc w:val="center"/>
        <w:rPr>
          <w:sz w:val="28"/>
          <w:u w:val="single"/>
        </w:rPr>
      </w:pPr>
    </w:p>
    <w:p w:rsidR="001B5E04" w:rsidRDefault="001B5E04" w:rsidP="007B13EF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Források összetételének alakulása</w:t>
      </w:r>
    </w:p>
    <w:p w:rsidR="00315A60" w:rsidRPr="0075303E" w:rsidRDefault="0075303E" w:rsidP="0075303E">
      <w:pPr>
        <w:jc w:val="right"/>
        <w:rPr>
          <w:bCs/>
          <w:sz w:val="28"/>
        </w:rPr>
      </w:pPr>
      <w:proofErr w:type="gramStart"/>
      <w:r w:rsidRPr="0075303E">
        <w:rPr>
          <w:bCs/>
          <w:sz w:val="28"/>
        </w:rPr>
        <w:t>ezer</w:t>
      </w:r>
      <w:proofErr w:type="gramEnd"/>
      <w:r w:rsidRPr="0075303E">
        <w:rPr>
          <w:bCs/>
          <w:sz w:val="28"/>
        </w:rPr>
        <w:t xml:space="preserve"> Ft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520"/>
        <w:gridCol w:w="2700"/>
      </w:tblGrid>
      <w:tr w:rsidR="001B5E04" w:rsidTr="000E41FD">
        <w:tc>
          <w:tcPr>
            <w:tcW w:w="4030" w:type="dxa"/>
          </w:tcPr>
          <w:p w:rsidR="001B5E04" w:rsidRDefault="001B5E04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Megnevezés</w:t>
            </w:r>
          </w:p>
        </w:tc>
        <w:tc>
          <w:tcPr>
            <w:tcW w:w="2520" w:type="dxa"/>
          </w:tcPr>
          <w:p w:rsidR="001B5E04" w:rsidRDefault="0075303E" w:rsidP="007530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2016. év</w:t>
            </w:r>
          </w:p>
        </w:tc>
        <w:tc>
          <w:tcPr>
            <w:tcW w:w="2700" w:type="dxa"/>
          </w:tcPr>
          <w:p w:rsidR="001B5E04" w:rsidRDefault="001B5E04" w:rsidP="007B1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Részarány %</w:t>
            </w:r>
          </w:p>
        </w:tc>
      </w:tr>
      <w:tr w:rsidR="001B5E04" w:rsidTr="008F61B0">
        <w:trPr>
          <w:trHeight w:val="306"/>
        </w:trPr>
        <w:tc>
          <w:tcPr>
            <w:tcW w:w="4030" w:type="dxa"/>
          </w:tcPr>
          <w:p w:rsidR="001B5E04" w:rsidRPr="001B5E04" w:rsidRDefault="001B5E04" w:rsidP="007B13EF">
            <w:pPr>
              <w:pStyle w:val="Cmsor6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B5E0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Saját tőke</w:t>
            </w:r>
          </w:p>
        </w:tc>
        <w:tc>
          <w:tcPr>
            <w:tcW w:w="2520" w:type="dxa"/>
          </w:tcPr>
          <w:p w:rsidR="001B5E04" w:rsidRPr="005B7189" w:rsidRDefault="0075303E" w:rsidP="005B7189">
            <w:pPr>
              <w:ind w:left="290"/>
              <w:jc w:val="right"/>
              <w:rPr>
                <w:sz w:val="28"/>
              </w:rPr>
            </w:pPr>
            <w:r>
              <w:rPr>
                <w:sz w:val="28"/>
              </w:rPr>
              <w:t>- 313 670</w:t>
            </w:r>
          </w:p>
        </w:tc>
        <w:tc>
          <w:tcPr>
            <w:tcW w:w="2700" w:type="dxa"/>
          </w:tcPr>
          <w:p w:rsidR="001B5E04" w:rsidRDefault="005B7189" w:rsidP="00E90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14,89</w:t>
            </w:r>
          </w:p>
        </w:tc>
      </w:tr>
      <w:tr w:rsidR="001B5E04" w:rsidTr="000E41FD">
        <w:tc>
          <w:tcPr>
            <w:tcW w:w="4030" w:type="dxa"/>
          </w:tcPr>
          <w:p w:rsidR="001B5E04" w:rsidRDefault="001B5E04" w:rsidP="007B13EF">
            <w:pPr>
              <w:rPr>
                <w:sz w:val="28"/>
              </w:rPr>
            </w:pPr>
            <w:r>
              <w:rPr>
                <w:sz w:val="28"/>
              </w:rPr>
              <w:t>Céltartalékok</w:t>
            </w:r>
          </w:p>
        </w:tc>
        <w:tc>
          <w:tcPr>
            <w:tcW w:w="2520" w:type="dxa"/>
          </w:tcPr>
          <w:p w:rsidR="001B5E04" w:rsidRDefault="0075303E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9 163</w:t>
            </w:r>
          </w:p>
        </w:tc>
        <w:tc>
          <w:tcPr>
            <w:tcW w:w="2700" w:type="dxa"/>
          </w:tcPr>
          <w:p w:rsidR="001B5E04" w:rsidRDefault="005B7189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</w:t>
            </w:r>
          </w:p>
        </w:tc>
      </w:tr>
      <w:tr w:rsidR="001B5E04" w:rsidTr="000E41FD">
        <w:tc>
          <w:tcPr>
            <w:tcW w:w="4030" w:type="dxa"/>
          </w:tcPr>
          <w:p w:rsidR="001B5E04" w:rsidRDefault="001B5E04" w:rsidP="007B13EF">
            <w:pPr>
              <w:rPr>
                <w:sz w:val="28"/>
              </w:rPr>
            </w:pPr>
            <w:r>
              <w:rPr>
                <w:sz w:val="28"/>
              </w:rPr>
              <w:t>Kötelezettségek</w:t>
            </w:r>
          </w:p>
        </w:tc>
        <w:tc>
          <w:tcPr>
            <w:tcW w:w="2520" w:type="dxa"/>
          </w:tcPr>
          <w:p w:rsidR="001B5E04" w:rsidRDefault="0075303E" w:rsidP="007B13EF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1 081 485</w:t>
            </w:r>
            <w:r w:rsidR="005B7189">
              <w:rPr>
                <w:sz w:val="28"/>
              </w:rPr>
              <w:t xml:space="preserve">  </w:t>
            </w:r>
          </w:p>
        </w:tc>
        <w:tc>
          <w:tcPr>
            <w:tcW w:w="2700" w:type="dxa"/>
          </w:tcPr>
          <w:p w:rsidR="001B5E04" w:rsidRDefault="005B7189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84,28</w:t>
            </w:r>
          </w:p>
        </w:tc>
      </w:tr>
      <w:tr w:rsidR="001B5E04" w:rsidTr="000E41FD">
        <w:tc>
          <w:tcPr>
            <w:tcW w:w="4030" w:type="dxa"/>
          </w:tcPr>
          <w:p w:rsidR="001B5E04" w:rsidRDefault="001B5E04" w:rsidP="007B13EF">
            <w:pPr>
              <w:rPr>
                <w:sz w:val="28"/>
              </w:rPr>
            </w:pPr>
            <w:r>
              <w:rPr>
                <w:sz w:val="28"/>
              </w:rPr>
              <w:t>Passzív időbeli elhatárolások</w:t>
            </w:r>
          </w:p>
        </w:tc>
        <w:tc>
          <w:tcPr>
            <w:tcW w:w="2520" w:type="dxa"/>
          </w:tcPr>
          <w:p w:rsidR="001B5E04" w:rsidRDefault="0075303E" w:rsidP="0075303E">
            <w:pPr>
              <w:jc w:val="right"/>
              <w:rPr>
                <w:sz w:val="28"/>
              </w:rPr>
            </w:pPr>
            <w:r>
              <w:rPr>
                <w:sz w:val="28"/>
              </w:rPr>
              <w:t>154 836</w:t>
            </w:r>
          </w:p>
        </w:tc>
        <w:tc>
          <w:tcPr>
            <w:tcW w:w="2700" w:type="dxa"/>
          </w:tcPr>
          <w:p w:rsidR="001B5E04" w:rsidRDefault="005B7189" w:rsidP="00993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 w:rsidR="001B5E04" w:rsidTr="000E41FD">
        <w:tc>
          <w:tcPr>
            <w:tcW w:w="4030" w:type="dxa"/>
          </w:tcPr>
          <w:p w:rsidR="001B5E04" w:rsidRDefault="001B5E04" w:rsidP="007B13EF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Összesen</w:t>
            </w:r>
          </w:p>
        </w:tc>
        <w:tc>
          <w:tcPr>
            <w:tcW w:w="2520" w:type="dxa"/>
          </w:tcPr>
          <w:p w:rsidR="001B5E04" w:rsidRDefault="0075303E" w:rsidP="007B13EF">
            <w:pPr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931 814</w:t>
            </w:r>
          </w:p>
        </w:tc>
        <w:tc>
          <w:tcPr>
            <w:tcW w:w="2700" w:type="dxa"/>
          </w:tcPr>
          <w:p w:rsidR="001B5E04" w:rsidRDefault="0048777E" w:rsidP="007B13EF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100</w:t>
            </w:r>
          </w:p>
        </w:tc>
      </w:tr>
    </w:tbl>
    <w:p w:rsidR="009F6F17" w:rsidRDefault="009F6F17" w:rsidP="00FC4CE3">
      <w:pPr>
        <w:pStyle w:val="Szvegtrzs"/>
        <w:tabs>
          <w:tab w:val="left" w:pos="1980"/>
          <w:tab w:val="decimal" w:pos="7380"/>
        </w:tabs>
      </w:pPr>
    </w:p>
    <w:p w:rsidR="00415420" w:rsidRPr="00FA119A" w:rsidRDefault="002D773F" w:rsidP="00CD1927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5A7060A" wp14:editId="193708FA">
            <wp:extent cx="5356746" cy="1985748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304" w:rsidRDefault="00923304" w:rsidP="00923304">
      <w:pPr>
        <w:jc w:val="center"/>
        <w:rPr>
          <w:b/>
          <w:bCs/>
          <w:sz w:val="28"/>
          <w:szCs w:val="28"/>
          <w:u w:val="single"/>
        </w:rPr>
      </w:pPr>
    </w:p>
    <w:p w:rsidR="00923304" w:rsidRDefault="00923304" w:rsidP="009233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Vagyoni helyzet mutatói</w:t>
      </w:r>
    </w:p>
    <w:p w:rsidR="008A738C" w:rsidRPr="00054781" w:rsidRDefault="008A738C" w:rsidP="008A738C">
      <w:pPr>
        <w:rPr>
          <w:bCs/>
          <w:sz w:val="28"/>
          <w:szCs w:val="28"/>
        </w:rPr>
      </w:pPr>
    </w:p>
    <w:p w:rsidR="009F6F17" w:rsidRPr="009F6F17" w:rsidRDefault="009F6F17" w:rsidP="007B13EF">
      <w:pPr>
        <w:jc w:val="center"/>
        <w:rPr>
          <w:sz w:val="28"/>
          <w:szCs w:val="28"/>
          <w:u w:val="single"/>
        </w:rPr>
      </w:pPr>
      <w:r w:rsidRPr="009F6F17">
        <w:rPr>
          <w:sz w:val="28"/>
          <w:szCs w:val="28"/>
          <w:u w:val="single"/>
        </w:rPr>
        <w:t>Saját tőke aránya</w:t>
      </w:r>
    </w:p>
    <w:p w:rsidR="009F6F17" w:rsidRPr="009F6F17" w:rsidRDefault="009F6F17" w:rsidP="007B13EF">
      <w:pPr>
        <w:rPr>
          <w:b/>
          <w:bCs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45"/>
        <w:gridCol w:w="1645"/>
        <w:gridCol w:w="1645"/>
        <w:gridCol w:w="1646"/>
      </w:tblGrid>
      <w:tr w:rsidR="009F6F17" w:rsidRPr="00C164B5" w:rsidTr="000E41FD">
        <w:tc>
          <w:tcPr>
            <w:tcW w:w="2770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645" w:type="dxa"/>
          </w:tcPr>
          <w:p w:rsidR="009F6F17" w:rsidRPr="00C164B5" w:rsidRDefault="007B4BEE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="009F6F17" w:rsidRPr="00C164B5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5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45" w:type="dxa"/>
          </w:tcPr>
          <w:p w:rsidR="009F6F17" w:rsidRPr="00C164B5" w:rsidRDefault="009F6F17" w:rsidP="0062411C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201</w:t>
            </w:r>
            <w:r w:rsidR="00D71580">
              <w:rPr>
                <w:b/>
                <w:bCs/>
                <w:sz w:val="28"/>
                <w:szCs w:val="28"/>
              </w:rPr>
              <w:t>6</w:t>
            </w:r>
            <w:r w:rsidRPr="00C164B5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6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F6F17" w:rsidRPr="00C164B5" w:rsidTr="009F6F17">
        <w:trPr>
          <w:cantSplit/>
          <w:trHeight w:val="569"/>
        </w:trPr>
        <w:tc>
          <w:tcPr>
            <w:tcW w:w="2770" w:type="dxa"/>
          </w:tcPr>
          <w:p w:rsidR="009F6F17" w:rsidRPr="00C164B5" w:rsidRDefault="009F6F17" w:rsidP="007B13EF">
            <w:pPr>
              <w:pStyle w:val="Cmsor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C164B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Saját tőke</w:t>
            </w:r>
          </w:p>
          <w:p w:rsidR="009F6F17" w:rsidRPr="00C164B5" w:rsidRDefault="009F6F17" w:rsidP="007B13EF">
            <w:pPr>
              <w:jc w:val="center"/>
            </w:pPr>
            <w:r w:rsidRPr="00C164B5">
              <w:rPr>
                <w:sz w:val="28"/>
                <w:szCs w:val="28"/>
              </w:rPr>
              <w:t>Összes forrás értéke</w:t>
            </w:r>
          </w:p>
        </w:tc>
        <w:tc>
          <w:tcPr>
            <w:tcW w:w="1645" w:type="dxa"/>
          </w:tcPr>
          <w:p w:rsidR="009F6F17" w:rsidRPr="00C164B5" w:rsidRDefault="007B4BEE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- 212 275</w:t>
            </w:r>
          </w:p>
          <w:p w:rsidR="009F6F17" w:rsidRPr="00C164B5" w:rsidRDefault="004F1B58" w:rsidP="007B13EF">
            <w:pPr>
              <w:jc w:val="center"/>
              <w:rPr>
                <w:sz w:val="28"/>
                <w:szCs w:val="28"/>
              </w:rPr>
            </w:pPr>
            <w:r w:rsidRPr="00C164B5">
              <w:rPr>
                <w:sz w:val="28"/>
                <w:szCs w:val="28"/>
              </w:rPr>
              <w:t>1</w:t>
            </w:r>
            <w:r w:rsidR="007B4BEE">
              <w:rPr>
                <w:sz w:val="28"/>
                <w:szCs w:val="28"/>
              </w:rPr>
              <w:t> 000 883</w:t>
            </w:r>
          </w:p>
        </w:tc>
        <w:tc>
          <w:tcPr>
            <w:tcW w:w="1645" w:type="dxa"/>
            <w:vAlign w:val="center"/>
          </w:tcPr>
          <w:p w:rsidR="009F6F17" w:rsidRPr="00C164B5" w:rsidRDefault="007B4BEE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-21,21</w:t>
            </w:r>
          </w:p>
        </w:tc>
        <w:tc>
          <w:tcPr>
            <w:tcW w:w="1645" w:type="dxa"/>
          </w:tcPr>
          <w:p w:rsidR="009F6F17" w:rsidRPr="00A63849" w:rsidRDefault="00D71580" w:rsidP="00A6384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- 313 670</w:t>
            </w:r>
          </w:p>
          <w:p w:rsidR="00ED38B2" w:rsidRPr="00C164B5" w:rsidRDefault="00D71580" w:rsidP="00F75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931 814</w:t>
            </w:r>
          </w:p>
        </w:tc>
        <w:tc>
          <w:tcPr>
            <w:tcW w:w="1646" w:type="dxa"/>
            <w:vAlign w:val="center"/>
          </w:tcPr>
          <w:p w:rsidR="009F6F17" w:rsidRPr="002D0DF3" w:rsidRDefault="00D71580" w:rsidP="002D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- 33,66</w:t>
            </w:r>
          </w:p>
        </w:tc>
      </w:tr>
    </w:tbl>
    <w:p w:rsidR="000520D7" w:rsidRPr="00746F1D" w:rsidRDefault="000520D7" w:rsidP="008A738C">
      <w:pPr>
        <w:rPr>
          <w:sz w:val="28"/>
          <w:szCs w:val="28"/>
          <w:highlight w:val="yellow"/>
          <w:u w:val="single"/>
        </w:rPr>
      </w:pPr>
    </w:p>
    <w:p w:rsidR="009F6F17" w:rsidRPr="00C164B5" w:rsidRDefault="009F6F17" w:rsidP="007B13EF">
      <w:pPr>
        <w:jc w:val="center"/>
        <w:rPr>
          <w:sz w:val="28"/>
          <w:szCs w:val="28"/>
          <w:u w:val="single"/>
        </w:rPr>
      </w:pPr>
      <w:r w:rsidRPr="00C164B5">
        <w:rPr>
          <w:sz w:val="28"/>
          <w:szCs w:val="28"/>
          <w:u w:val="single"/>
        </w:rPr>
        <w:t>Tárgyi eszközök fedezettsége</w:t>
      </w:r>
    </w:p>
    <w:p w:rsidR="009F6F17" w:rsidRPr="00C164B5" w:rsidRDefault="009F6F17" w:rsidP="007B13E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45"/>
        <w:gridCol w:w="1645"/>
        <w:gridCol w:w="1645"/>
        <w:gridCol w:w="1646"/>
      </w:tblGrid>
      <w:tr w:rsidR="009F6F17" w:rsidRPr="00C164B5" w:rsidTr="000E41FD">
        <w:tc>
          <w:tcPr>
            <w:tcW w:w="2770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645" w:type="dxa"/>
          </w:tcPr>
          <w:p w:rsidR="009F6F17" w:rsidRPr="00C164B5" w:rsidRDefault="007B4BEE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="009F6F17" w:rsidRPr="00C164B5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5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45" w:type="dxa"/>
          </w:tcPr>
          <w:p w:rsidR="009F6F17" w:rsidRPr="00C164B5" w:rsidRDefault="00D71580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="009F6F17" w:rsidRPr="00C164B5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6" w:type="dxa"/>
          </w:tcPr>
          <w:p w:rsidR="009F6F17" w:rsidRPr="00C164B5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C164B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F6F17" w:rsidRPr="00C164B5" w:rsidTr="000E41FD">
        <w:trPr>
          <w:cantSplit/>
          <w:trHeight w:val="694"/>
        </w:trPr>
        <w:tc>
          <w:tcPr>
            <w:tcW w:w="2770" w:type="dxa"/>
          </w:tcPr>
          <w:p w:rsidR="009F6F17" w:rsidRPr="00C164B5" w:rsidRDefault="009F6F17" w:rsidP="007B13EF">
            <w:pPr>
              <w:pStyle w:val="Cmsor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C164B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Saját tőke</w:t>
            </w:r>
          </w:p>
          <w:p w:rsidR="009F6F17" w:rsidRPr="00C164B5" w:rsidRDefault="009F6F17" w:rsidP="007B13EF">
            <w:pPr>
              <w:jc w:val="center"/>
            </w:pPr>
            <w:r w:rsidRPr="00C164B5">
              <w:rPr>
                <w:sz w:val="28"/>
                <w:szCs w:val="28"/>
              </w:rPr>
              <w:t>Tárgyi eszköz</w:t>
            </w:r>
          </w:p>
        </w:tc>
        <w:tc>
          <w:tcPr>
            <w:tcW w:w="1645" w:type="dxa"/>
          </w:tcPr>
          <w:p w:rsidR="009F6F17" w:rsidRPr="00C164B5" w:rsidRDefault="007B4BEE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- 212 275</w:t>
            </w:r>
          </w:p>
          <w:p w:rsidR="009F6F17" w:rsidRPr="00C164B5" w:rsidRDefault="007B4BEE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28 925</w:t>
            </w:r>
          </w:p>
        </w:tc>
        <w:tc>
          <w:tcPr>
            <w:tcW w:w="1645" w:type="dxa"/>
            <w:vAlign w:val="center"/>
          </w:tcPr>
          <w:p w:rsidR="009F6F17" w:rsidRPr="00C164B5" w:rsidRDefault="007B4BEE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- 733,88</w:t>
            </w:r>
          </w:p>
        </w:tc>
        <w:tc>
          <w:tcPr>
            <w:tcW w:w="1645" w:type="dxa"/>
          </w:tcPr>
          <w:p w:rsidR="009F6F17" w:rsidRPr="00C164B5" w:rsidRDefault="00D71580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- 313 670</w:t>
            </w:r>
          </w:p>
          <w:p w:rsidR="00ED38B2" w:rsidRPr="00C164B5" w:rsidRDefault="00D71580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24 405</w:t>
            </w:r>
          </w:p>
        </w:tc>
        <w:tc>
          <w:tcPr>
            <w:tcW w:w="1646" w:type="dxa"/>
            <w:vAlign w:val="center"/>
          </w:tcPr>
          <w:p w:rsidR="009F6F17" w:rsidRPr="002D0DF3" w:rsidRDefault="00D71580" w:rsidP="002D0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- 1 285,27</w:t>
            </w:r>
          </w:p>
        </w:tc>
      </w:tr>
    </w:tbl>
    <w:p w:rsidR="001900E5" w:rsidRDefault="001900E5" w:rsidP="00A77709">
      <w:pPr>
        <w:rPr>
          <w:sz w:val="28"/>
          <w:szCs w:val="28"/>
          <w:u w:val="single"/>
        </w:rPr>
      </w:pPr>
    </w:p>
    <w:p w:rsidR="006D6047" w:rsidRDefault="006D6047" w:rsidP="001900E5">
      <w:pPr>
        <w:jc w:val="center"/>
        <w:rPr>
          <w:sz w:val="28"/>
          <w:szCs w:val="28"/>
          <w:u w:val="single"/>
        </w:rPr>
      </w:pPr>
    </w:p>
    <w:p w:rsidR="009F6F17" w:rsidRDefault="009F6F17" w:rsidP="00A77709">
      <w:pPr>
        <w:jc w:val="center"/>
        <w:rPr>
          <w:sz w:val="28"/>
          <w:szCs w:val="28"/>
          <w:u w:val="single"/>
        </w:rPr>
      </w:pPr>
    </w:p>
    <w:p w:rsidR="00A77709" w:rsidRDefault="00A77709" w:rsidP="00A77709">
      <w:pPr>
        <w:jc w:val="center"/>
        <w:rPr>
          <w:sz w:val="28"/>
          <w:szCs w:val="28"/>
          <w:u w:val="single"/>
        </w:rPr>
      </w:pPr>
    </w:p>
    <w:p w:rsidR="00A77709" w:rsidRDefault="00A77709" w:rsidP="00A77709">
      <w:pPr>
        <w:jc w:val="center"/>
        <w:rPr>
          <w:sz w:val="28"/>
          <w:szCs w:val="28"/>
          <w:u w:val="single"/>
        </w:rPr>
      </w:pPr>
    </w:p>
    <w:p w:rsidR="00A77709" w:rsidRDefault="00A77709" w:rsidP="00A77709">
      <w:pPr>
        <w:jc w:val="center"/>
        <w:rPr>
          <w:sz w:val="28"/>
          <w:szCs w:val="28"/>
          <w:u w:val="single"/>
        </w:rPr>
      </w:pPr>
    </w:p>
    <w:p w:rsidR="00A77709" w:rsidRDefault="00A77709" w:rsidP="00A77709">
      <w:pPr>
        <w:jc w:val="center"/>
        <w:rPr>
          <w:sz w:val="28"/>
          <w:szCs w:val="28"/>
          <w:u w:val="single"/>
        </w:rPr>
      </w:pPr>
    </w:p>
    <w:p w:rsidR="00A77709" w:rsidRPr="00A77709" w:rsidRDefault="00A77709" w:rsidP="00A77709">
      <w:pPr>
        <w:jc w:val="center"/>
        <w:rPr>
          <w:sz w:val="28"/>
          <w:szCs w:val="28"/>
          <w:u w:val="single"/>
        </w:rPr>
      </w:pPr>
    </w:p>
    <w:p w:rsidR="00880F45" w:rsidRPr="00065B10" w:rsidRDefault="003058B7" w:rsidP="00EF7D45">
      <w:pPr>
        <w:jc w:val="center"/>
        <w:rPr>
          <w:b/>
          <w:bCs/>
          <w:sz w:val="28"/>
          <w:szCs w:val="28"/>
          <w:u w:val="single"/>
        </w:rPr>
      </w:pPr>
      <w:r w:rsidRPr="00065B10">
        <w:rPr>
          <w:b/>
          <w:bCs/>
          <w:sz w:val="28"/>
          <w:szCs w:val="28"/>
          <w:u w:val="single"/>
        </w:rPr>
        <w:lastRenderedPageBreak/>
        <w:t>Pénzügyi helyzet mutató</w:t>
      </w:r>
      <w:r w:rsidR="00855088" w:rsidRPr="00065B10">
        <w:rPr>
          <w:b/>
          <w:bCs/>
          <w:sz w:val="28"/>
          <w:szCs w:val="28"/>
          <w:u w:val="single"/>
        </w:rPr>
        <w:t>i</w:t>
      </w:r>
    </w:p>
    <w:p w:rsidR="008A738C" w:rsidRPr="00065B10" w:rsidRDefault="008A738C" w:rsidP="007B13EF">
      <w:pPr>
        <w:rPr>
          <w:b/>
          <w:bCs/>
          <w:sz w:val="28"/>
          <w:szCs w:val="28"/>
          <w:u w:val="single"/>
        </w:rPr>
      </w:pPr>
    </w:p>
    <w:p w:rsidR="009F6F17" w:rsidRPr="00065B10" w:rsidRDefault="009F6F17" w:rsidP="007B13EF">
      <w:pPr>
        <w:jc w:val="center"/>
        <w:rPr>
          <w:sz w:val="28"/>
          <w:szCs w:val="28"/>
          <w:u w:val="single"/>
        </w:rPr>
      </w:pPr>
      <w:r w:rsidRPr="00065B10">
        <w:rPr>
          <w:sz w:val="28"/>
          <w:szCs w:val="28"/>
          <w:u w:val="single"/>
        </w:rPr>
        <w:t>Vevők, szállítók aránya</w:t>
      </w:r>
    </w:p>
    <w:p w:rsidR="009F6F17" w:rsidRPr="00065B10" w:rsidRDefault="009F6F17" w:rsidP="007B13EF">
      <w:pPr>
        <w:ind w:left="720"/>
        <w:rPr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45"/>
        <w:gridCol w:w="1645"/>
        <w:gridCol w:w="1645"/>
        <w:gridCol w:w="1646"/>
      </w:tblGrid>
      <w:tr w:rsidR="009F6F17" w:rsidRPr="00065B10" w:rsidTr="000E41FD">
        <w:tc>
          <w:tcPr>
            <w:tcW w:w="2770" w:type="dxa"/>
          </w:tcPr>
          <w:p w:rsidR="009F6F17" w:rsidRPr="00065B10" w:rsidRDefault="009F6F17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645" w:type="dxa"/>
          </w:tcPr>
          <w:p w:rsidR="009F6F17" w:rsidRPr="00065B10" w:rsidRDefault="007B4BEE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="009F6F17" w:rsidRPr="00065B10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5" w:type="dxa"/>
          </w:tcPr>
          <w:p w:rsidR="009F6F17" w:rsidRPr="00065B10" w:rsidRDefault="009F6F17" w:rsidP="007B13EF">
            <w:pPr>
              <w:ind w:left="720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45" w:type="dxa"/>
          </w:tcPr>
          <w:p w:rsidR="009F6F17" w:rsidRPr="00065B10" w:rsidRDefault="00D71580" w:rsidP="007B13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="009F6F17" w:rsidRPr="00065B10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6" w:type="dxa"/>
          </w:tcPr>
          <w:p w:rsidR="009F6F17" w:rsidRPr="00065B10" w:rsidRDefault="009F6F17" w:rsidP="007B13EF">
            <w:pPr>
              <w:ind w:left="720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F6F17" w:rsidRPr="00065B10" w:rsidTr="000E41FD">
        <w:trPr>
          <w:cantSplit/>
        </w:trPr>
        <w:tc>
          <w:tcPr>
            <w:tcW w:w="2770" w:type="dxa"/>
          </w:tcPr>
          <w:p w:rsidR="009F6F17" w:rsidRPr="00065B10" w:rsidRDefault="00086225" w:rsidP="007B13EF">
            <w:pPr>
              <w:pStyle w:val="Cmsor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065B1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Vevők</w:t>
            </w:r>
          </w:p>
          <w:p w:rsidR="00086225" w:rsidRPr="00065B10" w:rsidRDefault="00086225" w:rsidP="007B13EF">
            <w:pPr>
              <w:jc w:val="center"/>
              <w:rPr>
                <w:sz w:val="28"/>
                <w:szCs w:val="28"/>
              </w:rPr>
            </w:pPr>
            <w:r w:rsidRPr="00065B10">
              <w:rPr>
                <w:sz w:val="28"/>
                <w:szCs w:val="28"/>
              </w:rPr>
              <w:t>Szállítók</w:t>
            </w:r>
          </w:p>
        </w:tc>
        <w:tc>
          <w:tcPr>
            <w:tcW w:w="1645" w:type="dxa"/>
          </w:tcPr>
          <w:p w:rsidR="009F6F17" w:rsidRPr="00065B10" w:rsidRDefault="007B4BEE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288 024</w:t>
            </w:r>
          </w:p>
          <w:p w:rsidR="009F6F17" w:rsidRPr="00065B10" w:rsidRDefault="007B4BEE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558 908</w:t>
            </w:r>
          </w:p>
        </w:tc>
        <w:tc>
          <w:tcPr>
            <w:tcW w:w="1645" w:type="dxa"/>
            <w:vAlign w:val="center"/>
          </w:tcPr>
          <w:p w:rsidR="009F6F17" w:rsidRPr="00065B10" w:rsidRDefault="007B4BEE" w:rsidP="0012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51,53</w:t>
            </w:r>
          </w:p>
        </w:tc>
        <w:tc>
          <w:tcPr>
            <w:tcW w:w="1645" w:type="dxa"/>
          </w:tcPr>
          <w:p w:rsidR="009F6F17" w:rsidRPr="00065B10" w:rsidRDefault="00D71580" w:rsidP="007B13E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223 936</w:t>
            </w:r>
          </w:p>
          <w:p w:rsidR="00ED38B2" w:rsidRPr="00065B10" w:rsidRDefault="00D71580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624 941</w:t>
            </w:r>
          </w:p>
        </w:tc>
        <w:tc>
          <w:tcPr>
            <w:tcW w:w="1646" w:type="dxa"/>
            <w:vAlign w:val="center"/>
          </w:tcPr>
          <w:p w:rsidR="009F6F17" w:rsidRPr="00065B10" w:rsidRDefault="00D71580" w:rsidP="007B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35,83</w:t>
            </w:r>
          </w:p>
        </w:tc>
      </w:tr>
    </w:tbl>
    <w:p w:rsidR="00923304" w:rsidRPr="00065B10" w:rsidRDefault="00923304" w:rsidP="008A738C">
      <w:pPr>
        <w:rPr>
          <w:sz w:val="28"/>
          <w:szCs w:val="28"/>
          <w:u w:val="single"/>
        </w:rPr>
      </w:pPr>
    </w:p>
    <w:p w:rsidR="00923304" w:rsidRPr="00065B10" w:rsidRDefault="00923304" w:rsidP="00923304">
      <w:pPr>
        <w:jc w:val="center"/>
        <w:rPr>
          <w:sz w:val="28"/>
          <w:szCs w:val="28"/>
          <w:u w:val="single"/>
        </w:rPr>
      </w:pPr>
      <w:r w:rsidRPr="00065B10">
        <w:rPr>
          <w:sz w:val="28"/>
          <w:szCs w:val="28"/>
          <w:u w:val="single"/>
        </w:rPr>
        <w:t xml:space="preserve">Likviditási mutató </w:t>
      </w:r>
    </w:p>
    <w:p w:rsidR="00923304" w:rsidRPr="00065B10" w:rsidRDefault="00923304" w:rsidP="00923304">
      <w:pPr>
        <w:ind w:left="720"/>
        <w:rPr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45"/>
        <w:gridCol w:w="1645"/>
        <w:gridCol w:w="1645"/>
        <w:gridCol w:w="1646"/>
      </w:tblGrid>
      <w:tr w:rsidR="00923304" w:rsidRPr="00065B10" w:rsidTr="00FB1BB2">
        <w:tc>
          <w:tcPr>
            <w:tcW w:w="2770" w:type="dxa"/>
          </w:tcPr>
          <w:p w:rsidR="00923304" w:rsidRPr="00065B10" w:rsidRDefault="00923304" w:rsidP="00FB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645" w:type="dxa"/>
          </w:tcPr>
          <w:p w:rsidR="00923304" w:rsidRPr="00065B10" w:rsidRDefault="007B4BEE" w:rsidP="00FB1B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="00923304" w:rsidRPr="00065B10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5" w:type="dxa"/>
          </w:tcPr>
          <w:p w:rsidR="00923304" w:rsidRPr="00065B10" w:rsidRDefault="00923304" w:rsidP="00FB1BB2">
            <w:pPr>
              <w:ind w:left="720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45" w:type="dxa"/>
          </w:tcPr>
          <w:p w:rsidR="00923304" w:rsidRPr="00065B10" w:rsidRDefault="00D71580" w:rsidP="00FB1B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="00923304" w:rsidRPr="00065B10">
              <w:rPr>
                <w:b/>
                <w:bCs/>
                <w:sz w:val="28"/>
                <w:szCs w:val="28"/>
              </w:rPr>
              <w:t>. év</w:t>
            </w:r>
          </w:p>
        </w:tc>
        <w:tc>
          <w:tcPr>
            <w:tcW w:w="1646" w:type="dxa"/>
          </w:tcPr>
          <w:p w:rsidR="00923304" w:rsidRPr="00065B10" w:rsidRDefault="00923304" w:rsidP="00FB1BB2">
            <w:pPr>
              <w:ind w:left="720"/>
              <w:rPr>
                <w:b/>
                <w:bCs/>
                <w:sz w:val="28"/>
                <w:szCs w:val="28"/>
              </w:rPr>
            </w:pPr>
            <w:r w:rsidRPr="00065B1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23304" w:rsidRPr="00065B10" w:rsidTr="00FB1BB2">
        <w:trPr>
          <w:cantSplit/>
        </w:trPr>
        <w:tc>
          <w:tcPr>
            <w:tcW w:w="2770" w:type="dxa"/>
          </w:tcPr>
          <w:p w:rsidR="00923304" w:rsidRPr="00065B10" w:rsidRDefault="00923304" w:rsidP="00FB1BB2">
            <w:pPr>
              <w:pStyle w:val="Cmsor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065B1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Forgóeszközök</w:t>
            </w:r>
          </w:p>
          <w:p w:rsidR="00923304" w:rsidRPr="00065B10" w:rsidRDefault="00923304" w:rsidP="00FB1BB2">
            <w:pPr>
              <w:jc w:val="center"/>
              <w:rPr>
                <w:sz w:val="28"/>
                <w:szCs w:val="28"/>
              </w:rPr>
            </w:pPr>
            <w:r w:rsidRPr="00065B10">
              <w:rPr>
                <w:sz w:val="28"/>
                <w:szCs w:val="28"/>
              </w:rPr>
              <w:t>Rövid lejáratú köt.</w:t>
            </w:r>
          </w:p>
        </w:tc>
        <w:tc>
          <w:tcPr>
            <w:tcW w:w="1645" w:type="dxa"/>
          </w:tcPr>
          <w:p w:rsidR="00923304" w:rsidRPr="00065B10" w:rsidRDefault="007B4BEE" w:rsidP="00FB1BB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494 527</w:t>
            </w:r>
          </w:p>
          <w:p w:rsidR="00065B10" w:rsidRPr="00065B10" w:rsidRDefault="007B4BEE" w:rsidP="00FB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821 475</w:t>
            </w:r>
          </w:p>
        </w:tc>
        <w:tc>
          <w:tcPr>
            <w:tcW w:w="1645" w:type="dxa"/>
            <w:vAlign w:val="center"/>
          </w:tcPr>
          <w:p w:rsidR="00923304" w:rsidRPr="00065B10" w:rsidRDefault="007B4BEE" w:rsidP="00FB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60,20</w:t>
            </w:r>
          </w:p>
        </w:tc>
        <w:tc>
          <w:tcPr>
            <w:tcW w:w="1645" w:type="dxa"/>
          </w:tcPr>
          <w:p w:rsidR="00923304" w:rsidRPr="00065B10" w:rsidRDefault="00D71580" w:rsidP="00FB1BB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316 826</w:t>
            </w:r>
          </w:p>
          <w:p w:rsidR="00ED38B2" w:rsidRPr="00065B10" w:rsidRDefault="00D71580" w:rsidP="00FB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804 794</w:t>
            </w:r>
          </w:p>
        </w:tc>
        <w:tc>
          <w:tcPr>
            <w:tcW w:w="1646" w:type="dxa"/>
            <w:vAlign w:val="center"/>
          </w:tcPr>
          <w:p w:rsidR="00923304" w:rsidRPr="00065B10" w:rsidRDefault="00D71580" w:rsidP="00FB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39,37</w:t>
            </w:r>
          </w:p>
        </w:tc>
      </w:tr>
    </w:tbl>
    <w:p w:rsidR="00855088" w:rsidRPr="00746F1D" w:rsidRDefault="00855088" w:rsidP="001900E5">
      <w:pPr>
        <w:rPr>
          <w:b/>
          <w:bCs/>
          <w:sz w:val="28"/>
          <w:szCs w:val="28"/>
          <w:highlight w:val="yellow"/>
          <w:u w:val="single"/>
        </w:rPr>
      </w:pPr>
    </w:p>
    <w:p w:rsidR="00855088" w:rsidRPr="00065B10" w:rsidRDefault="00855088" w:rsidP="00855088">
      <w:pPr>
        <w:jc w:val="center"/>
        <w:rPr>
          <w:b/>
          <w:bCs/>
          <w:sz w:val="28"/>
          <w:szCs w:val="28"/>
          <w:u w:val="single"/>
        </w:rPr>
      </w:pPr>
      <w:r w:rsidRPr="00065B10">
        <w:rPr>
          <w:b/>
          <w:bCs/>
          <w:sz w:val="28"/>
          <w:szCs w:val="28"/>
          <w:u w:val="single"/>
        </w:rPr>
        <w:t>Jövedelmez</w:t>
      </w:r>
      <w:r w:rsidR="00253C32" w:rsidRPr="00065B10">
        <w:rPr>
          <w:b/>
          <w:bCs/>
          <w:sz w:val="28"/>
          <w:szCs w:val="28"/>
          <w:u w:val="single"/>
        </w:rPr>
        <w:t>ő</w:t>
      </w:r>
      <w:r w:rsidRPr="00065B10">
        <w:rPr>
          <w:b/>
          <w:bCs/>
          <w:sz w:val="28"/>
          <w:szCs w:val="28"/>
          <w:u w:val="single"/>
        </w:rPr>
        <w:t>ségi helyzet mutatói</w:t>
      </w:r>
    </w:p>
    <w:p w:rsidR="008A738C" w:rsidRPr="00065B10" w:rsidRDefault="008A738C" w:rsidP="008A738C">
      <w:pPr>
        <w:rPr>
          <w:sz w:val="28"/>
          <w:szCs w:val="28"/>
          <w:u w:val="single"/>
        </w:rPr>
      </w:pPr>
    </w:p>
    <w:p w:rsidR="001900E5" w:rsidRPr="003E1AAD" w:rsidRDefault="001900E5" w:rsidP="001900E5">
      <w:pPr>
        <w:jc w:val="center"/>
        <w:rPr>
          <w:sz w:val="28"/>
          <w:u w:val="single"/>
        </w:rPr>
      </w:pPr>
      <w:r w:rsidRPr="003E1AAD">
        <w:rPr>
          <w:sz w:val="28"/>
          <w:u w:val="single"/>
        </w:rPr>
        <w:t>Árbevétel arányos jövedelmezőségi mutató</w:t>
      </w:r>
    </w:p>
    <w:p w:rsidR="001900E5" w:rsidRPr="003E1AAD" w:rsidRDefault="001900E5" w:rsidP="001900E5">
      <w:pPr>
        <w:ind w:left="720"/>
        <w:rPr>
          <w:sz w:val="28"/>
          <w:u w:val="singl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45"/>
        <w:gridCol w:w="1415"/>
        <w:gridCol w:w="1800"/>
        <w:gridCol w:w="1620"/>
      </w:tblGrid>
      <w:tr w:rsidR="001900E5" w:rsidRPr="003E1AAD" w:rsidTr="001A4834">
        <w:tc>
          <w:tcPr>
            <w:tcW w:w="2950" w:type="dxa"/>
          </w:tcPr>
          <w:p w:rsidR="001900E5" w:rsidRPr="003E1AAD" w:rsidRDefault="001900E5" w:rsidP="001A4834">
            <w:pPr>
              <w:jc w:val="center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Megnevezés</w:t>
            </w:r>
          </w:p>
        </w:tc>
        <w:tc>
          <w:tcPr>
            <w:tcW w:w="1645" w:type="dxa"/>
          </w:tcPr>
          <w:p w:rsidR="001900E5" w:rsidRPr="003E1AAD" w:rsidRDefault="007B4BEE" w:rsidP="001A4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  <w:r w:rsidR="001900E5" w:rsidRPr="003E1AAD">
              <w:rPr>
                <w:b/>
                <w:bCs/>
                <w:sz w:val="28"/>
              </w:rPr>
              <w:t>. év</w:t>
            </w:r>
          </w:p>
        </w:tc>
        <w:tc>
          <w:tcPr>
            <w:tcW w:w="1415" w:type="dxa"/>
          </w:tcPr>
          <w:p w:rsidR="001900E5" w:rsidRPr="003E1AAD" w:rsidRDefault="001900E5" w:rsidP="001A4834">
            <w:pPr>
              <w:jc w:val="center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%</w:t>
            </w:r>
          </w:p>
        </w:tc>
        <w:tc>
          <w:tcPr>
            <w:tcW w:w="1800" w:type="dxa"/>
          </w:tcPr>
          <w:p w:rsidR="001900E5" w:rsidRPr="003E1AAD" w:rsidRDefault="00D71580" w:rsidP="001A4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  <w:r w:rsidR="001900E5" w:rsidRPr="003E1AAD">
              <w:rPr>
                <w:b/>
                <w:bCs/>
                <w:sz w:val="28"/>
              </w:rPr>
              <w:t>. év</w:t>
            </w:r>
          </w:p>
        </w:tc>
        <w:tc>
          <w:tcPr>
            <w:tcW w:w="1620" w:type="dxa"/>
          </w:tcPr>
          <w:p w:rsidR="001900E5" w:rsidRPr="003E1AAD" w:rsidRDefault="001900E5" w:rsidP="001A4834">
            <w:pPr>
              <w:ind w:left="720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%</w:t>
            </w:r>
          </w:p>
        </w:tc>
      </w:tr>
      <w:tr w:rsidR="001900E5" w:rsidRPr="003E1AAD" w:rsidTr="001A4834">
        <w:trPr>
          <w:cantSplit/>
        </w:trPr>
        <w:tc>
          <w:tcPr>
            <w:tcW w:w="2950" w:type="dxa"/>
          </w:tcPr>
          <w:p w:rsidR="001900E5" w:rsidRPr="003E1AAD" w:rsidRDefault="001900E5" w:rsidP="001A4834">
            <w:pPr>
              <w:keepNext/>
              <w:jc w:val="center"/>
              <w:outlineLvl w:val="5"/>
              <w:rPr>
                <w:sz w:val="28"/>
                <w:u w:val="single"/>
              </w:rPr>
            </w:pPr>
            <w:r w:rsidRPr="003E1AAD">
              <w:rPr>
                <w:sz w:val="28"/>
                <w:u w:val="single"/>
              </w:rPr>
              <w:t>Adózás előtti eredmény</w:t>
            </w:r>
          </w:p>
          <w:p w:rsidR="001900E5" w:rsidRPr="003E1AAD" w:rsidRDefault="001900E5" w:rsidP="001A4834">
            <w:pPr>
              <w:keepNext/>
              <w:jc w:val="center"/>
              <w:outlineLvl w:val="0"/>
              <w:rPr>
                <w:sz w:val="28"/>
              </w:rPr>
            </w:pPr>
            <w:r w:rsidRPr="003E1AAD">
              <w:rPr>
                <w:sz w:val="28"/>
              </w:rPr>
              <w:t>Nettó árbevétel</w:t>
            </w:r>
          </w:p>
        </w:tc>
        <w:tc>
          <w:tcPr>
            <w:tcW w:w="1645" w:type="dxa"/>
          </w:tcPr>
          <w:p w:rsidR="001900E5" w:rsidRPr="003E1AAD" w:rsidRDefault="007B4BEE" w:rsidP="001A4834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- 233 917</w:t>
            </w:r>
          </w:p>
          <w:p w:rsidR="001900E5" w:rsidRPr="003E1AAD" w:rsidRDefault="007B4BEE" w:rsidP="001A4834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616 077</w:t>
            </w:r>
          </w:p>
        </w:tc>
        <w:tc>
          <w:tcPr>
            <w:tcW w:w="1415" w:type="dxa"/>
            <w:vAlign w:val="center"/>
          </w:tcPr>
          <w:p w:rsidR="001900E5" w:rsidRPr="003E1AAD" w:rsidRDefault="00032951" w:rsidP="007B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7B4BEE">
              <w:rPr>
                <w:sz w:val="28"/>
              </w:rPr>
              <w:t xml:space="preserve"> 37,97</w:t>
            </w:r>
          </w:p>
        </w:tc>
        <w:tc>
          <w:tcPr>
            <w:tcW w:w="1800" w:type="dxa"/>
          </w:tcPr>
          <w:p w:rsidR="001900E5" w:rsidRPr="003E1AAD" w:rsidRDefault="00D71580" w:rsidP="001A4834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- 100 127</w:t>
            </w:r>
          </w:p>
          <w:p w:rsidR="009E5509" w:rsidRPr="003E1AAD" w:rsidRDefault="00D71580" w:rsidP="009E5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622 405</w:t>
            </w:r>
          </w:p>
        </w:tc>
        <w:tc>
          <w:tcPr>
            <w:tcW w:w="1620" w:type="dxa"/>
            <w:vAlign w:val="center"/>
          </w:tcPr>
          <w:p w:rsidR="001900E5" w:rsidRPr="003E1AAD" w:rsidRDefault="00D71580" w:rsidP="001A4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- 16,08</w:t>
            </w:r>
          </w:p>
        </w:tc>
      </w:tr>
    </w:tbl>
    <w:p w:rsidR="00FF43EB" w:rsidRDefault="00FF43EB" w:rsidP="007B13EF">
      <w:pPr>
        <w:spacing w:line="276" w:lineRule="auto"/>
        <w:rPr>
          <w:b/>
          <w:bCs/>
          <w:sz w:val="28"/>
          <w:u w:val="single"/>
        </w:rPr>
      </w:pPr>
    </w:p>
    <w:p w:rsidR="001900E5" w:rsidRPr="003E1AAD" w:rsidRDefault="001900E5" w:rsidP="001900E5">
      <w:pPr>
        <w:jc w:val="center"/>
        <w:rPr>
          <w:sz w:val="28"/>
          <w:u w:val="single"/>
        </w:rPr>
      </w:pPr>
      <w:r w:rsidRPr="003E1AAD">
        <w:rPr>
          <w:sz w:val="28"/>
          <w:u w:val="single"/>
        </w:rPr>
        <w:t>Eszközarányos jövedelmezőségi mutató</w:t>
      </w:r>
    </w:p>
    <w:p w:rsidR="001900E5" w:rsidRPr="003E1AAD" w:rsidRDefault="001900E5" w:rsidP="001900E5">
      <w:pPr>
        <w:rPr>
          <w:b/>
          <w:bCs/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45"/>
        <w:gridCol w:w="1415"/>
        <w:gridCol w:w="1800"/>
        <w:gridCol w:w="1620"/>
      </w:tblGrid>
      <w:tr w:rsidR="001900E5" w:rsidRPr="003E1AAD" w:rsidTr="001A4834">
        <w:tc>
          <w:tcPr>
            <w:tcW w:w="2950" w:type="dxa"/>
          </w:tcPr>
          <w:p w:rsidR="001900E5" w:rsidRPr="003E1AAD" w:rsidRDefault="001900E5" w:rsidP="001A4834">
            <w:pPr>
              <w:jc w:val="center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Megnevezés</w:t>
            </w:r>
          </w:p>
        </w:tc>
        <w:tc>
          <w:tcPr>
            <w:tcW w:w="1645" w:type="dxa"/>
          </w:tcPr>
          <w:p w:rsidR="001900E5" w:rsidRPr="003E1AAD" w:rsidRDefault="007B4BEE" w:rsidP="001A4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  <w:r w:rsidR="001900E5" w:rsidRPr="003E1AAD">
              <w:rPr>
                <w:b/>
                <w:bCs/>
                <w:sz w:val="28"/>
              </w:rPr>
              <w:t>. év</w:t>
            </w:r>
          </w:p>
        </w:tc>
        <w:tc>
          <w:tcPr>
            <w:tcW w:w="1415" w:type="dxa"/>
          </w:tcPr>
          <w:p w:rsidR="001900E5" w:rsidRPr="003E1AAD" w:rsidRDefault="001900E5" w:rsidP="001A4834">
            <w:pPr>
              <w:jc w:val="center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%</w:t>
            </w:r>
          </w:p>
        </w:tc>
        <w:tc>
          <w:tcPr>
            <w:tcW w:w="1800" w:type="dxa"/>
          </w:tcPr>
          <w:p w:rsidR="001900E5" w:rsidRPr="003E1AAD" w:rsidRDefault="00D71580" w:rsidP="001A483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  <w:r w:rsidR="001900E5" w:rsidRPr="003E1AAD">
              <w:rPr>
                <w:b/>
                <w:bCs/>
                <w:sz w:val="28"/>
              </w:rPr>
              <w:t>. év</w:t>
            </w:r>
          </w:p>
        </w:tc>
        <w:tc>
          <w:tcPr>
            <w:tcW w:w="1620" w:type="dxa"/>
          </w:tcPr>
          <w:p w:rsidR="001900E5" w:rsidRPr="003E1AAD" w:rsidRDefault="001900E5" w:rsidP="001A4834">
            <w:pPr>
              <w:ind w:left="720"/>
              <w:rPr>
                <w:b/>
                <w:bCs/>
                <w:sz w:val="28"/>
              </w:rPr>
            </w:pPr>
            <w:r w:rsidRPr="003E1AAD">
              <w:rPr>
                <w:b/>
                <w:bCs/>
                <w:sz w:val="28"/>
              </w:rPr>
              <w:t>%</w:t>
            </w:r>
          </w:p>
        </w:tc>
      </w:tr>
      <w:tr w:rsidR="001900E5" w:rsidRPr="003E1AAD" w:rsidTr="001A4834">
        <w:trPr>
          <w:cantSplit/>
        </w:trPr>
        <w:tc>
          <w:tcPr>
            <w:tcW w:w="2950" w:type="dxa"/>
          </w:tcPr>
          <w:p w:rsidR="001900E5" w:rsidRPr="003E1AAD" w:rsidRDefault="001900E5" w:rsidP="001A4834">
            <w:pPr>
              <w:keepNext/>
              <w:jc w:val="center"/>
              <w:outlineLvl w:val="5"/>
              <w:rPr>
                <w:sz w:val="28"/>
                <w:u w:val="single"/>
              </w:rPr>
            </w:pPr>
            <w:r w:rsidRPr="003E1AAD">
              <w:rPr>
                <w:sz w:val="28"/>
                <w:u w:val="single"/>
              </w:rPr>
              <w:t>Adózás előtti eredmény</w:t>
            </w:r>
          </w:p>
          <w:p w:rsidR="001900E5" w:rsidRPr="003E1AAD" w:rsidRDefault="001900E5" w:rsidP="001A4834">
            <w:pPr>
              <w:keepNext/>
              <w:jc w:val="center"/>
              <w:outlineLvl w:val="0"/>
              <w:rPr>
                <w:sz w:val="28"/>
              </w:rPr>
            </w:pPr>
            <w:r w:rsidRPr="003E1AAD">
              <w:rPr>
                <w:sz w:val="28"/>
              </w:rPr>
              <w:t>Eszközök értéke</w:t>
            </w:r>
          </w:p>
        </w:tc>
        <w:tc>
          <w:tcPr>
            <w:tcW w:w="1645" w:type="dxa"/>
          </w:tcPr>
          <w:p w:rsidR="001900E5" w:rsidRPr="009E5509" w:rsidRDefault="00D71580" w:rsidP="009E5509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- 233 917</w:t>
            </w:r>
          </w:p>
          <w:p w:rsidR="001900E5" w:rsidRPr="003E1AAD" w:rsidRDefault="001900E5" w:rsidP="001A4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71580">
              <w:rPr>
                <w:sz w:val="28"/>
              </w:rPr>
              <w:t> 000 883</w:t>
            </w:r>
          </w:p>
        </w:tc>
        <w:tc>
          <w:tcPr>
            <w:tcW w:w="1415" w:type="dxa"/>
            <w:vAlign w:val="center"/>
          </w:tcPr>
          <w:p w:rsidR="001900E5" w:rsidRPr="003E1AAD" w:rsidRDefault="00D71580" w:rsidP="001A4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- 23,37</w:t>
            </w:r>
          </w:p>
        </w:tc>
        <w:tc>
          <w:tcPr>
            <w:tcW w:w="1800" w:type="dxa"/>
          </w:tcPr>
          <w:p w:rsidR="001900E5" w:rsidRPr="003E1AAD" w:rsidRDefault="00BA0A93" w:rsidP="00D71580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="00D71580">
              <w:rPr>
                <w:sz w:val="28"/>
                <w:u w:val="single"/>
              </w:rPr>
              <w:t xml:space="preserve"> 100 127</w:t>
            </w:r>
          </w:p>
          <w:p w:rsidR="001900E5" w:rsidRPr="003E1AAD" w:rsidRDefault="00D71580" w:rsidP="001A48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931 814</w:t>
            </w:r>
          </w:p>
        </w:tc>
        <w:tc>
          <w:tcPr>
            <w:tcW w:w="1620" w:type="dxa"/>
            <w:vAlign w:val="center"/>
          </w:tcPr>
          <w:p w:rsidR="00BA0A93" w:rsidRPr="003E1AAD" w:rsidRDefault="00D71580" w:rsidP="00BA0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- 10,75</w:t>
            </w:r>
          </w:p>
        </w:tc>
      </w:tr>
    </w:tbl>
    <w:p w:rsidR="001900E5" w:rsidRPr="003E1AAD" w:rsidRDefault="001900E5" w:rsidP="001900E5">
      <w:pPr>
        <w:rPr>
          <w:b/>
          <w:bCs/>
          <w:sz w:val="28"/>
        </w:rPr>
      </w:pPr>
    </w:p>
    <w:p w:rsidR="00EF7D45" w:rsidRPr="00A77709" w:rsidRDefault="00EF7D45" w:rsidP="00A77709">
      <w:pPr>
        <w:rPr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740B28" w:rsidRDefault="00740B28" w:rsidP="007B1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IV.</w:t>
      </w:r>
      <w:r>
        <w:rPr>
          <w:b/>
          <w:bCs/>
          <w:sz w:val="28"/>
          <w:u w:val="single"/>
        </w:rPr>
        <w:tab/>
        <w:t>Az eredménykimutatás kiegészítése</w:t>
      </w:r>
    </w:p>
    <w:p w:rsidR="00740B28" w:rsidRDefault="00740B28" w:rsidP="007B13EF">
      <w:pPr>
        <w:rPr>
          <w:sz w:val="28"/>
        </w:rPr>
      </w:pPr>
    </w:p>
    <w:p w:rsidR="00FD59E8" w:rsidRDefault="00FD59E8" w:rsidP="007B13EF">
      <w:pPr>
        <w:rPr>
          <w:sz w:val="28"/>
        </w:rPr>
      </w:pPr>
    </w:p>
    <w:p w:rsidR="00EC3821" w:rsidRPr="00EC3821" w:rsidRDefault="00EC3821" w:rsidP="00EC3821">
      <w:pPr>
        <w:keepNext/>
        <w:jc w:val="center"/>
        <w:outlineLvl w:val="6"/>
        <w:rPr>
          <w:b/>
          <w:bCs/>
          <w:sz w:val="28"/>
          <w:u w:val="single"/>
        </w:rPr>
      </w:pPr>
      <w:r w:rsidRPr="00EC3821">
        <w:rPr>
          <w:b/>
          <w:bCs/>
          <w:sz w:val="28"/>
          <w:u w:val="single"/>
        </w:rPr>
        <w:t>Az eredménykimutatás főbb adatai</w:t>
      </w:r>
    </w:p>
    <w:p w:rsidR="00740B28" w:rsidRDefault="00740B28" w:rsidP="007B13EF">
      <w:pPr>
        <w:rPr>
          <w:sz w:val="28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701"/>
      </w:tblGrid>
      <w:tr w:rsidR="00EC3821" w:rsidRPr="00EC3821" w:rsidTr="00097300">
        <w:trPr>
          <w:jc w:val="center"/>
        </w:trPr>
        <w:tc>
          <w:tcPr>
            <w:tcW w:w="3544" w:type="dxa"/>
          </w:tcPr>
          <w:p w:rsidR="00EC3821" w:rsidRPr="00EC3821" w:rsidRDefault="00EC3821" w:rsidP="00EC3821">
            <w:pPr>
              <w:jc w:val="center"/>
              <w:rPr>
                <w:b/>
                <w:bCs/>
                <w:sz w:val="28"/>
              </w:rPr>
            </w:pPr>
            <w:r w:rsidRPr="00EC3821">
              <w:rPr>
                <w:b/>
                <w:bCs/>
                <w:sz w:val="28"/>
              </w:rPr>
              <w:t>Megnevezés</w:t>
            </w:r>
          </w:p>
        </w:tc>
        <w:tc>
          <w:tcPr>
            <w:tcW w:w="1701" w:type="dxa"/>
          </w:tcPr>
          <w:p w:rsidR="00EC3821" w:rsidRPr="00EC3821" w:rsidRDefault="00F60673" w:rsidP="00EC38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2015</w:t>
            </w:r>
            <w:r w:rsidR="00EC3821" w:rsidRPr="00EC3821">
              <w:rPr>
                <w:b/>
                <w:bCs/>
                <w:sz w:val="28"/>
              </w:rPr>
              <w:t>. év</w:t>
            </w:r>
          </w:p>
        </w:tc>
        <w:tc>
          <w:tcPr>
            <w:tcW w:w="1701" w:type="dxa"/>
          </w:tcPr>
          <w:p w:rsidR="00EC3821" w:rsidRPr="00EC3821" w:rsidRDefault="00F60673" w:rsidP="00EC38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2016</w:t>
            </w:r>
            <w:r w:rsidR="00EC3821" w:rsidRPr="00EC3821">
              <w:rPr>
                <w:b/>
                <w:bCs/>
                <w:sz w:val="28"/>
              </w:rPr>
              <w:t>. év</w:t>
            </w:r>
          </w:p>
        </w:tc>
        <w:tc>
          <w:tcPr>
            <w:tcW w:w="1701" w:type="dxa"/>
          </w:tcPr>
          <w:p w:rsidR="00EC3821" w:rsidRPr="00EC3821" w:rsidRDefault="00B6369B" w:rsidP="00EC38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Változás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Értékesítés nettó árbevétele</w:t>
            </w:r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616 077</w:t>
            </w:r>
          </w:p>
        </w:tc>
        <w:tc>
          <w:tcPr>
            <w:tcW w:w="1701" w:type="dxa"/>
          </w:tcPr>
          <w:p w:rsidR="00996CFF" w:rsidRPr="00EC3821" w:rsidRDefault="00F60673" w:rsidP="00996CFF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622 405</w:t>
            </w:r>
          </w:p>
        </w:tc>
        <w:tc>
          <w:tcPr>
            <w:tcW w:w="1701" w:type="dxa"/>
          </w:tcPr>
          <w:p w:rsidR="00FE54B8" w:rsidRPr="00EC3821" w:rsidRDefault="00FE54B8" w:rsidP="00FE54B8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6 328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Egyéb bevételek</w:t>
            </w:r>
          </w:p>
        </w:tc>
        <w:tc>
          <w:tcPr>
            <w:tcW w:w="1701" w:type="dxa"/>
          </w:tcPr>
          <w:p w:rsidR="005453BE" w:rsidRPr="00EC3821" w:rsidRDefault="00F60673" w:rsidP="00D36E3E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8 757</w:t>
            </w:r>
          </w:p>
        </w:tc>
        <w:tc>
          <w:tcPr>
            <w:tcW w:w="1701" w:type="dxa"/>
          </w:tcPr>
          <w:p w:rsidR="005453BE" w:rsidRPr="00EC3821" w:rsidRDefault="00F60673" w:rsidP="00F60673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8 187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- 570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Anyagjellegű ráfordítások</w:t>
            </w:r>
          </w:p>
        </w:tc>
        <w:tc>
          <w:tcPr>
            <w:tcW w:w="1701" w:type="dxa"/>
          </w:tcPr>
          <w:p w:rsidR="005453BE" w:rsidRPr="00EC3821" w:rsidRDefault="00F60673" w:rsidP="00D36E3E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418 576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449 232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30 656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 xml:space="preserve">Személyi </w:t>
            </w:r>
            <w:proofErr w:type="spellStart"/>
            <w:r w:rsidRPr="00EC3821">
              <w:rPr>
                <w:bCs/>
                <w:sz w:val="28"/>
              </w:rPr>
              <w:t>jell.ráfordítások</w:t>
            </w:r>
            <w:proofErr w:type="spellEnd"/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80 159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64 948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- 15 211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Értékcsökkenési leírás</w:t>
            </w:r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6 753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6 584</w:t>
            </w:r>
          </w:p>
        </w:tc>
        <w:tc>
          <w:tcPr>
            <w:tcW w:w="1701" w:type="dxa"/>
          </w:tcPr>
          <w:p w:rsidR="005453BE" w:rsidRPr="00962CA0" w:rsidRDefault="00FE54B8" w:rsidP="00962CA0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- 169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Egyéb ráfordítások</w:t>
            </w:r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330 162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189 714</w:t>
            </w:r>
          </w:p>
        </w:tc>
        <w:tc>
          <w:tcPr>
            <w:tcW w:w="1701" w:type="dxa"/>
          </w:tcPr>
          <w:p w:rsidR="005453BE" w:rsidRPr="00962CA0" w:rsidRDefault="00FE54B8" w:rsidP="00962CA0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- 140 448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/>
                <w:bCs/>
                <w:sz w:val="28"/>
              </w:rPr>
            </w:pPr>
            <w:r w:rsidRPr="00EC3821">
              <w:rPr>
                <w:b/>
                <w:bCs/>
                <w:sz w:val="28"/>
              </w:rPr>
              <w:t xml:space="preserve">Üzemi, üzleti </w:t>
            </w:r>
            <w:proofErr w:type="spellStart"/>
            <w:r w:rsidRPr="00EC3821">
              <w:rPr>
                <w:b/>
                <w:bCs/>
                <w:sz w:val="28"/>
              </w:rPr>
              <w:t>tev.eredménye</w:t>
            </w:r>
            <w:proofErr w:type="spellEnd"/>
          </w:p>
        </w:tc>
        <w:tc>
          <w:tcPr>
            <w:tcW w:w="1701" w:type="dxa"/>
          </w:tcPr>
          <w:p w:rsidR="005453BE" w:rsidRPr="00EC3821" w:rsidRDefault="00D36E3E" w:rsidP="00F60673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 w:rsidR="00F60673">
              <w:rPr>
                <w:b/>
                <w:bCs/>
                <w:sz w:val="28"/>
              </w:rPr>
              <w:t>210 816</w:t>
            </w:r>
          </w:p>
        </w:tc>
        <w:tc>
          <w:tcPr>
            <w:tcW w:w="1701" w:type="dxa"/>
          </w:tcPr>
          <w:p w:rsidR="005453BE" w:rsidRPr="00EC3821" w:rsidRDefault="00F63490" w:rsidP="00EC3821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 w:rsidR="00F60673">
              <w:rPr>
                <w:b/>
                <w:bCs/>
                <w:sz w:val="28"/>
              </w:rPr>
              <w:t xml:space="preserve"> 79 886</w:t>
            </w:r>
          </w:p>
        </w:tc>
        <w:tc>
          <w:tcPr>
            <w:tcW w:w="1701" w:type="dxa"/>
          </w:tcPr>
          <w:p w:rsidR="005453BE" w:rsidRPr="001E3536" w:rsidRDefault="00FE54B8" w:rsidP="001E3536">
            <w:pPr>
              <w:ind w:left="72" w:right="213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130 930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 xml:space="preserve">Pénzügyi </w:t>
            </w:r>
            <w:proofErr w:type="spellStart"/>
            <w:r w:rsidRPr="00EC3821">
              <w:rPr>
                <w:bCs/>
                <w:sz w:val="28"/>
              </w:rPr>
              <w:t>műv</w:t>
            </w:r>
            <w:proofErr w:type="gramStart"/>
            <w:r w:rsidRPr="00EC3821">
              <w:rPr>
                <w:bCs/>
                <w:sz w:val="28"/>
              </w:rPr>
              <w:t>.bevételei</w:t>
            </w:r>
            <w:proofErr w:type="spellEnd"/>
            <w:proofErr w:type="gramEnd"/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4 909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3 109</w:t>
            </w:r>
          </w:p>
        </w:tc>
        <w:tc>
          <w:tcPr>
            <w:tcW w:w="1701" w:type="dxa"/>
          </w:tcPr>
          <w:p w:rsidR="005453BE" w:rsidRPr="004F13E2" w:rsidRDefault="00FE54B8" w:rsidP="00FE54B8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- 1 800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 xml:space="preserve">Pénzügyi </w:t>
            </w:r>
            <w:proofErr w:type="spellStart"/>
            <w:r w:rsidRPr="00EC3821">
              <w:rPr>
                <w:bCs/>
                <w:sz w:val="28"/>
              </w:rPr>
              <w:t>műv</w:t>
            </w:r>
            <w:proofErr w:type="gramStart"/>
            <w:r w:rsidRPr="00EC3821">
              <w:rPr>
                <w:bCs/>
                <w:sz w:val="28"/>
              </w:rPr>
              <w:t>.ráfordításai</w:t>
            </w:r>
            <w:proofErr w:type="spellEnd"/>
            <w:proofErr w:type="gramEnd"/>
          </w:p>
        </w:tc>
        <w:tc>
          <w:tcPr>
            <w:tcW w:w="1701" w:type="dxa"/>
          </w:tcPr>
          <w:p w:rsidR="005453BE" w:rsidRPr="00EC3821" w:rsidRDefault="00F60673" w:rsidP="00D36E3E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28 010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23 350</w:t>
            </w:r>
          </w:p>
        </w:tc>
        <w:tc>
          <w:tcPr>
            <w:tcW w:w="1701" w:type="dxa"/>
          </w:tcPr>
          <w:p w:rsidR="005453BE" w:rsidRPr="00962CA0" w:rsidRDefault="00FE54B8" w:rsidP="00962CA0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- 4 660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/>
                <w:bCs/>
                <w:sz w:val="28"/>
              </w:rPr>
            </w:pPr>
            <w:r w:rsidRPr="00EC3821">
              <w:rPr>
                <w:b/>
                <w:bCs/>
                <w:sz w:val="28"/>
              </w:rPr>
              <w:t xml:space="preserve">Pénzügyi </w:t>
            </w:r>
            <w:proofErr w:type="spellStart"/>
            <w:r w:rsidRPr="00EC3821">
              <w:rPr>
                <w:b/>
                <w:bCs/>
                <w:sz w:val="28"/>
              </w:rPr>
              <w:t>műv.eredménye</w:t>
            </w:r>
            <w:proofErr w:type="spellEnd"/>
          </w:p>
        </w:tc>
        <w:tc>
          <w:tcPr>
            <w:tcW w:w="1701" w:type="dxa"/>
          </w:tcPr>
          <w:p w:rsidR="00D36E3E" w:rsidRPr="00EC3821" w:rsidRDefault="00F60673" w:rsidP="00D36E3E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- 23 101</w:t>
            </w:r>
          </w:p>
        </w:tc>
        <w:tc>
          <w:tcPr>
            <w:tcW w:w="1701" w:type="dxa"/>
          </w:tcPr>
          <w:p w:rsidR="005453BE" w:rsidRPr="00EC3821" w:rsidRDefault="00F60673" w:rsidP="00EC3821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 w:rsidR="00FE54B8">
              <w:rPr>
                <w:b/>
                <w:bCs/>
                <w:sz w:val="28"/>
              </w:rPr>
              <w:t>20 241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left="72" w:right="213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2 860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/>
                <w:bCs/>
                <w:sz w:val="28"/>
              </w:rPr>
            </w:pPr>
            <w:r w:rsidRPr="00EC3821">
              <w:rPr>
                <w:b/>
                <w:bCs/>
                <w:sz w:val="28"/>
              </w:rPr>
              <w:t>Adózás előtti eredmény</w:t>
            </w:r>
          </w:p>
        </w:tc>
        <w:tc>
          <w:tcPr>
            <w:tcW w:w="1701" w:type="dxa"/>
          </w:tcPr>
          <w:p w:rsidR="005453BE" w:rsidRPr="00EC3821" w:rsidRDefault="00F60673" w:rsidP="00D36E3E">
            <w:pPr>
              <w:ind w:left="138"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- 233 917</w:t>
            </w:r>
          </w:p>
        </w:tc>
        <w:tc>
          <w:tcPr>
            <w:tcW w:w="1701" w:type="dxa"/>
          </w:tcPr>
          <w:p w:rsidR="005453BE" w:rsidRPr="00EC3821" w:rsidRDefault="00FE54B8" w:rsidP="00996CFF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- 100 127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left="72" w:right="213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133 790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Cs/>
                <w:sz w:val="28"/>
              </w:rPr>
            </w:pPr>
            <w:r w:rsidRPr="00EC3821">
              <w:rPr>
                <w:bCs/>
                <w:sz w:val="28"/>
              </w:rPr>
              <w:t>Adófizetési kötelezettség</w:t>
            </w:r>
          </w:p>
        </w:tc>
        <w:tc>
          <w:tcPr>
            <w:tcW w:w="1701" w:type="dxa"/>
          </w:tcPr>
          <w:p w:rsidR="005453BE" w:rsidRPr="00EC3821" w:rsidRDefault="00F60673" w:rsidP="006B7FC8">
            <w:pPr>
              <w:ind w:left="360"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1 260</w:t>
            </w:r>
          </w:p>
        </w:tc>
        <w:tc>
          <w:tcPr>
            <w:tcW w:w="1701" w:type="dxa"/>
          </w:tcPr>
          <w:p w:rsidR="005453BE" w:rsidRPr="00EC3821" w:rsidRDefault="00FE54B8" w:rsidP="00F63490">
            <w:pPr>
              <w:ind w:left="360" w:right="214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1 267</w:t>
            </w:r>
          </w:p>
        </w:tc>
        <w:tc>
          <w:tcPr>
            <w:tcW w:w="1701" w:type="dxa"/>
          </w:tcPr>
          <w:p w:rsidR="005453BE" w:rsidRPr="006D6047" w:rsidRDefault="00FE54B8" w:rsidP="006D6047">
            <w:pPr>
              <w:ind w:left="72" w:right="213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</w:tr>
      <w:tr w:rsidR="005453BE" w:rsidRPr="00EC3821" w:rsidTr="00097300">
        <w:trPr>
          <w:jc w:val="center"/>
        </w:trPr>
        <w:tc>
          <w:tcPr>
            <w:tcW w:w="3544" w:type="dxa"/>
          </w:tcPr>
          <w:p w:rsidR="005453BE" w:rsidRPr="00EC3821" w:rsidRDefault="005453BE" w:rsidP="00EC3821">
            <w:pPr>
              <w:rPr>
                <w:b/>
                <w:bCs/>
                <w:sz w:val="28"/>
              </w:rPr>
            </w:pPr>
            <w:r w:rsidRPr="00EC3821">
              <w:rPr>
                <w:b/>
                <w:bCs/>
                <w:sz w:val="28"/>
              </w:rPr>
              <w:t>Adózott eredmény</w:t>
            </w:r>
          </w:p>
        </w:tc>
        <w:tc>
          <w:tcPr>
            <w:tcW w:w="1701" w:type="dxa"/>
          </w:tcPr>
          <w:p w:rsidR="005453BE" w:rsidRPr="00EC3821" w:rsidRDefault="00F60673" w:rsidP="006B7FC8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- 235 177</w:t>
            </w:r>
          </w:p>
        </w:tc>
        <w:tc>
          <w:tcPr>
            <w:tcW w:w="1701" w:type="dxa"/>
          </w:tcPr>
          <w:p w:rsidR="005453BE" w:rsidRPr="00EC3821" w:rsidRDefault="00FE54B8" w:rsidP="00EC3821">
            <w:pPr>
              <w:ind w:right="21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- 101 394</w:t>
            </w:r>
          </w:p>
        </w:tc>
        <w:tc>
          <w:tcPr>
            <w:tcW w:w="1701" w:type="dxa"/>
          </w:tcPr>
          <w:p w:rsidR="005453BE" w:rsidRPr="00EC3821" w:rsidRDefault="00FE54B8" w:rsidP="007353C2">
            <w:pPr>
              <w:ind w:left="213" w:right="213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133 783</w:t>
            </w:r>
          </w:p>
        </w:tc>
      </w:tr>
    </w:tbl>
    <w:p w:rsidR="00D161D4" w:rsidRDefault="00D161D4" w:rsidP="00124339">
      <w:pPr>
        <w:jc w:val="center"/>
        <w:rPr>
          <w:b/>
          <w:sz w:val="28"/>
          <w:u w:val="single"/>
        </w:rPr>
      </w:pPr>
    </w:p>
    <w:p w:rsidR="0013383B" w:rsidRDefault="0013383B" w:rsidP="00124339">
      <w:pPr>
        <w:jc w:val="center"/>
        <w:rPr>
          <w:b/>
          <w:sz w:val="28"/>
          <w:u w:val="single"/>
        </w:rPr>
      </w:pPr>
    </w:p>
    <w:p w:rsidR="00D161D4" w:rsidRDefault="00A23473" w:rsidP="001243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Értékesítés n</w:t>
      </w:r>
      <w:r w:rsidR="00D161D4">
        <w:rPr>
          <w:b/>
          <w:sz w:val="28"/>
          <w:u w:val="single"/>
        </w:rPr>
        <w:t>ettó árbevétel</w:t>
      </w:r>
      <w:r>
        <w:rPr>
          <w:b/>
          <w:sz w:val="28"/>
          <w:u w:val="single"/>
        </w:rPr>
        <w:t>ének</w:t>
      </w:r>
      <w:r w:rsidR="00D161D4">
        <w:rPr>
          <w:b/>
          <w:sz w:val="28"/>
          <w:u w:val="single"/>
        </w:rPr>
        <w:t xml:space="preserve"> részletezése</w:t>
      </w:r>
    </w:p>
    <w:p w:rsidR="00D161D4" w:rsidRDefault="00D161D4" w:rsidP="00124339">
      <w:pPr>
        <w:jc w:val="center"/>
        <w:rPr>
          <w:b/>
          <w:sz w:val="28"/>
          <w:u w:val="single"/>
        </w:rPr>
      </w:pPr>
    </w:p>
    <w:p w:rsidR="007225AE" w:rsidRDefault="00246DB1" w:rsidP="007225AE">
      <w:pPr>
        <w:pStyle w:val="Listaszerbekezds"/>
        <w:numPr>
          <w:ilvl w:val="0"/>
          <w:numId w:val="15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kommunális hulladék</w:t>
      </w:r>
      <w:r w:rsidR="007225AE">
        <w:rPr>
          <w:sz w:val="28"/>
        </w:rPr>
        <w:t xml:space="preserve">, lom, </w:t>
      </w:r>
      <w:r w:rsidR="007E77C0">
        <w:rPr>
          <w:sz w:val="28"/>
        </w:rPr>
        <w:t>hulladékudvarok</w:t>
      </w:r>
    </w:p>
    <w:p w:rsidR="007225AE" w:rsidRDefault="00142183" w:rsidP="007225AE">
      <w:pPr>
        <w:pStyle w:val="Listaszerbekezds"/>
        <w:tabs>
          <w:tab w:val="decimal" w:pos="7380"/>
        </w:tabs>
        <w:ind w:left="1134"/>
        <w:jc w:val="both"/>
        <w:rPr>
          <w:sz w:val="28"/>
        </w:rPr>
      </w:pPr>
      <w:proofErr w:type="gramStart"/>
      <w:r>
        <w:rPr>
          <w:sz w:val="28"/>
        </w:rPr>
        <w:t>átrakó</w:t>
      </w:r>
      <w:proofErr w:type="gramEnd"/>
      <w:r>
        <w:rPr>
          <w:sz w:val="28"/>
        </w:rPr>
        <w:t xml:space="preserve"> állomások</w:t>
      </w:r>
      <w:r w:rsidR="007225AE" w:rsidRPr="002E5BBE">
        <w:rPr>
          <w:sz w:val="28"/>
        </w:rPr>
        <w:tab/>
      </w:r>
      <w:r w:rsidR="006159FA">
        <w:rPr>
          <w:sz w:val="28"/>
        </w:rPr>
        <w:t>388 122</w:t>
      </w:r>
      <w:r w:rsidR="007225AE" w:rsidRPr="007225AE">
        <w:rPr>
          <w:sz w:val="28"/>
        </w:rPr>
        <w:t xml:space="preserve"> eFt</w:t>
      </w:r>
    </w:p>
    <w:p w:rsidR="00073E12" w:rsidRPr="00073E12" w:rsidRDefault="00E36177" w:rsidP="00073E12">
      <w:pPr>
        <w:numPr>
          <w:ilvl w:val="0"/>
          <w:numId w:val="18"/>
        </w:numPr>
        <w:tabs>
          <w:tab w:val="decimal" w:pos="7380"/>
        </w:tabs>
        <w:ind w:left="1134"/>
        <w:contextualSpacing/>
        <w:jc w:val="both"/>
        <w:rPr>
          <w:sz w:val="28"/>
        </w:rPr>
      </w:pPr>
      <w:r>
        <w:rPr>
          <w:sz w:val="28"/>
        </w:rPr>
        <w:t>inert hulladék</w:t>
      </w:r>
      <w:r>
        <w:rPr>
          <w:sz w:val="28"/>
        </w:rPr>
        <w:tab/>
      </w:r>
      <w:r w:rsidR="006159FA">
        <w:rPr>
          <w:sz w:val="28"/>
        </w:rPr>
        <w:t>1 352</w:t>
      </w:r>
      <w:r w:rsidR="00073E12" w:rsidRPr="00073E12">
        <w:rPr>
          <w:sz w:val="28"/>
        </w:rPr>
        <w:t xml:space="preserve"> eFt</w:t>
      </w:r>
    </w:p>
    <w:p w:rsidR="007225AE" w:rsidRDefault="000073B7" w:rsidP="007225AE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egyedi beszáll</w:t>
      </w:r>
      <w:r w:rsidR="00073E12">
        <w:rPr>
          <w:sz w:val="28"/>
        </w:rPr>
        <w:t>ító</w:t>
      </w:r>
      <w:r w:rsidR="00246DB1">
        <w:rPr>
          <w:sz w:val="28"/>
        </w:rPr>
        <w:t>k</w:t>
      </w:r>
      <w:r w:rsidR="006159FA">
        <w:rPr>
          <w:sz w:val="28"/>
        </w:rPr>
        <w:tab/>
        <w:t>14 557</w:t>
      </w:r>
      <w:r>
        <w:rPr>
          <w:sz w:val="28"/>
        </w:rPr>
        <w:t xml:space="preserve"> eFt</w:t>
      </w:r>
    </w:p>
    <w:p w:rsidR="006159FA" w:rsidRPr="00173E6F" w:rsidRDefault="00073E12" w:rsidP="00084EF2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 w:rsidRPr="00173E6F">
        <w:rPr>
          <w:sz w:val="28"/>
        </w:rPr>
        <w:t xml:space="preserve">projekten kívüli </w:t>
      </w:r>
      <w:r w:rsidR="00246DB1" w:rsidRPr="00173E6F">
        <w:rPr>
          <w:sz w:val="28"/>
        </w:rPr>
        <w:t xml:space="preserve">kommunális </w:t>
      </w:r>
      <w:r w:rsidR="006159FA" w:rsidRPr="00173E6F">
        <w:rPr>
          <w:sz w:val="28"/>
        </w:rPr>
        <w:t>hulladék</w:t>
      </w:r>
      <w:r w:rsidR="00084EF2" w:rsidRPr="00173E6F">
        <w:rPr>
          <w:sz w:val="28"/>
        </w:rPr>
        <w:t>, lom</w:t>
      </w:r>
      <w:r w:rsidR="00084EF2" w:rsidRPr="00173E6F">
        <w:rPr>
          <w:sz w:val="28"/>
        </w:rPr>
        <w:tab/>
        <w:t>5 445</w:t>
      </w:r>
      <w:r w:rsidR="000073B7" w:rsidRPr="00173E6F">
        <w:rPr>
          <w:sz w:val="28"/>
        </w:rPr>
        <w:t xml:space="preserve"> eFt</w:t>
      </w:r>
    </w:p>
    <w:p w:rsidR="00E36177" w:rsidRDefault="00E36177" w:rsidP="00E36177">
      <w:pPr>
        <w:numPr>
          <w:ilvl w:val="0"/>
          <w:numId w:val="18"/>
        </w:numPr>
        <w:tabs>
          <w:tab w:val="decimal" w:pos="7380"/>
        </w:tabs>
        <w:ind w:left="1134"/>
        <w:contextualSpacing/>
        <w:jc w:val="both"/>
        <w:rPr>
          <w:sz w:val="28"/>
        </w:rPr>
      </w:pPr>
      <w:r>
        <w:rPr>
          <w:sz w:val="28"/>
        </w:rPr>
        <w:t>szel</w:t>
      </w:r>
      <w:r w:rsidR="006159FA">
        <w:rPr>
          <w:sz w:val="28"/>
        </w:rPr>
        <w:t>ektív hulladék válogatása</w:t>
      </w:r>
      <w:r w:rsidR="006159FA">
        <w:rPr>
          <w:sz w:val="28"/>
        </w:rPr>
        <w:tab/>
      </w:r>
      <w:r>
        <w:rPr>
          <w:sz w:val="28"/>
        </w:rPr>
        <w:t xml:space="preserve"> </w:t>
      </w:r>
      <w:r w:rsidR="006159FA">
        <w:rPr>
          <w:sz w:val="28"/>
        </w:rPr>
        <w:t xml:space="preserve">813 </w:t>
      </w:r>
      <w:r>
        <w:rPr>
          <w:sz w:val="28"/>
        </w:rPr>
        <w:t>eFt</w:t>
      </w:r>
    </w:p>
    <w:p w:rsidR="00540C53" w:rsidRDefault="00540C53" w:rsidP="00540C53">
      <w:pPr>
        <w:numPr>
          <w:ilvl w:val="0"/>
          <w:numId w:val="18"/>
        </w:numPr>
        <w:tabs>
          <w:tab w:val="decimal" w:pos="7380"/>
        </w:tabs>
        <w:ind w:left="1134"/>
        <w:contextualSpacing/>
        <w:jc w:val="both"/>
        <w:rPr>
          <w:sz w:val="28"/>
        </w:rPr>
      </w:pPr>
      <w:r w:rsidRPr="00540C53">
        <w:rPr>
          <w:sz w:val="28"/>
        </w:rPr>
        <w:t>szelektív hu</w:t>
      </w:r>
      <w:r w:rsidR="009113E0">
        <w:rPr>
          <w:sz w:val="28"/>
        </w:rPr>
        <w:t>lladék értéke</w:t>
      </w:r>
      <w:r w:rsidR="006159FA">
        <w:rPr>
          <w:sz w:val="28"/>
        </w:rPr>
        <w:t>sítése</w:t>
      </w:r>
      <w:r w:rsidR="006159FA">
        <w:rPr>
          <w:sz w:val="28"/>
        </w:rPr>
        <w:tab/>
        <w:t>418</w:t>
      </w:r>
      <w:r w:rsidRPr="00540C53">
        <w:rPr>
          <w:sz w:val="28"/>
        </w:rPr>
        <w:t xml:space="preserve"> eFt</w:t>
      </w:r>
    </w:p>
    <w:p w:rsidR="008629C9" w:rsidRDefault="008629C9" w:rsidP="007225AE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 w:rsidRPr="007E37D8">
        <w:rPr>
          <w:sz w:val="28"/>
        </w:rPr>
        <w:t xml:space="preserve">eladott áru, </w:t>
      </w:r>
      <w:r w:rsidR="00142183" w:rsidRPr="007E37D8">
        <w:rPr>
          <w:sz w:val="28"/>
        </w:rPr>
        <w:t>eladott</w:t>
      </w:r>
      <w:r w:rsidR="00540C53">
        <w:rPr>
          <w:sz w:val="28"/>
        </w:rPr>
        <w:t xml:space="preserve"> (</w:t>
      </w:r>
      <w:r w:rsidR="006159FA">
        <w:rPr>
          <w:sz w:val="28"/>
        </w:rPr>
        <w:t>közvetített) szolgáltatás</w:t>
      </w:r>
      <w:r w:rsidR="006159FA">
        <w:rPr>
          <w:sz w:val="28"/>
        </w:rPr>
        <w:tab/>
        <w:t>17 881</w:t>
      </w:r>
      <w:r w:rsidRPr="007E37D8">
        <w:rPr>
          <w:sz w:val="28"/>
        </w:rPr>
        <w:t xml:space="preserve"> eFt</w:t>
      </w:r>
    </w:p>
    <w:p w:rsidR="006159FA" w:rsidRPr="007E37D8" w:rsidRDefault="006159FA" w:rsidP="007225AE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takarítás</w:t>
      </w:r>
      <w:r>
        <w:rPr>
          <w:sz w:val="28"/>
        </w:rPr>
        <w:tab/>
        <w:t>765 eFt</w:t>
      </w:r>
    </w:p>
    <w:p w:rsidR="007E37D8" w:rsidRPr="006159FA" w:rsidRDefault="00084EF2" w:rsidP="007E37D8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ISPA eszközhasználati díj</w:t>
      </w:r>
      <w:r w:rsidR="006159FA" w:rsidRPr="006159FA">
        <w:rPr>
          <w:sz w:val="28"/>
        </w:rPr>
        <w:tab/>
      </w:r>
      <w:r w:rsidR="006159FA">
        <w:rPr>
          <w:sz w:val="28"/>
        </w:rPr>
        <w:t>192 567</w:t>
      </w:r>
      <w:r w:rsidR="007E37D8" w:rsidRPr="006159FA">
        <w:rPr>
          <w:sz w:val="28"/>
        </w:rPr>
        <w:t xml:space="preserve"> eFt</w:t>
      </w:r>
    </w:p>
    <w:p w:rsidR="006159FA" w:rsidRPr="007E37D8" w:rsidRDefault="006159FA" w:rsidP="007E37D8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  <w:u w:val="single"/>
        </w:rPr>
      </w:pPr>
      <w:r>
        <w:rPr>
          <w:sz w:val="28"/>
          <w:u w:val="single"/>
        </w:rPr>
        <w:t>bérmérés</w:t>
      </w:r>
      <w:r>
        <w:rPr>
          <w:sz w:val="28"/>
          <w:u w:val="single"/>
        </w:rPr>
        <w:tab/>
        <w:t>485 eFt</w:t>
      </w:r>
    </w:p>
    <w:p w:rsidR="00B6369B" w:rsidRPr="007225AE" w:rsidRDefault="006159FA" w:rsidP="007225AE">
      <w:pPr>
        <w:pStyle w:val="Listaszerbekezds"/>
        <w:numPr>
          <w:ilvl w:val="0"/>
          <w:numId w:val="18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összesen</w:t>
      </w:r>
      <w:r>
        <w:rPr>
          <w:sz w:val="28"/>
        </w:rPr>
        <w:tab/>
        <w:t>622 405</w:t>
      </w:r>
      <w:r w:rsidR="00B6369B">
        <w:rPr>
          <w:sz w:val="28"/>
        </w:rPr>
        <w:t xml:space="preserve"> eFt</w:t>
      </w:r>
    </w:p>
    <w:p w:rsidR="007225AE" w:rsidRPr="002E5BBE" w:rsidRDefault="007225AE" w:rsidP="007225AE">
      <w:pPr>
        <w:pStyle w:val="Listaszerbekezds"/>
        <w:tabs>
          <w:tab w:val="decimal" w:pos="7380"/>
        </w:tabs>
        <w:ind w:left="1134"/>
        <w:jc w:val="both"/>
        <w:rPr>
          <w:sz w:val="28"/>
        </w:rPr>
      </w:pPr>
    </w:p>
    <w:p w:rsidR="0013383B" w:rsidRDefault="00173E6F" w:rsidP="00D64606">
      <w:pPr>
        <w:jc w:val="center"/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55DC316C" wp14:editId="41812FD5">
            <wp:extent cx="5650174" cy="3098043"/>
            <wp:effectExtent l="0" t="0" r="8255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24CA" w:rsidRDefault="00C024CA" w:rsidP="00124339">
      <w:pPr>
        <w:jc w:val="center"/>
        <w:rPr>
          <w:b/>
          <w:sz w:val="28"/>
          <w:u w:val="single"/>
        </w:rPr>
      </w:pPr>
    </w:p>
    <w:p w:rsidR="007B34CB" w:rsidRDefault="007B34CB" w:rsidP="00124339">
      <w:pPr>
        <w:jc w:val="center"/>
        <w:rPr>
          <w:b/>
          <w:sz w:val="28"/>
          <w:u w:val="single"/>
        </w:rPr>
      </w:pPr>
    </w:p>
    <w:p w:rsidR="007B34CB" w:rsidRPr="003A014D" w:rsidRDefault="007B34CB" w:rsidP="007B34CB">
      <w:pPr>
        <w:jc w:val="center"/>
        <w:rPr>
          <w:b/>
          <w:sz w:val="28"/>
        </w:rPr>
      </w:pPr>
      <w:r w:rsidRPr="003A014D">
        <w:rPr>
          <w:b/>
          <w:sz w:val="28"/>
          <w:u w:val="single"/>
        </w:rPr>
        <w:t>Egyéb bevétel</w:t>
      </w:r>
      <w:r>
        <w:rPr>
          <w:b/>
          <w:sz w:val="28"/>
          <w:u w:val="single"/>
        </w:rPr>
        <w:t>ek</w:t>
      </w:r>
      <w:r w:rsidRPr="003A014D">
        <w:rPr>
          <w:b/>
          <w:sz w:val="28"/>
          <w:u w:val="single"/>
        </w:rPr>
        <w:t xml:space="preserve"> részletezése</w:t>
      </w:r>
    </w:p>
    <w:p w:rsidR="007B34CB" w:rsidRPr="00124339" w:rsidRDefault="007B34CB" w:rsidP="007B34CB">
      <w:pPr>
        <w:jc w:val="both"/>
        <w:rPr>
          <w:sz w:val="28"/>
          <w:highlight w:val="yellow"/>
        </w:rPr>
      </w:pPr>
    </w:p>
    <w:p w:rsidR="007B34CB" w:rsidRPr="00097300" w:rsidRDefault="007B34CB" w:rsidP="007B34CB">
      <w:pPr>
        <w:tabs>
          <w:tab w:val="decimal" w:pos="7371"/>
        </w:tabs>
        <w:ind w:left="720"/>
        <w:jc w:val="both"/>
        <w:rPr>
          <w:sz w:val="28"/>
          <w:u w:val="single"/>
        </w:rPr>
      </w:pPr>
      <w:bookmarkStart w:id="13" w:name="OLE_LINK20"/>
      <w:r w:rsidRPr="00097300">
        <w:rPr>
          <w:sz w:val="28"/>
          <w:u w:val="single"/>
        </w:rPr>
        <w:t xml:space="preserve">Egyéb bevétel: </w:t>
      </w:r>
      <w:r w:rsidRPr="00097300">
        <w:rPr>
          <w:sz w:val="28"/>
          <w:u w:val="single"/>
        </w:rPr>
        <w:tab/>
        <w:t>8 187 eFt</w:t>
      </w:r>
    </w:p>
    <w:p w:rsidR="007B34CB" w:rsidRDefault="007B34CB" w:rsidP="007B34CB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értékesített tárgyi eszköz</w:t>
      </w:r>
      <w:r>
        <w:rPr>
          <w:sz w:val="28"/>
        </w:rPr>
        <w:tab/>
        <w:t>79 eFt</w:t>
      </w:r>
    </w:p>
    <w:bookmarkEnd w:id="13"/>
    <w:p w:rsidR="007B34CB" w:rsidRPr="00845721" w:rsidRDefault="007B34CB" w:rsidP="007B34CB">
      <w:pPr>
        <w:pStyle w:val="Listaszerbekezds"/>
        <w:numPr>
          <w:ilvl w:val="0"/>
          <w:numId w:val="15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kapott kártérítés</w:t>
      </w:r>
      <w:r>
        <w:rPr>
          <w:sz w:val="28"/>
        </w:rPr>
        <w:tab/>
        <w:t>237</w:t>
      </w:r>
      <w:r w:rsidRPr="002E5BBE">
        <w:rPr>
          <w:sz w:val="28"/>
        </w:rPr>
        <w:t xml:space="preserve"> eFt</w:t>
      </w:r>
    </w:p>
    <w:p w:rsidR="007B34CB" w:rsidRDefault="007B34CB" w:rsidP="007B34CB">
      <w:pPr>
        <w:pStyle w:val="Listaszerbekezds"/>
        <w:numPr>
          <w:ilvl w:val="0"/>
          <w:numId w:val="15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átszámlázott gépjárműadó</w:t>
      </w:r>
      <w:r>
        <w:rPr>
          <w:sz w:val="28"/>
        </w:rPr>
        <w:tab/>
        <w:t>5 361</w:t>
      </w:r>
      <w:r w:rsidRPr="002E5BBE">
        <w:rPr>
          <w:sz w:val="28"/>
        </w:rPr>
        <w:t xml:space="preserve"> eFt</w:t>
      </w:r>
    </w:p>
    <w:p w:rsidR="007B34CB" w:rsidRDefault="007B34CB" w:rsidP="007B34CB">
      <w:pPr>
        <w:pStyle w:val="Listaszerbekezds"/>
        <w:numPr>
          <w:ilvl w:val="0"/>
          <w:numId w:val="15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céltartalék felhasználás</w:t>
      </w:r>
      <w:r>
        <w:rPr>
          <w:sz w:val="28"/>
        </w:rPr>
        <w:tab/>
        <w:t>2 443 eFt</w:t>
      </w:r>
    </w:p>
    <w:p w:rsidR="007B34CB" w:rsidRPr="002E5BBE" w:rsidRDefault="007B34CB" w:rsidP="007B34CB">
      <w:pPr>
        <w:pStyle w:val="Listaszerbekezds"/>
        <w:numPr>
          <w:ilvl w:val="0"/>
          <w:numId w:val="15"/>
        </w:numPr>
        <w:tabs>
          <w:tab w:val="decimal" w:pos="7380"/>
        </w:tabs>
        <w:ind w:left="1134"/>
        <w:jc w:val="both"/>
        <w:rPr>
          <w:sz w:val="28"/>
        </w:rPr>
      </w:pPr>
      <w:r>
        <w:rPr>
          <w:sz w:val="28"/>
        </w:rPr>
        <w:t>egyéb bevétel</w:t>
      </w:r>
      <w:r>
        <w:rPr>
          <w:sz w:val="28"/>
        </w:rPr>
        <w:tab/>
        <w:t>67 eFt</w:t>
      </w:r>
    </w:p>
    <w:p w:rsidR="007B34CB" w:rsidRPr="00124339" w:rsidRDefault="007B34CB" w:rsidP="007B34CB">
      <w:pPr>
        <w:tabs>
          <w:tab w:val="decimal" w:pos="7380"/>
        </w:tabs>
        <w:jc w:val="both"/>
        <w:rPr>
          <w:sz w:val="28"/>
          <w:highlight w:val="yellow"/>
        </w:rPr>
      </w:pPr>
    </w:p>
    <w:p w:rsidR="00FF25FE" w:rsidRDefault="00FF25FE" w:rsidP="00124339">
      <w:pPr>
        <w:jc w:val="center"/>
        <w:rPr>
          <w:b/>
          <w:sz w:val="28"/>
          <w:u w:val="single"/>
        </w:rPr>
      </w:pPr>
    </w:p>
    <w:p w:rsidR="00A23473" w:rsidRDefault="00A23473" w:rsidP="00124339">
      <w:pPr>
        <w:jc w:val="center"/>
        <w:rPr>
          <w:b/>
          <w:sz w:val="28"/>
          <w:u w:val="single"/>
        </w:rPr>
      </w:pPr>
      <w:bookmarkStart w:id="14" w:name="OLE_LINK29"/>
      <w:bookmarkStart w:id="15" w:name="OLE_LINK30"/>
      <w:r>
        <w:rPr>
          <w:b/>
          <w:sz w:val="28"/>
          <w:u w:val="single"/>
        </w:rPr>
        <w:t>Anyagjellegű ráfordítások részletezése</w:t>
      </w:r>
    </w:p>
    <w:bookmarkEnd w:id="14"/>
    <w:bookmarkEnd w:id="15"/>
    <w:p w:rsidR="00A23473" w:rsidRDefault="00A23473" w:rsidP="00124339">
      <w:pPr>
        <w:jc w:val="center"/>
        <w:rPr>
          <w:b/>
          <w:sz w:val="28"/>
          <w:u w:val="single"/>
        </w:rPr>
      </w:pPr>
    </w:p>
    <w:p w:rsidR="00A23473" w:rsidRPr="00097300" w:rsidRDefault="00A23473" w:rsidP="00A23473">
      <w:pPr>
        <w:tabs>
          <w:tab w:val="decimal" w:pos="7371"/>
        </w:tabs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Anyagköltség</w:t>
      </w:r>
      <w:r w:rsidRPr="00097300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34 901</w:t>
      </w:r>
      <w:r w:rsidRPr="00097300">
        <w:rPr>
          <w:sz w:val="28"/>
          <w:u w:val="single"/>
        </w:rPr>
        <w:t xml:space="preserve"> eFt</w:t>
      </w:r>
    </w:p>
    <w:p w:rsidR="00A23473" w:rsidRDefault="00A23473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üzem- és kenőanyag</w:t>
      </w:r>
      <w:r>
        <w:rPr>
          <w:sz w:val="28"/>
        </w:rPr>
        <w:tab/>
        <w:t>26 715 eFt</w:t>
      </w:r>
    </w:p>
    <w:p w:rsidR="00A23473" w:rsidRDefault="00A23473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 xml:space="preserve">anyag, alkatrész, nyomtatvány </w:t>
      </w:r>
      <w:r>
        <w:rPr>
          <w:sz w:val="28"/>
        </w:rPr>
        <w:tab/>
        <w:t>1 922 eFt</w:t>
      </w:r>
    </w:p>
    <w:p w:rsidR="00A23473" w:rsidRDefault="00A23473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munkaruha, védőruha</w:t>
      </w:r>
      <w:r>
        <w:rPr>
          <w:sz w:val="28"/>
        </w:rPr>
        <w:tab/>
        <w:t>137 eFt</w:t>
      </w:r>
    </w:p>
    <w:p w:rsidR="00A23473" w:rsidRDefault="00A23473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bookmarkStart w:id="16" w:name="OLE_LINK21"/>
      <w:bookmarkStart w:id="17" w:name="OLE_LINK22"/>
      <w:r>
        <w:rPr>
          <w:sz w:val="28"/>
        </w:rPr>
        <w:t>áram, vízdíj, gázdíj</w:t>
      </w:r>
      <w:r>
        <w:rPr>
          <w:sz w:val="28"/>
        </w:rPr>
        <w:tab/>
        <w:t>6 127 eFt</w:t>
      </w:r>
    </w:p>
    <w:bookmarkEnd w:id="16"/>
    <w:bookmarkEnd w:id="17"/>
    <w:p w:rsidR="00A23473" w:rsidRDefault="00A23473" w:rsidP="00A23473">
      <w:pPr>
        <w:tabs>
          <w:tab w:val="decimal" w:pos="7371"/>
        </w:tabs>
        <w:ind w:left="774"/>
        <w:jc w:val="both"/>
        <w:rPr>
          <w:sz w:val="28"/>
        </w:rPr>
      </w:pPr>
    </w:p>
    <w:p w:rsidR="00A23473" w:rsidRPr="00A23473" w:rsidRDefault="00A23473" w:rsidP="00A23473">
      <w:pPr>
        <w:tabs>
          <w:tab w:val="decimal" w:pos="7371"/>
        </w:tabs>
        <w:ind w:left="774"/>
        <w:jc w:val="both"/>
        <w:rPr>
          <w:sz w:val="28"/>
          <w:u w:val="single"/>
        </w:rPr>
      </w:pPr>
      <w:bookmarkStart w:id="18" w:name="OLE_LINK23"/>
      <w:bookmarkStart w:id="19" w:name="OLE_LINK24"/>
      <w:r w:rsidRPr="00A23473">
        <w:rPr>
          <w:sz w:val="28"/>
          <w:u w:val="single"/>
        </w:rPr>
        <w:t>Igénybevett szolgáltatások értéke</w:t>
      </w:r>
      <w:r w:rsidRPr="00A23473">
        <w:rPr>
          <w:sz w:val="28"/>
          <w:u w:val="single"/>
        </w:rPr>
        <w:tab/>
        <w:t>196 420 eFt</w:t>
      </w:r>
    </w:p>
    <w:p w:rsidR="00A23473" w:rsidRDefault="00A23473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fuvarozás, rakodás</w:t>
      </w:r>
      <w:r>
        <w:rPr>
          <w:sz w:val="28"/>
        </w:rPr>
        <w:tab/>
        <w:t>7 766 eFt</w:t>
      </w:r>
    </w:p>
    <w:p w:rsidR="00A23473" w:rsidRDefault="0065246F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bérleti díjak</w:t>
      </w:r>
      <w:r>
        <w:rPr>
          <w:sz w:val="28"/>
        </w:rPr>
        <w:tab/>
        <w:t>28 082 eFt</w:t>
      </w:r>
    </w:p>
    <w:bookmarkEnd w:id="18"/>
    <w:bookmarkEnd w:id="19"/>
    <w:p w:rsidR="0065246F" w:rsidRDefault="0065246F" w:rsidP="00A23473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ISPA, KEOP használati díjak</w:t>
      </w:r>
      <w:r>
        <w:rPr>
          <w:sz w:val="28"/>
        </w:rPr>
        <w:tab/>
        <w:t>9 056 eFt</w:t>
      </w:r>
    </w:p>
    <w:p w:rsidR="00A23473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javítási, karbantartás</w:t>
      </w:r>
      <w:r>
        <w:rPr>
          <w:sz w:val="28"/>
        </w:rPr>
        <w:tab/>
        <w:t>9 881 eFt</w:t>
      </w:r>
      <w:r>
        <w:rPr>
          <w:sz w:val="28"/>
        </w:rPr>
        <w:tab/>
      </w:r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hirdetés, reklám</w:t>
      </w:r>
      <w:r>
        <w:rPr>
          <w:sz w:val="28"/>
        </w:rPr>
        <w:tab/>
        <w:t>1 192 eFt</w:t>
      </w:r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lastRenderedPageBreak/>
        <w:t>oktatás, továbbképzés, kiküldetés</w:t>
      </w:r>
      <w:r>
        <w:rPr>
          <w:sz w:val="28"/>
        </w:rPr>
        <w:tab/>
        <w:t>278 eFt</w:t>
      </w:r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könyvvizsgálat, tanácsadás, ügyvédi díj</w:t>
      </w:r>
      <w:r>
        <w:rPr>
          <w:sz w:val="28"/>
        </w:rPr>
        <w:tab/>
        <w:t>12 412 eFt</w:t>
      </w:r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proofErr w:type="spellStart"/>
      <w:r>
        <w:rPr>
          <w:sz w:val="28"/>
        </w:rPr>
        <w:t>örző-védő</w:t>
      </w:r>
      <w:proofErr w:type="spellEnd"/>
      <w:r>
        <w:rPr>
          <w:sz w:val="28"/>
        </w:rPr>
        <w:t xml:space="preserve"> szolgáltatás</w:t>
      </w:r>
      <w:r>
        <w:rPr>
          <w:sz w:val="28"/>
        </w:rPr>
        <w:tab/>
        <w:t xml:space="preserve">3 085 </w:t>
      </w:r>
      <w:proofErr w:type="spellStart"/>
      <w:r>
        <w:rPr>
          <w:sz w:val="28"/>
        </w:rPr>
        <w:t>eFt</w:t>
      </w:r>
      <w:proofErr w:type="spellEnd"/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útdíj, autópálya matrica</w:t>
      </w:r>
      <w:r>
        <w:rPr>
          <w:sz w:val="28"/>
        </w:rPr>
        <w:tab/>
        <w:t>3 410 eFt</w:t>
      </w:r>
      <w:r>
        <w:rPr>
          <w:sz w:val="28"/>
        </w:rPr>
        <w:tab/>
      </w:r>
    </w:p>
    <w:p w:rsid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hulladék válogatás</w:t>
      </w:r>
      <w:r>
        <w:rPr>
          <w:sz w:val="28"/>
        </w:rPr>
        <w:tab/>
        <w:t>119 433 eFt</w:t>
      </w:r>
    </w:p>
    <w:p w:rsidR="0065246F" w:rsidRPr="0065246F" w:rsidRDefault="0065246F" w:rsidP="0065246F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egyéb szolgáltatás</w:t>
      </w:r>
      <w:r>
        <w:rPr>
          <w:sz w:val="28"/>
        </w:rPr>
        <w:tab/>
        <w:t>1 825 eFt</w:t>
      </w:r>
    </w:p>
    <w:p w:rsidR="00A23473" w:rsidRDefault="00A23473" w:rsidP="00124339">
      <w:pPr>
        <w:jc w:val="center"/>
        <w:rPr>
          <w:b/>
          <w:sz w:val="28"/>
          <w:u w:val="single"/>
        </w:rPr>
      </w:pPr>
    </w:p>
    <w:p w:rsidR="00DE62F5" w:rsidRPr="00A23473" w:rsidRDefault="00DE62F5" w:rsidP="00DE62F5">
      <w:pPr>
        <w:tabs>
          <w:tab w:val="decimal" w:pos="7371"/>
        </w:tabs>
        <w:ind w:left="774"/>
        <w:jc w:val="both"/>
        <w:rPr>
          <w:sz w:val="28"/>
          <w:u w:val="single"/>
        </w:rPr>
      </w:pPr>
      <w:bookmarkStart w:id="20" w:name="OLE_LINK25"/>
      <w:r>
        <w:rPr>
          <w:sz w:val="28"/>
          <w:u w:val="single"/>
        </w:rPr>
        <w:t>Egyéb</w:t>
      </w:r>
      <w:r w:rsidRPr="00A23473">
        <w:rPr>
          <w:sz w:val="28"/>
          <w:u w:val="single"/>
        </w:rPr>
        <w:t xml:space="preserve"> szolgáltatások értéke</w:t>
      </w:r>
      <w:r w:rsidRPr="00A23473">
        <w:rPr>
          <w:sz w:val="28"/>
          <w:u w:val="single"/>
        </w:rPr>
        <w:tab/>
      </w:r>
      <w:r w:rsidR="008E02EA">
        <w:rPr>
          <w:sz w:val="28"/>
          <w:u w:val="single"/>
        </w:rPr>
        <w:t>8 232</w:t>
      </w:r>
      <w:r>
        <w:rPr>
          <w:sz w:val="28"/>
          <w:u w:val="single"/>
        </w:rPr>
        <w:t xml:space="preserve"> </w:t>
      </w:r>
      <w:r w:rsidRPr="00A23473">
        <w:rPr>
          <w:sz w:val="28"/>
          <w:u w:val="single"/>
        </w:rPr>
        <w:t>eFt</w:t>
      </w:r>
    </w:p>
    <w:p w:rsidR="00DE62F5" w:rsidRDefault="00DE62F5" w:rsidP="00DE62F5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bookmarkStart w:id="21" w:name="OLE_LINK26"/>
      <w:bookmarkEnd w:id="20"/>
      <w:r>
        <w:rPr>
          <w:sz w:val="28"/>
        </w:rPr>
        <w:t>hatósági díj, illeték</w:t>
      </w:r>
      <w:r>
        <w:rPr>
          <w:sz w:val="28"/>
        </w:rPr>
        <w:tab/>
      </w:r>
      <w:r w:rsidR="008E02EA">
        <w:rPr>
          <w:sz w:val="28"/>
        </w:rPr>
        <w:t>1 518</w:t>
      </w:r>
      <w:r>
        <w:rPr>
          <w:sz w:val="28"/>
        </w:rPr>
        <w:t xml:space="preserve"> eFt</w:t>
      </w:r>
    </w:p>
    <w:bookmarkEnd w:id="21"/>
    <w:p w:rsidR="00DE62F5" w:rsidRDefault="00DE62F5" w:rsidP="00DE62F5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bankköltség</w:t>
      </w:r>
      <w:r>
        <w:rPr>
          <w:sz w:val="28"/>
        </w:rPr>
        <w:tab/>
      </w:r>
      <w:r w:rsidR="008E02EA">
        <w:rPr>
          <w:sz w:val="28"/>
        </w:rPr>
        <w:t>1 815</w:t>
      </w:r>
      <w:r>
        <w:rPr>
          <w:sz w:val="28"/>
        </w:rPr>
        <w:t xml:space="preserve"> eFt</w:t>
      </w:r>
    </w:p>
    <w:p w:rsidR="008E02EA" w:rsidRDefault="008E02EA" w:rsidP="00DE62F5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biztosítási díjak</w:t>
      </w:r>
      <w:r>
        <w:rPr>
          <w:sz w:val="28"/>
        </w:rPr>
        <w:tab/>
        <w:t>4 827 eFt</w:t>
      </w:r>
    </w:p>
    <w:p w:rsidR="008E02EA" w:rsidRDefault="008E02EA" w:rsidP="00DE62F5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perköltség, végrehajtási költség</w:t>
      </w:r>
      <w:r>
        <w:rPr>
          <w:sz w:val="28"/>
        </w:rPr>
        <w:tab/>
        <w:t>72 eFt</w:t>
      </w:r>
      <w:r>
        <w:rPr>
          <w:sz w:val="28"/>
        </w:rPr>
        <w:tab/>
      </w:r>
    </w:p>
    <w:p w:rsidR="00DE62F5" w:rsidRDefault="00DE62F5" w:rsidP="00124339">
      <w:pPr>
        <w:jc w:val="center"/>
        <w:rPr>
          <w:b/>
          <w:sz w:val="28"/>
          <w:u w:val="single"/>
        </w:rPr>
      </w:pPr>
    </w:p>
    <w:p w:rsidR="0076196A" w:rsidRPr="00A23473" w:rsidRDefault="0076196A" w:rsidP="0076196A">
      <w:pPr>
        <w:tabs>
          <w:tab w:val="decimal" w:pos="7371"/>
        </w:tabs>
        <w:ind w:left="774"/>
        <w:jc w:val="both"/>
        <w:rPr>
          <w:sz w:val="28"/>
          <w:u w:val="single"/>
        </w:rPr>
      </w:pPr>
      <w:bookmarkStart w:id="22" w:name="OLE_LINK27"/>
      <w:bookmarkStart w:id="23" w:name="OLE_LINK28"/>
      <w:r>
        <w:rPr>
          <w:sz w:val="28"/>
          <w:u w:val="single"/>
        </w:rPr>
        <w:t>Eladott áruk beszerzési értéke</w:t>
      </w:r>
      <w:r w:rsidRPr="00A23473">
        <w:rPr>
          <w:sz w:val="28"/>
          <w:u w:val="single"/>
        </w:rPr>
        <w:tab/>
      </w:r>
      <w:r>
        <w:rPr>
          <w:sz w:val="28"/>
          <w:u w:val="single"/>
        </w:rPr>
        <w:t xml:space="preserve">5 265 </w:t>
      </w:r>
      <w:r w:rsidRPr="00A23473">
        <w:rPr>
          <w:sz w:val="28"/>
          <w:u w:val="single"/>
        </w:rPr>
        <w:t>eFt</w:t>
      </w:r>
    </w:p>
    <w:p w:rsidR="0076196A" w:rsidRPr="0076196A" w:rsidRDefault="0076196A" w:rsidP="0076196A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továbbszámlázott áramdíj, vízdíj</w:t>
      </w:r>
      <w:r>
        <w:rPr>
          <w:sz w:val="28"/>
        </w:rPr>
        <w:tab/>
        <w:t>5 265 eFt</w:t>
      </w:r>
    </w:p>
    <w:p w:rsidR="00DE62F5" w:rsidRDefault="00DE62F5" w:rsidP="00124339">
      <w:pPr>
        <w:jc w:val="center"/>
        <w:rPr>
          <w:b/>
          <w:sz w:val="28"/>
          <w:u w:val="single"/>
        </w:rPr>
      </w:pPr>
    </w:p>
    <w:bookmarkEnd w:id="22"/>
    <w:bookmarkEnd w:id="23"/>
    <w:p w:rsidR="0076196A" w:rsidRPr="00A23473" w:rsidRDefault="0076196A" w:rsidP="0076196A">
      <w:pPr>
        <w:tabs>
          <w:tab w:val="decimal" w:pos="7371"/>
        </w:tabs>
        <w:ind w:left="774"/>
        <w:jc w:val="both"/>
        <w:rPr>
          <w:sz w:val="28"/>
          <w:u w:val="single"/>
        </w:rPr>
      </w:pPr>
      <w:r>
        <w:rPr>
          <w:sz w:val="28"/>
          <w:u w:val="single"/>
        </w:rPr>
        <w:t>Eladott (közvetített) szolgáltatások értéke</w:t>
      </w:r>
      <w:r w:rsidRPr="00A23473">
        <w:rPr>
          <w:sz w:val="28"/>
          <w:u w:val="single"/>
        </w:rPr>
        <w:tab/>
      </w:r>
      <w:r>
        <w:rPr>
          <w:sz w:val="28"/>
          <w:u w:val="single"/>
        </w:rPr>
        <w:t xml:space="preserve">204 414 </w:t>
      </w:r>
      <w:r w:rsidRPr="00A23473">
        <w:rPr>
          <w:sz w:val="28"/>
          <w:u w:val="single"/>
        </w:rPr>
        <w:t>eFt</w:t>
      </w:r>
    </w:p>
    <w:p w:rsidR="0076196A" w:rsidRDefault="0076196A" w:rsidP="0076196A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>
        <w:rPr>
          <w:sz w:val="28"/>
        </w:rPr>
        <w:t>továbbszámlázott biztosítás</w:t>
      </w:r>
      <w:r>
        <w:rPr>
          <w:sz w:val="28"/>
        </w:rPr>
        <w:tab/>
        <w:t>8 312 eFt</w:t>
      </w:r>
    </w:p>
    <w:p w:rsidR="0076196A" w:rsidRPr="00D75519" w:rsidRDefault="0076196A" w:rsidP="0076196A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 w:rsidRPr="00D75519">
        <w:rPr>
          <w:sz w:val="28"/>
        </w:rPr>
        <w:t>ISPA, KEOP eszközhasználati díj</w:t>
      </w:r>
      <w:r w:rsidR="00D75519">
        <w:rPr>
          <w:sz w:val="28"/>
        </w:rPr>
        <w:t xml:space="preserve"> </w:t>
      </w:r>
      <w:r w:rsidRPr="00D75519">
        <w:rPr>
          <w:sz w:val="28"/>
        </w:rPr>
        <w:tab/>
      </w:r>
      <w:r w:rsidR="00D75519" w:rsidRPr="00D75519">
        <w:rPr>
          <w:sz w:val="28"/>
        </w:rPr>
        <w:t>192 073</w:t>
      </w:r>
      <w:r w:rsidRPr="00D75519">
        <w:rPr>
          <w:sz w:val="28"/>
        </w:rPr>
        <w:t xml:space="preserve"> eFt</w:t>
      </w:r>
    </w:p>
    <w:p w:rsidR="0076196A" w:rsidRPr="00D75519" w:rsidRDefault="0076196A" w:rsidP="0076196A">
      <w:pPr>
        <w:pStyle w:val="Listaszerbekezds"/>
        <w:numPr>
          <w:ilvl w:val="0"/>
          <w:numId w:val="15"/>
        </w:numPr>
        <w:tabs>
          <w:tab w:val="decimal" w:pos="7371"/>
        </w:tabs>
        <w:ind w:left="1134"/>
        <w:jc w:val="both"/>
        <w:rPr>
          <w:sz w:val="28"/>
        </w:rPr>
      </w:pPr>
      <w:r w:rsidRPr="00D75519">
        <w:rPr>
          <w:sz w:val="28"/>
        </w:rPr>
        <w:t>egyéb szolgáltatás</w:t>
      </w:r>
      <w:r w:rsidR="00D75519">
        <w:rPr>
          <w:sz w:val="28"/>
        </w:rPr>
        <w:t xml:space="preserve"> </w:t>
      </w:r>
      <w:r w:rsidRPr="00D75519">
        <w:rPr>
          <w:sz w:val="28"/>
        </w:rPr>
        <w:tab/>
      </w:r>
      <w:r w:rsidR="00D75519" w:rsidRPr="00D75519">
        <w:rPr>
          <w:sz w:val="28"/>
        </w:rPr>
        <w:t>4 029</w:t>
      </w:r>
      <w:r w:rsidRPr="00D75519">
        <w:rPr>
          <w:sz w:val="28"/>
        </w:rPr>
        <w:t xml:space="preserve"> eFt</w:t>
      </w:r>
    </w:p>
    <w:p w:rsidR="00DE62F5" w:rsidRDefault="00DE62F5" w:rsidP="00124339">
      <w:pPr>
        <w:jc w:val="center"/>
        <w:rPr>
          <w:b/>
          <w:sz w:val="28"/>
          <w:u w:val="single"/>
        </w:rPr>
      </w:pPr>
    </w:p>
    <w:p w:rsidR="00473A68" w:rsidRDefault="00473A68" w:rsidP="00473A68">
      <w:pPr>
        <w:jc w:val="center"/>
        <w:rPr>
          <w:b/>
          <w:sz w:val="28"/>
          <w:u w:val="single"/>
        </w:rPr>
      </w:pPr>
    </w:p>
    <w:p w:rsidR="00473A68" w:rsidRDefault="00473A68" w:rsidP="00473A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Személyi jellegű ráfordítások részletezése</w:t>
      </w:r>
    </w:p>
    <w:p w:rsidR="00473A68" w:rsidRDefault="00473A68" w:rsidP="00473A68">
      <w:pPr>
        <w:tabs>
          <w:tab w:val="decimal" w:pos="7380"/>
        </w:tabs>
        <w:jc w:val="both"/>
        <w:rPr>
          <w:sz w:val="28"/>
          <w:u w:val="single"/>
        </w:rPr>
      </w:pPr>
    </w:p>
    <w:p w:rsidR="00EE626E" w:rsidRPr="00840691" w:rsidRDefault="00EE626E" w:rsidP="00EE626E">
      <w:pPr>
        <w:tabs>
          <w:tab w:val="decimal" w:pos="7380"/>
        </w:tabs>
        <w:ind w:left="720"/>
        <w:jc w:val="both"/>
        <w:rPr>
          <w:sz w:val="28"/>
          <w:u w:val="single"/>
        </w:rPr>
      </w:pPr>
      <w:bookmarkStart w:id="24" w:name="OLE_LINK31"/>
      <w:bookmarkStart w:id="25" w:name="OLE_LINK32"/>
      <w:r>
        <w:rPr>
          <w:sz w:val="28"/>
          <w:u w:val="single"/>
        </w:rPr>
        <w:t>Bérköltség</w:t>
      </w:r>
      <w:r w:rsidRPr="00840691">
        <w:rPr>
          <w:sz w:val="28"/>
          <w:u w:val="single"/>
        </w:rPr>
        <w:tab/>
      </w:r>
      <w:r>
        <w:rPr>
          <w:sz w:val="28"/>
          <w:u w:val="single"/>
        </w:rPr>
        <w:t>47 192</w:t>
      </w:r>
      <w:r w:rsidRPr="00840691">
        <w:rPr>
          <w:sz w:val="28"/>
          <w:u w:val="single"/>
        </w:rPr>
        <w:t xml:space="preserve"> eFt</w:t>
      </w:r>
    </w:p>
    <w:p w:rsidR="004736D4" w:rsidRDefault="004736D4" w:rsidP="004736D4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munkabér, bérpótlék</w:t>
      </w:r>
      <w:r>
        <w:rPr>
          <w:sz w:val="28"/>
        </w:rPr>
        <w:tab/>
        <w:t>45 212</w:t>
      </w:r>
      <w:r w:rsidRPr="00E01F79">
        <w:rPr>
          <w:sz w:val="28"/>
        </w:rPr>
        <w:t xml:space="preserve"> eFt</w:t>
      </w:r>
    </w:p>
    <w:p w:rsidR="004736D4" w:rsidRPr="00F57215" w:rsidRDefault="004736D4" w:rsidP="004736D4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megbízási díj, tiszteletdíj</w:t>
      </w:r>
      <w:r>
        <w:rPr>
          <w:sz w:val="28"/>
        </w:rPr>
        <w:tab/>
        <w:t>1 980</w:t>
      </w:r>
      <w:r w:rsidRPr="00E01F79">
        <w:rPr>
          <w:sz w:val="28"/>
        </w:rPr>
        <w:t xml:space="preserve"> eFt</w:t>
      </w:r>
    </w:p>
    <w:p w:rsidR="00FE3256" w:rsidRDefault="00FE3256" w:rsidP="00473A68">
      <w:pPr>
        <w:tabs>
          <w:tab w:val="decimal" w:pos="7380"/>
        </w:tabs>
        <w:ind w:left="720"/>
        <w:jc w:val="both"/>
        <w:rPr>
          <w:sz w:val="28"/>
          <w:u w:val="single"/>
        </w:rPr>
      </w:pPr>
    </w:p>
    <w:p w:rsidR="00473A68" w:rsidRPr="00840691" w:rsidRDefault="00473A68" w:rsidP="00473A68">
      <w:pPr>
        <w:tabs>
          <w:tab w:val="decimal" w:pos="7380"/>
        </w:tabs>
        <w:ind w:left="720"/>
        <w:jc w:val="both"/>
        <w:rPr>
          <w:sz w:val="28"/>
          <w:u w:val="single"/>
        </w:rPr>
      </w:pPr>
      <w:r w:rsidRPr="00840691">
        <w:rPr>
          <w:sz w:val="28"/>
          <w:u w:val="single"/>
        </w:rPr>
        <w:t>Személyi jellegű egyéb kifizetések</w:t>
      </w:r>
      <w:r w:rsidRPr="00840691">
        <w:rPr>
          <w:sz w:val="28"/>
          <w:u w:val="single"/>
        </w:rPr>
        <w:tab/>
        <w:t>3 846 eFt</w:t>
      </w:r>
    </w:p>
    <w:p w:rsidR="00473A68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bookmarkStart w:id="26" w:name="OLE_LINK33"/>
      <w:bookmarkStart w:id="27" w:name="OLE_LINK34"/>
      <w:r>
        <w:rPr>
          <w:sz w:val="28"/>
        </w:rPr>
        <w:t>betegszabadság</w:t>
      </w:r>
      <w:r>
        <w:rPr>
          <w:sz w:val="28"/>
        </w:rPr>
        <w:tab/>
        <w:t>431</w:t>
      </w:r>
      <w:r w:rsidRPr="00E01F79">
        <w:rPr>
          <w:sz w:val="28"/>
        </w:rPr>
        <w:t xml:space="preserve"> eFt</w:t>
      </w:r>
    </w:p>
    <w:p w:rsidR="00473A68" w:rsidRPr="00F57215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személygépkocsi használat, bérlettérítés</w:t>
      </w:r>
      <w:r>
        <w:rPr>
          <w:sz w:val="28"/>
        </w:rPr>
        <w:tab/>
        <w:t>206</w:t>
      </w:r>
      <w:r w:rsidRPr="00E01F79">
        <w:rPr>
          <w:sz w:val="28"/>
        </w:rPr>
        <w:t xml:space="preserve"> eFt</w:t>
      </w:r>
    </w:p>
    <w:bookmarkEnd w:id="24"/>
    <w:bookmarkEnd w:id="25"/>
    <w:bookmarkEnd w:id="26"/>
    <w:bookmarkEnd w:id="27"/>
    <w:p w:rsidR="00473A68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reprezentációs költség</w:t>
      </w:r>
      <w:r>
        <w:rPr>
          <w:sz w:val="28"/>
        </w:rPr>
        <w:tab/>
        <w:t>395</w:t>
      </w:r>
      <w:r w:rsidRPr="00E01F79">
        <w:rPr>
          <w:sz w:val="28"/>
        </w:rPr>
        <w:t xml:space="preserve"> eFt</w:t>
      </w:r>
    </w:p>
    <w:p w:rsidR="00473A68" w:rsidRPr="00E01F79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táppénz hozzájárulás</w:t>
      </w:r>
      <w:r>
        <w:rPr>
          <w:sz w:val="28"/>
        </w:rPr>
        <w:tab/>
        <w:t>138 eFt</w:t>
      </w:r>
    </w:p>
    <w:p w:rsidR="00473A68" w:rsidRPr="00E01F79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 w:rsidRPr="00E01F79">
        <w:rPr>
          <w:sz w:val="28"/>
        </w:rPr>
        <w:t>önkéntes e</w:t>
      </w:r>
      <w:r>
        <w:rPr>
          <w:sz w:val="28"/>
        </w:rPr>
        <w:t>gészségpénztári hozzájárulás</w:t>
      </w:r>
      <w:r>
        <w:rPr>
          <w:sz w:val="28"/>
        </w:rPr>
        <w:tab/>
        <w:t>567</w:t>
      </w:r>
      <w:r w:rsidRPr="00E01F79">
        <w:rPr>
          <w:sz w:val="28"/>
        </w:rPr>
        <w:t xml:space="preserve"> eFt</w:t>
      </w:r>
    </w:p>
    <w:p w:rsidR="00473A68" w:rsidRPr="00E01F79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Erzsébet utalvány</w:t>
      </w:r>
      <w:r>
        <w:rPr>
          <w:sz w:val="28"/>
        </w:rPr>
        <w:tab/>
        <w:t>940</w:t>
      </w:r>
      <w:r w:rsidRPr="00E01F79">
        <w:rPr>
          <w:sz w:val="28"/>
        </w:rPr>
        <w:t xml:space="preserve"> eFt</w:t>
      </w:r>
    </w:p>
    <w:p w:rsidR="00473A68" w:rsidRPr="00E01F79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>
        <w:rPr>
          <w:sz w:val="28"/>
        </w:rPr>
        <w:t>SZÉP kártya</w:t>
      </w:r>
      <w:r>
        <w:rPr>
          <w:sz w:val="28"/>
        </w:rPr>
        <w:tab/>
        <w:t>975</w:t>
      </w:r>
      <w:r w:rsidRPr="00E01F79">
        <w:rPr>
          <w:sz w:val="28"/>
        </w:rPr>
        <w:t xml:space="preserve"> eFt</w:t>
      </w:r>
    </w:p>
    <w:p w:rsidR="00473A68" w:rsidRPr="0085401C" w:rsidRDefault="00473A68" w:rsidP="00EE626E">
      <w:pPr>
        <w:pStyle w:val="Listaszerbekezds"/>
        <w:numPr>
          <w:ilvl w:val="0"/>
          <w:numId w:val="16"/>
        </w:numPr>
        <w:tabs>
          <w:tab w:val="decimal" w:pos="7371"/>
        </w:tabs>
        <w:ind w:left="1134"/>
        <w:rPr>
          <w:sz w:val="28"/>
        </w:rPr>
      </w:pPr>
      <w:r w:rsidRPr="00E01F79">
        <w:rPr>
          <w:sz w:val="28"/>
        </w:rPr>
        <w:t xml:space="preserve">egyéb személyi jellegű </w:t>
      </w:r>
      <w:r>
        <w:rPr>
          <w:sz w:val="28"/>
        </w:rPr>
        <w:t>kifizetés</w:t>
      </w:r>
      <w:r>
        <w:rPr>
          <w:sz w:val="28"/>
        </w:rPr>
        <w:tab/>
        <w:t>194 e</w:t>
      </w:r>
      <w:r w:rsidR="00EE626E">
        <w:rPr>
          <w:sz w:val="28"/>
        </w:rPr>
        <w:t>Ft</w:t>
      </w:r>
    </w:p>
    <w:p w:rsidR="00473A68" w:rsidRDefault="00473A68" w:rsidP="00473A68">
      <w:pPr>
        <w:pStyle w:val="Stlus1"/>
        <w:tabs>
          <w:tab w:val="decimal" w:pos="7371"/>
        </w:tabs>
        <w:ind w:left="709"/>
        <w:rPr>
          <w:sz w:val="28"/>
          <w:u w:val="single"/>
        </w:rPr>
      </w:pPr>
    </w:p>
    <w:p w:rsidR="00473A68" w:rsidRPr="001E6D36" w:rsidRDefault="00473A68" w:rsidP="00473A68">
      <w:pPr>
        <w:pStyle w:val="Stlus1"/>
        <w:tabs>
          <w:tab w:val="decimal" w:pos="7371"/>
        </w:tabs>
        <w:ind w:left="709"/>
        <w:rPr>
          <w:sz w:val="28"/>
          <w:u w:val="single"/>
        </w:rPr>
      </w:pPr>
      <w:r w:rsidRPr="001E6D36">
        <w:rPr>
          <w:sz w:val="28"/>
          <w:u w:val="single"/>
        </w:rPr>
        <w:t>Bérjárulékok</w:t>
      </w:r>
      <w:r w:rsidRPr="001E6D36">
        <w:rPr>
          <w:sz w:val="28"/>
          <w:u w:val="single"/>
        </w:rPr>
        <w:tab/>
        <w:t>13 910 eFt</w:t>
      </w:r>
    </w:p>
    <w:p w:rsidR="00473A68" w:rsidRDefault="00473A68" w:rsidP="00473A68">
      <w:pPr>
        <w:pStyle w:val="Stlus1"/>
        <w:tabs>
          <w:tab w:val="decimal" w:pos="7371"/>
        </w:tabs>
        <w:ind w:left="709"/>
        <w:rPr>
          <w:sz w:val="28"/>
        </w:rPr>
      </w:pPr>
      <w:r>
        <w:rPr>
          <w:sz w:val="28"/>
        </w:rPr>
        <w:t>- egészségügyi hozzájárulás</w:t>
      </w:r>
      <w:r>
        <w:rPr>
          <w:sz w:val="28"/>
        </w:rPr>
        <w:tab/>
        <w:t>584 eFt</w:t>
      </w:r>
    </w:p>
    <w:p w:rsidR="00473A68" w:rsidRDefault="00473A68" w:rsidP="00473A68">
      <w:pPr>
        <w:pStyle w:val="Stlus1"/>
        <w:tabs>
          <w:tab w:val="decimal" w:pos="7371"/>
        </w:tabs>
        <w:ind w:left="709"/>
        <w:rPr>
          <w:sz w:val="28"/>
        </w:rPr>
      </w:pPr>
      <w:r>
        <w:rPr>
          <w:sz w:val="28"/>
        </w:rPr>
        <w:t xml:space="preserve">- szakképzési hozzájárulás </w:t>
      </w:r>
      <w:r>
        <w:rPr>
          <w:sz w:val="28"/>
        </w:rPr>
        <w:tab/>
        <w:t>714 eFt</w:t>
      </w:r>
    </w:p>
    <w:p w:rsidR="00473A68" w:rsidRDefault="00473A68" w:rsidP="00473A68">
      <w:pPr>
        <w:pStyle w:val="Stlus1"/>
        <w:tabs>
          <w:tab w:val="decimal" w:pos="7371"/>
        </w:tabs>
        <w:ind w:left="709"/>
        <w:rPr>
          <w:sz w:val="28"/>
        </w:rPr>
      </w:pPr>
      <w:r>
        <w:rPr>
          <w:sz w:val="28"/>
        </w:rPr>
        <w:lastRenderedPageBreak/>
        <w:t>- béren kívüli juttatás szja</w:t>
      </w:r>
      <w:r>
        <w:rPr>
          <w:sz w:val="28"/>
        </w:rPr>
        <w:tab/>
        <w:t>538 eFt</w:t>
      </w:r>
    </w:p>
    <w:p w:rsidR="00473A68" w:rsidRPr="001E6D36" w:rsidRDefault="00473A68" w:rsidP="00473A68">
      <w:pPr>
        <w:pStyle w:val="Stlus1"/>
        <w:tabs>
          <w:tab w:val="decimal" w:pos="7371"/>
        </w:tabs>
        <w:ind w:left="709"/>
        <w:rPr>
          <w:sz w:val="28"/>
        </w:rPr>
      </w:pPr>
      <w:r>
        <w:rPr>
          <w:sz w:val="28"/>
        </w:rPr>
        <w:t>- szociális hozzájárulás adó</w:t>
      </w:r>
      <w:r>
        <w:rPr>
          <w:sz w:val="28"/>
        </w:rPr>
        <w:tab/>
        <w:t>12 073 eFt</w:t>
      </w:r>
      <w:r>
        <w:rPr>
          <w:sz w:val="28"/>
        </w:rPr>
        <w:tab/>
      </w:r>
    </w:p>
    <w:p w:rsidR="0013383B" w:rsidRDefault="0013383B" w:rsidP="00845721">
      <w:pPr>
        <w:rPr>
          <w:b/>
          <w:sz w:val="28"/>
          <w:u w:val="single"/>
        </w:rPr>
      </w:pPr>
    </w:p>
    <w:p w:rsidR="00FE3256" w:rsidRDefault="00FE3256" w:rsidP="00845721">
      <w:pPr>
        <w:rPr>
          <w:b/>
          <w:sz w:val="28"/>
          <w:u w:val="single"/>
        </w:rPr>
      </w:pPr>
    </w:p>
    <w:p w:rsidR="00124339" w:rsidRPr="00653222" w:rsidRDefault="00124339" w:rsidP="00124339">
      <w:pPr>
        <w:jc w:val="center"/>
        <w:rPr>
          <w:b/>
          <w:sz w:val="28"/>
        </w:rPr>
      </w:pPr>
      <w:r w:rsidRPr="00653222">
        <w:rPr>
          <w:b/>
          <w:sz w:val="28"/>
          <w:u w:val="single"/>
        </w:rPr>
        <w:t>Egyéb ráfordítás</w:t>
      </w:r>
      <w:r w:rsidR="00942843">
        <w:rPr>
          <w:b/>
          <w:sz w:val="28"/>
          <w:u w:val="single"/>
        </w:rPr>
        <w:t>ok</w:t>
      </w:r>
      <w:r w:rsidRPr="00653222">
        <w:rPr>
          <w:b/>
          <w:sz w:val="28"/>
          <w:u w:val="single"/>
        </w:rPr>
        <w:t xml:space="preserve"> részletezése</w:t>
      </w:r>
    </w:p>
    <w:p w:rsidR="00124339" w:rsidRPr="00653222" w:rsidRDefault="00124339" w:rsidP="00124339">
      <w:pPr>
        <w:jc w:val="both"/>
        <w:rPr>
          <w:sz w:val="28"/>
        </w:rPr>
      </w:pPr>
    </w:p>
    <w:p w:rsidR="00124339" w:rsidRPr="00AD1F4D" w:rsidRDefault="00AC354B" w:rsidP="00AD1F4D">
      <w:pPr>
        <w:tabs>
          <w:tab w:val="decimal" w:pos="7371"/>
        </w:tabs>
        <w:ind w:left="720"/>
        <w:jc w:val="both"/>
        <w:rPr>
          <w:sz w:val="28"/>
          <w:u w:val="single"/>
        </w:rPr>
      </w:pPr>
      <w:r w:rsidRPr="00AD1F4D">
        <w:rPr>
          <w:sz w:val="28"/>
          <w:u w:val="single"/>
        </w:rPr>
        <w:t xml:space="preserve">Egyéb ráfordítás </w:t>
      </w:r>
      <w:r w:rsidR="00AD1F4D" w:rsidRPr="00AD1F4D">
        <w:rPr>
          <w:sz w:val="28"/>
          <w:u w:val="single"/>
        </w:rPr>
        <w:tab/>
      </w:r>
      <w:r w:rsidR="00AD1F4D">
        <w:rPr>
          <w:sz w:val="28"/>
          <w:u w:val="single"/>
        </w:rPr>
        <w:t>189 714</w:t>
      </w:r>
      <w:r w:rsidR="00AD1F4D" w:rsidRPr="00AD1F4D">
        <w:rPr>
          <w:sz w:val="28"/>
          <w:u w:val="single"/>
        </w:rPr>
        <w:t xml:space="preserve"> eFt</w:t>
      </w:r>
    </w:p>
    <w:p w:rsidR="00AC354B" w:rsidRDefault="00B02305" w:rsidP="00AC354B">
      <w:pPr>
        <w:tabs>
          <w:tab w:val="decimal" w:pos="7380"/>
        </w:tabs>
        <w:ind w:left="720"/>
        <w:jc w:val="both"/>
        <w:rPr>
          <w:sz w:val="28"/>
        </w:rPr>
      </w:pPr>
      <w:r w:rsidRPr="00FD59E8">
        <w:rPr>
          <w:sz w:val="28"/>
        </w:rPr>
        <w:t xml:space="preserve">- </w:t>
      </w:r>
      <w:r w:rsidR="00AC354B">
        <w:rPr>
          <w:sz w:val="28"/>
        </w:rPr>
        <w:t>értékesített t</w:t>
      </w:r>
      <w:r w:rsidR="00AD1F4D">
        <w:rPr>
          <w:sz w:val="28"/>
        </w:rPr>
        <w:t>árgyi eszk</w:t>
      </w:r>
      <w:r w:rsidR="00875101">
        <w:rPr>
          <w:sz w:val="28"/>
        </w:rPr>
        <w:t xml:space="preserve">öz könyvszerinti </w:t>
      </w:r>
      <w:r w:rsidR="00AD1F4D">
        <w:rPr>
          <w:sz w:val="28"/>
        </w:rPr>
        <w:t>értéke</w:t>
      </w:r>
      <w:r w:rsidR="00AD1F4D">
        <w:rPr>
          <w:sz w:val="28"/>
        </w:rPr>
        <w:tab/>
        <w:t>64</w:t>
      </w:r>
      <w:r w:rsidR="00AC354B">
        <w:rPr>
          <w:sz w:val="28"/>
        </w:rPr>
        <w:t xml:space="preserve"> eFt</w:t>
      </w:r>
    </w:p>
    <w:p w:rsidR="00B02305" w:rsidRDefault="00B02305" w:rsidP="00B02305">
      <w:pPr>
        <w:tabs>
          <w:tab w:val="decimal" w:pos="7380"/>
        </w:tabs>
        <w:ind w:left="720"/>
        <w:jc w:val="both"/>
        <w:rPr>
          <w:sz w:val="28"/>
        </w:rPr>
      </w:pPr>
      <w:r w:rsidRPr="00FD59E8">
        <w:rPr>
          <w:sz w:val="28"/>
        </w:rPr>
        <w:t>- késedelmi kamat</w:t>
      </w:r>
      <w:r w:rsidR="00AC354B">
        <w:rPr>
          <w:sz w:val="28"/>
        </w:rPr>
        <w:t xml:space="preserve">, </w:t>
      </w:r>
      <w:r w:rsidR="00AD1F4D">
        <w:rPr>
          <w:sz w:val="28"/>
        </w:rPr>
        <w:t>bírság</w:t>
      </w:r>
      <w:r w:rsidR="00AD1F4D">
        <w:rPr>
          <w:sz w:val="28"/>
        </w:rPr>
        <w:tab/>
        <w:t>2 879</w:t>
      </w:r>
      <w:r w:rsidRPr="00FD59E8">
        <w:rPr>
          <w:sz w:val="28"/>
        </w:rPr>
        <w:t xml:space="preserve"> eFt</w:t>
      </w:r>
    </w:p>
    <w:p w:rsidR="00AD1F4D" w:rsidRDefault="00AD1F4D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tartozás átvállalás</w:t>
      </w:r>
      <w:r>
        <w:rPr>
          <w:sz w:val="28"/>
        </w:rPr>
        <w:tab/>
        <w:t>22 301 eFt</w:t>
      </w:r>
    </w:p>
    <w:p w:rsidR="00AD1F4D" w:rsidRDefault="00AD1F4D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térítés nélküli átadás</w:t>
      </w:r>
      <w:r>
        <w:rPr>
          <w:sz w:val="28"/>
        </w:rPr>
        <w:tab/>
        <w:t>16 eFt</w:t>
      </w:r>
    </w:p>
    <w:p w:rsidR="00AD1F4D" w:rsidRPr="00FD59E8" w:rsidRDefault="00AD1F4D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követelés értékvesztése</w:t>
      </w:r>
      <w:r>
        <w:rPr>
          <w:sz w:val="28"/>
        </w:rPr>
        <w:tab/>
        <w:t>2 767 eFt</w:t>
      </w:r>
    </w:p>
    <w:p w:rsidR="00B02305" w:rsidRPr="00FD59E8" w:rsidRDefault="00B02305" w:rsidP="00B02305">
      <w:pPr>
        <w:tabs>
          <w:tab w:val="decimal" w:pos="7380"/>
        </w:tabs>
        <w:ind w:left="720"/>
        <w:jc w:val="both"/>
        <w:rPr>
          <w:sz w:val="28"/>
        </w:rPr>
      </w:pPr>
      <w:r w:rsidRPr="00FD59E8">
        <w:rPr>
          <w:sz w:val="28"/>
        </w:rPr>
        <w:t>- cégautó</w:t>
      </w:r>
      <w:r w:rsidR="00AD1F4D">
        <w:rPr>
          <w:sz w:val="28"/>
        </w:rPr>
        <w:t xml:space="preserve"> adó</w:t>
      </w:r>
      <w:r w:rsidR="00AD1F4D">
        <w:rPr>
          <w:sz w:val="28"/>
        </w:rPr>
        <w:tab/>
        <w:t>568</w:t>
      </w:r>
      <w:r w:rsidRPr="00FD59E8">
        <w:rPr>
          <w:sz w:val="28"/>
        </w:rPr>
        <w:t xml:space="preserve"> eFt</w:t>
      </w:r>
    </w:p>
    <w:p w:rsidR="00B02305" w:rsidRDefault="00AD1F4D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innovációs járulék</w:t>
      </w:r>
      <w:r>
        <w:rPr>
          <w:sz w:val="28"/>
        </w:rPr>
        <w:tab/>
        <w:t>1 152</w:t>
      </w:r>
      <w:r w:rsidR="00B02305" w:rsidRPr="00FD59E8">
        <w:rPr>
          <w:sz w:val="28"/>
        </w:rPr>
        <w:t xml:space="preserve"> eFt</w:t>
      </w:r>
    </w:p>
    <w:p w:rsidR="00EC3E5B" w:rsidRDefault="00EC3E5B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AD1F4D">
        <w:rPr>
          <w:sz w:val="28"/>
        </w:rPr>
        <w:t>hulladéklerakási járulék</w:t>
      </w:r>
      <w:r w:rsidR="00AD1F4D">
        <w:rPr>
          <w:sz w:val="28"/>
        </w:rPr>
        <w:tab/>
        <w:t>145 688</w:t>
      </w:r>
      <w:r>
        <w:rPr>
          <w:sz w:val="28"/>
        </w:rPr>
        <w:t xml:space="preserve"> eFt</w:t>
      </w:r>
    </w:p>
    <w:p w:rsidR="00AC354B" w:rsidRDefault="00AC354B" w:rsidP="00B02305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illeték</w:t>
      </w:r>
      <w:r w:rsidR="00AD1F4D">
        <w:rPr>
          <w:sz w:val="28"/>
        </w:rPr>
        <w:tab/>
        <w:t>88</w:t>
      </w:r>
      <w:r>
        <w:rPr>
          <w:sz w:val="28"/>
        </w:rPr>
        <w:t xml:space="preserve"> eFt</w:t>
      </w:r>
    </w:p>
    <w:p w:rsidR="00BE65CB" w:rsidRDefault="00AD1F4D" w:rsidP="00BE65CB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helyi iparűzési adó</w:t>
      </w:r>
      <w:r>
        <w:rPr>
          <w:sz w:val="28"/>
        </w:rPr>
        <w:tab/>
        <w:t>7 428</w:t>
      </w:r>
      <w:r w:rsidR="00BE65CB" w:rsidRPr="00FD59E8">
        <w:rPr>
          <w:sz w:val="28"/>
        </w:rPr>
        <w:t xml:space="preserve"> eFt</w:t>
      </w:r>
    </w:p>
    <w:p w:rsidR="00B02305" w:rsidRDefault="00AD1F4D" w:rsidP="00BE65CB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gépjárműadó</w:t>
      </w:r>
      <w:r>
        <w:rPr>
          <w:sz w:val="28"/>
        </w:rPr>
        <w:tab/>
        <w:t>6 612</w:t>
      </w:r>
      <w:r w:rsidR="00B02305">
        <w:rPr>
          <w:sz w:val="28"/>
        </w:rPr>
        <w:t xml:space="preserve"> eFt</w:t>
      </w:r>
    </w:p>
    <w:p w:rsidR="005C2E44" w:rsidRPr="00FD59E8" w:rsidRDefault="00EC3E5B" w:rsidP="00BE65CB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egyéb ráfordítás</w:t>
      </w:r>
      <w:r>
        <w:rPr>
          <w:sz w:val="28"/>
        </w:rPr>
        <w:tab/>
        <w:t>1</w:t>
      </w:r>
      <w:r w:rsidR="00AD1F4D">
        <w:rPr>
          <w:sz w:val="28"/>
        </w:rPr>
        <w:t>51</w:t>
      </w:r>
      <w:r w:rsidR="005C2E44">
        <w:rPr>
          <w:sz w:val="28"/>
        </w:rPr>
        <w:t xml:space="preserve"> eFt</w:t>
      </w:r>
    </w:p>
    <w:p w:rsidR="00233C9B" w:rsidRPr="00124339" w:rsidRDefault="00233C9B" w:rsidP="00124339">
      <w:pPr>
        <w:tabs>
          <w:tab w:val="decimal" w:pos="7380"/>
        </w:tabs>
        <w:ind w:left="720"/>
        <w:jc w:val="both"/>
        <w:rPr>
          <w:sz w:val="28"/>
        </w:rPr>
      </w:pPr>
    </w:p>
    <w:p w:rsidR="00D74779" w:rsidRDefault="00B6728B" w:rsidP="00D64606">
      <w:pPr>
        <w:ind w:left="709"/>
        <w:jc w:val="both"/>
        <w:rPr>
          <w:sz w:val="28"/>
        </w:rPr>
      </w:pPr>
      <w:r w:rsidRPr="00F13649">
        <w:rPr>
          <w:sz w:val="28"/>
        </w:rPr>
        <w:t xml:space="preserve">Az egyéb ráfordítás jelentős </w:t>
      </w:r>
      <w:r w:rsidR="00AD1F4D" w:rsidRPr="00F13649">
        <w:rPr>
          <w:sz w:val="28"/>
        </w:rPr>
        <w:t xml:space="preserve">csökkenését okozta, hogy 2016. II. félévben kevesebb </w:t>
      </w:r>
      <w:r w:rsidRPr="00F13649">
        <w:rPr>
          <w:sz w:val="28"/>
        </w:rPr>
        <w:t>hulladékler</w:t>
      </w:r>
      <w:r w:rsidR="00AD1F4D" w:rsidRPr="00F13649">
        <w:rPr>
          <w:sz w:val="28"/>
        </w:rPr>
        <w:t>akási járulékot</w:t>
      </w:r>
      <w:r w:rsidR="00F13649" w:rsidRPr="00F13649">
        <w:rPr>
          <w:sz w:val="28"/>
        </w:rPr>
        <w:t xml:space="preserve"> kellet</w:t>
      </w:r>
      <w:r w:rsidR="003A0E58">
        <w:rPr>
          <w:sz w:val="28"/>
        </w:rPr>
        <w:t>t</w:t>
      </w:r>
      <w:r w:rsidR="00F13649" w:rsidRPr="00F13649">
        <w:rPr>
          <w:sz w:val="28"/>
        </w:rPr>
        <w:t xml:space="preserve"> fizetnünk, a kommunális hulladék előválogatónak köszönhetően.</w:t>
      </w:r>
    </w:p>
    <w:p w:rsidR="00AD1F4D" w:rsidRDefault="00AD1F4D" w:rsidP="00D64606">
      <w:pPr>
        <w:ind w:left="709"/>
        <w:jc w:val="both"/>
        <w:rPr>
          <w:sz w:val="28"/>
        </w:rPr>
      </w:pPr>
    </w:p>
    <w:p w:rsidR="00F43D3D" w:rsidRPr="00D64606" w:rsidRDefault="00F43D3D" w:rsidP="00D64606">
      <w:pPr>
        <w:ind w:left="709"/>
        <w:jc w:val="both"/>
        <w:rPr>
          <w:sz w:val="28"/>
        </w:rPr>
      </w:pPr>
    </w:p>
    <w:p w:rsidR="00580EE6" w:rsidRPr="00580EE6" w:rsidRDefault="00580EE6" w:rsidP="00580EE6">
      <w:pPr>
        <w:jc w:val="center"/>
        <w:rPr>
          <w:b/>
          <w:sz w:val="28"/>
          <w:u w:val="single"/>
        </w:rPr>
      </w:pPr>
      <w:bookmarkStart w:id="28" w:name="OLE_LINK4"/>
      <w:bookmarkStart w:id="29" w:name="OLE_LINK5"/>
      <w:bookmarkStart w:id="30" w:name="OLE_LINK6"/>
      <w:r>
        <w:rPr>
          <w:b/>
          <w:sz w:val="28"/>
          <w:u w:val="single"/>
        </w:rPr>
        <w:t>Pénzügyi műveletek bevételei</w:t>
      </w:r>
      <w:r w:rsidR="00942843">
        <w:rPr>
          <w:b/>
          <w:sz w:val="28"/>
          <w:u w:val="single"/>
        </w:rPr>
        <w:t>nek</w:t>
      </w:r>
      <w:r w:rsidRPr="00FD59E8">
        <w:rPr>
          <w:b/>
          <w:sz w:val="28"/>
          <w:u w:val="single"/>
        </w:rPr>
        <w:t xml:space="preserve"> részletezése</w:t>
      </w:r>
    </w:p>
    <w:p w:rsidR="00580EE6" w:rsidRPr="00FD59E8" w:rsidRDefault="00580EE6" w:rsidP="00580EE6">
      <w:pPr>
        <w:tabs>
          <w:tab w:val="decimal" w:pos="7380"/>
        </w:tabs>
        <w:ind w:left="720"/>
        <w:jc w:val="both"/>
        <w:rPr>
          <w:sz w:val="28"/>
        </w:rPr>
      </w:pPr>
    </w:p>
    <w:p w:rsidR="00580EE6" w:rsidRPr="00942843" w:rsidRDefault="00580EE6" w:rsidP="00580EE6">
      <w:pPr>
        <w:tabs>
          <w:tab w:val="decimal" w:pos="7380"/>
        </w:tabs>
        <w:ind w:left="720"/>
        <w:jc w:val="both"/>
        <w:rPr>
          <w:sz w:val="28"/>
          <w:u w:val="single"/>
        </w:rPr>
      </w:pPr>
      <w:r w:rsidRPr="00942843">
        <w:rPr>
          <w:sz w:val="28"/>
          <w:u w:val="single"/>
        </w:rPr>
        <w:t>P</w:t>
      </w:r>
      <w:r w:rsidR="00942843" w:rsidRPr="00942843">
        <w:rPr>
          <w:sz w:val="28"/>
          <w:u w:val="single"/>
        </w:rPr>
        <w:t>énzügyi műveletek bevételei</w:t>
      </w:r>
      <w:r w:rsidR="00942843" w:rsidRPr="00942843">
        <w:rPr>
          <w:sz w:val="28"/>
          <w:u w:val="single"/>
        </w:rPr>
        <w:tab/>
      </w:r>
      <w:r w:rsidR="00942843">
        <w:rPr>
          <w:sz w:val="28"/>
          <w:u w:val="single"/>
        </w:rPr>
        <w:t>3 109 eFt</w:t>
      </w:r>
    </w:p>
    <w:p w:rsidR="00580EE6" w:rsidRDefault="00580EE6" w:rsidP="00207CF8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kapott kamat</w:t>
      </w:r>
      <w:r w:rsidRPr="00FD59E8">
        <w:rPr>
          <w:sz w:val="28"/>
        </w:rPr>
        <w:tab/>
      </w:r>
      <w:r w:rsidR="00942843">
        <w:rPr>
          <w:sz w:val="28"/>
        </w:rPr>
        <w:t>528</w:t>
      </w:r>
      <w:r w:rsidR="00207CF8">
        <w:rPr>
          <w:sz w:val="28"/>
        </w:rPr>
        <w:t xml:space="preserve"> eF</w:t>
      </w:r>
      <w:r w:rsidR="00CC72FA">
        <w:rPr>
          <w:sz w:val="28"/>
        </w:rPr>
        <w:t>t</w:t>
      </w:r>
    </w:p>
    <w:p w:rsidR="00586E47" w:rsidRDefault="00942843" w:rsidP="00207CF8">
      <w:pPr>
        <w:tabs>
          <w:tab w:val="decimal" w:pos="7380"/>
        </w:tabs>
        <w:ind w:left="720"/>
        <w:jc w:val="both"/>
        <w:rPr>
          <w:sz w:val="28"/>
        </w:rPr>
      </w:pPr>
      <w:bookmarkStart w:id="31" w:name="OLE_LINK13"/>
      <w:bookmarkStart w:id="32" w:name="OLE_LINK14"/>
      <w:r>
        <w:rPr>
          <w:sz w:val="28"/>
        </w:rPr>
        <w:t xml:space="preserve">- </w:t>
      </w:r>
      <w:proofErr w:type="gramStart"/>
      <w:r>
        <w:rPr>
          <w:sz w:val="28"/>
        </w:rPr>
        <w:t>deviza árfolyam</w:t>
      </w:r>
      <w:proofErr w:type="gramEnd"/>
      <w:r>
        <w:rPr>
          <w:sz w:val="28"/>
        </w:rPr>
        <w:t xml:space="preserve"> nyereség</w:t>
      </w:r>
      <w:r>
        <w:rPr>
          <w:sz w:val="28"/>
        </w:rPr>
        <w:tab/>
        <w:t>2 581</w:t>
      </w:r>
      <w:r w:rsidR="00586E47">
        <w:rPr>
          <w:sz w:val="28"/>
        </w:rPr>
        <w:t xml:space="preserve"> eFt</w:t>
      </w:r>
    </w:p>
    <w:bookmarkEnd w:id="28"/>
    <w:bookmarkEnd w:id="29"/>
    <w:bookmarkEnd w:id="30"/>
    <w:bookmarkEnd w:id="31"/>
    <w:bookmarkEnd w:id="32"/>
    <w:p w:rsidR="00586E47" w:rsidRDefault="00586E47" w:rsidP="00207CF8">
      <w:pPr>
        <w:tabs>
          <w:tab w:val="decimal" w:pos="7380"/>
        </w:tabs>
        <w:ind w:left="720"/>
        <w:jc w:val="both"/>
        <w:rPr>
          <w:sz w:val="28"/>
        </w:rPr>
      </w:pPr>
    </w:p>
    <w:p w:rsidR="00D74779" w:rsidRDefault="00D74779" w:rsidP="00207CF8">
      <w:pPr>
        <w:tabs>
          <w:tab w:val="decimal" w:pos="7380"/>
        </w:tabs>
        <w:ind w:left="720"/>
        <w:jc w:val="both"/>
        <w:rPr>
          <w:sz w:val="28"/>
        </w:rPr>
      </w:pPr>
    </w:p>
    <w:p w:rsidR="00D74779" w:rsidRPr="00580EE6" w:rsidRDefault="00D74779" w:rsidP="00D747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Pénzügyi műveletek ráfordításai</w:t>
      </w:r>
      <w:r w:rsidR="00942843">
        <w:rPr>
          <w:b/>
          <w:sz w:val="28"/>
          <w:u w:val="single"/>
        </w:rPr>
        <w:t>nak</w:t>
      </w:r>
      <w:r w:rsidRPr="00FD59E8">
        <w:rPr>
          <w:b/>
          <w:sz w:val="28"/>
          <w:u w:val="single"/>
        </w:rPr>
        <w:t xml:space="preserve"> részletezése</w:t>
      </w:r>
    </w:p>
    <w:p w:rsidR="00D74779" w:rsidRPr="00FD59E8" w:rsidRDefault="00D74779" w:rsidP="00D74779">
      <w:pPr>
        <w:tabs>
          <w:tab w:val="decimal" w:pos="7380"/>
        </w:tabs>
        <w:ind w:left="720"/>
        <w:jc w:val="both"/>
        <w:rPr>
          <w:sz w:val="28"/>
        </w:rPr>
      </w:pPr>
    </w:p>
    <w:p w:rsidR="00D74779" w:rsidRPr="00942843" w:rsidRDefault="00D74779" w:rsidP="00D74779">
      <w:pPr>
        <w:tabs>
          <w:tab w:val="decimal" w:pos="7380"/>
        </w:tabs>
        <w:ind w:left="720"/>
        <w:jc w:val="both"/>
        <w:rPr>
          <w:sz w:val="28"/>
          <w:u w:val="single"/>
        </w:rPr>
      </w:pPr>
      <w:bookmarkStart w:id="33" w:name="OLE_LINK7"/>
      <w:bookmarkStart w:id="34" w:name="OLE_LINK8"/>
      <w:r w:rsidRPr="00942843">
        <w:rPr>
          <w:sz w:val="28"/>
          <w:u w:val="single"/>
        </w:rPr>
        <w:t>Pénzügy</w:t>
      </w:r>
      <w:r w:rsidR="00942843" w:rsidRPr="00942843">
        <w:rPr>
          <w:sz w:val="28"/>
          <w:u w:val="single"/>
        </w:rPr>
        <w:t>i műveletek ráfordításai</w:t>
      </w:r>
      <w:r w:rsidR="00942843" w:rsidRPr="00942843">
        <w:rPr>
          <w:sz w:val="28"/>
          <w:u w:val="single"/>
        </w:rPr>
        <w:tab/>
      </w:r>
      <w:r w:rsidR="00942843">
        <w:rPr>
          <w:sz w:val="28"/>
          <w:u w:val="single"/>
        </w:rPr>
        <w:t>23 350</w:t>
      </w:r>
      <w:r w:rsidR="00942843" w:rsidRPr="00942843">
        <w:rPr>
          <w:sz w:val="28"/>
          <w:u w:val="single"/>
        </w:rPr>
        <w:t xml:space="preserve"> eFt</w:t>
      </w:r>
    </w:p>
    <w:p w:rsidR="00D74779" w:rsidRDefault="00D74779" w:rsidP="00D74779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 fizetett kamat</w:t>
      </w:r>
      <w:r w:rsidR="00942843">
        <w:rPr>
          <w:sz w:val="28"/>
        </w:rPr>
        <w:tab/>
        <w:t>16 958</w:t>
      </w:r>
      <w:r>
        <w:rPr>
          <w:sz w:val="28"/>
        </w:rPr>
        <w:t xml:space="preserve"> eFt</w:t>
      </w:r>
    </w:p>
    <w:bookmarkEnd w:id="33"/>
    <w:bookmarkEnd w:id="34"/>
    <w:p w:rsidR="00746ED4" w:rsidRDefault="00746ED4" w:rsidP="00746ED4">
      <w:pPr>
        <w:tabs>
          <w:tab w:val="decimal" w:pos="7380"/>
        </w:tabs>
        <w:ind w:left="720"/>
        <w:jc w:val="both"/>
        <w:rPr>
          <w:sz w:val="28"/>
        </w:rPr>
      </w:pPr>
      <w:r>
        <w:rPr>
          <w:sz w:val="28"/>
        </w:rPr>
        <w:t>-</w:t>
      </w:r>
      <w:r w:rsidR="00942843">
        <w:rPr>
          <w:sz w:val="28"/>
        </w:rPr>
        <w:t xml:space="preserve"> </w:t>
      </w:r>
      <w:proofErr w:type="gramStart"/>
      <w:r w:rsidR="00942843">
        <w:rPr>
          <w:sz w:val="28"/>
        </w:rPr>
        <w:t>deviza árfolyam</w:t>
      </w:r>
      <w:proofErr w:type="gramEnd"/>
      <w:r w:rsidR="00942843">
        <w:rPr>
          <w:sz w:val="28"/>
        </w:rPr>
        <w:t xml:space="preserve"> veszteség</w:t>
      </w:r>
      <w:r w:rsidR="00942843">
        <w:rPr>
          <w:sz w:val="28"/>
        </w:rPr>
        <w:tab/>
        <w:t>6 391</w:t>
      </w:r>
      <w:r>
        <w:rPr>
          <w:sz w:val="28"/>
        </w:rPr>
        <w:t xml:space="preserve"> eFt</w:t>
      </w:r>
    </w:p>
    <w:p w:rsidR="00B456F7" w:rsidRDefault="00B456F7" w:rsidP="007B13EF">
      <w:pPr>
        <w:pStyle w:val="Szvegtrzs"/>
        <w:tabs>
          <w:tab w:val="left" w:pos="1980"/>
          <w:tab w:val="decimal" w:pos="7380"/>
        </w:tabs>
        <w:rPr>
          <w:szCs w:val="28"/>
        </w:rPr>
      </w:pPr>
    </w:p>
    <w:p w:rsidR="00F43D3D" w:rsidRDefault="00F43D3D" w:rsidP="007B13EF">
      <w:pPr>
        <w:pStyle w:val="Szvegtrzs"/>
        <w:tabs>
          <w:tab w:val="left" w:pos="1980"/>
          <w:tab w:val="decimal" w:pos="7380"/>
        </w:tabs>
        <w:rPr>
          <w:szCs w:val="28"/>
        </w:rPr>
      </w:pPr>
    </w:p>
    <w:p w:rsidR="00DF0DE3" w:rsidRDefault="00DF0DE3" w:rsidP="007B13EF">
      <w:pPr>
        <w:pStyle w:val="Szvegtrzs"/>
        <w:tabs>
          <w:tab w:val="left" w:pos="1980"/>
          <w:tab w:val="decimal" w:pos="7380"/>
        </w:tabs>
        <w:rPr>
          <w:szCs w:val="28"/>
        </w:rPr>
      </w:pPr>
    </w:p>
    <w:p w:rsidR="00DF0DE3" w:rsidRDefault="00DF0DE3" w:rsidP="007B13EF">
      <w:pPr>
        <w:pStyle w:val="Szvegtrzs"/>
        <w:tabs>
          <w:tab w:val="left" w:pos="1980"/>
          <w:tab w:val="decimal" w:pos="7380"/>
        </w:tabs>
        <w:rPr>
          <w:szCs w:val="28"/>
        </w:rPr>
      </w:pPr>
    </w:p>
    <w:p w:rsidR="00DF0DE3" w:rsidRDefault="00DF0DE3" w:rsidP="007B13EF">
      <w:pPr>
        <w:pStyle w:val="Szvegtrzs"/>
        <w:tabs>
          <w:tab w:val="left" w:pos="1980"/>
          <w:tab w:val="decimal" w:pos="7380"/>
        </w:tabs>
        <w:rPr>
          <w:szCs w:val="28"/>
        </w:rPr>
      </w:pPr>
    </w:p>
    <w:p w:rsidR="00AF0473" w:rsidRDefault="00AF0473" w:rsidP="007B1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V.</w:t>
      </w:r>
      <w:r>
        <w:rPr>
          <w:b/>
          <w:bCs/>
          <w:sz w:val="28"/>
          <w:u w:val="single"/>
        </w:rPr>
        <w:tab/>
        <w:t xml:space="preserve">Egyéb információk </w:t>
      </w:r>
    </w:p>
    <w:p w:rsidR="00AF0473" w:rsidRDefault="00AF0473" w:rsidP="007B13EF">
      <w:pPr>
        <w:rPr>
          <w:sz w:val="28"/>
        </w:rPr>
      </w:pPr>
    </w:p>
    <w:p w:rsidR="00AF0473" w:rsidRDefault="00AF0473" w:rsidP="007B13EF"/>
    <w:p w:rsidR="00AF0473" w:rsidRPr="00D27445" w:rsidRDefault="00AF0473" w:rsidP="007B13EF">
      <w:pPr>
        <w:pStyle w:val="Szvegtrzs3"/>
        <w:spacing w:after="0"/>
        <w:jc w:val="center"/>
        <w:rPr>
          <w:b/>
          <w:sz w:val="28"/>
          <w:szCs w:val="28"/>
          <w:u w:val="single"/>
        </w:rPr>
      </w:pPr>
      <w:r w:rsidRPr="00D27445">
        <w:rPr>
          <w:b/>
          <w:sz w:val="28"/>
          <w:szCs w:val="28"/>
          <w:u w:val="single"/>
        </w:rPr>
        <w:t>1. Mu</w:t>
      </w:r>
      <w:r w:rsidR="00CC7990">
        <w:rPr>
          <w:b/>
          <w:sz w:val="28"/>
          <w:szCs w:val="28"/>
          <w:u w:val="single"/>
        </w:rPr>
        <w:t>nkavállalói létszám, kereset</w:t>
      </w:r>
      <w:r w:rsidRPr="00D27445">
        <w:rPr>
          <w:b/>
          <w:sz w:val="28"/>
          <w:szCs w:val="28"/>
          <w:u w:val="single"/>
        </w:rPr>
        <w:t xml:space="preserve"> alakulása</w:t>
      </w:r>
    </w:p>
    <w:p w:rsidR="00AF0473" w:rsidRDefault="00AF0473" w:rsidP="007B13EF">
      <w:pPr>
        <w:jc w:val="center"/>
        <w:rPr>
          <w:sz w:val="28"/>
          <w:u w:val="single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2340"/>
      </w:tblGrid>
      <w:tr w:rsidR="00AF0473" w:rsidRPr="00583BE2" w:rsidTr="000E41FD">
        <w:tc>
          <w:tcPr>
            <w:tcW w:w="3420" w:type="dxa"/>
          </w:tcPr>
          <w:p w:rsidR="00AF0473" w:rsidRPr="00AF0473" w:rsidRDefault="00AF0473" w:rsidP="007B13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AF0473" w:rsidRPr="00AF0473" w:rsidRDefault="00AF0473" w:rsidP="007B13EF">
            <w:pPr>
              <w:jc w:val="center"/>
              <w:rPr>
                <w:b/>
                <w:bCs/>
                <w:sz w:val="28"/>
              </w:rPr>
            </w:pPr>
            <w:r w:rsidRPr="00AF0473">
              <w:rPr>
                <w:b/>
                <w:bCs/>
                <w:sz w:val="28"/>
              </w:rPr>
              <w:t>Átlagos áll. Létszám</w:t>
            </w:r>
          </w:p>
        </w:tc>
        <w:tc>
          <w:tcPr>
            <w:tcW w:w="2340" w:type="dxa"/>
          </w:tcPr>
          <w:p w:rsidR="00AF0473" w:rsidRPr="00AF0473" w:rsidRDefault="001E6D36" w:rsidP="001E6D36">
            <w:pPr>
              <w:pStyle w:val="Stlus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Bérköltség</w:t>
            </w:r>
            <w:r w:rsidR="00AF0473" w:rsidRPr="00AF0473">
              <w:rPr>
                <w:b/>
                <w:bCs/>
                <w:sz w:val="28"/>
              </w:rPr>
              <w:t xml:space="preserve"> eFt</w:t>
            </w:r>
          </w:p>
        </w:tc>
      </w:tr>
      <w:tr w:rsidR="00AF0473" w:rsidRPr="00E92E7F" w:rsidTr="000E41FD">
        <w:tc>
          <w:tcPr>
            <w:tcW w:w="3420" w:type="dxa"/>
          </w:tcPr>
          <w:p w:rsidR="00AF0473" w:rsidRPr="00E92E7F" w:rsidRDefault="00940520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Teljes munkaidős</w:t>
            </w:r>
            <w:r w:rsidR="00AF0473" w:rsidRPr="00E92E7F">
              <w:rPr>
                <w:sz w:val="28"/>
              </w:rPr>
              <w:t xml:space="preserve">                             </w:t>
            </w:r>
          </w:p>
          <w:p w:rsidR="00AF0473" w:rsidRPr="00E92E7F" w:rsidRDefault="00940520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Fizikai</w:t>
            </w:r>
          </w:p>
          <w:p w:rsidR="00940520" w:rsidRPr="00E92E7F" w:rsidRDefault="00940520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Szellemi</w:t>
            </w:r>
          </w:p>
        </w:tc>
        <w:tc>
          <w:tcPr>
            <w:tcW w:w="2340" w:type="dxa"/>
          </w:tcPr>
          <w:p w:rsidR="007A7A60" w:rsidRPr="00E91066" w:rsidRDefault="007A7A60" w:rsidP="00940520">
            <w:pPr>
              <w:rPr>
                <w:sz w:val="28"/>
              </w:rPr>
            </w:pPr>
          </w:p>
          <w:p w:rsidR="00AF0473" w:rsidRPr="00E91066" w:rsidRDefault="00370A74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F0473" w:rsidRPr="00E91066" w:rsidRDefault="00CC7990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0" w:type="dxa"/>
          </w:tcPr>
          <w:p w:rsidR="007A7A60" w:rsidRPr="00C81D54" w:rsidRDefault="007A7A60" w:rsidP="00940520">
            <w:pPr>
              <w:rPr>
                <w:sz w:val="28"/>
              </w:rPr>
            </w:pPr>
          </w:p>
          <w:p w:rsidR="00AF0473" w:rsidRPr="00C81D54" w:rsidRDefault="008E3BA7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17 889</w:t>
            </w:r>
          </w:p>
          <w:p w:rsidR="00AF0473" w:rsidRPr="00C81D54" w:rsidRDefault="008E3BA7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25 689</w:t>
            </w:r>
          </w:p>
        </w:tc>
      </w:tr>
      <w:tr w:rsidR="00AF0473" w:rsidRPr="00E92E7F" w:rsidTr="000E41FD">
        <w:tc>
          <w:tcPr>
            <w:tcW w:w="3420" w:type="dxa"/>
          </w:tcPr>
          <w:p w:rsidR="00AF0473" w:rsidRPr="00E92E7F" w:rsidRDefault="00AF0473" w:rsidP="007B13EF">
            <w:pPr>
              <w:jc w:val="right"/>
              <w:rPr>
                <w:b/>
                <w:sz w:val="28"/>
              </w:rPr>
            </w:pPr>
            <w:r w:rsidRPr="00E92E7F">
              <w:rPr>
                <w:b/>
                <w:sz w:val="28"/>
              </w:rPr>
              <w:t>Összesen:</w:t>
            </w:r>
          </w:p>
        </w:tc>
        <w:tc>
          <w:tcPr>
            <w:tcW w:w="2340" w:type="dxa"/>
          </w:tcPr>
          <w:p w:rsidR="00AF0473" w:rsidRPr="00E91066" w:rsidRDefault="00370A74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340" w:type="dxa"/>
          </w:tcPr>
          <w:p w:rsidR="00AF0473" w:rsidRPr="00C81D54" w:rsidRDefault="008E3BA7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43 578</w:t>
            </w:r>
          </w:p>
        </w:tc>
      </w:tr>
      <w:tr w:rsidR="00AF0473" w:rsidRPr="00E92E7F" w:rsidTr="000E41FD">
        <w:tc>
          <w:tcPr>
            <w:tcW w:w="3420" w:type="dxa"/>
          </w:tcPr>
          <w:p w:rsidR="00AF0473" w:rsidRPr="00E92E7F" w:rsidRDefault="00AF0473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Részmunkaidős</w:t>
            </w:r>
          </w:p>
          <w:p w:rsidR="00AF0473" w:rsidRPr="00E92E7F" w:rsidRDefault="00AF0473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Fizikai</w:t>
            </w:r>
          </w:p>
          <w:p w:rsidR="00AF0473" w:rsidRPr="00E92E7F" w:rsidRDefault="00AF0473" w:rsidP="007B13EF">
            <w:pPr>
              <w:jc w:val="both"/>
              <w:rPr>
                <w:sz w:val="28"/>
              </w:rPr>
            </w:pPr>
            <w:r w:rsidRPr="00E92E7F">
              <w:rPr>
                <w:sz w:val="28"/>
              </w:rPr>
              <w:t>Szellemi</w:t>
            </w:r>
          </w:p>
        </w:tc>
        <w:tc>
          <w:tcPr>
            <w:tcW w:w="2340" w:type="dxa"/>
          </w:tcPr>
          <w:p w:rsidR="00AF0473" w:rsidRPr="00E91066" w:rsidRDefault="00AF0473" w:rsidP="007B13EF">
            <w:pPr>
              <w:jc w:val="center"/>
              <w:rPr>
                <w:sz w:val="28"/>
              </w:rPr>
            </w:pPr>
          </w:p>
          <w:p w:rsidR="00AF0473" w:rsidRDefault="00AF0473" w:rsidP="007B13EF">
            <w:pPr>
              <w:jc w:val="center"/>
              <w:rPr>
                <w:sz w:val="28"/>
              </w:rPr>
            </w:pPr>
          </w:p>
          <w:p w:rsidR="00CC7990" w:rsidRPr="00E91066" w:rsidRDefault="00CC7990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AF0473" w:rsidRDefault="00AF0473" w:rsidP="007B13EF">
            <w:pPr>
              <w:jc w:val="center"/>
              <w:rPr>
                <w:sz w:val="28"/>
              </w:rPr>
            </w:pPr>
          </w:p>
          <w:p w:rsidR="00CC7990" w:rsidRDefault="00CC7990" w:rsidP="007B13EF">
            <w:pPr>
              <w:jc w:val="center"/>
              <w:rPr>
                <w:sz w:val="28"/>
              </w:rPr>
            </w:pPr>
          </w:p>
          <w:p w:rsidR="00CC7990" w:rsidRPr="00C81D54" w:rsidRDefault="008E3BA7" w:rsidP="007B1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2 174</w:t>
            </w:r>
          </w:p>
        </w:tc>
      </w:tr>
      <w:tr w:rsidR="00AF0473" w:rsidRPr="00E92E7F" w:rsidTr="000E41FD">
        <w:tc>
          <w:tcPr>
            <w:tcW w:w="3420" w:type="dxa"/>
          </w:tcPr>
          <w:p w:rsidR="00AF0473" w:rsidRPr="00E92E7F" w:rsidRDefault="00AF0473" w:rsidP="007B13EF">
            <w:pPr>
              <w:jc w:val="right"/>
              <w:rPr>
                <w:b/>
                <w:sz w:val="28"/>
              </w:rPr>
            </w:pPr>
            <w:r w:rsidRPr="00E92E7F">
              <w:rPr>
                <w:b/>
                <w:sz w:val="28"/>
              </w:rPr>
              <w:t>Összesen:</w:t>
            </w:r>
          </w:p>
        </w:tc>
        <w:tc>
          <w:tcPr>
            <w:tcW w:w="2340" w:type="dxa"/>
          </w:tcPr>
          <w:p w:rsidR="00AF0473" w:rsidRPr="00E91066" w:rsidRDefault="00CC7990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40" w:type="dxa"/>
          </w:tcPr>
          <w:p w:rsidR="00AF0473" w:rsidRPr="00C81D54" w:rsidRDefault="008E3BA7" w:rsidP="007B13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2 174</w:t>
            </w:r>
          </w:p>
        </w:tc>
      </w:tr>
      <w:tr w:rsidR="00AF0473" w:rsidRPr="00E92E7F" w:rsidTr="000E41FD">
        <w:tc>
          <w:tcPr>
            <w:tcW w:w="3420" w:type="dxa"/>
          </w:tcPr>
          <w:p w:rsidR="00AF0473" w:rsidRPr="00E92E7F" w:rsidRDefault="007B54A8" w:rsidP="007B13E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Eseti</w:t>
            </w:r>
          </w:p>
        </w:tc>
        <w:tc>
          <w:tcPr>
            <w:tcW w:w="2340" w:type="dxa"/>
          </w:tcPr>
          <w:p w:rsidR="00AF0473" w:rsidRPr="00E91066" w:rsidRDefault="00CC7990" w:rsidP="007B13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AF0473" w:rsidRPr="00C81D54" w:rsidRDefault="00CC7990" w:rsidP="007B13E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1 440</w:t>
            </w:r>
          </w:p>
        </w:tc>
      </w:tr>
      <w:tr w:rsidR="00AF0473" w:rsidRPr="00583BE2" w:rsidTr="000E41FD">
        <w:tc>
          <w:tcPr>
            <w:tcW w:w="3420" w:type="dxa"/>
          </w:tcPr>
          <w:p w:rsidR="00AF0473" w:rsidRPr="00E92E7F" w:rsidRDefault="00AF0473" w:rsidP="007B13EF">
            <w:pPr>
              <w:jc w:val="both"/>
              <w:rPr>
                <w:b/>
                <w:i/>
                <w:sz w:val="28"/>
              </w:rPr>
            </w:pPr>
            <w:r w:rsidRPr="00E92E7F">
              <w:rPr>
                <w:b/>
                <w:i/>
                <w:sz w:val="28"/>
              </w:rPr>
              <w:t>Mindösszesen:</w:t>
            </w:r>
          </w:p>
        </w:tc>
        <w:tc>
          <w:tcPr>
            <w:tcW w:w="2340" w:type="dxa"/>
          </w:tcPr>
          <w:p w:rsidR="00AF0473" w:rsidRPr="00E91066" w:rsidRDefault="00370A74" w:rsidP="007B13E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2340" w:type="dxa"/>
          </w:tcPr>
          <w:p w:rsidR="00AF0473" w:rsidRPr="00C81D54" w:rsidRDefault="00840691" w:rsidP="007B13E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47 192</w:t>
            </w:r>
          </w:p>
        </w:tc>
      </w:tr>
    </w:tbl>
    <w:p w:rsidR="001E6D36" w:rsidRDefault="001E6D36" w:rsidP="00EE626E">
      <w:pPr>
        <w:pStyle w:val="Stlus1"/>
        <w:rPr>
          <w:color w:val="FF0000"/>
          <w:sz w:val="28"/>
        </w:rPr>
      </w:pPr>
    </w:p>
    <w:p w:rsidR="00A154C3" w:rsidRPr="00A06362" w:rsidRDefault="00A154C3" w:rsidP="007B13EF">
      <w:pPr>
        <w:pStyle w:val="Stlus1"/>
        <w:rPr>
          <w:color w:val="FF0000"/>
          <w:sz w:val="28"/>
        </w:rPr>
      </w:pPr>
    </w:p>
    <w:p w:rsidR="00AF0473" w:rsidRPr="00583BE2" w:rsidRDefault="00AF0473" w:rsidP="007B13EF">
      <w:pPr>
        <w:pStyle w:val="Szvegtrzsbehzssal2"/>
        <w:spacing w:after="0"/>
        <w:ind w:left="0"/>
        <w:jc w:val="center"/>
        <w:rPr>
          <w:b/>
          <w:sz w:val="28"/>
          <w:u w:val="single"/>
        </w:rPr>
      </w:pPr>
      <w:r w:rsidRPr="00583BE2">
        <w:rPr>
          <w:b/>
          <w:sz w:val="28"/>
          <w:u w:val="single"/>
        </w:rPr>
        <w:t>2. Tisztségviselők részére juttatott jövedelmek részletezése</w:t>
      </w:r>
    </w:p>
    <w:p w:rsidR="00AF0473" w:rsidRDefault="00E92E7F" w:rsidP="00E51A76">
      <w:pPr>
        <w:pStyle w:val="Szvegtrzsbehzssal2"/>
        <w:tabs>
          <w:tab w:val="decimal" w:pos="7380"/>
        </w:tabs>
        <w:spacing w:after="0" w:line="240" w:lineRule="auto"/>
        <w:ind w:left="720"/>
        <w:jc w:val="both"/>
        <w:rPr>
          <w:bCs/>
          <w:sz w:val="28"/>
        </w:rPr>
      </w:pPr>
      <w:r w:rsidRPr="00DE0E68">
        <w:rPr>
          <w:bCs/>
          <w:sz w:val="28"/>
        </w:rPr>
        <w:t>Az ügyvezető i</w:t>
      </w:r>
      <w:r w:rsidR="00AF0473" w:rsidRPr="00DE0E68">
        <w:rPr>
          <w:bCs/>
          <w:sz w:val="28"/>
        </w:rPr>
        <w:t xml:space="preserve">gazgató </w:t>
      </w:r>
      <w:r w:rsidR="00DF7996">
        <w:rPr>
          <w:bCs/>
          <w:sz w:val="28"/>
        </w:rPr>
        <w:t>Kohl József jövedelme</w:t>
      </w:r>
      <w:r w:rsidR="00E51A76">
        <w:rPr>
          <w:bCs/>
          <w:sz w:val="28"/>
        </w:rPr>
        <w:t xml:space="preserve"> </w:t>
      </w:r>
      <w:r w:rsidR="00622600">
        <w:rPr>
          <w:bCs/>
          <w:sz w:val="28"/>
        </w:rPr>
        <w:t>2016</w:t>
      </w:r>
      <w:r w:rsidR="00CC7A37">
        <w:rPr>
          <w:bCs/>
          <w:sz w:val="28"/>
        </w:rPr>
        <w:t xml:space="preserve">. évben </w:t>
      </w:r>
      <w:r w:rsidR="00CC034B">
        <w:rPr>
          <w:bCs/>
          <w:sz w:val="28"/>
        </w:rPr>
        <w:t>4 636</w:t>
      </w:r>
      <w:r w:rsidR="00DE0E68" w:rsidRPr="00DE0E68">
        <w:rPr>
          <w:bCs/>
          <w:sz w:val="28"/>
        </w:rPr>
        <w:t xml:space="preserve"> </w:t>
      </w:r>
      <w:r w:rsidR="007B54A8">
        <w:rPr>
          <w:bCs/>
          <w:sz w:val="28"/>
        </w:rPr>
        <w:t>eFt</w:t>
      </w:r>
      <w:r w:rsidR="00CC034B">
        <w:rPr>
          <w:bCs/>
          <w:sz w:val="28"/>
        </w:rPr>
        <w:t>, Tölgyesi Balázs jövedelme 2 000 eFt</w:t>
      </w:r>
      <w:r w:rsidR="00CC7A37">
        <w:rPr>
          <w:bCs/>
          <w:sz w:val="28"/>
        </w:rPr>
        <w:t xml:space="preserve"> volt</w:t>
      </w:r>
      <w:r w:rsidR="007B54A8">
        <w:rPr>
          <w:bCs/>
          <w:sz w:val="28"/>
        </w:rPr>
        <w:t>.</w:t>
      </w:r>
    </w:p>
    <w:p w:rsidR="00B22583" w:rsidRPr="00E51A76" w:rsidRDefault="00B22583" w:rsidP="00E51A76">
      <w:pPr>
        <w:pStyle w:val="Szvegtrzsbehzssal2"/>
        <w:tabs>
          <w:tab w:val="decimal" w:pos="7380"/>
        </w:tabs>
        <w:spacing w:after="0" w:line="240" w:lineRule="auto"/>
        <w:ind w:left="720"/>
        <w:jc w:val="both"/>
        <w:rPr>
          <w:bCs/>
          <w:sz w:val="28"/>
        </w:rPr>
      </w:pPr>
    </w:p>
    <w:p w:rsidR="00A154C3" w:rsidRDefault="00AF0473" w:rsidP="00887AEB">
      <w:pPr>
        <w:pStyle w:val="Szvegtrzsbehzssal2"/>
        <w:spacing w:after="0" w:line="240" w:lineRule="auto"/>
        <w:ind w:left="708"/>
        <w:jc w:val="both"/>
        <w:rPr>
          <w:bCs/>
          <w:sz w:val="28"/>
        </w:rPr>
      </w:pPr>
      <w:r w:rsidRPr="00DF7996">
        <w:rPr>
          <w:bCs/>
          <w:sz w:val="28"/>
        </w:rPr>
        <w:t xml:space="preserve">A Felügyelő Bizottság tagjai </w:t>
      </w:r>
      <w:r w:rsidR="00887AEB" w:rsidRPr="00DF7996">
        <w:rPr>
          <w:bCs/>
          <w:sz w:val="28"/>
        </w:rPr>
        <w:t xml:space="preserve">részére </w:t>
      </w:r>
      <w:r w:rsidR="008F7779" w:rsidRPr="008F7779">
        <w:rPr>
          <w:bCs/>
          <w:sz w:val="28"/>
        </w:rPr>
        <w:t>2 040</w:t>
      </w:r>
      <w:r w:rsidR="00887AEB" w:rsidRPr="00DF7996">
        <w:rPr>
          <w:bCs/>
          <w:sz w:val="28"/>
        </w:rPr>
        <w:t xml:space="preserve"> eFt t</w:t>
      </w:r>
      <w:r w:rsidRPr="00DF7996">
        <w:rPr>
          <w:bCs/>
          <w:sz w:val="28"/>
        </w:rPr>
        <w:t>iszteletdíj</w:t>
      </w:r>
      <w:r w:rsidR="00887AEB" w:rsidRPr="00DF7996">
        <w:rPr>
          <w:bCs/>
          <w:sz w:val="28"/>
        </w:rPr>
        <w:t xml:space="preserve"> került kifizetésre.</w:t>
      </w:r>
    </w:p>
    <w:p w:rsidR="00887AEB" w:rsidRDefault="00887AEB" w:rsidP="00887AEB">
      <w:pPr>
        <w:pStyle w:val="Szvegtrzsbehzssal2"/>
        <w:spacing w:after="0" w:line="240" w:lineRule="auto"/>
        <w:ind w:left="708"/>
        <w:jc w:val="both"/>
        <w:rPr>
          <w:bCs/>
          <w:sz w:val="28"/>
        </w:rPr>
      </w:pPr>
    </w:p>
    <w:p w:rsidR="000214CC" w:rsidRPr="00102AD8" w:rsidRDefault="000214CC" w:rsidP="00412D93">
      <w:pPr>
        <w:pStyle w:val="Szvegtrzsbehzssal2"/>
        <w:spacing w:line="240" w:lineRule="auto"/>
        <w:ind w:left="720"/>
        <w:jc w:val="both"/>
        <w:rPr>
          <w:bCs/>
          <w:sz w:val="28"/>
        </w:rPr>
      </w:pPr>
      <w:r>
        <w:rPr>
          <w:bCs/>
          <w:sz w:val="28"/>
        </w:rPr>
        <w:t>Az Ügyvezető i</w:t>
      </w:r>
      <w:r w:rsidRPr="00235E42">
        <w:rPr>
          <w:bCs/>
          <w:sz w:val="28"/>
        </w:rPr>
        <w:t>gazgató és a Felügyelő Bizottság tagjai a Társaságnál sem kölcsönben sem hitelben nem részesültek.</w:t>
      </w:r>
    </w:p>
    <w:p w:rsidR="00887AEB" w:rsidRDefault="00887AEB" w:rsidP="00887AEB">
      <w:pPr>
        <w:pStyle w:val="Szvegtrzsbehzssal2"/>
        <w:spacing w:after="0" w:line="240" w:lineRule="auto"/>
        <w:ind w:left="708"/>
        <w:jc w:val="both"/>
        <w:rPr>
          <w:b/>
          <w:sz w:val="28"/>
          <w:u w:val="single"/>
        </w:rPr>
      </w:pPr>
    </w:p>
    <w:p w:rsidR="00EC0B3B" w:rsidRDefault="00EC0B3B" w:rsidP="00887AEB">
      <w:pPr>
        <w:pStyle w:val="Szvegtrzsbehzssal2"/>
        <w:spacing w:after="0" w:line="240" w:lineRule="auto"/>
        <w:ind w:left="708"/>
        <w:jc w:val="both"/>
        <w:rPr>
          <w:b/>
          <w:sz w:val="28"/>
          <w:u w:val="single"/>
        </w:rPr>
      </w:pPr>
    </w:p>
    <w:p w:rsidR="00D27445" w:rsidRDefault="00B83623" w:rsidP="007B13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="00D27445">
        <w:rPr>
          <w:b/>
          <w:sz w:val="28"/>
          <w:u w:val="single"/>
        </w:rPr>
        <w:t>. Társasági adóalap módosító tételek részletezése</w:t>
      </w:r>
    </w:p>
    <w:p w:rsidR="00A154C3" w:rsidRDefault="00A154C3" w:rsidP="007B13EF">
      <w:pPr>
        <w:jc w:val="center"/>
        <w:rPr>
          <w:b/>
          <w:sz w:val="28"/>
        </w:rPr>
      </w:pPr>
    </w:p>
    <w:p w:rsidR="00A154C3" w:rsidRDefault="00A154C3" w:rsidP="00A154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Társasági adó számítás I.</w:t>
      </w:r>
    </w:p>
    <w:p w:rsidR="00D27445" w:rsidRDefault="00D27445" w:rsidP="007B13EF">
      <w:pPr>
        <w:ind w:left="720"/>
        <w:jc w:val="both"/>
        <w:rPr>
          <w:b/>
          <w:sz w:val="28"/>
          <w:u w:val="single"/>
        </w:rPr>
      </w:pPr>
    </w:p>
    <w:p w:rsidR="00622600" w:rsidRPr="00D27445" w:rsidRDefault="00622600" w:rsidP="00622600">
      <w:pPr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Adóalapot növelő tételek: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- terv szerinti értékcsökkenés</w:t>
      </w:r>
      <w:r>
        <w:rPr>
          <w:sz w:val="28"/>
        </w:rPr>
        <w:tab/>
        <w:t>6 584 eFt</w:t>
      </w:r>
    </w:p>
    <w:p w:rsid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- árfolyam nyereség elhatárolás</w:t>
      </w:r>
      <w:r>
        <w:rPr>
          <w:sz w:val="28"/>
        </w:rPr>
        <w:tab/>
        <w:t>6 418 eFt</w:t>
      </w:r>
    </w:p>
    <w:p w:rsid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- bírság</w:t>
      </w:r>
      <w:r>
        <w:rPr>
          <w:sz w:val="28"/>
        </w:rPr>
        <w:tab/>
        <w:t>800 eFt</w:t>
      </w:r>
      <w:r>
        <w:rPr>
          <w:sz w:val="28"/>
        </w:rPr>
        <w:tab/>
      </w:r>
    </w:p>
    <w:p w:rsidR="00622600" w:rsidRDefault="00622600" w:rsidP="00622600">
      <w:pPr>
        <w:pBdr>
          <w:bottom w:val="single" w:sz="4" w:space="1" w:color="auto"/>
        </w:pBdr>
        <w:tabs>
          <w:tab w:val="right" w:pos="8364"/>
        </w:tabs>
        <w:ind w:left="720" w:right="708"/>
        <w:jc w:val="both"/>
        <w:rPr>
          <w:sz w:val="28"/>
        </w:rPr>
      </w:pPr>
      <w:r>
        <w:rPr>
          <w:sz w:val="28"/>
        </w:rPr>
        <w:t>- tartozás átvállalás</w:t>
      </w:r>
      <w:r>
        <w:rPr>
          <w:sz w:val="28"/>
        </w:rPr>
        <w:tab/>
        <w:t>22 301</w:t>
      </w:r>
      <w:r w:rsidRPr="00DB2C13">
        <w:rPr>
          <w:sz w:val="28"/>
        </w:rPr>
        <w:t xml:space="preserve"> eFt</w:t>
      </w:r>
    </w:p>
    <w:p w:rsidR="00622600" w:rsidRDefault="00622600" w:rsidP="00622600">
      <w:pPr>
        <w:pBdr>
          <w:bottom w:val="single" w:sz="4" w:space="1" w:color="auto"/>
        </w:pBdr>
        <w:tabs>
          <w:tab w:val="right" w:pos="8364"/>
        </w:tabs>
        <w:ind w:left="720" w:right="708"/>
        <w:jc w:val="both"/>
        <w:rPr>
          <w:sz w:val="28"/>
        </w:rPr>
      </w:pPr>
      <w:r>
        <w:rPr>
          <w:sz w:val="28"/>
        </w:rPr>
        <w:lastRenderedPageBreak/>
        <w:t xml:space="preserve">- követelésre elszámolt értékvesztés </w:t>
      </w:r>
      <w:r>
        <w:rPr>
          <w:sz w:val="28"/>
        </w:rPr>
        <w:tab/>
        <w:t>2 667 eFt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Összesen:</w:t>
      </w:r>
      <w:r>
        <w:rPr>
          <w:sz w:val="28"/>
        </w:rPr>
        <w:tab/>
        <w:t xml:space="preserve">38 770 </w:t>
      </w:r>
      <w:r w:rsidRPr="00DB2C13">
        <w:rPr>
          <w:sz w:val="28"/>
        </w:rPr>
        <w:t>eFt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  <w:u w:val="single"/>
        </w:rPr>
      </w:pPr>
      <w:r w:rsidRPr="00DB2C13">
        <w:rPr>
          <w:sz w:val="28"/>
          <w:u w:val="single"/>
        </w:rPr>
        <w:t>Adóalapot csökkentő tételek:</w:t>
      </w:r>
    </w:p>
    <w:p w:rsidR="00622600" w:rsidRPr="007463B7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 w:rsidRPr="007463B7">
        <w:rPr>
          <w:sz w:val="28"/>
        </w:rPr>
        <w:t>- adótörvé</w:t>
      </w:r>
      <w:r>
        <w:rPr>
          <w:sz w:val="28"/>
        </w:rPr>
        <w:t>ny szerinti értékcsökkenés</w:t>
      </w:r>
      <w:r>
        <w:rPr>
          <w:sz w:val="28"/>
        </w:rPr>
        <w:tab/>
        <w:t>6 852</w:t>
      </w:r>
      <w:r w:rsidRPr="007463B7">
        <w:rPr>
          <w:sz w:val="28"/>
        </w:rPr>
        <w:t xml:space="preserve"> eFt</w:t>
      </w:r>
    </w:p>
    <w:p w:rsidR="00622600" w:rsidRPr="00FF1A03" w:rsidRDefault="00622600" w:rsidP="00622600">
      <w:pPr>
        <w:tabs>
          <w:tab w:val="right" w:pos="8364"/>
        </w:tabs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- céltartalék felhasználás </w:t>
      </w:r>
      <w:r>
        <w:rPr>
          <w:sz w:val="28"/>
          <w:u w:val="single"/>
        </w:rPr>
        <w:tab/>
        <w:t>2 443 eFt</w:t>
      </w:r>
    </w:p>
    <w:p w:rsid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Összesen:</w:t>
      </w:r>
      <w:r>
        <w:rPr>
          <w:sz w:val="28"/>
        </w:rPr>
        <w:tab/>
        <w:t>9 295</w:t>
      </w:r>
      <w:r w:rsidRPr="00DB2C13">
        <w:rPr>
          <w:sz w:val="28"/>
        </w:rPr>
        <w:t xml:space="preserve"> eFt</w:t>
      </w:r>
    </w:p>
    <w:p w:rsidR="00622600" w:rsidRPr="00DE23DB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b/>
          <w:sz w:val="28"/>
        </w:rPr>
      </w:pPr>
      <w:r w:rsidRPr="00DB2C13">
        <w:rPr>
          <w:b/>
          <w:sz w:val="28"/>
        </w:rPr>
        <w:t>Társasági adó: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Adózás előtti eredmény</w:t>
      </w:r>
      <w:r>
        <w:rPr>
          <w:sz w:val="28"/>
          <w:u w:val="single"/>
        </w:rPr>
        <w:tab/>
        <w:t>- 100 127</w:t>
      </w:r>
      <w:r w:rsidRPr="00DB2C13">
        <w:rPr>
          <w:sz w:val="28"/>
          <w:u w:val="single"/>
        </w:rPr>
        <w:t xml:space="preserve"> eFt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Adóalapot növelő tételek</w:t>
      </w:r>
      <w:r>
        <w:rPr>
          <w:sz w:val="28"/>
        </w:rPr>
        <w:tab/>
        <w:t>38 770</w:t>
      </w:r>
      <w:r w:rsidRPr="00DB2C13">
        <w:rPr>
          <w:sz w:val="28"/>
        </w:rPr>
        <w:t xml:space="preserve"> eFt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  <w:u w:val="single"/>
        </w:rPr>
      </w:pPr>
      <w:r w:rsidRPr="00DB2C13">
        <w:rPr>
          <w:sz w:val="28"/>
          <w:u w:val="single"/>
        </w:rPr>
        <w:t xml:space="preserve">Adóalapot csökkentő </w:t>
      </w:r>
      <w:r>
        <w:rPr>
          <w:sz w:val="28"/>
          <w:u w:val="single"/>
        </w:rPr>
        <w:t>tételek</w:t>
      </w:r>
      <w:r>
        <w:rPr>
          <w:sz w:val="28"/>
          <w:u w:val="single"/>
        </w:rPr>
        <w:tab/>
        <w:t>- 9 295</w:t>
      </w:r>
      <w:r w:rsidRPr="00DB2C13">
        <w:rPr>
          <w:sz w:val="28"/>
          <w:u w:val="single"/>
        </w:rPr>
        <w:t xml:space="preserve"> eFt</w:t>
      </w: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Adóalap</w:t>
      </w:r>
      <w:r>
        <w:rPr>
          <w:sz w:val="28"/>
        </w:rPr>
        <w:tab/>
        <w:t>- 70 652</w:t>
      </w:r>
      <w:r w:rsidRPr="00DB2C13">
        <w:rPr>
          <w:sz w:val="28"/>
        </w:rPr>
        <w:t xml:space="preserve"> eFt</w:t>
      </w:r>
    </w:p>
    <w:p w:rsidR="00622600" w:rsidRPr="00F47AD5" w:rsidRDefault="00622600" w:rsidP="00622600">
      <w:pPr>
        <w:tabs>
          <w:tab w:val="right" w:pos="8364"/>
        </w:tabs>
        <w:ind w:left="720"/>
        <w:jc w:val="both"/>
        <w:rPr>
          <w:b/>
          <w:sz w:val="28"/>
        </w:rPr>
      </w:pPr>
      <w:r w:rsidRPr="00F47AD5">
        <w:rPr>
          <w:b/>
          <w:sz w:val="28"/>
        </w:rPr>
        <w:t>Adó 10 %</w:t>
      </w:r>
      <w:r w:rsidRPr="00F47AD5">
        <w:rPr>
          <w:b/>
          <w:sz w:val="28"/>
        </w:rPr>
        <w:tab/>
      </w:r>
      <w:r>
        <w:rPr>
          <w:b/>
          <w:sz w:val="28"/>
        </w:rPr>
        <w:t xml:space="preserve">0 </w:t>
      </w:r>
      <w:r w:rsidRPr="00F47AD5">
        <w:rPr>
          <w:b/>
          <w:sz w:val="28"/>
        </w:rPr>
        <w:t>eFt</w:t>
      </w:r>
    </w:p>
    <w:p w:rsidR="002B4563" w:rsidRDefault="002B4563" w:rsidP="00622600">
      <w:pPr>
        <w:rPr>
          <w:b/>
          <w:sz w:val="28"/>
          <w:u w:val="single"/>
        </w:rPr>
      </w:pPr>
    </w:p>
    <w:p w:rsidR="002B4563" w:rsidRDefault="002B4563" w:rsidP="00C94F1E">
      <w:pPr>
        <w:jc w:val="center"/>
        <w:rPr>
          <w:b/>
          <w:sz w:val="28"/>
          <w:u w:val="single"/>
        </w:rPr>
      </w:pPr>
    </w:p>
    <w:p w:rsidR="00C94F1E" w:rsidRDefault="00C94F1E" w:rsidP="00C94F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Társasági adó számítás II.</w:t>
      </w:r>
    </w:p>
    <w:p w:rsidR="002B4563" w:rsidRDefault="002B4563" w:rsidP="002B4563">
      <w:pPr>
        <w:tabs>
          <w:tab w:val="right" w:pos="8364"/>
        </w:tabs>
        <w:ind w:left="720"/>
        <w:jc w:val="both"/>
        <w:rPr>
          <w:sz w:val="28"/>
        </w:rPr>
      </w:pPr>
    </w:p>
    <w:p w:rsidR="00622600" w:rsidRPr="00DB2C13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Nettó árbevétel</w:t>
      </w:r>
      <w:r>
        <w:rPr>
          <w:sz w:val="28"/>
        </w:rPr>
        <w:tab/>
        <w:t>622 405 eFt</w:t>
      </w:r>
    </w:p>
    <w:p w:rsid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Egyéb bevétel</w:t>
      </w:r>
      <w:r>
        <w:rPr>
          <w:sz w:val="28"/>
        </w:rPr>
        <w:tab/>
        <w:t>8 187 e</w:t>
      </w:r>
      <w:r w:rsidRPr="00DB2C13">
        <w:rPr>
          <w:sz w:val="28"/>
        </w:rPr>
        <w:t>Ft</w:t>
      </w:r>
    </w:p>
    <w:p w:rsidR="00622600" w:rsidRPr="00B575CD" w:rsidRDefault="00622600" w:rsidP="00622600">
      <w:pPr>
        <w:tabs>
          <w:tab w:val="right" w:pos="8364"/>
        </w:tabs>
        <w:ind w:left="720"/>
        <w:jc w:val="both"/>
        <w:rPr>
          <w:sz w:val="28"/>
          <w:u w:val="single"/>
        </w:rPr>
      </w:pPr>
      <w:r w:rsidRPr="00B575CD">
        <w:rPr>
          <w:sz w:val="28"/>
          <w:u w:val="single"/>
        </w:rPr>
        <w:t>Pénzügyi műveletek bevételei</w:t>
      </w:r>
      <w:r w:rsidRPr="00B575CD">
        <w:rPr>
          <w:sz w:val="28"/>
          <w:u w:val="single"/>
        </w:rPr>
        <w:tab/>
        <w:t>3 109 eFt</w:t>
      </w:r>
    </w:p>
    <w:p w:rsidR="00622600" w:rsidRPr="00E934B2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 w:rsidRPr="00E934B2">
        <w:rPr>
          <w:sz w:val="28"/>
        </w:rPr>
        <w:t>Jövedelem (nyereség) minimum adóalap</w:t>
      </w:r>
      <w:r>
        <w:rPr>
          <w:sz w:val="28"/>
        </w:rPr>
        <w:t>:</w:t>
      </w:r>
      <w:r>
        <w:rPr>
          <w:sz w:val="28"/>
        </w:rPr>
        <w:tab/>
        <w:t>633 701</w:t>
      </w:r>
      <w:r w:rsidRPr="00E934B2">
        <w:rPr>
          <w:sz w:val="28"/>
        </w:rPr>
        <w:t xml:space="preserve"> </w:t>
      </w:r>
      <w:r>
        <w:rPr>
          <w:sz w:val="28"/>
        </w:rPr>
        <w:t>e</w:t>
      </w:r>
      <w:r w:rsidRPr="00E934B2">
        <w:rPr>
          <w:sz w:val="28"/>
        </w:rPr>
        <w:t>Ft</w:t>
      </w:r>
    </w:p>
    <w:p w:rsidR="00622600" w:rsidRPr="00E934B2" w:rsidRDefault="00622600" w:rsidP="00622600">
      <w:pPr>
        <w:tabs>
          <w:tab w:val="right" w:pos="8364"/>
        </w:tabs>
        <w:ind w:left="720"/>
        <w:jc w:val="both"/>
        <w:rPr>
          <w:b/>
          <w:sz w:val="28"/>
          <w:u w:val="single"/>
        </w:rPr>
      </w:pPr>
    </w:p>
    <w:p w:rsidR="00622600" w:rsidRPr="00FF1A03" w:rsidRDefault="00622600" w:rsidP="00622600">
      <w:pPr>
        <w:tabs>
          <w:tab w:val="right" w:pos="8364"/>
        </w:tabs>
        <w:ind w:left="720"/>
        <w:jc w:val="both"/>
        <w:rPr>
          <w:b/>
          <w:sz w:val="28"/>
        </w:rPr>
      </w:pPr>
      <w:r w:rsidRPr="00DB2C13">
        <w:rPr>
          <w:b/>
          <w:sz w:val="28"/>
        </w:rPr>
        <w:t>Társasági adó:</w:t>
      </w:r>
    </w:p>
    <w:p w:rsid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sz w:val="28"/>
        </w:rPr>
        <w:t>Adóalap 2 %-a</w:t>
      </w:r>
      <w:r>
        <w:rPr>
          <w:sz w:val="28"/>
        </w:rPr>
        <w:tab/>
        <w:t>12 674 eFt</w:t>
      </w:r>
    </w:p>
    <w:p w:rsidR="00C94F1E" w:rsidRPr="00622600" w:rsidRDefault="00622600" w:rsidP="00622600">
      <w:pPr>
        <w:tabs>
          <w:tab w:val="right" w:pos="8364"/>
        </w:tabs>
        <w:ind w:left="720"/>
        <w:jc w:val="both"/>
        <w:rPr>
          <w:sz w:val="28"/>
        </w:rPr>
      </w:pPr>
      <w:r>
        <w:rPr>
          <w:b/>
          <w:sz w:val="28"/>
        </w:rPr>
        <w:t>Adó 10 %</w:t>
      </w:r>
      <w:r>
        <w:rPr>
          <w:b/>
          <w:sz w:val="28"/>
        </w:rPr>
        <w:tab/>
        <w:t xml:space="preserve">1 267 </w:t>
      </w:r>
      <w:r w:rsidRPr="00F47AD5">
        <w:rPr>
          <w:b/>
          <w:sz w:val="28"/>
        </w:rPr>
        <w:t>eFt</w:t>
      </w:r>
      <w:r w:rsidRPr="002B4563">
        <w:rPr>
          <w:sz w:val="28"/>
        </w:rPr>
        <w:t xml:space="preserve"> </w:t>
      </w:r>
    </w:p>
    <w:p w:rsidR="00986F64" w:rsidRDefault="00986F64" w:rsidP="004D1653">
      <w:pPr>
        <w:rPr>
          <w:b/>
          <w:bCs/>
          <w:sz w:val="28"/>
          <w:u w:val="single"/>
        </w:rPr>
      </w:pPr>
    </w:p>
    <w:p w:rsidR="00092B2D" w:rsidRDefault="00092B2D" w:rsidP="004D1653">
      <w:pPr>
        <w:rPr>
          <w:b/>
          <w:bCs/>
          <w:sz w:val="28"/>
          <w:u w:val="single"/>
        </w:rPr>
      </w:pPr>
    </w:p>
    <w:p w:rsidR="007A6A8E" w:rsidRDefault="00174149" w:rsidP="007B13E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4</w:t>
      </w:r>
      <w:r w:rsidR="007A6A8E">
        <w:rPr>
          <w:b/>
          <w:bCs/>
          <w:sz w:val="28"/>
          <w:u w:val="single"/>
        </w:rPr>
        <w:t>. Tájékoztató adatok</w:t>
      </w:r>
    </w:p>
    <w:p w:rsidR="007A6A8E" w:rsidRDefault="007A6A8E" w:rsidP="007B13EF">
      <w:pPr>
        <w:jc w:val="both"/>
        <w:rPr>
          <w:sz w:val="28"/>
        </w:rPr>
      </w:pPr>
    </w:p>
    <w:p w:rsidR="007A6A8E" w:rsidRDefault="007A6A8E" w:rsidP="007B13EF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Tárgyévben kutatás, kísérleti fejlesztési költség nem merült fel.</w:t>
      </w:r>
    </w:p>
    <w:p w:rsidR="007A6A8E" w:rsidRDefault="007A6A8E" w:rsidP="007B13EF">
      <w:pPr>
        <w:jc w:val="both"/>
        <w:rPr>
          <w:sz w:val="28"/>
        </w:rPr>
      </w:pPr>
    </w:p>
    <w:p w:rsidR="007A6A8E" w:rsidRDefault="007A6A8E" w:rsidP="004D1653">
      <w:pPr>
        <w:ind w:left="720"/>
        <w:jc w:val="both"/>
        <w:rPr>
          <w:sz w:val="28"/>
        </w:rPr>
      </w:pPr>
      <w:r>
        <w:rPr>
          <w:sz w:val="28"/>
        </w:rPr>
        <w:t>Veszélyes hulladék 201</w:t>
      </w:r>
      <w:r w:rsidR="00A43BD9">
        <w:rPr>
          <w:sz w:val="28"/>
        </w:rPr>
        <w:t>6</w:t>
      </w:r>
      <w:r>
        <w:rPr>
          <w:sz w:val="28"/>
        </w:rPr>
        <w:t>. január 01.-e és december 31.-e közö</w:t>
      </w:r>
      <w:r w:rsidR="004D1653">
        <w:rPr>
          <w:sz w:val="28"/>
        </w:rPr>
        <w:t>tt az alábbiak szerint alakult:</w:t>
      </w:r>
    </w:p>
    <w:p w:rsidR="001A3208" w:rsidRDefault="001A3208" w:rsidP="004D1653">
      <w:pPr>
        <w:ind w:left="72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59"/>
      </w:tblGrid>
      <w:tr w:rsidR="007A6A8E" w:rsidRPr="002B4563" w:rsidTr="004D1653">
        <w:trPr>
          <w:cantSplit/>
          <w:trHeight w:val="285"/>
          <w:jc w:val="center"/>
        </w:trPr>
        <w:tc>
          <w:tcPr>
            <w:tcW w:w="2700" w:type="dxa"/>
          </w:tcPr>
          <w:p w:rsidR="007A6A8E" w:rsidRPr="002D36DD" w:rsidRDefault="007A6A8E" w:rsidP="007B13EF">
            <w:pPr>
              <w:jc w:val="both"/>
              <w:rPr>
                <w:b/>
                <w:bCs/>
                <w:sz w:val="28"/>
              </w:rPr>
            </w:pPr>
            <w:r w:rsidRPr="002D36DD">
              <w:rPr>
                <w:b/>
                <w:bCs/>
                <w:sz w:val="28"/>
              </w:rPr>
              <w:t>Megnevezés</w:t>
            </w:r>
          </w:p>
        </w:tc>
        <w:tc>
          <w:tcPr>
            <w:tcW w:w="2759" w:type="dxa"/>
          </w:tcPr>
          <w:p w:rsidR="007A6A8E" w:rsidRPr="002D36DD" w:rsidRDefault="004D1653" w:rsidP="004D1653">
            <w:pPr>
              <w:jc w:val="center"/>
              <w:rPr>
                <w:b/>
                <w:sz w:val="28"/>
              </w:rPr>
            </w:pPr>
            <w:r w:rsidRPr="002D36DD">
              <w:rPr>
                <w:b/>
                <w:sz w:val="28"/>
              </w:rPr>
              <w:t>Veszélyes hulladék</w:t>
            </w:r>
          </w:p>
        </w:tc>
      </w:tr>
      <w:tr w:rsidR="007A6A8E" w:rsidRPr="002B4563" w:rsidTr="004D1653">
        <w:trPr>
          <w:jc w:val="center"/>
        </w:trPr>
        <w:tc>
          <w:tcPr>
            <w:tcW w:w="2700" w:type="dxa"/>
          </w:tcPr>
          <w:p w:rsidR="007A6A8E" w:rsidRPr="002D36DD" w:rsidRDefault="007A6A8E" w:rsidP="007B13EF">
            <w:pPr>
              <w:jc w:val="both"/>
              <w:rPr>
                <w:sz w:val="28"/>
              </w:rPr>
            </w:pPr>
            <w:r w:rsidRPr="002D36DD">
              <w:rPr>
                <w:sz w:val="28"/>
              </w:rPr>
              <w:t>Nyitó készlet</w:t>
            </w:r>
          </w:p>
        </w:tc>
        <w:tc>
          <w:tcPr>
            <w:tcW w:w="2759" w:type="dxa"/>
          </w:tcPr>
          <w:p w:rsidR="007A6A8E" w:rsidRPr="002D36DD" w:rsidRDefault="002D36DD" w:rsidP="00577406">
            <w:pPr>
              <w:jc w:val="right"/>
              <w:rPr>
                <w:sz w:val="28"/>
              </w:rPr>
            </w:pPr>
            <w:r w:rsidRPr="002D36DD">
              <w:rPr>
                <w:sz w:val="28"/>
              </w:rPr>
              <w:t>0</w:t>
            </w:r>
            <w:r w:rsidR="007A6A8E" w:rsidRPr="002D36DD">
              <w:rPr>
                <w:sz w:val="28"/>
              </w:rPr>
              <w:t xml:space="preserve"> kg</w:t>
            </w:r>
          </w:p>
        </w:tc>
      </w:tr>
      <w:tr w:rsidR="007A6A8E" w:rsidRPr="002B4563" w:rsidTr="004D1653">
        <w:trPr>
          <w:jc w:val="center"/>
        </w:trPr>
        <w:tc>
          <w:tcPr>
            <w:tcW w:w="2700" w:type="dxa"/>
          </w:tcPr>
          <w:p w:rsidR="007A6A8E" w:rsidRPr="002D36DD" w:rsidRDefault="007A6A8E" w:rsidP="007B13EF">
            <w:pPr>
              <w:jc w:val="both"/>
              <w:rPr>
                <w:sz w:val="28"/>
              </w:rPr>
            </w:pPr>
            <w:r w:rsidRPr="002D36DD">
              <w:rPr>
                <w:sz w:val="28"/>
              </w:rPr>
              <w:t>Évközi növekedés</w:t>
            </w:r>
          </w:p>
        </w:tc>
        <w:tc>
          <w:tcPr>
            <w:tcW w:w="2759" w:type="dxa"/>
          </w:tcPr>
          <w:p w:rsidR="007A6A8E" w:rsidRPr="002D36DD" w:rsidRDefault="002D36DD" w:rsidP="00577406">
            <w:pPr>
              <w:jc w:val="right"/>
              <w:rPr>
                <w:sz w:val="28"/>
              </w:rPr>
            </w:pPr>
            <w:r w:rsidRPr="002D36DD">
              <w:rPr>
                <w:sz w:val="28"/>
              </w:rPr>
              <w:t>50</w:t>
            </w:r>
            <w:r w:rsidR="007A6A8E" w:rsidRPr="002D36DD">
              <w:rPr>
                <w:sz w:val="28"/>
              </w:rPr>
              <w:t xml:space="preserve"> kg</w:t>
            </w:r>
          </w:p>
        </w:tc>
      </w:tr>
      <w:tr w:rsidR="007A6A8E" w:rsidRPr="002B4563" w:rsidTr="004D1653">
        <w:trPr>
          <w:jc w:val="center"/>
        </w:trPr>
        <w:tc>
          <w:tcPr>
            <w:tcW w:w="2700" w:type="dxa"/>
          </w:tcPr>
          <w:p w:rsidR="007A6A8E" w:rsidRPr="002D36DD" w:rsidRDefault="007A6A8E" w:rsidP="007B13EF">
            <w:pPr>
              <w:jc w:val="both"/>
              <w:rPr>
                <w:sz w:val="28"/>
              </w:rPr>
            </w:pPr>
            <w:r w:rsidRPr="002D36DD">
              <w:rPr>
                <w:sz w:val="28"/>
              </w:rPr>
              <w:t>Évközi csökkenés</w:t>
            </w:r>
          </w:p>
        </w:tc>
        <w:tc>
          <w:tcPr>
            <w:tcW w:w="2759" w:type="dxa"/>
          </w:tcPr>
          <w:p w:rsidR="007A6A8E" w:rsidRPr="002D36DD" w:rsidRDefault="007A6A8E" w:rsidP="00577406">
            <w:pPr>
              <w:jc w:val="right"/>
              <w:rPr>
                <w:bCs/>
                <w:sz w:val="28"/>
              </w:rPr>
            </w:pPr>
            <w:r w:rsidRPr="002D36DD">
              <w:rPr>
                <w:bCs/>
                <w:sz w:val="28"/>
              </w:rPr>
              <w:t xml:space="preserve"> </w:t>
            </w:r>
            <w:r w:rsidR="002D36DD" w:rsidRPr="002D36DD">
              <w:rPr>
                <w:bCs/>
                <w:sz w:val="28"/>
              </w:rPr>
              <w:t>50</w:t>
            </w:r>
            <w:r w:rsidR="00503477" w:rsidRPr="002D36DD">
              <w:rPr>
                <w:bCs/>
                <w:sz w:val="28"/>
              </w:rPr>
              <w:t xml:space="preserve"> </w:t>
            </w:r>
            <w:r w:rsidRPr="002D36DD">
              <w:rPr>
                <w:bCs/>
                <w:sz w:val="28"/>
              </w:rPr>
              <w:t>kg</w:t>
            </w:r>
          </w:p>
        </w:tc>
      </w:tr>
      <w:tr w:rsidR="007A6A8E" w:rsidTr="004D1653">
        <w:trPr>
          <w:jc w:val="center"/>
        </w:trPr>
        <w:tc>
          <w:tcPr>
            <w:tcW w:w="2700" w:type="dxa"/>
          </w:tcPr>
          <w:p w:rsidR="007A6A8E" w:rsidRPr="002D36DD" w:rsidRDefault="007A6A8E" w:rsidP="007B13EF">
            <w:pPr>
              <w:jc w:val="both"/>
              <w:rPr>
                <w:b/>
                <w:bCs/>
                <w:sz w:val="28"/>
              </w:rPr>
            </w:pPr>
            <w:r w:rsidRPr="002D36DD">
              <w:rPr>
                <w:b/>
                <w:bCs/>
                <w:sz w:val="28"/>
              </w:rPr>
              <w:t>Zárókészlet</w:t>
            </w:r>
          </w:p>
        </w:tc>
        <w:tc>
          <w:tcPr>
            <w:tcW w:w="2759" w:type="dxa"/>
          </w:tcPr>
          <w:p w:rsidR="007A6A8E" w:rsidRPr="002D36DD" w:rsidRDefault="007A6A8E" w:rsidP="00577406">
            <w:pPr>
              <w:jc w:val="right"/>
              <w:rPr>
                <w:b/>
                <w:bCs/>
                <w:sz w:val="28"/>
              </w:rPr>
            </w:pPr>
            <w:r w:rsidRPr="002D36DD">
              <w:rPr>
                <w:b/>
                <w:bCs/>
                <w:sz w:val="28"/>
              </w:rPr>
              <w:t xml:space="preserve"> </w:t>
            </w:r>
            <w:r w:rsidR="002D36DD" w:rsidRPr="002D36DD">
              <w:rPr>
                <w:b/>
                <w:bCs/>
                <w:sz w:val="28"/>
              </w:rPr>
              <w:t>0</w:t>
            </w:r>
            <w:r w:rsidR="00503477" w:rsidRPr="002D36DD">
              <w:rPr>
                <w:b/>
                <w:bCs/>
                <w:sz w:val="28"/>
              </w:rPr>
              <w:t xml:space="preserve"> </w:t>
            </w:r>
            <w:r w:rsidRPr="002D36DD">
              <w:rPr>
                <w:b/>
                <w:bCs/>
                <w:sz w:val="28"/>
              </w:rPr>
              <w:t>kg</w:t>
            </w:r>
          </w:p>
        </w:tc>
      </w:tr>
      <w:tr w:rsidR="00174149" w:rsidTr="004D1653">
        <w:trPr>
          <w:jc w:val="center"/>
        </w:trPr>
        <w:tc>
          <w:tcPr>
            <w:tcW w:w="2700" w:type="dxa"/>
          </w:tcPr>
          <w:p w:rsidR="00850925" w:rsidRDefault="00850925" w:rsidP="007B13EF">
            <w:pPr>
              <w:jc w:val="both"/>
              <w:rPr>
                <w:b/>
                <w:bCs/>
                <w:sz w:val="28"/>
              </w:rPr>
            </w:pPr>
          </w:p>
          <w:p w:rsidR="00EC0B3B" w:rsidRDefault="00EC0B3B" w:rsidP="007B13EF">
            <w:pPr>
              <w:jc w:val="both"/>
              <w:rPr>
                <w:b/>
                <w:bCs/>
                <w:sz w:val="28"/>
              </w:rPr>
            </w:pPr>
          </w:p>
          <w:p w:rsidR="00EC0B3B" w:rsidRPr="00DE23DB" w:rsidRDefault="00EC0B3B" w:rsidP="007B13EF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759" w:type="dxa"/>
          </w:tcPr>
          <w:p w:rsidR="00174149" w:rsidRPr="00DE23DB" w:rsidRDefault="00174149" w:rsidP="00577406">
            <w:pPr>
              <w:jc w:val="right"/>
              <w:rPr>
                <w:b/>
                <w:bCs/>
                <w:sz w:val="28"/>
              </w:rPr>
            </w:pPr>
          </w:p>
        </w:tc>
      </w:tr>
    </w:tbl>
    <w:p w:rsidR="00174149" w:rsidRDefault="00A43BD9" w:rsidP="0017414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5. 2016</w:t>
      </w:r>
      <w:r w:rsidR="00174149">
        <w:rPr>
          <w:b/>
          <w:bCs/>
          <w:sz w:val="28"/>
          <w:u w:val="single"/>
        </w:rPr>
        <w:t>. évi eredmény felhasználása</w:t>
      </w:r>
    </w:p>
    <w:p w:rsidR="00174149" w:rsidRDefault="00174149" w:rsidP="00174149">
      <w:pPr>
        <w:jc w:val="center"/>
        <w:rPr>
          <w:b/>
          <w:bCs/>
          <w:sz w:val="28"/>
          <w:u w:val="single"/>
        </w:rPr>
      </w:pPr>
    </w:p>
    <w:p w:rsidR="00174149" w:rsidRPr="00503477" w:rsidRDefault="00A43BD9" w:rsidP="00174149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A Kft. a 2016</w:t>
      </w:r>
      <w:r w:rsidR="00174149" w:rsidRPr="00503477">
        <w:rPr>
          <w:sz w:val="28"/>
        </w:rPr>
        <w:t>. évre előirányzott főbb termelési, gazdálkodási célkitűzéseit teljesítette.</w:t>
      </w:r>
    </w:p>
    <w:p w:rsidR="00174149" w:rsidRPr="00503477" w:rsidRDefault="002060A0" w:rsidP="00174149">
      <w:pPr>
        <w:pStyle w:val="Szvegtrzsbehzssal"/>
        <w:spacing w:after="0"/>
        <w:ind w:left="720"/>
        <w:jc w:val="both"/>
        <w:rPr>
          <w:sz w:val="28"/>
        </w:rPr>
      </w:pPr>
      <w:r>
        <w:rPr>
          <w:sz w:val="28"/>
        </w:rPr>
        <w:t>Ennek alapján kérjük, hogy a</w:t>
      </w:r>
      <w:r w:rsidR="00174149" w:rsidRPr="00503477">
        <w:rPr>
          <w:sz w:val="28"/>
        </w:rPr>
        <w:t xml:space="preserve"> </w:t>
      </w:r>
      <w:r>
        <w:rPr>
          <w:b/>
          <w:sz w:val="28"/>
        </w:rPr>
        <w:t>Társulási</w:t>
      </w:r>
      <w:r w:rsidR="00174149" w:rsidRPr="00503477">
        <w:rPr>
          <w:b/>
          <w:sz w:val="28"/>
        </w:rPr>
        <w:t xml:space="preserve"> Tanács </w:t>
      </w:r>
      <w:r w:rsidR="00174149" w:rsidRPr="00503477">
        <w:rPr>
          <w:sz w:val="28"/>
        </w:rPr>
        <w:t xml:space="preserve">a </w:t>
      </w:r>
      <w:r w:rsidR="00174149" w:rsidRPr="00503477">
        <w:rPr>
          <w:b/>
          <w:sz w:val="28"/>
        </w:rPr>
        <w:t xml:space="preserve">Re-Kom Nonprofit Kft. </w:t>
      </w:r>
      <w:r w:rsidR="00174149" w:rsidRPr="00503477">
        <w:rPr>
          <w:sz w:val="28"/>
        </w:rPr>
        <w:t>éves mérleg-beszámolóját:</w:t>
      </w:r>
    </w:p>
    <w:p w:rsidR="00174149" w:rsidRPr="00503477" w:rsidRDefault="00A43BD9" w:rsidP="00174149">
      <w:pPr>
        <w:pStyle w:val="Szvegtrzsbehzssal"/>
        <w:spacing w:after="0"/>
        <w:ind w:left="720"/>
        <w:rPr>
          <w:sz w:val="28"/>
        </w:rPr>
      </w:pPr>
      <w:r>
        <w:rPr>
          <w:sz w:val="28"/>
        </w:rPr>
        <w:t>- a 2016</w:t>
      </w:r>
      <w:r w:rsidR="002B4563">
        <w:rPr>
          <w:sz w:val="28"/>
        </w:rPr>
        <w:t xml:space="preserve">. évi mérlegét </w:t>
      </w:r>
      <w:r>
        <w:rPr>
          <w:sz w:val="28"/>
        </w:rPr>
        <w:t xml:space="preserve">931 814 </w:t>
      </w:r>
      <w:r w:rsidR="00174149" w:rsidRPr="00503477">
        <w:rPr>
          <w:sz w:val="28"/>
        </w:rPr>
        <w:t>eFt főösszeggel</w:t>
      </w:r>
    </w:p>
    <w:p w:rsidR="00174149" w:rsidRPr="00503477" w:rsidRDefault="00174149" w:rsidP="00174149">
      <w:pPr>
        <w:pStyle w:val="Szvegtrzsbehzssal"/>
        <w:spacing w:after="0"/>
        <w:ind w:left="720"/>
        <w:rPr>
          <w:sz w:val="28"/>
        </w:rPr>
      </w:pPr>
      <w:r w:rsidRPr="00503477">
        <w:rPr>
          <w:sz w:val="28"/>
        </w:rPr>
        <w:t xml:space="preserve">- a beszámolási év adózott eredményét </w:t>
      </w:r>
      <w:r w:rsidR="00A43BD9">
        <w:rPr>
          <w:sz w:val="28"/>
        </w:rPr>
        <w:t>-</w:t>
      </w:r>
      <w:r w:rsidR="00B93486">
        <w:rPr>
          <w:sz w:val="28"/>
        </w:rPr>
        <w:t xml:space="preserve"> </w:t>
      </w:r>
      <w:r w:rsidR="00A43BD9">
        <w:rPr>
          <w:sz w:val="28"/>
        </w:rPr>
        <w:t>101 394</w:t>
      </w:r>
      <w:r w:rsidRPr="00503477">
        <w:rPr>
          <w:sz w:val="28"/>
        </w:rPr>
        <w:t xml:space="preserve"> eFt-os összeggel</w:t>
      </w:r>
    </w:p>
    <w:p w:rsidR="00174149" w:rsidRPr="00503477" w:rsidRDefault="00174149" w:rsidP="00174149">
      <w:pPr>
        <w:pStyle w:val="Szvegtrzsbehzssal"/>
        <w:spacing w:after="0"/>
        <w:ind w:left="720"/>
        <w:rPr>
          <w:sz w:val="28"/>
        </w:rPr>
      </w:pPr>
      <w:r w:rsidRPr="00503477">
        <w:rPr>
          <w:sz w:val="28"/>
        </w:rPr>
        <w:t>- az osztalék kifizetését 0 Ft-ban</w:t>
      </w:r>
    </w:p>
    <w:p w:rsidR="00174149" w:rsidRPr="00FB3929" w:rsidRDefault="00174149" w:rsidP="00FB3929">
      <w:pPr>
        <w:pStyle w:val="Szvegtrzsbehzssal"/>
        <w:spacing w:after="0"/>
        <w:ind w:left="720"/>
        <w:rPr>
          <w:sz w:val="28"/>
        </w:rPr>
      </w:pPr>
      <w:r w:rsidRPr="00503477">
        <w:rPr>
          <w:sz w:val="28"/>
        </w:rPr>
        <w:t xml:space="preserve">- az év </w:t>
      </w:r>
      <w:r w:rsidR="00A43BD9">
        <w:rPr>
          <w:sz w:val="28"/>
        </w:rPr>
        <w:t>v</w:t>
      </w:r>
      <w:r w:rsidR="00AE3E0A">
        <w:rPr>
          <w:sz w:val="28"/>
        </w:rPr>
        <w:t>égi mérleg szerinti eredményét -</w:t>
      </w:r>
      <w:r w:rsidR="00A43BD9">
        <w:rPr>
          <w:sz w:val="28"/>
        </w:rPr>
        <w:t xml:space="preserve"> 101 394</w:t>
      </w:r>
      <w:r w:rsidRPr="00503477">
        <w:rPr>
          <w:sz w:val="28"/>
        </w:rPr>
        <w:t xml:space="preserve"> eFt összegben</w:t>
      </w:r>
      <w:r w:rsidR="00FB3929">
        <w:rPr>
          <w:sz w:val="28"/>
        </w:rPr>
        <w:t xml:space="preserve"> </w:t>
      </w:r>
      <w:r w:rsidRPr="00503477">
        <w:rPr>
          <w:sz w:val="28"/>
        </w:rPr>
        <w:t xml:space="preserve">állapítsa meg és </w:t>
      </w:r>
      <w:r w:rsidRPr="00503477">
        <w:rPr>
          <w:b/>
          <w:sz w:val="28"/>
        </w:rPr>
        <w:t>fogadja</w:t>
      </w:r>
      <w:r w:rsidR="006C2020" w:rsidRPr="00503477">
        <w:rPr>
          <w:b/>
          <w:sz w:val="28"/>
        </w:rPr>
        <w:t xml:space="preserve"> </w:t>
      </w:r>
      <w:r w:rsidRPr="00503477">
        <w:rPr>
          <w:b/>
          <w:sz w:val="28"/>
        </w:rPr>
        <w:t>el.</w:t>
      </w:r>
    </w:p>
    <w:p w:rsidR="00986F64" w:rsidRDefault="00986F64" w:rsidP="007B13EF">
      <w:pPr>
        <w:pStyle w:val="lfej"/>
        <w:tabs>
          <w:tab w:val="clear" w:pos="4536"/>
          <w:tab w:val="clear" w:pos="9072"/>
        </w:tabs>
      </w:pPr>
    </w:p>
    <w:p w:rsidR="00F24031" w:rsidRDefault="00F24031" w:rsidP="007B13EF">
      <w:pPr>
        <w:pStyle w:val="lfej"/>
        <w:tabs>
          <w:tab w:val="clear" w:pos="4536"/>
          <w:tab w:val="clear" w:pos="9072"/>
        </w:tabs>
      </w:pPr>
    </w:p>
    <w:p w:rsidR="004302D1" w:rsidRDefault="004302D1" w:rsidP="007B13EF">
      <w:pPr>
        <w:pStyle w:val="lfej"/>
        <w:tabs>
          <w:tab w:val="clear" w:pos="4536"/>
          <w:tab w:val="clear" w:pos="9072"/>
        </w:tabs>
      </w:pPr>
    </w:p>
    <w:p w:rsidR="00FD0673" w:rsidRDefault="00FD0673" w:rsidP="007B13EF">
      <w:pPr>
        <w:pStyle w:val="lfej"/>
        <w:tabs>
          <w:tab w:val="clear" w:pos="4536"/>
          <w:tab w:val="clear" w:pos="9072"/>
        </w:tabs>
      </w:pPr>
    </w:p>
    <w:p w:rsidR="007A6A8E" w:rsidRDefault="00B93486" w:rsidP="007B13EF">
      <w:pPr>
        <w:ind w:left="709"/>
        <w:rPr>
          <w:sz w:val="28"/>
        </w:rPr>
      </w:pPr>
      <w:r>
        <w:rPr>
          <w:sz w:val="28"/>
        </w:rPr>
        <w:t>Szekszárd, 201</w:t>
      </w:r>
      <w:r w:rsidR="00A43BD9">
        <w:rPr>
          <w:sz w:val="28"/>
        </w:rPr>
        <w:t>7. május 02.</w:t>
      </w:r>
    </w:p>
    <w:p w:rsidR="00092B2D" w:rsidRDefault="00092B2D" w:rsidP="00092B2D">
      <w:pPr>
        <w:rPr>
          <w:sz w:val="28"/>
        </w:rPr>
      </w:pPr>
    </w:p>
    <w:p w:rsidR="00420F71" w:rsidRDefault="00420F71" w:rsidP="007B13EF">
      <w:pPr>
        <w:ind w:left="709"/>
        <w:rPr>
          <w:sz w:val="28"/>
        </w:rPr>
      </w:pPr>
    </w:p>
    <w:p w:rsidR="007508C8" w:rsidRDefault="007508C8" w:rsidP="007B13EF">
      <w:pPr>
        <w:ind w:left="709"/>
        <w:rPr>
          <w:sz w:val="28"/>
        </w:rPr>
      </w:pPr>
    </w:p>
    <w:p w:rsidR="00ED4975" w:rsidRDefault="00ED4975" w:rsidP="007B13EF">
      <w:pPr>
        <w:ind w:left="709"/>
        <w:rPr>
          <w:sz w:val="28"/>
        </w:rPr>
      </w:pPr>
    </w:p>
    <w:p w:rsidR="007A6A8E" w:rsidRPr="007A6A8E" w:rsidRDefault="0000281E" w:rsidP="00420F71">
      <w:pPr>
        <w:pStyle w:val="Cmsor1"/>
        <w:spacing w:before="0"/>
        <w:ind w:left="709"/>
        <w:jc w:val="center"/>
        <w:rPr>
          <w:b w:val="0"/>
          <w:color w:val="auto"/>
        </w:rPr>
      </w:pPr>
      <w:r>
        <w:rPr>
          <w:b w:val="0"/>
          <w:color w:val="auto"/>
        </w:rPr>
        <w:t>Tölgyesi Balázs</w:t>
      </w:r>
    </w:p>
    <w:p w:rsidR="00AF0473" w:rsidRDefault="00F31636" w:rsidP="007B13EF">
      <w:pPr>
        <w:ind w:left="709"/>
        <w:jc w:val="center"/>
        <w:rPr>
          <w:sz w:val="28"/>
        </w:rPr>
      </w:pPr>
      <w:r>
        <w:rPr>
          <w:sz w:val="28"/>
        </w:rPr>
        <w:t>Ü</w:t>
      </w:r>
      <w:r w:rsidR="00F52772">
        <w:rPr>
          <w:sz w:val="28"/>
        </w:rPr>
        <w:t>gyvezető</w:t>
      </w:r>
    </w:p>
    <w:p w:rsidR="005C2ED4" w:rsidRDefault="005C2ED4" w:rsidP="005C2ED4">
      <w:pPr>
        <w:rPr>
          <w:sz w:val="28"/>
        </w:rPr>
      </w:pPr>
    </w:p>
    <w:p w:rsidR="00092B2D" w:rsidRDefault="00092B2D">
      <w:pPr>
        <w:spacing w:after="200" w:line="276" w:lineRule="auto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br w:type="page"/>
      </w:r>
    </w:p>
    <w:p w:rsidR="005C2ED4" w:rsidRPr="005C2ED4" w:rsidRDefault="005C2ED4" w:rsidP="005C2ED4">
      <w:pPr>
        <w:keepNext/>
        <w:tabs>
          <w:tab w:val="left" w:pos="-1701"/>
        </w:tabs>
        <w:outlineLvl w:val="2"/>
        <w:rPr>
          <w:b/>
          <w:sz w:val="28"/>
          <w:szCs w:val="20"/>
          <w:u w:val="single"/>
        </w:rPr>
      </w:pPr>
      <w:r w:rsidRPr="005C2ED4">
        <w:rPr>
          <w:b/>
          <w:sz w:val="28"/>
          <w:szCs w:val="20"/>
          <w:u w:val="single"/>
        </w:rPr>
        <w:lastRenderedPageBreak/>
        <w:t>Cash-flow kimutatás</w:t>
      </w:r>
    </w:p>
    <w:p w:rsidR="005C2ED4" w:rsidRPr="005C2ED4" w:rsidRDefault="005C2ED4" w:rsidP="005C2ED4">
      <w:pPr>
        <w:tabs>
          <w:tab w:val="left" w:pos="-1701"/>
          <w:tab w:val="left" w:pos="1701"/>
          <w:tab w:val="right" w:pos="6660"/>
        </w:tabs>
        <w:rPr>
          <w:sz w:val="28"/>
        </w:rPr>
      </w:pPr>
      <w:r w:rsidRPr="005C2ED4">
        <w:rPr>
          <w:sz w:val="28"/>
        </w:rPr>
        <w:tab/>
      </w:r>
      <w:r w:rsidRPr="005C2ED4">
        <w:rPr>
          <w:sz w:val="28"/>
        </w:rPr>
        <w:tab/>
        <w:t xml:space="preserve"> </w:t>
      </w:r>
      <w:r w:rsidRPr="005C2ED4">
        <w:rPr>
          <w:sz w:val="28"/>
        </w:rPr>
        <w:tab/>
      </w:r>
      <w:r w:rsidRPr="005C2ED4">
        <w:rPr>
          <w:sz w:val="28"/>
        </w:rPr>
        <w:tab/>
        <w:t xml:space="preserve"> </w:t>
      </w:r>
      <w:r w:rsidRPr="005C2ED4">
        <w:rPr>
          <w:sz w:val="28"/>
        </w:rPr>
        <w:tab/>
        <w:t>eFt</w:t>
      </w:r>
    </w:p>
    <w:p w:rsidR="005C2ED4" w:rsidRPr="005C2ED4" w:rsidRDefault="00A65611" w:rsidP="001D4962">
      <w:pPr>
        <w:pBdr>
          <w:top w:val="single" w:sz="4" w:space="1" w:color="auto"/>
          <w:bottom w:val="single" w:sz="4" w:space="1" w:color="auto"/>
        </w:pBdr>
        <w:tabs>
          <w:tab w:val="left" w:pos="-1701"/>
          <w:tab w:val="right" w:pos="7513"/>
          <w:tab w:val="right" w:pos="8789"/>
        </w:tabs>
        <w:jc w:val="both"/>
        <w:rPr>
          <w:sz w:val="28"/>
          <w:szCs w:val="20"/>
        </w:rPr>
      </w:pPr>
      <w:r>
        <w:rPr>
          <w:sz w:val="28"/>
          <w:szCs w:val="20"/>
        </w:rPr>
        <w:t>Megnevezés</w:t>
      </w:r>
      <w:r>
        <w:rPr>
          <w:sz w:val="28"/>
          <w:szCs w:val="20"/>
        </w:rPr>
        <w:tab/>
        <w:t>2015</w:t>
      </w:r>
      <w:r w:rsidR="001D4962">
        <w:rPr>
          <w:sz w:val="28"/>
          <w:szCs w:val="20"/>
        </w:rPr>
        <w:t>. év</w:t>
      </w:r>
      <w:r w:rsidR="001D4962">
        <w:rPr>
          <w:sz w:val="28"/>
          <w:szCs w:val="20"/>
        </w:rPr>
        <w:tab/>
        <w:t>2016</w:t>
      </w:r>
      <w:r w:rsidR="005C2ED4" w:rsidRPr="005C2ED4">
        <w:rPr>
          <w:sz w:val="28"/>
          <w:szCs w:val="20"/>
        </w:rPr>
        <w:t>. év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200"/>
          <w:tab w:val="right" w:pos="7513"/>
          <w:tab w:val="right" w:pos="7920"/>
        </w:tabs>
        <w:rPr>
          <w:b/>
          <w:sz w:val="28"/>
          <w:u w:val="single"/>
        </w:rPr>
      </w:pPr>
      <w:r w:rsidRPr="005C2ED4">
        <w:rPr>
          <w:b/>
          <w:sz w:val="28"/>
          <w:u w:val="single"/>
        </w:rPr>
        <w:t xml:space="preserve">Működési cash-flow </w:t>
      </w:r>
    </w:p>
    <w:p w:rsid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</w:t>
      </w:r>
      <w:r w:rsidR="004A3BE3">
        <w:rPr>
          <w:sz w:val="28"/>
        </w:rPr>
        <w:t>1</w:t>
      </w:r>
      <w:r w:rsidR="002E5378">
        <w:rPr>
          <w:sz w:val="28"/>
        </w:rPr>
        <w:t xml:space="preserve">. </w:t>
      </w:r>
      <w:r w:rsidR="00A65611">
        <w:rPr>
          <w:sz w:val="28"/>
        </w:rPr>
        <w:t>Adózás előtti eredmény</w:t>
      </w:r>
      <w:r w:rsidR="00A65611">
        <w:rPr>
          <w:sz w:val="28"/>
        </w:rPr>
        <w:tab/>
        <w:t>- 233 817</w:t>
      </w:r>
      <w:r w:rsidR="002E5378">
        <w:rPr>
          <w:sz w:val="28"/>
        </w:rPr>
        <w:tab/>
      </w:r>
      <w:r w:rsidR="001D4962">
        <w:rPr>
          <w:sz w:val="28"/>
        </w:rPr>
        <w:t>- 100 127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</w:t>
      </w:r>
      <w:r w:rsidR="00A65611">
        <w:rPr>
          <w:sz w:val="28"/>
        </w:rPr>
        <w:t xml:space="preserve"> 2. Elszámolt amortizáció</w:t>
      </w:r>
      <w:r w:rsidR="00A65611">
        <w:rPr>
          <w:sz w:val="28"/>
        </w:rPr>
        <w:tab/>
        <w:t>6 753</w:t>
      </w:r>
      <w:r w:rsidRPr="005C2ED4">
        <w:rPr>
          <w:sz w:val="28"/>
        </w:rPr>
        <w:tab/>
      </w:r>
      <w:r w:rsidR="001D4962">
        <w:rPr>
          <w:sz w:val="28"/>
        </w:rPr>
        <w:t>6 584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3. Elszámolt értékvesztés és visszaírás</w:t>
      </w:r>
      <w:r w:rsidRPr="005C2ED4">
        <w:rPr>
          <w:sz w:val="28"/>
        </w:rPr>
        <w:tab/>
      </w:r>
      <w:r w:rsidR="001D4962">
        <w:rPr>
          <w:sz w:val="28"/>
        </w:rPr>
        <w:tab/>
        <w:t>2 767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4. Céltartalék képzés é</w:t>
      </w:r>
      <w:r w:rsidR="004A3BE3">
        <w:rPr>
          <w:sz w:val="28"/>
        </w:rPr>
        <w:t xml:space="preserve">s </w:t>
      </w:r>
      <w:r w:rsidR="00092B2D">
        <w:rPr>
          <w:sz w:val="28"/>
        </w:rPr>
        <w:t>felhasználás különbözet</w:t>
      </w:r>
      <w:r w:rsidR="00092B2D">
        <w:rPr>
          <w:sz w:val="28"/>
        </w:rPr>
        <w:tab/>
      </w:r>
      <w:r w:rsidR="00A65611">
        <w:rPr>
          <w:sz w:val="28"/>
        </w:rPr>
        <w:t>- 2 443</w:t>
      </w:r>
      <w:r w:rsidRPr="005C2ED4">
        <w:rPr>
          <w:sz w:val="28"/>
        </w:rPr>
        <w:tab/>
      </w:r>
      <w:r w:rsidR="001D4962">
        <w:rPr>
          <w:sz w:val="28"/>
        </w:rPr>
        <w:t>-2 444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5. Befektetett eszközök értékesítésének eredménye</w:t>
      </w:r>
      <w:r w:rsidRPr="005C2ED4">
        <w:rPr>
          <w:sz w:val="28"/>
        </w:rPr>
        <w:tab/>
      </w:r>
      <w:r w:rsidR="00A65611">
        <w:rPr>
          <w:sz w:val="28"/>
        </w:rPr>
        <w:t>-220</w:t>
      </w:r>
      <w:r w:rsidRPr="005C2ED4">
        <w:rPr>
          <w:sz w:val="28"/>
        </w:rPr>
        <w:tab/>
      </w:r>
      <w:r w:rsidR="001D4962">
        <w:rPr>
          <w:sz w:val="28"/>
        </w:rPr>
        <w:t>- 32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6. Szállítói</w:t>
      </w:r>
      <w:r w:rsidR="00092B2D">
        <w:rPr>
          <w:sz w:val="28"/>
        </w:rPr>
        <w:t xml:space="preserve"> k</w:t>
      </w:r>
      <w:r w:rsidR="00A65611">
        <w:rPr>
          <w:sz w:val="28"/>
        </w:rPr>
        <w:t>ötelezettség változása</w:t>
      </w:r>
      <w:r w:rsidR="00A65611">
        <w:rPr>
          <w:sz w:val="28"/>
        </w:rPr>
        <w:tab/>
        <w:t>212 651</w:t>
      </w:r>
      <w:r w:rsidRPr="005C2ED4">
        <w:rPr>
          <w:sz w:val="28"/>
        </w:rPr>
        <w:tab/>
      </w:r>
      <w:r w:rsidR="001D4962">
        <w:rPr>
          <w:sz w:val="28"/>
        </w:rPr>
        <w:t>66 033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7. Egyéb rövid lejárat</w:t>
      </w:r>
      <w:r w:rsidR="004A3BE3">
        <w:rPr>
          <w:sz w:val="28"/>
        </w:rPr>
        <w:t xml:space="preserve">ú </w:t>
      </w:r>
      <w:r w:rsidR="00A65611">
        <w:rPr>
          <w:sz w:val="28"/>
        </w:rPr>
        <w:t>kötelezettség változása</w:t>
      </w:r>
      <w:r w:rsidR="00A65611">
        <w:rPr>
          <w:sz w:val="28"/>
        </w:rPr>
        <w:tab/>
        <w:t>- 20 787</w:t>
      </w:r>
      <w:r w:rsidRPr="005C2ED4">
        <w:rPr>
          <w:sz w:val="28"/>
        </w:rPr>
        <w:tab/>
      </w:r>
      <w:r w:rsidR="001D4962">
        <w:rPr>
          <w:sz w:val="28"/>
        </w:rPr>
        <w:t>- 112 035</w:t>
      </w:r>
      <w:r w:rsidRPr="005C2ED4">
        <w:rPr>
          <w:sz w:val="28"/>
        </w:rPr>
        <w:t xml:space="preserve"> 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8. Passzív időbel</w:t>
      </w:r>
      <w:r w:rsidR="004A3BE3">
        <w:rPr>
          <w:sz w:val="28"/>
        </w:rPr>
        <w:t>i e</w:t>
      </w:r>
      <w:r w:rsidR="002E5378">
        <w:rPr>
          <w:sz w:val="28"/>
        </w:rPr>
        <w:t>lhatárol</w:t>
      </w:r>
      <w:r w:rsidR="00A65611">
        <w:rPr>
          <w:sz w:val="28"/>
        </w:rPr>
        <w:t>ások változása</w:t>
      </w:r>
      <w:r w:rsidR="00A65611">
        <w:rPr>
          <w:sz w:val="28"/>
        </w:rPr>
        <w:tab/>
        <w:t>8</w:t>
      </w:r>
      <w:r w:rsidRPr="005C2ED4">
        <w:rPr>
          <w:sz w:val="28"/>
        </w:rPr>
        <w:tab/>
      </w:r>
      <w:r w:rsidR="001D4962">
        <w:rPr>
          <w:sz w:val="28"/>
        </w:rPr>
        <w:t>154 614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  9. V</w:t>
      </w:r>
      <w:r w:rsidR="00092B2D">
        <w:rPr>
          <w:sz w:val="28"/>
        </w:rPr>
        <w:t>evőkövetelés változás</w:t>
      </w:r>
      <w:r w:rsidR="001D4962">
        <w:rPr>
          <w:sz w:val="28"/>
        </w:rPr>
        <w:t>a</w:t>
      </w:r>
      <w:r w:rsidR="001D4962">
        <w:rPr>
          <w:sz w:val="28"/>
        </w:rPr>
        <w:tab/>
        <w:t>- 79 9</w:t>
      </w:r>
      <w:r w:rsidR="00A65611">
        <w:rPr>
          <w:sz w:val="28"/>
        </w:rPr>
        <w:t>51</w:t>
      </w:r>
      <w:r w:rsidRPr="005C2ED4">
        <w:rPr>
          <w:sz w:val="28"/>
        </w:rPr>
        <w:tab/>
      </w:r>
      <w:r w:rsidR="001D4962">
        <w:rPr>
          <w:sz w:val="28"/>
        </w:rPr>
        <w:t>61 321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10. Forgóeszközök (</w:t>
      </w:r>
      <w:proofErr w:type="spellStart"/>
      <w:r w:rsidRPr="005C2ED4">
        <w:rPr>
          <w:sz w:val="28"/>
        </w:rPr>
        <w:t>vevőköv</w:t>
      </w:r>
      <w:proofErr w:type="gramStart"/>
      <w:r w:rsidRPr="005C2ED4">
        <w:rPr>
          <w:sz w:val="28"/>
        </w:rPr>
        <w:t>.és</w:t>
      </w:r>
      <w:proofErr w:type="spellEnd"/>
      <w:proofErr w:type="gramEnd"/>
      <w:r w:rsidRPr="005C2ED4">
        <w:rPr>
          <w:sz w:val="28"/>
        </w:rPr>
        <w:t xml:space="preserve"> </w:t>
      </w:r>
      <w:proofErr w:type="spellStart"/>
      <w:r w:rsidR="004A3BE3">
        <w:rPr>
          <w:sz w:val="28"/>
        </w:rPr>
        <w:t>p</w:t>
      </w:r>
      <w:r w:rsidR="009354E4">
        <w:rPr>
          <w:sz w:val="28"/>
        </w:rPr>
        <w:t>énze.</w:t>
      </w:r>
      <w:r w:rsidR="00A65611">
        <w:rPr>
          <w:sz w:val="28"/>
        </w:rPr>
        <w:t>nélkül</w:t>
      </w:r>
      <w:proofErr w:type="spellEnd"/>
      <w:r w:rsidR="00A65611">
        <w:rPr>
          <w:sz w:val="28"/>
        </w:rPr>
        <w:t>) változása</w:t>
      </w:r>
      <w:r w:rsidR="00A65611">
        <w:rPr>
          <w:sz w:val="28"/>
        </w:rPr>
        <w:tab/>
        <w:t>11 781</w:t>
      </w:r>
      <w:r w:rsidRPr="005C2ED4">
        <w:rPr>
          <w:sz w:val="28"/>
        </w:rPr>
        <w:t xml:space="preserve"> </w:t>
      </w:r>
      <w:r w:rsidRPr="005C2ED4">
        <w:rPr>
          <w:sz w:val="28"/>
        </w:rPr>
        <w:tab/>
      </w:r>
      <w:r w:rsidR="001D4962">
        <w:rPr>
          <w:sz w:val="28"/>
        </w:rPr>
        <w:t>14 473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11. Aktív időbeli </w:t>
      </w:r>
      <w:r w:rsidR="00A65611">
        <w:rPr>
          <w:sz w:val="28"/>
        </w:rPr>
        <w:t>elhatárolások változása</w:t>
      </w:r>
      <w:r w:rsidR="00A65611">
        <w:rPr>
          <w:sz w:val="28"/>
        </w:rPr>
        <w:tab/>
        <w:t>27 816</w:t>
      </w:r>
      <w:r w:rsidRPr="005C2ED4">
        <w:rPr>
          <w:sz w:val="28"/>
        </w:rPr>
        <w:tab/>
      </w:r>
      <w:r w:rsidR="001D4962">
        <w:rPr>
          <w:sz w:val="28"/>
        </w:rPr>
        <w:t>- 113 096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12. Fizetett, fizete</w:t>
      </w:r>
      <w:r w:rsidR="004A3BE3">
        <w:rPr>
          <w:sz w:val="28"/>
        </w:rPr>
        <w:t>n</w:t>
      </w:r>
      <w:r w:rsidR="00A65611">
        <w:rPr>
          <w:sz w:val="28"/>
        </w:rPr>
        <w:t>dő adó (nyereség után)</w:t>
      </w:r>
      <w:r w:rsidR="00A65611">
        <w:rPr>
          <w:sz w:val="28"/>
        </w:rPr>
        <w:tab/>
        <w:t xml:space="preserve"> - 1 260</w:t>
      </w:r>
      <w:r w:rsidRPr="005C2ED4">
        <w:rPr>
          <w:sz w:val="28"/>
        </w:rPr>
        <w:tab/>
      </w:r>
      <w:r w:rsidR="001D4962">
        <w:rPr>
          <w:sz w:val="28"/>
        </w:rPr>
        <w:t>- 1 267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13. Fizetett, fizetendő osztalék, részesedés</w:t>
      </w:r>
      <w:r w:rsidRPr="005C2ED4">
        <w:rPr>
          <w:sz w:val="28"/>
        </w:rPr>
        <w:tab/>
      </w:r>
      <w:r w:rsidRPr="005C2ED4">
        <w:rPr>
          <w:sz w:val="28"/>
        </w:rPr>
        <w:tab/>
      </w:r>
    </w:p>
    <w:p w:rsidR="005C2ED4" w:rsidRPr="005C2ED4" w:rsidRDefault="005C2ED4" w:rsidP="001D4962">
      <w:pPr>
        <w:pBdr>
          <w:top w:val="single" w:sz="4" w:space="1" w:color="auto"/>
          <w:bottom w:val="single" w:sz="4" w:space="1" w:color="auto"/>
        </w:pBd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b/>
          <w:bCs/>
          <w:sz w:val="28"/>
        </w:rPr>
      </w:pPr>
      <w:r w:rsidRPr="005C2ED4">
        <w:rPr>
          <w:b/>
          <w:bCs/>
          <w:sz w:val="28"/>
        </w:rPr>
        <w:t xml:space="preserve">  I. Szokásos tevékenységb</w:t>
      </w:r>
      <w:r w:rsidR="00A65611">
        <w:rPr>
          <w:b/>
          <w:bCs/>
          <w:sz w:val="28"/>
        </w:rPr>
        <w:t xml:space="preserve">ől származó </w:t>
      </w:r>
      <w:proofErr w:type="spellStart"/>
      <w:r w:rsidR="00A65611">
        <w:rPr>
          <w:b/>
          <w:bCs/>
          <w:sz w:val="28"/>
        </w:rPr>
        <w:t>pénze</w:t>
      </w:r>
      <w:proofErr w:type="gramStart"/>
      <w:r w:rsidR="00A65611">
        <w:rPr>
          <w:b/>
          <w:bCs/>
          <w:sz w:val="28"/>
        </w:rPr>
        <w:t>.vált</w:t>
      </w:r>
      <w:proofErr w:type="spellEnd"/>
      <w:proofErr w:type="gramEnd"/>
      <w:r w:rsidR="00A65611">
        <w:rPr>
          <w:b/>
          <w:bCs/>
          <w:sz w:val="28"/>
        </w:rPr>
        <w:t>.</w:t>
      </w:r>
      <w:r w:rsidR="00A65611">
        <w:rPr>
          <w:b/>
          <w:bCs/>
          <w:sz w:val="28"/>
        </w:rPr>
        <w:tab/>
        <w:t>- 79 469</w:t>
      </w:r>
      <w:r w:rsidRPr="005C2ED4">
        <w:rPr>
          <w:b/>
          <w:bCs/>
          <w:sz w:val="28"/>
        </w:rPr>
        <w:tab/>
      </w:r>
      <w:r w:rsidR="001D4962">
        <w:rPr>
          <w:b/>
          <w:bCs/>
          <w:sz w:val="28"/>
        </w:rPr>
        <w:t>- 23 209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200"/>
          <w:tab w:val="right" w:pos="7513"/>
          <w:tab w:val="right" w:pos="8460"/>
          <w:tab w:val="right" w:pos="8789"/>
        </w:tabs>
        <w:ind w:right="-283"/>
        <w:rPr>
          <w:b/>
          <w:bCs/>
          <w:sz w:val="28"/>
          <w:u w:val="single"/>
        </w:rPr>
      </w:pPr>
      <w:r w:rsidRPr="005C2ED4">
        <w:rPr>
          <w:b/>
          <w:bCs/>
          <w:sz w:val="28"/>
          <w:u w:val="single"/>
        </w:rPr>
        <w:t>Befektetési cash-flow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14. Befektet</w:t>
      </w:r>
      <w:r w:rsidR="00A65611">
        <w:rPr>
          <w:sz w:val="28"/>
        </w:rPr>
        <w:t>ett eszközök beszerzése</w:t>
      </w:r>
      <w:r w:rsidR="00A65611">
        <w:rPr>
          <w:sz w:val="28"/>
        </w:rPr>
        <w:tab/>
        <w:t>- 4 611</w:t>
      </w:r>
      <w:r w:rsidRPr="005C2ED4">
        <w:rPr>
          <w:sz w:val="28"/>
        </w:rPr>
        <w:tab/>
      </w:r>
      <w:r w:rsidR="00C00D3B">
        <w:rPr>
          <w:sz w:val="28"/>
        </w:rPr>
        <w:t>- 2 16</w:t>
      </w:r>
      <w:r w:rsidR="001D4962">
        <w:rPr>
          <w:sz w:val="28"/>
        </w:rPr>
        <w:t>8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15. Befektetett eszközök eladása</w:t>
      </w:r>
      <w:r w:rsidRPr="005C2ED4">
        <w:rPr>
          <w:sz w:val="28"/>
        </w:rPr>
        <w:tab/>
      </w:r>
      <w:r w:rsidR="00A65611">
        <w:rPr>
          <w:sz w:val="28"/>
        </w:rPr>
        <w:t>228</w:t>
      </w:r>
      <w:r w:rsidR="001D4962">
        <w:rPr>
          <w:sz w:val="28"/>
        </w:rPr>
        <w:tab/>
        <w:t>79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200"/>
          <w:tab w:val="right" w:pos="7513"/>
          <w:tab w:val="right" w:pos="8460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16. Kapott osztalék, részesedés</w:t>
      </w:r>
      <w:r w:rsidRPr="005C2ED4">
        <w:rPr>
          <w:sz w:val="28"/>
        </w:rPr>
        <w:tab/>
      </w:r>
    </w:p>
    <w:p w:rsidR="00895CA7" w:rsidRPr="00A65611" w:rsidRDefault="005C2ED4" w:rsidP="001D4962">
      <w:pPr>
        <w:pBdr>
          <w:top w:val="single" w:sz="4" w:space="1" w:color="auto"/>
          <w:bottom w:val="single" w:sz="4" w:space="1" w:color="auto"/>
        </w:pBdr>
        <w:tabs>
          <w:tab w:val="left" w:pos="-1701"/>
          <w:tab w:val="left" w:pos="1701"/>
          <w:tab w:val="right" w:pos="7513"/>
          <w:tab w:val="right" w:pos="8789"/>
          <w:tab w:val="right" w:pos="8931"/>
        </w:tabs>
        <w:ind w:right="-283"/>
        <w:rPr>
          <w:b/>
          <w:sz w:val="28"/>
        </w:rPr>
      </w:pPr>
      <w:r w:rsidRPr="005C2ED4">
        <w:rPr>
          <w:b/>
          <w:bCs/>
          <w:sz w:val="28"/>
        </w:rPr>
        <w:t xml:space="preserve"> II. Befektetési tevékenységből származó </w:t>
      </w:r>
      <w:proofErr w:type="spellStart"/>
      <w:r w:rsidRPr="005C2ED4">
        <w:rPr>
          <w:b/>
          <w:bCs/>
          <w:sz w:val="28"/>
        </w:rPr>
        <w:t>pénze</w:t>
      </w:r>
      <w:proofErr w:type="gramStart"/>
      <w:r w:rsidRPr="005C2ED4">
        <w:rPr>
          <w:b/>
          <w:bCs/>
          <w:sz w:val="28"/>
        </w:rPr>
        <w:t>.vált</w:t>
      </w:r>
      <w:proofErr w:type="spellEnd"/>
      <w:proofErr w:type="gramEnd"/>
      <w:r w:rsidRPr="005C2ED4">
        <w:rPr>
          <w:b/>
          <w:bCs/>
          <w:sz w:val="28"/>
        </w:rPr>
        <w:t>.</w:t>
      </w:r>
      <w:r w:rsidRPr="005C2ED4">
        <w:rPr>
          <w:sz w:val="28"/>
        </w:rPr>
        <w:tab/>
      </w:r>
      <w:r w:rsidR="00A65611">
        <w:rPr>
          <w:b/>
          <w:sz w:val="28"/>
        </w:rPr>
        <w:t>- 4 383</w:t>
      </w:r>
      <w:r w:rsidRPr="005C2ED4">
        <w:rPr>
          <w:b/>
          <w:sz w:val="28"/>
        </w:rPr>
        <w:tab/>
      </w:r>
      <w:r w:rsidR="00D309DE">
        <w:rPr>
          <w:b/>
          <w:sz w:val="28"/>
        </w:rPr>
        <w:t xml:space="preserve">- </w:t>
      </w:r>
      <w:r w:rsidR="00C00D3B">
        <w:rPr>
          <w:b/>
          <w:sz w:val="28"/>
        </w:rPr>
        <w:t>2 089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200"/>
          <w:tab w:val="right" w:pos="7513"/>
          <w:tab w:val="right" w:pos="8460"/>
          <w:tab w:val="right" w:pos="8789"/>
        </w:tabs>
        <w:ind w:right="-283"/>
        <w:rPr>
          <w:b/>
          <w:bCs/>
          <w:sz w:val="28"/>
          <w:u w:val="single"/>
        </w:rPr>
      </w:pPr>
      <w:r w:rsidRPr="005C2ED4">
        <w:rPr>
          <w:b/>
          <w:bCs/>
          <w:sz w:val="28"/>
          <w:u w:val="single"/>
        </w:rPr>
        <w:t>Finanszírozási cash-flow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7797"/>
          <w:tab w:val="right" w:pos="8789"/>
          <w:tab w:val="right" w:pos="8931"/>
        </w:tabs>
        <w:ind w:right="-283"/>
        <w:rPr>
          <w:sz w:val="28"/>
        </w:rPr>
      </w:pPr>
      <w:r w:rsidRPr="005C2ED4">
        <w:rPr>
          <w:sz w:val="28"/>
        </w:rPr>
        <w:t>17. Részvénykibocsátás, tőkebevonás bevéte</w:t>
      </w:r>
      <w:r w:rsidR="004A3BE3">
        <w:rPr>
          <w:sz w:val="28"/>
        </w:rPr>
        <w:t>l</w:t>
      </w:r>
      <w:r w:rsidR="004A3BE3">
        <w:rPr>
          <w:sz w:val="28"/>
        </w:rPr>
        <w:tab/>
      </w:r>
      <w:r w:rsidR="00A65611">
        <w:rPr>
          <w:sz w:val="28"/>
        </w:rPr>
        <w:t>19</w:t>
      </w:r>
      <w:r w:rsidR="001D4962">
        <w:rPr>
          <w:sz w:val="28"/>
        </w:rPr>
        <w:t> </w:t>
      </w:r>
      <w:r w:rsidR="00A65611">
        <w:rPr>
          <w:sz w:val="28"/>
        </w:rPr>
        <w:t>200</w:t>
      </w:r>
      <w:r w:rsidR="001D4962">
        <w:rPr>
          <w:sz w:val="28"/>
        </w:rPr>
        <w:tab/>
      </w:r>
    </w:p>
    <w:p w:rsidR="005C2ED4" w:rsidRPr="005C2ED4" w:rsidRDefault="00A67ECA" w:rsidP="001D4962">
      <w:pPr>
        <w:tabs>
          <w:tab w:val="left" w:pos="-1701"/>
          <w:tab w:val="left" w:pos="1701"/>
          <w:tab w:val="right" w:pos="5670"/>
          <w:tab w:val="right" w:pos="7200"/>
          <w:tab w:val="right" w:pos="7513"/>
          <w:tab w:val="right" w:pos="8460"/>
          <w:tab w:val="right" w:pos="8789"/>
        </w:tabs>
        <w:ind w:right="-283"/>
        <w:rPr>
          <w:sz w:val="28"/>
        </w:rPr>
      </w:pPr>
      <w:r>
        <w:rPr>
          <w:sz w:val="28"/>
        </w:rPr>
        <w:t>18. Kötvény</w:t>
      </w:r>
      <w:proofErr w:type="gramStart"/>
      <w:r>
        <w:rPr>
          <w:sz w:val="28"/>
        </w:rPr>
        <w:t>,</w:t>
      </w:r>
      <w:r w:rsidR="005C2ED4" w:rsidRPr="005C2ED4">
        <w:rPr>
          <w:sz w:val="28"/>
        </w:rPr>
        <w:t>hitelviszo</w:t>
      </w:r>
      <w:r>
        <w:rPr>
          <w:sz w:val="28"/>
        </w:rPr>
        <w:t>nyt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megtest.értékpapír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kibocs.</w:t>
      </w:r>
      <w:r w:rsidR="005C2ED4" w:rsidRPr="005C2ED4">
        <w:rPr>
          <w:sz w:val="28"/>
        </w:rPr>
        <w:t>bev</w:t>
      </w:r>
      <w:proofErr w:type="spellEnd"/>
      <w:r w:rsidR="005C2ED4" w:rsidRPr="005C2ED4">
        <w:rPr>
          <w:sz w:val="28"/>
        </w:rPr>
        <w:t>.</w:t>
      </w:r>
      <w:r w:rsidR="005C2ED4" w:rsidRPr="005C2ED4">
        <w:rPr>
          <w:sz w:val="28"/>
        </w:rPr>
        <w:tab/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19. Hitel és kölcsön felvétele</w:t>
      </w:r>
      <w:r w:rsidRPr="005C2ED4">
        <w:rPr>
          <w:sz w:val="28"/>
        </w:rPr>
        <w:tab/>
      </w:r>
      <w:r w:rsidRPr="005C2ED4">
        <w:rPr>
          <w:sz w:val="28"/>
        </w:rPr>
        <w:tab/>
      </w:r>
      <w:r w:rsidR="001D4962">
        <w:rPr>
          <w:sz w:val="28"/>
        </w:rPr>
        <w:t>30 000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7797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20. Hosszú</w:t>
      </w:r>
      <w:r w:rsidR="004D2869">
        <w:rPr>
          <w:sz w:val="28"/>
        </w:rPr>
        <w:t xml:space="preserve"> </w:t>
      </w:r>
      <w:proofErr w:type="spellStart"/>
      <w:r w:rsidR="004D2869">
        <w:rPr>
          <w:sz w:val="28"/>
        </w:rPr>
        <w:t>lejár</w:t>
      </w:r>
      <w:proofErr w:type="gramStart"/>
      <w:r w:rsidR="004D2869">
        <w:rPr>
          <w:sz w:val="28"/>
        </w:rPr>
        <w:t>.kölcsön</w:t>
      </w:r>
      <w:proofErr w:type="spellEnd"/>
      <w:proofErr w:type="gramEnd"/>
      <w:r w:rsidR="004D2869">
        <w:rPr>
          <w:sz w:val="28"/>
        </w:rPr>
        <w:t xml:space="preserve"> és </w:t>
      </w:r>
      <w:proofErr w:type="spellStart"/>
      <w:r w:rsidR="004D2869">
        <w:rPr>
          <w:sz w:val="28"/>
        </w:rPr>
        <w:t>elh.bankb.</w:t>
      </w:r>
      <w:r w:rsidRPr="005C2ED4">
        <w:rPr>
          <w:sz w:val="28"/>
        </w:rPr>
        <w:t>törl.megszünt</w:t>
      </w:r>
      <w:proofErr w:type="spellEnd"/>
      <w:r w:rsidRPr="005C2ED4">
        <w:rPr>
          <w:sz w:val="28"/>
        </w:rPr>
        <w:t>.,</w:t>
      </w:r>
      <w:proofErr w:type="spellStart"/>
      <w:r w:rsidRPr="005C2ED4">
        <w:rPr>
          <w:sz w:val="28"/>
        </w:rPr>
        <w:t>bev</w:t>
      </w:r>
      <w:proofErr w:type="spellEnd"/>
      <w:r w:rsidRPr="005C2ED4">
        <w:rPr>
          <w:sz w:val="28"/>
        </w:rPr>
        <w:t>.</w:t>
      </w:r>
      <w:r w:rsidRPr="005C2ED4">
        <w:rPr>
          <w:sz w:val="28"/>
        </w:rPr>
        <w:tab/>
      </w:r>
      <w:r w:rsidRPr="005C2ED4">
        <w:rPr>
          <w:sz w:val="28"/>
        </w:rPr>
        <w:tab/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200"/>
          <w:tab w:val="right" w:pos="7513"/>
          <w:tab w:val="right" w:pos="8460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21. Véglegesen kapott pénzeszköz</w:t>
      </w:r>
      <w:r w:rsidRPr="005C2ED4">
        <w:rPr>
          <w:sz w:val="28"/>
        </w:rPr>
        <w:tab/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200"/>
          <w:tab w:val="right" w:pos="7513"/>
          <w:tab w:val="right" w:pos="8460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22. Részvénybevonás, tőkekivonás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7797"/>
          <w:tab w:val="right" w:pos="8789"/>
          <w:tab w:val="right" w:pos="9072"/>
        </w:tabs>
        <w:ind w:right="-283"/>
        <w:rPr>
          <w:sz w:val="28"/>
        </w:rPr>
      </w:pPr>
      <w:r w:rsidRPr="005C2ED4">
        <w:rPr>
          <w:sz w:val="28"/>
        </w:rPr>
        <w:t>23. Kötvény és hitelviszonyt</w:t>
      </w:r>
      <w:r w:rsidR="004D2869">
        <w:rPr>
          <w:sz w:val="28"/>
        </w:rPr>
        <w:t xml:space="preserve"> </w:t>
      </w:r>
      <w:proofErr w:type="spellStart"/>
      <w:r w:rsidR="004D2869">
        <w:rPr>
          <w:sz w:val="28"/>
        </w:rPr>
        <w:t>megt</w:t>
      </w:r>
      <w:proofErr w:type="spellEnd"/>
      <w:r w:rsidR="00B26661">
        <w:rPr>
          <w:sz w:val="28"/>
        </w:rPr>
        <w:t>. értékpa</w:t>
      </w:r>
      <w:r w:rsidR="00A65611">
        <w:rPr>
          <w:sz w:val="28"/>
        </w:rPr>
        <w:t>pír visszafiz.</w:t>
      </w:r>
      <w:r w:rsidR="00A65611">
        <w:rPr>
          <w:sz w:val="28"/>
        </w:rPr>
        <w:tab/>
        <w:t>- 104</w:t>
      </w:r>
      <w:r w:rsidR="001D4962">
        <w:rPr>
          <w:sz w:val="28"/>
        </w:rPr>
        <w:t> </w:t>
      </w:r>
      <w:r w:rsidR="00A65611">
        <w:rPr>
          <w:sz w:val="28"/>
        </w:rPr>
        <w:t>587</w:t>
      </w:r>
      <w:r w:rsidR="001D4962">
        <w:rPr>
          <w:sz w:val="28"/>
        </w:rPr>
        <w:tab/>
      </w:r>
      <w:r w:rsidR="001D4962">
        <w:rPr>
          <w:sz w:val="28"/>
        </w:rPr>
        <w:tab/>
        <w:t>-103 163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24. Hitel és kölcsön tö</w:t>
      </w:r>
      <w:r w:rsidR="004A3BE3">
        <w:rPr>
          <w:sz w:val="28"/>
        </w:rPr>
        <w:t>rlesztése, vis</w:t>
      </w:r>
      <w:r w:rsidR="002E5378">
        <w:rPr>
          <w:sz w:val="28"/>
        </w:rPr>
        <w:t>szafizetése</w:t>
      </w:r>
      <w:r w:rsidR="002E5378">
        <w:rPr>
          <w:sz w:val="28"/>
        </w:rPr>
        <w:tab/>
      </w:r>
      <w:r w:rsidR="001D4962">
        <w:rPr>
          <w:sz w:val="28"/>
        </w:rPr>
        <w:tab/>
        <w:t>- 679</w:t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25. Hosszú lej. </w:t>
      </w:r>
      <w:proofErr w:type="gramStart"/>
      <w:r w:rsidRPr="005C2ED4">
        <w:rPr>
          <w:sz w:val="28"/>
        </w:rPr>
        <w:t>nyújtott</w:t>
      </w:r>
      <w:proofErr w:type="gramEnd"/>
      <w:r w:rsidRPr="005C2ED4">
        <w:rPr>
          <w:sz w:val="28"/>
        </w:rPr>
        <w:t xml:space="preserve"> kölcsönök és </w:t>
      </w:r>
      <w:proofErr w:type="spellStart"/>
      <w:r w:rsidRPr="005C2ED4">
        <w:rPr>
          <w:sz w:val="28"/>
        </w:rPr>
        <w:t>elh</w:t>
      </w:r>
      <w:proofErr w:type="spellEnd"/>
      <w:r w:rsidRPr="005C2ED4">
        <w:rPr>
          <w:sz w:val="28"/>
        </w:rPr>
        <w:t xml:space="preserve">. </w:t>
      </w:r>
      <w:proofErr w:type="gramStart"/>
      <w:r w:rsidRPr="005C2ED4">
        <w:rPr>
          <w:sz w:val="28"/>
        </w:rPr>
        <w:t>bankbetét</w:t>
      </w:r>
      <w:proofErr w:type="gramEnd"/>
      <w:r w:rsidRPr="005C2ED4">
        <w:rPr>
          <w:sz w:val="28"/>
        </w:rPr>
        <w:tab/>
      </w:r>
      <w:r w:rsidRPr="005C2ED4">
        <w:rPr>
          <w:sz w:val="28"/>
        </w:rPr>
        <w:tab/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>26. Véglegesen átadott pénzeszköz</w:t>
      </w:r>
      <w:r w:rsidRPr="005C2ED4">
        <w:rPr>
          <w:sz w:val="28"/>
        </w:rPr>
        <w:tab/>
      </w:r>
      <w:r w:rsidR="00A65611">
        <w:rPr>
          <w:sz w:val="28"/>
        </w:rPr>
        <w:t>-100</w:t>
      </w:r>
      <w:r w:rsidRPr="005C2ED4">
        <w:rPr>
          <w:sz w:val="28"/>
        </w:rPr>
        <w:tab/>
      </w:r>
    </w:p>
    <w:p w:rsidR="005C2ED4" w:rsidRPr="005C2ED4" w:rsidRDefault="005C2ED4" w:rsidP="001D4962">
      <w:pPr>
        <w:tabs>
          <w:tab w:val="left" w:pos="-1701"/>
          <w:tab w:val="left" w:pos="1701"/>
          <w:tab w:val="right" w:pos="5670"/>
          <w:tab w:val="right" w:pos="7513"/>
          <w:tab w:val="right" w:pos="8789"/>
        </w:tabs>
        <w:ind w:right="-283"/>
        <w:rPr>
          <w:sz w:val="28"/>
        </w:rPr>
      </w:pPr>
      <w:r w:rsidRPr="005C2ED4">
        <w:rPr>
          <w:sz w:val="28"/>
        </w:rPr>
        <w:t xml:space="preserve">27. Alapítókkal szembeni, illetve egyéb hosszú </w:t>
      </w:r>
      <w:proofErr w:type="spellStart"/>
      <w:r w:rsidRPr="005C2ED4">
        <w:rPr>
          <w:sz w:val="28"/>
        </w:rPr>
        <w:t>lej.köt</w:t>
      </w:r>
      <w:proofErr w:type="gramStart"/>
      <w:r w:rsidRPr="005C2ED4">
        <w:rPr>
          <w:sz w:val="28"/>
        </w:rPr>
        <w:t>.vált</w:t>
      </w:r>
      <w:proofErr w:type="spellEnd"/>
      <w:proofErr w:type="gramEnd"/>
      <w:r w:rsidRPr="005C2ED4">
        <w:rPr>
          <w:sz w:val="28"/>
        </w:rPr>
        <w:t>.</w:t>
      </w:r>
      <w:r w:rsidRPr="005C2ED4">
        <w:rPr>
          <w:sz w:val="28"/>
        </w:rPr>
        <w:tab/>
      </w:r>
      <w:r w:rsidRPr="005C2ED4">
        <w:rPr>
          <w:sz w:val="28"/>
        </w:rPr>
        <w:tab/>
      </w:r>
    </w:p>
    <w:p w:rsidR="005C2ED4" w:rsidRPr="005C2ED4" w:rsidRDefault="005C2ED4" w:rsidP="001D4962">
      <w:pPr>
        <w:pBdr>
          <w:top w:val="single" w:sz="4" w:space="1" w:color="auto"/>
        </w:pBd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b/>
          <w:bCs/>
          <w:sz w:val="28"/>
        </w:rPr>
      </w:pPr>
      <w:r w:rsidRPr="005C2ED4">
        <w:rPr>
          <w:b/>
          <w:bCs/>
          <w:sz w:val="28"/>
        </w:rPr>
        <w:t>III. Pénzügyi művelete</w:t>
      </w:r>
      <w:r w:rsidR="00092B2D">
        <w:rPr>
          <w:b/>
          <w:bCs/>
          <w:sz w:val="28"/>
        </w:rPr>
        <w:t>kb</w:t>
      </w:r>
      <w:r w:rsidR="00A65611">
        <w:rPr>
          <w:b/>
          <w:bCs/>
          <w:sz w:val="28"/>
        </w:rPr>
        <w:t xml:space="preserve">ől származó </w:t>
      </w:r>
      <w:proofErr w:type="spellStart"/>
      <w:r w:rsidR="00A65611">
        <w:rPr>
          <w:b/>
          <w:bCs/>
          <w:sz w:val="28"/>
        </w:rPr>
        <w:t>pénze</w:t>
      </w:r>
      <w:proofErr w:type="gramStart"/>
      <w:r w:rsidR="00A65611">
        <w:rPr>
          <w:b/>
          <w:bCs/>
          <w:sz w:val="28"/>
        </w:rPr>
        <w:t>.vált</w:t>
      </w:r>
      <w:proofErr w:type="spellEnd"/>
      <w:proofErr w:type="gramEnd"/>
      <w:r w:rsidR="00A65611">
        <w:rPr>
          <w:b/>
          <w:bCs/>
          <w:sz w:val="28"/>
        </w:rPr>
        <w:t>.</w:t>
      </w:r>
      <w:r w:rsidR="00A65611">
        <w:rPr>
          <w:b/>
          <w:bCs/>
          <w:sz w:val="28"/>
        </w:rPr>
        <w:tab/>
        <w:t>- 85 487</w:t>
      </w:r>
      <w:r w:rsidR="001D4962">
        <w:rPr>
          <w:b/>
          <w:bCs/>
          <w:sz w:val="28"/>
        </w:rPr>
        <w:tab/>
        <w:t>- 73 842</w:t>
      </w:r>
    </w:p>
    <w:p w:rsidR="005C2ED4" w:rsidRPr="005C2ED4" w:rsidRDefault="005C2ED4" w:rsidP="001D4962">
      <w:pPr>
        <w:pBdr>
          <w:top w:val="single" w:sz="4" w:space="1" w:color="auto"/>
          <w:bottom w:val="single" w:sz="4" w:space="0" w:color="auto"/>
        </w:pBdr>
        <w:tabs>
          <w:tab w:val="left" w:pos="-1701"/>
          <w:tab w:val="left" w:pos="1701"/>
          <w:tab w:val="right" w:pos="7513"/>
          <w:tab w:val="right" w:pos="8789"/>
        </w:tabs>
        <w:ind w:right="-283"/>
        <w:rPr>
          <w:b/>
          <w:bCs/>
          <w:i/>
          <w:iCs/>
          <w:sz w:val="28"/>
        </w:rPr>
      </w:pPr>
      <w:r w:rsidRPr="005C2ED4">
        <w:rPr>
          <w:b/>
          <w:bCs/>
          <w:i/>
          <w:iCs/>
          <w:sz w:val="28"/>
        </w:rPr>
        <w:t>IV.</w:t>
      </w:r>
      <w:r w:rsidR="004A3BE3">
        <w:rPr>
          <w:b/>
          <w:bCs/>
          <w:i/>
          <w:iCs/>
          <w:sz w:val="28"/>
        </w:rPr>
        <w:t xml:space="preserve"> </w:t>
      </w:r>
      <w:r w:rsidR="00A65611">
        <w:rPr>
          <w:b/>
          <w:bCs/>
          <w:i/>
          <w:iCs/>
          <w:sz w:val="28"/>
        </w:rPr>
        <w:t>Pénzeszközök változása</w:t>
      </w:r>
      <w:r w:rsidR="00A65611">
        <w:rPr>
          <w:b/>
          <w:bCs/>
          <w:i/>
          <w:iCs/>
          <w:sz w:val="28"/>
        </w:rPr>
        <w:tab/>
        <w:t>- 169 339</w:t>
      </w:r>
      <w:r w:rsidR="00F269F4">
        <w:rPr>
          <w:b/>
          <w:bCs/>
          <w:i/>
          <w:iCs/>
          <w:sz w:val="28"/>
        </w:rPr>
        <w:tab/>
      </w:r>
      <w:r w:rsidR="001D4962">
        <w:rPr>
          <w:b/>
          <w:bCs/>
          <w:i/>
          <w:iCs/>
          <w:sz w:val="28"/>
        </w:rPr>
        <w:t>- 99 140</w:t>
      </w:r>
    </w:p>
    <w:p w:rsidR="009263FF" w:rsidRPr="00AF0473" w:rsidRDefault="009263FF" w:rsidP="001D4962">
      <w:pPr>
        <w:tabs>
          <w:tab w:val="right" w:pos="7513"/>
          <w:tab w:val="right" w:pos="8789"/>
        </w:tabs>
        <w:ind w:left="709" w:right="-283"/>
        <w:jc w:val="center"/>
        <w:rPr>
          <w:szCs w:val="28"/>
        </w:rPr>
      </w:pPr>
    </w:p>
    <w:p w:rsidR="001D4962" w:rsidRPr="00AF0473" w:rsidRDefault="001D4962">
      <w:pPr>
        <w:tabs>
          <w:tab w:val="right" w:pos="7513"/>
          <w:tab w:val="right" w:pos="8789"/>
        </w:tabs>
        <w:ind w:left="709" w:right="-283"/>
        <w:jc w:val="center"/>
        <w:rPr>
          <w:szCs w:val="28"/>
        </w:rPr>
      </w:pPr>
    </w:p>
    <w:sectPr w:rsidR="001D4962" w:rsidRPr="00AF0473" w:rsidSect="001D4962">
      <w:headerReference w:type="default" r:id="rId13"/>
      <w:footerReference w:type="default" r:id="rId14"/>
      <w:pgSz w:w="11906" w:h="16838"/>
      <w:pgMar w:top="1417" w:right="155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83" w:rsidRDefault="00F32C83" w:rsidP="0044242C">
      <w:r>
        <w:separator/>
      </w:r>
    </w:p>
  </w:endnote>
  <w:endnote w:type="continuationSeparator" w:id="0">
    <w:p w:rsidR="00F32C83" w:rsidRDefault="00F32C83" w:rsidP="0044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903915"/>
      <w:docPartObj>
        <w:docPartGallery w:val="Page Numbers (Bottom of Page)"/>
        <w:docPartUnique/>
      </w:docPartObj>
    </w:sdtPr>
    <w:sdtEndPr/>
    <w:sdtContent>
      <w:p w:rsidR="00084EF2" w:rsidRDefault="00084E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2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4EF2" w:rsidRDefault="00084EF2" w:rsidP="00145D2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83" w:rsidRDefault="00F32C83" w:rsidP="0044242C">
      <w:r>
        <w:separator/>
      </w:r>
    </w:p>
  </w:footnote>
  <w:footnote w:type="continuationSeparator" w:id="0">
    <w:p w:rsidR="00F32C83" w:rsidRDefault="00F32C83" w:rsidP="0044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2" w:rsidRDefault="00084EF2" w:rsidP="0044242C">
    <w:pPr>
      <w:pBdr>
        <w:bottom w:val="single" w:sz="4" w:space="1" w:color="auto"/>
      </w:pBd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-346075</wp:posOffset>
          </wp:positionV>
          <wp:extent cx="1566545" cy="858520"/>
          <wp:effectExtent l="1905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02EC">
      <w:rPr>
        <w:b/>
      </w:rPr>
      <w:t xml:space="preserve"> </w:t>
    </w:r>
    <w:r>
      <w:rPr>
        <w:b/>
      </w:rPr>
      <w:t xml:space="preserve">Regionális Kommunális Szolgáltató </w:t>
    </w:r>
  </w:p>
  <w:p w:rsidR="00084EF2" w:rsidRDefault="00084EF2" w:rsidP="0044242C">
    <w:pPr>
      <w:pBdr>
        <w:bottom w:val="single" w:sz="4" w:space="1" w:color="auto"/>
      </w:pBdr>
      <w:jc w:val="center"/>
      <w:rPr>
        <w:b/>
      </w:rPr>
    </w:pPr>
    <w:r>
      <w:rPr>
        <w:b/>
      </w:rPr>
      <w:t>Nonprofit Korlátolt Felelősségű Társaság</w:t>
    </w:r>
  </w:p>
  <w:p w:rsidR="00084EF2" w:rsidRDefault="00084EF2" w:rsidP="0044242C">
    <w:pPr>
      <w:pBdr>
        <w:bottom w:val="single" w:sz="4" w:space="1" w:color="auto"/>
      </w:pBdr>
      <w:jc w:val="center"/>
      <w:rPr>
        <w:b/>
      </w:rPr>
    </w:pPr>
    <w:r>
      <w:rPr>
        <w:b/>
      </w:rPr>
      <w:t>7100 Szekszárd, Béla király tér 8.</w:t>
    </w:r>
  </w:p>
  <w:p w:rsidR="00084EF2" w:rsidRDefault="00084EF2" w:rsidP="00EB6B40">
    <w:pPr>
      <w:pStyle w:val="lfej"/>
      <w:ind w:firstLine="709"/>
    </w:pPr>
  </w:p>
  <w:p w:rsidR="00084EF2" w:rsidRDefault="00084E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29"/>
    <w:multiLevelType w:val="hybridMultilevel"/>
    <w:tmpl w:val="8C087C9C"/>
    <w:lvl w:ilvl="0" w:tplc="916677BA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470"/>
    <w:multiLevelType w:val="hybridMultilevel"/>
    <w:tmpl w:val="0D2EFDEA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A1F3A"/>
    <w:multiLevelType w:val="hybridMultilevel"/>
    <w:tmpl w:val="416AE034"/>
    <w:lvl w:ilvl="0" w:tplc="D1D80C60">
      <w:start w:val="5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A4E4E"/>
    <w:multiLevelType w:val="hybridMultilevel"/>
    <w:tmpl w:val="A26CA24E"/>
    <w:lvl w:ilvl="0" w:tplc="1EDE871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5493"/>
    <w:multiLevelType w:val="hybridMultilevel"/>
    <w:tmpl w:val="A7EA3C66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03514"/>
    <w:multiLevelType w:val="hybridMultilevel"/>
    <w:tmpl w:val="1F3C9758"/>
    <w:lvl w:ilvl="0" w:tplc="1EDE871C">
      <w:start w:val="4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D190B"/>
    <w:multiLevelType w:val="hybridMultilevel"/>
    <w:tmpl w:val="A9744C98"/>
    <w:lvl w:ilvl="0" w:tplc="46AEF466">
      <w:start w:val="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A6C"/>
    <w:multiLevelType w:val="hybridMultilevel"/>
    <w:tmpl w:val="46BAA7A2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F1803"/>
    <w:multiLevelType w:val="hybridMultilevel"/>
    <w:tmpl w:val="E4AE9230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27509"/>
    <w:multiLevelType w:val="hybridMultilevel"/>
    <w:tmpl w:val="79868598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53F61"/>
    <w:multiLevelType w:val="hybridMultilevel"/>
    <w:tmpl w:val="69C419F4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507DD"/>
    <w:multiLevelType w:val="hybridMultilevel"/>
    <w:tmpl w:val="9418FD60"/>
    <w:lvl w:ilvl="0" w:tplc="C8C00EC2">
      <w:start w:val="4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430E"/>
    <w:multiLevelType w:val="hybridMultilevel"/>
    <w:tmpl w:val="4CE09B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E93D05"/>
    <w:multiLevelType w:val="hybridMultilevel"/>
    <w:tmpl w:val="57D6469E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2453B"/>
    <w:multiLevelType w:val="hybridMultilevel"/>
    <w:tmpl w:val="F9500724"/>
    <w:lvl w:ilvl="0" w:tplc="6078773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1D6D"/>
    <w:multiLevelType w:val="hybridMultilevel"/>
    <w:tmpl w:val="034E0D32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ED0951"/>
    <w:multiLevelType w:val="hybridMultilevel"/>
    <w:tmpl w:val="6D1A1050"/>
    <w:lvl w:ilvl="0" w:tplc="F3BE757A">
      <w:start w:val="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94115"/>
    <w:multiLevelType w:val="hybridMultilevel"/>
    <w:tmpl w:val="1832A122"/>
    <w:lvl w:ilvl="0" w:tplc="0084FF76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C0A"/>
    <w:multiLevelType w:val="hybridMultilevel"/>
    <w:tmpl w:val="BE44A5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0A5F3B"/>
    <w:multiLevelType w:val="hybridMultilevel"/>
    <w:tmpl w:val="112874D4"/>
    <w:lvl w:ilvl="0" w:tplc="D1D80C60">
      <w:start w:val="50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572643"/>
    <w:multiLevelType w:val="hybridMultilevel"/>
    <w:tmpl w:val="0CC2DE8A"/>
    <w:lvl w:ilvl="0" w:tplc="E97E20E4">
      <w:start w:val="201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EAC1255"/>
    <w:multiLevelType w:val="hybridMultilevel"/>
    <w:tmpl w:val="3606FB0E"/>
    <w:lvl w:ilvl="0" w:tplc="C74A17FA">
      <w:start w:val="46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A65EBF"/>
    <w:multiLevelType w:val="hybridMultilevel"/>
    <w:tmpl w:val="0F442AFA"/>
    <w:lvl w:ilvl="0" w:tplc="D1D80C60">
      <w:start w:val="5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3C3F73"/>
    <w:multiLevelType w:val="hybridMultilevel"/>
    <w:tmpl w:val="8F7AA290"/>
    <w:lvl w:ilvl="0" w:tplc="FFFFFFFF">
      <w:start w:val="1"/>
      <w:numFmt w:val="upperRoman"/>
      <w:pStyle w:val="Cmsor2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FFFFFFFF">
      <w:start w:val="200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)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797C61BC"/>
    <w:multiLevelType w:val="hybridMultilevel"/>
    <w:tmpl w:val="B884558A"/>
    <w:lvl w:ilvl="0" w:tplc="F2A40CF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8"/>
  </w:num>
  <w:num w:numId="15">
    <w:abstractNumId w:val="22"/>
  </w:num>
  <w:num w:numId="16">
    <w:abstractNumId w:val="4"/>
  </w:num>
  <w:num w:numId="17">
    <w:abstractNumId w:val="5"/>
  </w:num>
  <w:num w:numId="18">
    <w:abstractNumId w:val="20"/>
  </w:num>
  <w:num w:numId="19">
    <w:abstractNumId w:val="21"/>
  </w:num>
  <w:num w:numId="20">
    <w:abstractNumId w:val="14"/>
  </w:num>
  <w:num w:numId="21">
    <w:abstractNumId w:val="11"/>
  </w:num>
  <w:num w:numId="22">
    <w:abstractNumId w:val="6"/>
  </w:num>
  <w:num w:numId="23">
    <w:abstractNumId w:val="16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D"/>
    <w:rsid w:val="0000281E"/>
    <w:rsid w:val="000073B7"/>
    <w:rsid w:val="0001245E"/>
    <w:rsid w:val="0001755F"/>
    <w:rsid w:val="00017752"/>
    <w:rsid w:val="000214CC"/>
    <w:rsid w:val="000242CB"/>
    <w:rsid w:val="00024B79"/>
    <w:rsid w:val="00024BA4"/>
    <w:rsid w:val="00030820"/>
    <w:rsid w:val="00031147"/>
    <w:rsid w:val="00032951"/>
    <w:rsid w:val="00032BA4"/>
    <w:rsid w:val="00033409"/>
    <w:rsid w:val="00036FB6"/>
    <w:rsid w:val="000373FC"/>
    <w:rsid w:val="00037BD4"/>
    <w:rsid w:val="00045C46"/>
    <w:rsid w:val="000520D7"/>
    <w:rsid w:val="00053C73"/>
    <w:rsid w:val="00054781"/>
    <w:rsid w:val="00056C7F"/>
    <w:rsid w:val="00065B10"/>
    <w:rsid w:val="0006631F"/>
    <w:rsid w:val="000665E2"/>
    <w:rsid w:val="0007065E"/>
    <w:rsid w:val="0007088B"/>
    <w:rsid w:val="00073E12"/>
    <w:rsid w:val="000849D1"/>
    <w:rsid w:val="00084EF2"/>
    <w:rsid w:val="00086225"/>
    <w:rsid w:val="00087B5C"/>
    <w:rsid w:val="00091256"/>
    <w:rsid w:val="0009268E"/>
    <w:rsid w:val="00092B2D"/>
    <w:rsid w:val="000947C7"/>
    <w:rsid w:val="00094B82"/>
    <w:rsid w:val="000970AC"/>
    <w:rsid w:val="00097300"/>
    <w:rsid w:val="000A4100"/>
    <w:rsid w:val="000A48C5"/>
    <w:rsid w:val="000B39D4"/>
    <w:rsid w:val="000B7C2A"/>
    <w:rsid w:val="000C125B"/>
    <w:rsid w:val="000C704E"/>
    <w:rsid w:val="000D10E8"/>
    <w:rsid w:val="000D1C3D"/>
    <w:rsid w:val="000D1CE0"/>
    <w:rsid w:val="000D1FA4"/>
    <w:rsid w:val="000D2D33"/>
    <w:rsid w:val="000D2F93"/>
    <w:rsid w:val="000D43A7"/>
    <w:rsid w:val="000D519E"/>
    <w:rsid w:val="000D7729"/>
    <w:rsid w:val="000E32FD"/>
    <w:rsid w:val="000E41FD"/>
    <w:rsid w:val="000E721D"/>
    <w:rsid w:val="000F0720"/>
    <w:rsid w:val="000F1940"/>
    <w:rsid w:val="000F1DE0"/>
    <w:rsid w:val="000F25EF"/>
    <w:rsid w:val="000F464E"/>
    <w:rsid w:val="000F53BB"/>
    <w:rsid w:val="000F640E"/>
    <w:rsid w:val="000F759D"/>
    <w:rsid w:val="00100679"/>
    <w:rsid w:val="001009F2"/>
    <w:rsid w:val="001108AF"/>
    <w:rsid w:val="0011258F"/>
    <w:rsid w:val="00113264"/>
    <w:rsid w:val="00123196"/>
    <w:rsid w:val="00124339"/>
    <w:rsid w:val="00124780"/>
    <w:rsid w:val="001254A9"/>
    <w:rsid w:val="00127762"/>
    <w:rsid w:val="0013036D"/>
    <w:rsid w:val="00131605"/>
    <w:rsid w:val="00131DFE"/>
    <w:rsid w:val="00132E01"/>
    <w:rsid w:val="0013383B"/>
    <w:rsid w:val="00140A6C"/>
    <w:rsid w:val="00142183"/>
    <w:rsid w:val="001426FD"/>
    <w:rsid w:val="00145D20"/>
    <w:rsid w:val="00147477"/>
    <w:rsid w:val="0015027F"/>
    <w:rsid w:val="00150D62"/>
    <w:rsid w:val="00153285"/>
    <w:rsid w:val="00163E8F"/>
    <w:rsid w:val="001661C3"/>
    <w:rsid w:val="00166A33"/>
    <w:rsid w:val="001712D2"/>
    <w:rsid w:val="00173E6F"/>
    <w:rsid w:val="00174149"/>
    <w:rsid w:val="00180D2F"/>
    <w:rsid w:val="00185459"/>
    <w:rsid w:val="00187628"/>
    <w:rsid w:val="00187E4D"/>
    <w:rsid w:val="001900E5"/>
    <w:rsid w:val="00195192"/>
    <w:rsid w:val="00195EEF"/>
    <w:rsid w:val="0019735F"/>
    <w:rsid w:val="001A070A"/>
    <w:rsid w:val="001A1A2F"/>
    <w:rsid w:val="001A3208"/>
    <w:rsid w:val="001A4834"/>
    <w:rsid w:val="001A58D0"/>
    <w:rsid w:val="001A5EBD"/>
    <w:rsid w:val="001A79EC"/>
    <w:rsid w:val="001B00D8"/>
    <w:rsid w:val="001B3BAC"/>
    <w:rsid w:val="001B5E04"/>
    <w:rsid w:val="001C20B7"/>
    <w:rsid w:val="001C3391"/>
    <w:rsid w:val="001D216D"/>
    <w:rsid w:val="001D3C92"/>
    <w:rsid w:val="001D3FFF"/>
    <w:rsid w:val="001D4962"/>
    <w:rsid w:val="001D5026"/>
    <w:rsid w:val="001D5433"/>
    <w:rsid w:val="001D56DF"/>
    <w:rsid w:val="001E0634"/>
    <w:rsid w:val="001E13CD"/>
    <w:rsid w:val="001E3536"/>
    <w:rsid w:val="001E6D36"/>
    <w:rsid w:val="001F118E"/>
    <w:rsid w:val="001F18C5"/>
    <w:rsid w:val="001F329B"/>
    <w:rsid w:val="001F4551"/>
    <w:rsid w:val="001F51F0"/>
    <w:rsid w:val="00201E54"/>
    <w:rsid w:val="00204979"/>
    <w:rsid w:val="002060A0"/>
    <w:rsid w:val="00206219"/>
    <w:rsid w:val="00207CF8"/>
    <w:rsid w:val="0021275C"/>
    <w:rsid w:val="002128B4"/>
    <w:rsid w:val="00212BAB"/>
    <w:rsid w:val="002258C8"/>
    <w:rsid w:val="00226791"/>
    <w:rsid w:val="00231670"/>
    <w:rsid w:val="00233C9B"/>
    <w:rsid w:val="00246DB1"/>
    <w:rsid w:val="00251322"/>
    <w:rsid w:val="00252EB6"/>
    <w:rsid w:val="00253C32"/>
    <w:rsid w:val="0025453F"/>
    <w:rsid w:val="0026526F"/>
    <w:rsid w:val="002654DA"/>
    <w:rsid w:val="002671DE"/>
    <w:rsid w:val="002673ED"/>
    <w:rsid w:val="00267ABF"/>
    <w:rsid w:val="00270688"/>
    <w:rsid w:val="00270D3E"/>
    <w:rsid w:val="00275C72"/>
    <w:rsid w:val="00280EFF"/>
    <w:rsid w:val="00286FFE"/>
    <w:rsid w:val="002A3AF9"/>
    <w:rsid w:val="002A3B64"/>
    <w:rsid w:val="002A4FA8"/>
    <w:rsid w:val="002B3011"/>
    <w:rsid w:val="002B3E40"/>
    <w:rsid w:val="002B4563"/>
    <w:rsid w:val="002B5BEE"/>
    <w:rsid w:val="002B622A"/>
    <w:rsid w:val="002C33DB"/>
    <w:rsid w:val="002D0443"/>
    <w:rsid w:val="002D0DF3"/>
    <w:rsid w:val="002D36DD"/>
    <w:rsid w:val="002D3730"/>
    <w:rsid w:val="002D500E"/>
    <w:rsid w:val="002D773F"/>
    <w:rsid w:val="002E1CA9"/>
    <w:rsid w:val="002E5378"/>
    <w:rsid w:val="002E53B4"/>
    <w:rsid w:val="002E5BBE"/>
    <w:rsid w:val="002E6C57"/>
    <w:rsid w:val="002F442C"/>
    <w:rsid w:val="002F70D2"/>
    <w:rsid w:val="00300E59"/>
    <w:rsid w:val="00303BC5"/>
    <w:rsid w:val="003058B7"/>
    <w:rsid w:val="00310C8E"/>
    <w:rsid w:val="00313BFA"/>
    <w:rsid w:val="00315A60"/>
    <w:rsid w:val="00315C06"/>
    <w:rsid w:val="003214F7"/>
    <w:rsid w:val="00322D84"/>
    <w:rsid w:val="00330877"/>
    <w:rsid w:val="003363E0"/>
    <w:rsid w:val="00336DFD"/>
    <w:rsid w:val="0034134E"/>
    <w:rsid w:val="00341761"/>
    <w:rsid w:val="00350278"/>
    <w:rsid w:val="003560E0"/>
    <w:rsid w:val="003567D2"/>
    <w:rsid w:val="003675CC"/>
    <w:rsid w:val="00367624"/>
    <w:rsid w:val="00370A74"/>
    <w:rsid w:val="00377BFC"/>
    <w:rsid w:val="00381987"/>
    <w:rsid w:val="00381CD5"/>
    <w:rsid w:val="00381FD5"/>
    <w:rsid w:val="003837A8"/>
    <w:rsid w:val="00383928"/>
    <w:rsid w:val="00383A35"/>
    <w:rsid w:val="00390DFA"/>
    <w:rsid w:val="00390F7C"/>
    <w:rsid w:val="00391E37"/>
    <w:rsid w:val="003940BB"/>
    <w:rsid w:val="0039461B"/>
    <w:rsid w:val="00395CE8"/>
    <w:rsid w:val="0039671F"/>
    <w:rsid w:val="00396DCB"/>
    <w:rsid w:val="00397209"/>
    <w:rsid w:val="003972FF"/>
    <w:rsid w:val="00397EE2"/>
    <w:rsid w:val="003A014D"/>
    <w:rsid w:val="003A0E58"/>
    <w:rsid w:val="003A1BD1"/>
    <w:rsid w:val="003A22FE"/>
    <w:rsid w:val="003A44F2"/>
    <w:rsid w:val="003A5032"/>
    <w:rsid w:val="003A5800"/>
    <w:rsid w:val="003B12B3"/>
    <w:rsid w:val="003B1A8C"/>
    <w:rsid w:val="003B22B5"/>
    <w:rsid w:val="003B7695"/>
    <w:rsid w:val="003C2400"/>
    <w:rsid w:val="003C3687"/>
    <w:rsid w:val="003C5819"/>
    <w:rsid w:val="003C77EF"/>
    <w:rsid w:val="003D2330"/>
    <w:rsid w:val="003D7BAC"/>
    <w:rsid w:val="003F03E5"/>
    <w:rsid w:val="003F36E7"/>
    <w:rsid w:val="003F721C"/>
    <w:rsid w:val="004066DB"/>
    <w:rsid w:val="00412D93"/>
    <w:rsid w:val="00414B48"/>
    <w:rsid w:val="00415420"/>
    <w:rsid w:val="004169F9"/>
    <w:rsid w:val="00416DAD"/>
    <w:rsid w:val="00420F71"/>
    <w:rsid w:val="0042264F"/>
    <w:rsid w:val="00422818"/>
    <w:rsid w:val="0042309D"/>
    <w:rsid w:val="00427B4C"/>
    <w:rsid w:val="004302D1"/>
    <w:rsid w:val="00430EC2"/>
    <w:rsid w:val="0043135E"/>
    <w:rsid w:val="00436BFD"/>
    <w:rsid w:val="0044242C"/>
    <w:rsid w:val="004455C5"/>
    <w:rsid w:val="00446455"/>
    <w:rsid w:val="004539CF"/>
    <w:rsid w:val="00456930"/>
    <w:rsid w:val="00463CF4"/>
    <w:rsid w:val="00466DE2"/>
    <w:rsid w:val="00471DD8"/>
    <w:rsid w:val="00472D8E"/>
    <w:rsid w:val="004736D4"/>
    <w:rsid w:val="00473A68"/>
    <w:rsid w:val="0047440A"/>
    <w:rsid w:val="00475E50"/>
    <w:rsid w:val="0047692A"/>
    <w:rsid w:val="004777F2"/>
    <w:rsid w:val="004810A3"/>
    <w:rsid w:val="004851E2"/>
    <w:rsid w:val="0048777E"/>
    <w:rsid w:val="00487A63"/>
    <w:rsid w:val="0049225A"/>
    <w:rsid w:val="004A2E4C"/>
    <w:rsid w:val="004A2F2A"/>
    <w:rsid w:val="004A3BE3"/>
    <w:rsid w:val="004A6919"/>
    <w:rsid w:val="004A7B82"/>
    <w:rsid w:val="004A7F63"/>
    <w:rsid w:val="004B124E"/>
    <w:rsid w:val="004B3DD8"/>
    <w:rsid w:val="004B44A1"/>
    <w:rsid w:val="004C1249"/>
    <w:rsid w:val="004C46C7"/>
    <w:rsid w:val="004C4A6C"/>
    <w:rsid w:val="004C4D82"/>
    <w:rsid w:val="004C7715"/>
    <w:rsid w:val="004D1653"/>
    <w:rsid w:val="004D2869"/>
    <w:rsid w:val="004D63CA"/>
    <w:rsid w:val="004D74DF"/>
    <w:rsid w:val="004E5EB5"/>
    <w:rsid w:val="004E6D7C"/>
    <w:rsid w:val="004E7C14"/>
    <w:rsid w:val="004F0FE9"/>
    <w:rsid w:val="004F13E2"/>
    <w:rsid w:val="004F1B58"/>
    <w:rsid w:val="004F240F"/>
    <w:rsid w:val="004F2F88"/>
    <w:rsid w:val="004F4B5F"/>
    <w:rsid w:val="004F58B4"/>
    <w:rsid w:val="00500C94"/>
    <w:rsid w:val="00503477"/>
    <w:rsid w:val="00507291"/>
    <w:rsid w:val="005110EE"/>
    <w:rsid w:val="005111F7"/>
    <w:rsid w:val="00511702"/>
    <w:rsid w:val="00511E2A"/>
    <w:rsid w:val="00514019"/>
    <w:rsid w:val="005151C9"/>
    <w:rsid w:val="005170E8"/>
    <w:rsid w:val="005203EF"/>
    <w:rsid w:val="0052135D"/>
    <w:rsid w:val="0052560C"/>
    <w:rsid w:val="00527F51"/>
    <w:rsid w:val="00534C45"/>
    <w:rsid w:val="00540C53"/>
    <w:rsid w:val="00540E6B"/>
    <w:rsid w:val="00544BC9"/>
    <w:rsid w:val="005453BE"/>
    <w:rsid w:val="00552ED1"/>
    <w:rsid w:val="00553640"/>
    <w:rsid w:val="005537A6"/>
    <w:rsid w:val="00554F32"/>
    <w:rsid w:val="00555154"/>
    <w:rsid w:val="005569D3"/>
    <w:rsid w:val="005634A4"/>
    <w:rsid w:val="005658D3"/>
    <w:rsid w:val="005667CD"/>
    <w:rsid w:val="00576A96"/>
    <w:rsid w:val="00577406"/>
    <w:rsid w:val="005801EA"/>
    <w:rsid w:val="00580EE6"/>
    <w:rsid w:val="00581703"/>
    <w:rsid w:val="00581AEB"/>
    <w:rsid w:val="00586E35"/>
    <w:rsid w:val="00586E47"/>
    <w:rsid w:val="00587B92"/>
    <w:rsid w:val="00595723"/>
    <w:rsid w:val="005A58F7"/>
    <w:rsid w:val="005B57BC"/>
    <w:rsid w:val="005B6F8E"/>
    <w:rsid w:val="005B7189"/>
    <w:rsid w:val="005B71EE"/>
    <w:rsid w:val="005B768D"/>
    <w:rsid w:val="005C1943"/>
    <w:rsid w:val="005C2E44"/>
    <w:rsid w:val="005C2ED4"/>
    <w:rsid w:val="005C3DC9"/>
    <w:rsid w:val="005C5A18"/>
    <w:rsid w:val="005C5C9E"/>
    <w:rsid w:val="005C66DA"/>
    <w:rsid w:val="005D2AE4"/>
    <w:rsid w:val="005E0120"/>
    <w:rsid w:val="005E2DE2"/>
    <w:rsid w:val="005E70F1"/>
    <w:rsid w:val="005E75B3"/>
    <w:rsid w:val="005F2ED8"/>
    <w:rsid w:val="005F36D2"/>
    <w:rsid w:val="005F3FD4"/>
    <w:rsid w:val="005F56A5"/>
    <w:rsid w:val="005F7FCC"/>
    <w:rsid w:val="0060563E"/>
    <w:rsid w:val="0061019E"/>
    <w:rsid w:val="00612F30"/>
    <w:rsid w:val="0061355B"/>
    <w:rsid w:val="006159FA"/>
    <w:rsid w:val="00617BBE"/>
    <w:rsid w:val="006219A4"/>
    <w:rsid w:val="00622600"/>
    <w:rsid w:val="0062411C"/>
    <w:rsid w:val="00624B40"/>
    <w:rsid w:val="006269E4"/>
    <w:rsid w:val="006302B5"/>
    <w:rsid w:val="0063345A"/>
    <w:rsid w:val="006407DF"/>
    <w:rsid w:val="006416D1"/>
    <w:rsid w:val="00642AE2"/>
    <w:rsid w:val="006440DD"/>
    <w:rsid w:val="0064531C"/>
    <w:rsid w:val="006454DF"/>
    <w:rsid w:val="00647298"/>
    <w:rsid w:val="00651C65"/>
    <w:rsid w:val="0065246F"/>
    <w:rsid w:val="006527F4"/>
    <w:rsid w:val="00653222"/>
    <w:rsid w:val="00663991"/>
    <w:rsid w:val="006660C6"/>
    <w:rsid w:val="006663CD"/>
    <w:rsid w:val="006663ED"/>
    <w:rsid w:val="00670427"/>
    <w:rsid w:val="00675CA1"/>
    <w:rsid w:val="006808A0"/>
    <w:rsid w:val="00682084"/>
    <w:rsid w:val="00682290"/>
    <w:rsid w:val="00682787"/>
    <w:rsid w:val="0068400A"/>
    <w:rsid w:val="00684C09"/>
    <w:rsid w:val="00685EE4"/>
    <w:rsid w:val="00687E39"/>
    <w:rsid w:val="00690908"/>
    <w:rsid w:val="00694051"/>
    <w:rsid w:val="00695592"/>
    <w:rsid w:val="006972A8"/>
    <w:rsid w:val="006974C3"/>
    <w:rsid w:val="006A1BA1"/>
    <w:rsid w:val="006A32A7"/>
    <w:rsid w:val="006A5653"/>
    <w:rsid w:val="006A5731"/>
    <w:rsid w:val="006A5EA5"/>
    <w:rsid w:val="006A701B"/>
    <w:rsid w:val="006B0218"/>
    <w:rsid w:val="006B7FC8"/>
    <w:rsid w:val="006C0590"/>
    <w:rsid w:val="006C0BFC"/>
    <w:rsid w:val="006C1E77"/>
    <w:rsid w:val="006C2020"/>
    <w:rsid w:val="006C2130"/>
    <w:rsid w:val="006C313F"/>
    <w:rsid w:val="006C3A68"/>
    <w:rsid w:val="006C4143"/>
    <w:rsid w:val="006C6C0D"/>
    <w:rsid w:val="006C77A7"/>
    <w:rsid w:val="006D0C34"/>
    <w:rsid w:val="006D1E75"/>
    <w:rsid w:val="006D2DC7"/>
    <w:rsid w:val="006D5818"/>
    <w:rsid w:val="006D6047"/>
    <w:rsid w:val="006E1A01"/>
    <w:rsid w:val="006E1C9D"/>
    <w:rsid w:val="006E3CC6"/>
    <w:rsid w:val="006E5E7E"/>
    <w:rsid w:val="006F3BD9"/>
    <w:rsid w:val="006F55C9"/>
    <w:rsid w:val="006F65EF"/>
    <w:rsid w:val="006F681E"/>
    <w:rsid w:val="00703696"/>
    <w:rsid w:val="0070392C"/>
    <w:rsid w:val="007050CF"/>
    <w:rsid w:val="0070539D"/>
    <w:rsid w:val="00707371"/>
    <w:rsid w:val="0070764D"/>
    <w:rsid w:val="0071135F"/>
    <w:rsid w:val="007131E5"/>
    <w:rsid w:val="00717829"/>
    <w:rsid w:val="00720EF3"/>
    <w:rsid w:val="007225AE"/>
    <w:rsid w:val="0072279C"/>
    <w:rsid w:val="00727874"/>
    <w:rsid w:val="007302B9"/>
    <w:rsid w:val="0073375D"/>
    <w:rsid w:val="00734D64"/>
    <w:rsid w:val="007353C2"/>
    <w:rsid w:val="007360AF"/>
    <w:rsid w:val="0073741C"/>
    <w:rsid w:val="00737E0C"/>
    <w:rsid w:val="00740B28"/>
    <w:rsid w:val="0074128E"/>
    <w:rsid w:val="007420A4"/>
    <w:rsid w:val="00744ACA"/>
    <w:rsid w:val="00745902"/>
    <w:rsid w:val="00746ED4"/>
    <w:rsid w:val="00746F1D"/>
    <w:rsid w:val="007474F2"/>
    <w:rsid w:val="007508C8"/>
    <w:rsid w:val="0075303E"/>
    <w:rsid w:val="0075481E"/>
    <w:rsid w:val="00755E6F"/>
    <w:rsid w:val="007560F4"/>
    <w:rsid w:val="0076196A"/>
    <w:rsid w:val="00774920"/>
    <w:rsid w:val="007753E6"/>
    <w:rsid w:val="007753F9"/>
    <w:rsid w:val="00775B0E"/>
    <w:rsid w:val="007822BE"/>
    <w:rsid w:val="00782EC2"/>
    <w:rsid w:val="00784479"/>
    <w:rsid w:val="007863AD"/>
    <w:rsid w:val="00786655"/>
    <w:rsid w:val="00791798"/>
    <w:rsid w:val="007920E0"/>
    <w:rsid w:val="00795D6A"/>
    <w:rsid w:val="00796099"/>
    <w:rsid w:val="00797DFD"/>
    <w:rsid w:val="007A15C9"/>
    <w:rsid w:val="007A5086"/>
    <w:rsid w:val="007A6A8E"/>
    <w:rsid w:val="007A7A60"/>
    <w:rsid w:val="007B05AB"/>
    <w:rsid w:val="007B0CB4"/>
    <w:rsid w:val="007B10B5"/>
    <w:rsid w:val="007B13EF"/>
    <w:rsid w:val="007B34CB"/>
    <w:rsid w:val="007B4008"/>
    <w:rsid w:val="007B4400"/>
    <w:rsid w:val="007B4BEE"/>
    <w:rsid w:val="007B54A8"/>
    <w:rsid w:val="007C08FB"/>
    <w:rsid w:val="007C4DE7"/>
    <w:rsid w:val="007D0AC4"/>
    <w:rsid w:val="007D19DC"/>
    <w:rsid w:val="007D2560"/>
    <w:rsid w:val="007D3CA0"/>
    <w:rsid w:val="007D44A1"/>
    <w:rsid w:val="007E032D"/>
    <w:rsid w:val="007E1E42"/>
    <w:rsid w:val="007E2081"/>
    <w:rsid w:val="007E37D8"/>
    <w:rsid w:val="007E57F9"/>
    <w:rsid w:val="007E77C0"/>
    <w:rsid w:val="007F02D5"/>
    <w:rsid w:val="007F0A3C"/>
    <w:rsid w:val="007F11B0"/>
    <w:rsid w:val="007F309B"/>
    <w:rsid w:val="00800A99"/>
    <w:rsid w:val="008027E4"/>
    <w:rsid w:val="008029C4"/>
    <w:rsid w:val="008032CD"/>
    <w:rsid w:val="00811C12"/>
    <w:rsid w:val="00813479"/>
    <w:rsid w:val="00816142"/>
    <w:rsid w:val="00816461"/>
    <w:rsid w:val="0081662D"/>
    <w:rsid w:val="00833DC4"/>
    <w:rsid w:val="00837292"/>
    <w:rsid w:val="00840691"/>
    <w:rsid w:val="00844138"/>
    <w:rsid w:val="00844E5A"/>
    <w:rsid w:val="00845721"/>
    <w:rsid w:val="00850925"/>
    <w:rsid w:val="00850DE1"/>
    <w:rsid w:val="00852511"/>
    <w:rsid w:val="00852870"/>
    <w:rsid w:val="0085401C"/>
    <w:rsid w:val="00855088"/>
    <w:rsid w:val="00856977"/>
    <w:rsid w:val="0086102A"/>
    <w:rsid w:val="00861C77"/>
    <w:rsid w:val="008629C9"/>
    <w:rsid w:val="00872F20"/>
    <w:rsid w:val="00875101"/>
    <w:rsid w:val="00876C59"/>
    <w:rsid w:val="00880F45"/>
    <w:rsid w:val="0088117C"/>
    <w:rsid w:val="00884976"/>
    <w:rsid w:val="00884F4A"/>
    <w:rsid w:val="00886549"/>
    <w:rsid w:val="008873BC"/>
    <w:rsid w:val="00887AEB"/>
    <w:rsid w:val="008908D7"/>
    <w:rsid w:val="0089335E"/>
    <w:rsid w:val="00894FC1"/>
    <w:rsid w:val="00895CA7"/>
    <w:rsid w:val="008974FB"/>
    <w:rsid w:val="008A04BC"/>
    <w:rsid w:val="008A22D3"/>
    <w:rsid w:val="008A264F"/>
    <w:rsid w:val="008A4F7A"/>
    <w:rsid w:val="008A738C"/>
    <w:rsid w:val="008C6350"/>
    <w:rsid w:val="008C6EEA"/>
    <w:rsid w:val="008D3018"/>
    <w:rsid w:val="008D39A4"/>
    <w:rsid w:val="008D3CCB"/>
    <w:rsid w:val="008D45A5"/>
    <w:rsid w:val="008D4ECE"/>
    <w:rsid w:val="008D6D34"/>
    <w:rsid w:val="008D78DB"/>
    <w:rsid w:val="008E02EA"/>
    <w:rsid w:val="008E3BA7"/>
    <w:rsid w:val="008E42D2"/>
    <w:rsid w:val="008E66F7"/>
    <w:rsid w:val="008F1A7C"/>
    <w:rsid w:val="008F3BB5"/>
    <w:rsid w:val="008F61B0"/>
    <w:rsid w:val="008F72AD"/>
    <w:rsid w:val="008F7779"/>
    <w:rsid w:val="008F7831"/>
    <w:rsid w:val="009040AD"/>
    <w:rsid w:val="00904E9E"/>
    <w:rsid w:val="009070A0"/>
    <w:rsid w:val="00911070"/>
    <w:rsid w:val="009113E0"/>
    <w:rsid w:val="00911CB6"/>
    <w:rsid w:val="00911F1F"/>
    <w:rsid w:val="00913D1B"/>
    <w:rsid w:val="00914897"/>
    <w:rsid w:val="009149D2"/>
    <w:rsid w:val="009167DF"/>
    <w:rsid w:val="00920AAB"/>
    <w:rsid w:val="00921205"/>
    <w:rsid w:val="0092133E"/>
    <w:rsid w:val="00923304"/>
    <w:rsid w:val="0092549D"/>
    <w:rsid w:val="009261DC"/>
    <w:rsid w:val="009263FF"/>
    <w:rsid w:val="009268A8"/>
    <w:rsid w:val="009274A9"/>
    <w:rsid w:val="00927AEB"/>
    <w:rsid w:val="009331E8"/>
    <w:rsid w:val="00933E61"/>
    <w:rsid w:val="00934205"/>
    <w:rsid w:val="00934BC6"/>
    <w:rsid w:val="009354E4"/>
    <w:rsid w:val="00935766"/>
    <w:rsid w:val="00940520"/>
    <w:rsid w:val="00940B6A"/>
    <w:rsid w:val="00942843"/>
    <w:rsid w:val="00944BFE"/>
    <w:rsid w:val="009461DB"/>
    <w:rsid w:val="00956F10"/>
    <w:rsid w:val="00957974"/>
    <w:rsid w:val="00957F8E"/>
    <w:rsid w:val="00960D85"/>
    <w:rsid w:val="00961719"/>
    <w:rsid w:val="00962CA0"/>
    <w:rsid w:val="00965283"/>
    <w:rsid w:val="009658B7"/>
    <w:rsid w:val="009705E1"/>
    <w:rsid w:val="0097155E"/>
    <w:rsid w:val="00971D8A"/>
    <w:rsid w:val="0097353F"/>
    <w:rsid w:val="009736F4"/>
    <w:rsid w:val="00973AD5"/>
    <w:rsid w:val="00976868"/>
    <w:rsid w:val="00976E89"/>
    <w:rsid w:val="00977A8A"/>
    <w:rsid w:val="009823D0"/>
    <w:rsid w:val="00982CA6"/>
    <w:rsid w:val="009837B5"/>
    <w:rsid w:val="00986F64"/>
    <w:rsid w:val="00990B1C"/>
    <w:rsid w:val="00993833"/>
    <w:rsid w:val="00996CFF"/>
    <w:rsid w:val="009A28BB"/>
    <w:rsid w:val="009A4FA2"/>
    <w:rsid w:val="009B07F5"/>
    <w:rsid w:val="009B1C01"/>
    <w:rsid w:val="009B6590"/>
    <w:rsid w:val="009C047F"/>
    <w:rsid w:val="009C1774"/>
    <w:rsid w:val="009C251A"/>
    <w:rsid w:val="009C2667"/>
    <w:rsid w:val="009C5907"/>
    <w:rsid w:val="009C5BAE"/>
    <w:rsid w:val="009D0B19"/>
    <w:rsid w:val="009D1CC8"/>
    <w:rsid w:val="009D7E13"/>
    <w:rsid w:val="009E0404"/>
    <w:rsid w:val="009E28EE"/>
    <w:rsid w:val="009E5509"/>
    <w:rsid w:val="009E6456"/>
    <w:rsid w:val="009E68BB"/>
    <w:rsid w:val="009F15B6"/>
    <w:rsid w:val="009F28DF"/>
    <w:rsid w:val="009F34FA"/>
    <w:rsid w:val="009F467A"/>
    <w:rsid w:val="009F5B78"/>
    <w:rsid w:val="009F6F17"/>
    <w:rsid w:val="009F7AAF"/>
    <w:rsid w:val="00A03520"/>
    <w:rsid w:val="00A042F6"/>
    <w:rsid w:val="00A044F8"/>
    <w:rsid w:val="00A0483F"/>
    <w:rsid w:val="00A10CF6"/>
    <w:rsid w:val="00A12088"/>
    <w:rsid w:val="00A13118"/>
    <w:rsid w:val="00A13C4B"/>
    <w:rsid w:val="00A154C3"/>
    <w:rsid w:val="00A1649D"/>
    <w:rsid w:val="00A16B3F"/>
    <w:rsid w:val="00A23473"/>
    <w:rsid w:val="00A23F60"/>
    <w:rsid w:val="00A2443F"/>
    <w:rsid w:val="00A27B14"/>
    <w:rsid w:val="00A32DC0"/>
    <w:rsid w:val="00A33BA8"/>
    <w:rsid w:val="00A34FAD"/>
    <w:rsid w:val="00A35875"/>
    <w:rsid w:val="00A40C19"/>
    <w:rsid w:val="00A4178D"/>
    <w:rsid w:val="00A42BB8"/>
    <w:rsid w:val="00A43BD9"/>
    <w:rsid w:val="00A47D21"/>
    <w:rsid w:val="00A50111"/>
    <w:rsid w:val="00A502C6"/>
    <w:rsid w:val="00A50900"/>
    <w:rsid w:val="00A53F38"/>
    <w:rsid w:val="00A56C6E"/>
    <w:rsid w:val="00A619AB"/>
    <w:rsid w:val="00A63849"/>
    <w:rsid w:val="00A65611"/>
    <w:rsid w:val="00A673C0"/>
    <w:rsid w:val="00A67ECA"/>
    <w:rsid w:val="00A721D5"/>
    <w:rsid w:val="00A7225A"/>
    <w:rsid w:val="00A72A07"/>
    <w:rsid w:val="00A7387A"/>
    <w:rsid w:val="00A73880"/>
    <w:rsid w:val="00A74471"/>
    <w:rsid w:val="00A758E2"/>
    <w:rsid w:val="00A760B1"/>
    <w:rsid w:val="00A77709"/>
    <w:rsid w:val="00A83060"/>
    <w:rsid w:val="00A83CEB"/>
    <w:rsid w:val="00A91F60"/>
    <w:rsid w:val="00A96590"/>
    <w:rsid w:val="00AA0C29"/>
    <w:rsid w:val="00AA7EB1"/>
    <w:rsid w:val="00AB0850"/>
    <w:rsid w:val="00AB1EAA"/>
    <w:rsid w:val="00AB6458"/>
    <w:rsid w:val="00AC0461"/>
    <w:rsid w:val="00AC2E5E"/>
    <w:rsid w:val="00AC354B"/>
    <w:rsid w:val="00AC3CE2"/>
    <w:rsid w:val="00AC6637"/>
    <w:rsid w:val="00AC7014"/>
    <w:rsid w:val="00AD0C2D"/>
    <w:rsid w:val="00AD1F4D"/>
    <w:rsid w:val="00AD233C"/>
    <w:rsid w:val="00AD29BC"/>
    <w:rsid w:val="00AD427C"/>
    <w:rsid w:val="00AD7B99"/>
    <w:rsid w:val="00AE3E0A"/>
    <w:rsid w:val="00AE49F6"/>
    <w:rsid w:val="00AE7799"/>
    <w:rsid w:val="00AE7A70"/>
    <w:rsid w:val="00AF0473"/>
    <w:rsid w:val="00AF677B"/>
    <w:rsid w:val="00AF746B"/>
    <w:rsid w:val="00B00E28"/>
    <w:rsid w:val="00B02305"/>
    <w:rsid w:val="00B02550"/>
    <w:rsid w:val="00B02BA7"/>
    <w:rsid w:val="00B03942"/>
    <w:rsid w:val="00B16513"/>
    <w:rsid w:val="00B16F15"/>
    <w:rsid w:val="00B20D3F"/>
    <w:rsid w:val="00B22583"/>
    <w:rsid w:val="00B26661"/>
    <w:rsid w:val="00B26ACA"/>
    <w:rsid w:val="00B30053"/>
    <w:rsid w:val="00B3063F"/>
    <w:rsid w:val="00B32F99"/>
    <w:rsid w:val="00B34BE5"/>
    <w:rsid w:val="00B37A87"/>
    <w:rsid w:val="00B41C5A"/>
    <w:rsid w:val="00B454A2"/>
    <w:rsid w:val="00B456F7"/>
    <w:rsid w:val="00B46EBD"/>
    <w:rsid w:val="00B51D61"/>
    <w:rsid w:val="00B5221A"/>
    <w:rsid w:val="00B571CF"/>
    <w:rsid w:val="00B6369B"/>
    <w:rsid w:val="00B64D75"/>
    <w:rsid w:val="00B66883"/>
    <w:rsid w:val="00B6728B"/>
    <w:rsid w:val="00B6754D"/>
    <w:rsid w:val="00B675E4"/>
    <w:rsid w:val="00B67CC0"/>
    <w:rsid w:val="00B7758A"/>
    <w:rsid w:val="00B81FE5"/>
    <w:rsid w:val="00B83623"/>
    <w:rsid w:val="00B84D70"/>
    <w:rsid w:val="00B855B9"/>
    <w:rsid w:val="00B86457"/>
    <w:rsid w:val="00B93486"/>
    <w:rsid w:val="00B953B8"/>
    <w:rsid w:val="00BA0A93"/>
    <w:rsid w:val="00BA7466"/>
    <w:rsid w:val="00BA7750"/>
    <w:rsid w:val="00BA7825"/>
    <w:rsid w:val="00BB11E5"/>
    <w:rsid w:val="00BB5780"/>
    <w:rsid w:val="00BC0DB5"/>
    <w:rsid w:val="00BC5B55"/>
    <w:rsid w:val="00BD265D"/>
    <w:rsid w:val="00BD5AE2"/>
    <w:rsid w:val="00BE2B81"/>
    <w:rsid w:val="00BE3D25"/>
    <w:rsid w:val="00BE65CB"/>
    <w:rsid w:val="00BE72F8"/>
    <w:rsid w:val="00BF03BE"/>
    <w:rsid w:val="00BF2306"/>
    <w:rsid w:val="00BF6199"/>
    <w:rsid w:val="00BF7700"/>
    <w:rsid w:val="00C00D3B"/>
    <w:rsid w:val="00C00FF1"/>
    <w:rsid w:val="00C01104"/>
    <w:rsid w:val="00C024CA"/>
    <w:rsid w:val="00C03EE0"/>
    <w:rsid w:val="00C14967"/>
    <w:rsid w:val="00C16361"/>
    <w:rsid w:val="00C164B5"/>
    <w:rsid w:val="00C26B9C"/>
    <w:rsid w:val="00C2776D"/>
    <w:rsid w:val="00C3306F"/>
    <w:rsid w:val="00C4018C"/>
    <w:rsid w:val="00C4091B"/>
    <w:rsid w:val="00C412C3"/>
    <w:rsid w:val="00C419DC"/>
    <w:rsid w:val="00C52D49"/>
    <w:rsid w:val="00C54B32"/>
    <w:rsid w:val="00C632EE"/>
    <w:rsid w:val="00C67324"/>
    <w:rsid w:val="00C67D2C"/>
    <w:rsid w:val="00C72D3E"/>
    <w:rsid w:val="00C75F89"/>
    <w:rsid w:val="00C80EB7"/>
    <w:rsid w:val="00C81907"/>
    <w:rsid w:val="00C81D54"/>
    <w:rsid w:val="00C84480"/>
    <w:rsid w:val="00C862B3"/>
    <w:rsid w:val="00C905D6"/>
    <w:rsid w:val="00C914AF"/>
    <w:rsid w:val="00C94F1E"/>
    <w:rsid w:val="00C96882"/>
    <w:rsid w:val="00CA00D2"/>
    <w:rsid w:val="00CA2B35"/>
    <w:rsid w:val="00CA3F0C"/>
    <w:rsid w:val="00CA445B"/>
    <w:rsid w:val="00CB3860"/>
    <w:rsid w:val="00CB6253"/>
    <w:rsid w:val="00CB7902"/>
    <w:rsid w:val="00CC034B"/>
    <w:rsid w:val="00CC1254"/>
    <w:rsid w:val="00CC4B9B"/>
    <w:rsid w:val="00CC50A0"/>
    <w:rsid w:val="00CC5EB6"/>
    <w:rsid w:val="00CC72FA"/>
    <w:rsid w:val="00CC76F1"/>
    <w:rsid w:val="00CC7990"/>
    <w:rsid w:val="00CC7A37"/>
    <w:rsid w:val="00CD1927"/>
    <w:rsid w:val="00CD5F07"/>
    <w:rsid w:val="00CD5FD4"/>
    <w:rsid w:val="00CE03F6"/>
    <w:rsid w:val="00CE1A76"/>
    <w:rsid w:val="00CE40BA"/>
    <w:rsid w:val="00CE6440"/>
    <w:rsid w:val="00CE7DA6"/>
    <w:rsid w:val="00CF55FA"/>
    <w:rsid w:val="00CF6E66"/>
    <w:rsid w:val="00D02887"/>
    <w:rsid w:val="00D04B87"/>
    <w:rsid w:val="00D0710F"/>
    <w:rsid w:val="00D161D4"/>
    <w:rsid w:val="00D162D5"/>
    <w:rsid w:val="00D20EEE"/>
    <w:rsid w:val="00D20F90"/>
    <w:rsid w:val="00D215C6"/>
    <w:rsid w:val="00D22297"/>
    <w:rsid w:val="00D23034"/>
    <w:rsid w:val="00D23A55"/>
    <w:rsid w:val="00D26318"/>
    <w:rsid w:val="00D26A25"/>
    <w:rsid w:val="00D27445"/>
    <w:rsid w:val="00D309DE"/>
    <w:rsid w:val="00D36E3E"/>
    <w:rsid w:val="00D374C5"/>
    <w:rsid w:val="00D37D93"/>
    <w:rsid w:val="00D40201"/>
    <w:rsid w:val="00D4041F"/>
    <w:rsid w:val="00D448C4"/>
    <w:rsid w:val="00D449EC"/>
    <w:rsid w:val="00D45203"/>
    <w:rsid w:val="00D45390"/>
    <w:rsid w:val="00D46830"/>
    <w:rsid w:val="00D50183"/>
    <w:rsid w:val="00D547BE"/>
    <w:rsid w:val="00D54C4B"/>
    <w:rsid w:val="00D5640F"/>
    <w:rsid w:val="00D61886"/>
    <w:rsid w:val="00D61B65"/>
    <w:rsid w:val="00D62E45"/>
    <w:rsid w:val="00D64606"/>
    <w:rsid w:val="00D6558F"/>
    <w:rsid w:val="00D66802"/>
    <w:rsid w:val="00D71580"/>
    <w:rsid w:val="00D72D77"/>
    <w:rsid w:val="00D73AFB"/>
    <w:rsid w:val="00D74779"/>
    <w:rsid w:val="00D75519"/>
    <w:rsid w:val="00D764E6"/>
    <w:rsid w:val="00D768AD"/>
    <w:rsid w:val="00D775A0"/>
    <w:rsid w:val="00D80269"/>
    <w:rsid w:val="00D812CA"/>
    <w:rsid w:val="00D81D66"/>
    <w:rsid w:val="00D83AE0"/>
    <w:rsid w:val="00D84593"/>
    <w:rsid w:val="00D9166F"/>
    <w:rsid w:val="00D93809"/>
    <w:rsid w:val="00D94C18"/>
    <w:rsid w:val="00D962A2"/>
    <w:rsid w:val="00DA22A2"/>
    <w:rsid w:val="00DA2C05"/>
    <w:rsid w:val="00DA4C0A"/>
    <w:rsid w:val="00DA4CA1"/>
    <w:rsid w:val="00DA7FBA"/>
    <w:rsid w:val="00DB0462"/>
    <w:rsid w:val="00DB1ABF"/>
    <w:rsid w:val="00DB220F"/>
    <w:rsid w:val="00DB2C13"/>
    <w:rsid w:val="00DB36AD"/>
    <w:rsid w:val="00DB52DA"/>
    <w:rsid w:val="00DC1837"/>
    <w:rsid w:val="00DC1DE1"/>
    <w:rsid w:val="00DD312C"/>
    <w:rsid w:val="00DD426E"/>
    <w:rsid w:val="00DE0E68"/>
    <w:rsid w:val="00DE23DB"/>
    <w:rsid w:val="00DE3038"/>
    <w:rsid w:val="00DE3746"/>
    <w:rsid w:val="00DE39BE"/>
    <w:rsid w:val="00DE5AC5"/>
    <w:rsid w:val="00DE62F5"/>
    <w:rsid w:val="00DF0DE3"/>
    <w:rsid w:val="00DF7996"/>
    <w:rsid w:val="00DF7B5A"/>
    <w:rsid w:val="00E0020B"/>
    <w:rsid w:val="00E01F79"/>
    <w:rsid w:val="00E04CBF"/>
    <w:rsid w:val="00E04FBB"/>
    <w:rsid w:val="00E0758C"/>
    <w:rsid w:val="00E12CCD"/>
    <w:rsid w:val="00E14178"/>
    <w:rsid w:val="00E161D2"/>
    <w:rsid w:val="00E165DC"/>
    <w:rsid w:val="00E234B5"/>
    <w:rsid w:val="00E23676"/>
    <w:rsid w:val="00E255EB"/>
    <w:rsid w:val="00E3045F"/>
    <w:rsid w:val="00E31897"/>
    <w:rsid w:val="00E33FC8"/>
    <w:rsid w:val="00E35DBD"/>
    <w:rsid w:val="00E36177"/>
    <w:rsid w:val="00E40401"/>
    <w:rsid w:val="00E41E59"/>
    <w:rsid w:val="00E43375"/>
    <w:rsid w:val="00E50535"/>
    <w:rsid w:val="00E51132"/>
    <w:rsid w:val="00E51A76"/>
    <w:rsid w:val="00E52162"/>
    <w:rsid w:val="00E604CD"/>
    <w:rsid w:val="00E60D26"/>
    <w:rsid w:val="00E63063"/>
    <w:rsid w:val="00E64442"/>
    <w:rsid w:val="00E676D0"/>
    <w:rsid w:val="00E71138"/>
    <w:rsid w:val="00E8259F"/>
    <w:rsid w:val="00E90C4E"/>
    <w:rsid w:val="00E91066"/>
    <w:rsid w:val="00E92E7F"/>
    <w:rsid w:val="00E9556A"/>
    <w:rsid w:val="00E96500"/>
    <w:rsid w:val="00E971F1"/>
    <w:rsid w:val="00EA3643"/>
    <w:rsid w:val="00EA3F47"/>
    <w:rsid w:val="00EA7090"/>
    <w:rsid w:val="00EB03F5"/>
    <w:rsid w:val="00EB6B40"/>
    <w:rsid w:val="00EC0196"/>
    <w:rsid w:val="00EC0B3B"/>
    <w:rsid w:val="00EC277E"/>
    <w:rsid w:val="00EC3821"/>
    <w:rsid w:val="00EC3E5B"/>
    <w:rsid w:val="00EC5CE5"/>
    <w:rsid w:val="00EC64B1"/>
    <w:rsid w:val="00ED04DD"/>
    <w:rsid w:val="00ED2692"/>
    <w:rsid w:val="00ED2D9B"/>
    <w:rsid w:val="00ED38B2"/>
    <w:rsid w:val="00ED4975"/>
    <w:rsid w:val="00ED51FE"/>
    <w:rsid w:val="00ED5D9D"/>
    <w:rsid w:val="00EE185F"/>
    <w:rsid w:val="00EE3D9B"/>
    <w:rsid w:val="00EE3E15"/>
    <w:rsid w:val="00EE626E"/>
    <w:rsid w:val="00EF6334"/>
    <w:rsid w:val="00EF7D45"/>
    <w:rsid w:val="00F002A2"/>
    <w:rsid w:val="00F03239"/>
    <w:rsid w:val="00F042D1"/>
    <w:rsid w:val="00F12913"/>
    <w:rsid w:val="00F12982"/>
    <w:rsid w:val="00F12E21"/>
    <w:rsid w:val="00F13649"/>
    <w:rsid w:val="00F139B9"/>
    <w:rsid w:val="00F1765A"/>
    <w:rsid w:val="00F1788B"/>
    <w:rsid w:val="00F17EBC"/>
    <w:rsid w:val="00F23B60"/>
    <w:rsid w:val="00F24031"/>
    <w:rsid w:val="00F24408"/>
    <w:rsid w:val="00F25663"/>
    <w:rsid w:val="00F269F4"/>
    <w:rsid w:val="00F27A47"/>
    <w:rsid w:val="00F31636"/>
    <w:rsid w:val="00F31E41"/>
    <w:rsid w:val="00F32C83"/>
    <w:rsid w:val="00F336A0"/>
    <w:rsid w:val="00F33E12"/>
    <w:rsid w:val="00F35886"/>
    <w:rsid w:val="00F43D3D"/>
    <w:rsid w:val="00F478B5"/>
    <w:rsid w:val="00F52772"/>
    <w:rsid w:val="00F54B4F"/>
    <w:rsid w:val="00F54E97"/>
    <w:rsid w:val="00F55EAE"/>
    <w:rsid w:val="00F562E7"/>
    <w:rsid w:val="00F56F3C"/>
    <w:rsid w:val="00F57215"/>
    <w:rsid w:val="00F57FBE"/>
    <w:rsid w:val="00F60673"/>
    <w:rsid w:val="00F63490"/>
    <w:rsid w:val="00F63F3F"/>
    <w:rsid w:val="00F64070"/>
    <w:rsid w:val="00F6625C"/>
    <w:rsid w:val="00F66E3D"/>
    <w:rsid w:val="00F71AFB"/>
    <w:rsid w:val="00F72006"/>
    <w:rsid w:val="00F7530A"/>
    <w:rsid w:val="00F77535"/>
    <w:rsid w:val="00F83E0C"/>
    <w:rsid w:val="00F84CC1"/>
    <w:rsid w:val="00F85AC6"/>
    <w:rsid w:val="00F87049"/>
    <w:rsid w:val="00F91DCD"/>
    <w:rsid w:val="00F9660C"/>
    <w:rsid w:val="00FA119A"/>
    <w:rsid w:val="00FA2529"/>
    <w:rsid w:val="00FA4114"/>
    <w:rsid w:val="00FA6668"/>
    <w:rsid w:val="00FB1BB2"/>
    <w:rsid w:val="00FB3929"/>
    <w:rsid w:val="00FC031C"/>
    <w:rsid w:val="00FC4CE3"/>
    <w:rsid w:val="00FC7455"/>
    <w:rsid w:val="00FC7DFB"/>
    <w:rsid w:val="00FC7ED1"/>
    <w:rsid w:val="00FD0673"/>
    <w:rsid w:val="00FD403D"/>
    <w:rsid w:val="00FD59E8"/>
    <w:rsid w:val="00FD6851"/>
    <w:rsid w:val="00FD7708"/>
    <w:rsid w:val="00FD7EFF"/>
    <w:rsid w:val="00FE313D"/>
    <w:rsid w:val="00FE3256"/>
    <w:rsid w:val="00FE326E"/>
    <w:rsid w:val="00FE47FE"/>
    <w:rsid w:val="00FE539B"/>
    <w:rsid w:val="00FE54B8"/>
    <w:rsid w:val="00FE7A73"/>
    <w:rsid w:val="00FF25FE"/>
    <w:rsid w:val="00FF43EB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C2822-2938-44AA-A6B6-0680C39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F6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E721D"/>
    <w:pPr>
      <w:keepNext/>
      <w:numPr>
        <w:numId w:val="1"/>
      </w:numPr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6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2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5E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B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124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E721D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Stlus1">
    <w:name w:val="Stílus1"/>
    <w:basedOn w:val="Norml"/>
    <w:rsid w:val="009E6456"/>
    <w:pPr>
      <w:jc w:val="both"/>
    </w:pPr>
    <w:rPr>
      <w:szCs w:val="20"/>
    </w:rPr>
  </w:style>
  <w:style w:type="paragraph" w:styleId="Szvegtrzs">
    <w:name w:val="Body Text"/>
    <w:basedOn w:val="Norml"/>
    <w:link w:val="SzvegtrzsChar"/>
    <w:rsid w:val="009E64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E645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14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B5E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F6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B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AF047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F04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F04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F04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F04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F047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23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A6A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A6A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A6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6A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124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24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4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49F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26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66DE2"/>
  </w:style>
  <w:style w:type="table" w:styleId="Rcsostblzat">
    <w:name w:val="Table Grid"/>
    <w:basedOn w:val="Normltblzat"/>
    <w:uiPriority w:val="59"/>
    <w:rsid w:val="00EE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ekom\Kieg&#233;sz&#237;t&#337;%20mell&#233;kle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ekom\Kieg&#233;sz&#237;t&#337;%20mell&#233;kle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Rekom\Kieg&#233;sz&#237;t&#337;%20mell&#233;kle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hu-HU"/>
              <a:t>Eszközök</a:t>
            </a:r>
            <a:r>
              <a:rPr lang="hu-HU" baseline="0"/>
              <a:t> összetételének alakulása</a:t>
            </a:r>
          </a:p>
        </c:rich>
      </c:tx>
      <c:layout>
        <c:manualLayout>
          <c:xMode val="edge"/>
          <c:yMode val="edge"/>
          <c:x val="0.23828906578732686"/>
          <c:y val="5.376338902654184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158859470468546"/>
          <c:y val="0.44239730882170925"/>
          <c:w val="0.35845213849287216"/>
          <c:h val="0.3225813710158309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6254202949682317E-2"/>
                  <c:y val="-9.071384498218626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hu-HU"/>
                      <a:t>2,78%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Munka1!$A$1:$A$3</c:f>
              <c:strCache>
                <c:ptCount val="3"/>
                <c:pt idx="0">
                  <c:v>Befektetett eszközök</c:v>
                </c:pt>
                <c:pt idx="1">
                  <c:v>Forgóeszközök</c:v>
                </c:pt>
                <c:pt idx="2">
                  <c:v>Aktív időbeli elhatárolások</c:v>
                </c:pt>
              </c:strCache>
            </c:strRef>
          </c:cat>
          <c:val>
            <c:numRef>
              <c:f>Munka1!$B$1:$B$3</c:f>
              <c:numCache>
                <c:formatCode>General</c:formatCode>
                <c:ptCount val="3"/>
                <c:pt idx="0">
                  <c:v>35459</c:v>
                </c:pt>
                <c:pt idx="1">
                  <c:v>316826</c:v>
                </c:pt>
                <c:pt idx="2">
                  <c:v>579529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Munka1!$A$1:$A$3</c:f>
              <c:strCache>
                <c:ptCount val="3"/>
                <c:pt idx="0">
                  <c:v>Befektetett eszközök</c:v>
                </c:pt>
                <c:pt idx="1">
                  <c:v>Forgóeszközök</c:v>
                </c:pt>
                <c:pt idx="2">
                  <c:v>Aktív időbeli elhatárolások</c:v>
                </c:pt>
              </c:strCache>
            </c:strRef>
          </c:cat>
          <c:val>
            <c:numRef>
              <c:f>Munka1!$C$1:$C$3</c:f>
              <c:numCache>
                <c:formatCode>General</c:formatCode>
                <c:ptCount val="3"/>
                <c:pt idx="0">
                  <c:v>3.8053731753332749</c:v>
                </c:pt>
                <c:pt idx="1">
                  <c:v>34.000991614206271</c:v>
                </c:pt>
                <c:pt idx="2">
                  <c:v>62.193635210460464</c:v>
                </c:pt>
              </c:numCache>
            </c:numRef>
          </c:val>
        </c:ser>
        <c:ser>
          <c:idx val="2"/>
          <c:order val="2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Munka1!$A$1:$A$3</c:f>
              <c:strCache>
                <c:ptCount val="3"/>
                <c:pt idx="0">
                  <c:v>Befektetett eszközök</c:v>
                </c:pt>
                <c:pt idx="1">
                  <c:v>Forgóeszközök</c:v>
                </c:pt>
                <c:pt idx="2">
                  <c:v>Aktív időbeli elhatárolások</c:v>
                </c:pt>
              </c:strCache>
            </c:strRef>
          </c:cat>
          <c:val>
            <c:numRef>
              <c:f>Munka1!$B$1:$B$3</c:f>
              <c:numCache>
                <c:formatCode>General</c:formatCode>
                <c:ptCount val="3"/>
                <c:pt idx="0">
                  <c:v>35459</c:v>
                </c:pt>
                <c:pt idx="1">
                  <c:v>316826</c:v>
                </c:pt>
                <c:pt idx="2">
                  <c:v>579529</c:v>
                </c:pt>
              </c:numCache>
            </c:numRef>
          </c:val>
        </c:ser>
        <c:ser>
          <c:idx val="3"/>
          <c:order val="3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Munka1!$A$1:$A$3</c:f>
              <c:strCache>
                <c:ptCount val="3"/>
                <c:pt idx="0">
                  <c:v>Befektetett eszközök</c:v>
                </c:pt>
                <c:pt idx="1">
                  <c:v>Forgóeszközök</c:v>
                </c:pt>
                <c:pt idx="2">
                  <c:v>Aktív időbeli elhatárolások</c:v>
                </c:pt>
              </c:strCache>
            </c:strRef>
          </c:cat>
          <c:val>
            <c:numRef>
              <c:f>Munka1!$C$1:$C$3</c:f>
              <c:numCache>
                <c:formatCode>General</c:formatCode>
                <c:ptCount val="3"/>
                <c:pt idx="0">
                  <c:v>3.8053731753332749</c:v>
                </c:pt>
                <c:pt idx="1">
                  <c:v>34.000991614206271</c:v>
                </c:pt>
                <c:pt idx="2">
                  <c:v>62.193635210460464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713533178537866E-2"/>
          <c:y val="0.4802792051907484"/>
          <c:w val="0.25351136678871838"/>
          <c:h val="0.28948352824349477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8BD256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hu-HU"/>
              <a:t>Forgóeszközök megoszlása</a:t>
            </a:r>
          </a:p>
        </c:rich>
      </c:tx>
      <c:layout>
        <c:manualLayout>
          <c:xMode val="edge"/>
          <c:yMode val="edge"/>
          <c:x val="0.30346221381413269"/>
          <c:y val="4.14746866541385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158859470468496"/>
          <c:y val="0.44239730882170925"/>
          <c:w val="0.35845213849287194"/>
          <c:h val="0.3225813710158304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6254202949682317E-2"/>
                  <c:y val="-9.071384498218626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hu-HU"/>
                      <a:t>2,78%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Munka1!$A$19:$A$20</c:f>
              <c:strCache>
                <c:ptCount val="2"/>
                <c:pt idx="0">
                  <c:v>Követelések</c:v>
                </c:pt>
                <c:pt idx="1">
                  <c:v>Pénzeszközök</c:v>
                </c:pt>
              </c:strCache>
            </c:strRef>
          </c:cat>
          <c:val>
            <c:numRef>
              <c:f>Munka1!$B$19:$B$20</c:f>
              <c:numCache>
                <c:formatCode>General</c:formatCode>
                <c:ptCount val="2"/>
                <c:pt idx="0">
                  <c:v>225421</c:v>
                </c:pt>
                <c:pt idx="1">
                  <c:v>91405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Munka1!$A$19:$A$20</c:f>
              <c:strCache>
                <c:ptCount val="2"/>
                <c:pt idx="0">
                  <c:v>Követelések</c:v>
                </c:pt>
                <c:pt idx="1">
                  <c:v>Pénzeszközök</c:v>
                </c:pt>
              </c:strCache>
            </c:strRef>
          </c:cat>
          <c:val>
            <c:numRef>
              <c:f>Munka1!$C$19:$C$20</c:f>
              <c:numCache>
                <c:formatCode>0.00%</c:formatCode>
                <c:ptCount val="2"/>
                <c:pt idx="0">
                  <c:v>0.71149779374167521</c:v>
                </c:pt>
                <c:pt idx="1">
                  <c:v>0.28850220625832473</c:v>
                </c:pt>
              </c:numCache>
            </c:numRef>
          </c:val>
        </c:ser>
        <c:ser>
          <c:idx val="2"/>
          <c:order val="2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Munka1!$A$19:$A$20</c:f>
              <c:strCache>
                <c:ptCount val="2"/>
                <c:pt idx="0">
                  <c:v>Követelések</c:v>
                </c:pt>
                <c:pt idx="1">
                  <c:v>Pénzeszközök</c:v>
                </c:pt>
              </c:strCache>
            </c:strRef>
          </c:cat>
          <c:val>
            <c:numRef>
              <c:f>Munka1!$B$19:$B$20</c:f>
              <c:numCache>
                <c:formatCode>General</c:formatCode>
                <c:ptCount val="2"/>
                <c:pt idx="0">
                  <c:v>225421</c:v>
                </c:pt>
                <c:pt idx="1">
                  <c:v>91405</c:v>
                </c:pt>
              </c:numCache>
            </c:numRef>
          </c:val>
        </c:ser>
        <c:ser>
          <c:idx val="3"/>
          <c:order val="3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Munka1!$A$19:$A$20</c:f>
              <c:strCache>
                <c:ptCount val="2"/>
                <c:pt idx="0">
                  <c:v>Követelések</c:v>
                </c:pt>
                <c:pt idx="1">
                  <c:v>Pénzeszközök</c:v>
                </c:pt>
              </c:strCache>
            </c:strRef>
          </c:cat>
          <c:val>
            <c:numRef>
              <c:f>Munka1!$C$19:$C$20</c:f>
              <c:numCache>
                <c:formatCode>0.00%</c:formatCode>
                <c:ptCount val="2"/>
                <c:pt idx="0">
                  <c:v>0.71149779374167521</c:v>
                </c:pt>
                <c:pt idx="1">
                  <c:v>0.28850220625832473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4396068060721936E-2"/>
          <c:y val="0.48163349309518466"/>
          <c:w val="0.16815843050986551"/>
          <c:h val="0.29045103270520489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8BD256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hu-HU"/>
              <a:t>Források</a:t>
            </a:r>
            <a:r>
              <a:rPr lang="hu-HU" baseline="0"/>
              <a:t> összetételének</a:t>
            </a:r>
            <a:r>
              <a:rPr lang="hu-HU"/>
              <a:t> alakulása</a:t>
            </a:r>
          </a:p>
        </c:rich>
      </c:tx>
      <c:layout>
        <c:manualLayout>
          <c:xMode val="edge"/>
          <c:yMode val="edge"/>
          <c:x val="0.24915148295620013"/>
          <c:y val="4.788508912667230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158859470468496"/>
          <c:y val="0.44239730882170925"/>
          <c:w val="0.35845213849287194"/>
          <c:h val="0.3225813710158304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dLbl>
              <c:idx val="0"/>
              <c:layout>
                <c:manualLayout>
                  <c:x val="6.6254202949682317E-2"/>
                  <c:y val="-9.071384498218626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9,93%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Munka1!$A$37:$A$40</c:f>
              <c:strCache>
                <c:ptCount val="4"/>
                <c:pt idx="0">
                  <c:v>Saját tőke</c:v>
                </c:pt>
                <c:pt idx="1">
                  <c:v>Céltartalékok</c:v>
                </c:pt>
                <c:pt idx="2">
                  <c:v>Kötelezettségek</c:v>
                </c:pt>
                <c:pt idx="3">
                  <c:v>Passzív időbeli elhatárolások</c:v>
                </c:pt>
              </c:strCache>
            </c:strRef>
          </c:cat>
          <c:val>
            <c:numRef>
              <c:f>Munka1!$B$37:$B$40</c:f>
              <c:numCache>
                <c:formatCode>General</c:formatCode>
                <c:ptCount val="4"/>
                <c:pt idx="0">
                  <c:v>313670</c:v>
                </c:pt>
                <c:pt idx="1">
                  <c:v>9163</c:v>
                </c:pt>
                <c:pt idx="2">
                  <c:v>1081485</c:v>
                </c:pt>
                <c:pt idx="3">
                  <c:v>154836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861416297284331E-2"/>
          <c:y val="0.45362406356986745"/>
          <c:w val="0.26752464802290576"/>
          <c:h val="0.29210657301312576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45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8BD256"/>
    </a:solidFill>
    <a:ln w="3175" cmpd="sng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hu-HU"/>
              <a:t>Nettó</a:t>
            </a:r>
            <a:r>
              <a:rPr lang="hu-HU" baseline="0"/>
              <a:t> árbevétel</a:t>
            </a:r>
            <a:r>
              <a:rPr lang="hu-HU"/>
              <a:t> alakulása</a:t>
            </a:r>
          </a:p>
        </c:rich>
      </c:tx>
      <c:layout>
        <c:manualLayout>
          <c:xMode val="edge"/>
          <c:yMode val="edge"/>
          <c:x val="0.32782164369126399"/>
          <c:y val="4.3785720141947718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399372568340597"/>
          <c:y val="0.29482008313638097"/>
          <c:w val="0.45739719740761503"/>
          <c:h val="0.412767483462135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2.472490665330087E-2"/>
                  <c:y val="0.1224531494408403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8,56%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1,91%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4608417274701322E-2"/>
                  <c:y val="-8.1681268362404386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(Munka1!$A$56:$A$64,Munka1!$C$56:$C$64)</c:f>
              <c:strCache>
                <c:ptCount val="18"/>
                <c:pt idx="0">
                  <c:v>települési,udvar,átrakó 62,36%</c:v>
                </c:pt>
                <c:pt idx="1">
                  <c:v>inert 0,22%</c:v>
                </c:pt>
                <c:pt idx="2">
                  <c:v>egyedi beszállítók 2,34%</c:v>
                </c:pt>
                <c:pt idx="3">
                  <c:v>projekten kívüli 0,87%</c:v>
                </c:pt>
                <c:pt idx="4">
                  <c:v>szelektív hull.válogatás,eladás 0,2%</c:v>
                </c:pt>
                <c:pt idx="5">
                  <c:v>eladott áru, szolgáltatás 2,87%</c:v>
                </c:pt>
                <c:pt idx="6">
                  <c:v>takarítás 0,12%</c:v>
                </c:pt>
                <c:pt idx="7">
                  <c:v>bérleti díj 30,94%</c:v>
                </c:pt>
                <c:pt idx="8">
                  <c:v>bérmérés 0,08%</c:v>
                </c:pt>
                <c:pt idx="9">
                  <c:v>62,36%</c:v>
                </c:pt>
                <c:pt idx="10">
                  <c:v>0,22%</c:v>
                </c:pt>
                <c:pt idx="11">
                  <c:v>2,34%</c:v>
                </c:pt>
                <c:pt idx="12">
                  <c:v>0,87%</c:v>
                </c:pt>
                <c:pt idx="13">
                  <c:v>0,20%</c:v>
                </c:pt>
                <c:pt idx="14">
                  <c:v>2,87%</c:v>
                </c:pt>
                <c:pt idx="15">
                  <c:v>0,12%</c:v>
                </c:pt>
                <c:pt idx="16">
                  <c:v>30,94%</c:v>
                </c:pt>
                <c:pt idx="17">
                  <c:v>0,08%</c:v>
                </c:pt>
              </c:strCache>
            </c:strRef>
          </c:cat>
          <c:val>
            <c:numRef>
              <c:f>Munka1!$B$56:$B$64</c:f>
              <c:numCache>
                <c:formatCode>General</c:formatCode>
                <c:ptCount val="9"/>
                <c:pt idx="0">
                  <c:v>388122</c:v>
                </c:pt>
                <c:pt idx="1">
                  <c:v>1352</c:v>
                </c:pt>
                <c:pt idx="2">
                  <c:v>14557</c:v>
                </c:pt>
                <c:pt idx="3">
                  <c:v>5445</c:v>
                </c:pt>
                <c:pt idx="4">
                  <c:v>1231</c:v>
                </c:pt>
                <c:pt idx="5">
                  <c:v>17881</c:v>
                </c:pt>
                <c:pt idx="6">
                  <c:v>765</c:v>
                </c:pt>
                <c:pt idx="7">
                  <c:v>192567</c:v>
                </c:pt>
                <c:pt idx="8">
                  <c:v>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178881779372065E-2"/>
          <c:y val="0.16013630544711788"/>
          <c:w val="0.31518539343839563"/>
          <c:h val="0.49501749814883067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845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8BD256"/>
    </a:solidFill>
    <a:ln w="3175" cmpd="sng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C64A-2974-4F2D-A4EF-C04FE078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3060</Words>
  <Characters>21114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User</cp:lastModifiedBy>
  <cp:revision>7</cp:revision>
  <cp:lastPrinted>2017-05-10T07:58:00Z</cp:lastPrinted>
  <dcterms:created xsi:type="dcterms:W3CDTF">2017-05-10T13:24:00Z</dcterms:created>
  <dcterms:modified xsi:type="dcterms:W3CDTF">2017-05-11T07:52:00Z</dcterms:modified>
</cp:coreProperties>
</file>