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18" w:rsidRPr="009A2051" w:rsidRDefault="00F95B18" w:rsidP="00F95B18">
      <w:pPr>
        <w:suppressAutoHyphens/>
        <w:overflowPunct w:val="0"/>
        <w:autoSpaceDE w:val="0"/>
        <w:spacing w:after="0" w:line="240" w:lineRule="auto"/>
        <w:jc w:val="right"/>
        <w:rPr>
          <w:rFonts w:ascii="Times New Roman" w:eastAsia="Times New Roman" w:hAnsi="Times New Roman"/>
          <w:i/>
          <w:color w:val="3366FF"/>
          <w:highlight w:val="green"/>
          <w:lang w:eastAsia="ar-SA"/>
        </w:rPr>
      </w:pPr>
      <w:r w:rsidRPr="009A2051">
        <w:rPr>
          <w:rFonts w:ascii="Times New Roman" w:eastAsia="Times New Roman" w:hAnsi="Times New Roman"/>
          <w:i/>
          <w:color w:val="3366FF"/>
          <w:highlight w:val="green"/>
          <w:lang w:eastAsia="ar-SA"/>
        </w:rPr>
        <w:t>A határozati javaslat elfogadásához</w:t>
      </w:r>
    </w:p>
    <w:p w:rsidR="00F95B18" w:rsidRPr="009A2051" w:rsidRDefault="00F95B18" w:rsidP="00F95B18">
      <w:pPr>
        <w:suppressAutoHyphens/>
        <w:overflowPunct w:val="0"/>
        <w:autoSpaceDE w:val="0"/>
        <w:spacing w:after="0" w:line="240" w:lineRule="auto"/>
        <w:jc w:val="right"/>
        <w:rPr>
          <w:rFonts w:ascii="Times New Roman" w:eastAsia="Times New Roman" w:hAnsi="Times New Roman"/>
          <w:i/>
          <w:color w:val="3366FF"/>
          <w:highlight w:val="green"/>
          <w:lang w:eastAsia="ar-SA"/>
        </w:rPr>
      </w:pPr>
      <w:proofErr w:type="gramStart"/>
      <w:r w:rsidRPr="009A2051">
        <w:rPr>
          <w:rFonts w:ascii="Times New Roman" w:eastAsia="Times New Roman" w:hAnsi="Times New Roman"/>
          <w:b/>
          <w:i/>
          <w:color w:val="3366FF"/>
          <w:highlight w:val="green"/>
          <w:u w:val="single"/>
          <w:lang w:eastAsia="ar-SA"/>
        </w:rPr>
        <w:t>egyszerű</w:t>
      </w:r>
      <w:proofErr w:type="gramEnd"/>
      <w:r w:rsidRPr="009A2051">
        <w:rPr>
          <w:rFonts w:ascii="Times New Roman" w:eastAsia="Times New Roman" w:hAnsi="Times New Roman"/>
          <w:b/>
          <w:i/>
          <w:color w:val="3366FF"/>
          <w:highlight w:val="green"/>
          <w:u w:val="single"/>
          <w:lang w:eastAsia="ar-SA"/>
        </w:rPr>
        <w:t xml:space="preserve"> </w:t>
      </w:r>
      <w:r w:rsidRPr="009A2051">
        <w:rPr>
          <w:rFonts w:ascii="Times New Roman" w:eastAsia="Times New Roman" w:hAnsi="Times New Roman"/>
          <w:i/>
          <w:color w:val="3366FF"/>
          <w:highlight w:val="green"/>
          <w:lang w:eastAsia="ar-SA"/>
        </w:rPr>
        <w:t xml:space="preserve"> többség szükséges,</w:t>
      </w:r>
    </w:p>
    <w:p w:rsidR="00F95B18" w:rsidRDefault="00F95B18" w:rsidP="00F95B18">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sidRPr="009A2051">
        <w:rPr>
          <w:rFonts w:ascii="Times New Roman" w:eastAsia="Times New Roman" w:hAnsi="Times New Roman"/>
          <w:i/>
          <w:color w:val="3366FF"/>
          <w:highlight w:val="green"/>
          <w:lang w:eastAsia="ar-SA"/>
        </w:rPr>
        <w:t>az</w:t>
      </w:r>
      <w:proofErr w:type="gramEnd"/>
      <w:r w:rsidRPr="009A2051">
        <w:rPr>
          <w:rFonts w:ascii="Times New Roman" w:eastAsia="Times New Roman" w:hAnsi="Times New Roman"/>
          <w:i/>
          <w:color w:val="3366FF"/>
          <w:highlight w:val="green"/>
          <w:lang w:eastAsia="ar-SA"/>
        </w:rPr>
        <w:t xml:space="preserve"> előterjesztés </w:t>
      </w:r>
      <w:r w:rsidRPr="009A2051">
        <w:rPr>
          <w:rFonts w:ascii="Times New Roman" w:eastAsia="Times New Roman" w:hAnsi="Times New Roman"/>
          <w:b/>
          <w:i/>
          <w:color w:val="3366FF"/>
          <w:highlight w:val="green"/>
          <w:u w:val="single"/>
          <w:lang w:eastAsia="ar-SA"/>
        </w:rPr>
        <w:t>nyilvános ülésen tárgyalható</w:t>
      </w:r>
      <w:r w:rsidRPr="009A2051">
        <w:rPr>
          <w:rFonts w:ascii="Times New Roman" w:eastAsia="Times New Roman" w:hAnsi="Times New Roman"/>
          <w:i/>
          <w:color w:val="3366FF"/>
          <w:highlight w:val="green"/>
          <w:lang w:eastAsia="ar-SA"/>
        </w:rPr>
        <w:t>!</w:t>
      </w:r>
      <w:bookmarkStart w:id="0" w:name="_GoBack"/>
      <w:bookmarkEnd w:id="0"/>
    </w:p>
    <w:p w:rsidR="00F95B18" w:rsidRDefault="00F95B18" w:rsidP="00F95B18">
      <w:pPr>
        <w:suppressAutoHyphens/>
        <w:overflowPunct w:val="0"/>
        <w:autoSpaceDE w:val="0"/>
        <w:spacing w:after="0" w:line="240" w:lineRule="auto"/>
        <w:jc w:val="both"/>
        <w:rPr>
          <w:rFonts w:ascii="Times New Roman" w:eastAsia="Times New Roman" w:hAnsi="Times New Roman"/>
          <w:b/>
          <w:color w:val="3366FF"/>
          <w:sz w:val="24"/>
          <w:szCs w:val="24"/>
          <w:lang w:eastAsia="ar-SA"/>
        </w:rPr>
      </w:pPr>
    </w:p>
    <w:p w:rsidR="00F95B18" w:rsidRDefault="00B818E8" w:rsidP="00F95B18">
      <w:pPr>
        <w:suppressAutoHyphens/>
        <w:overflowPunct w:val="0"/>
        <w:autoSpaceDE w:val="0"/>
        <w:spacing w:after="0" w:line="240" w:lineRule="auto"/>
        <w:jc w:val="center"/>
        <w:rPr>
          <w:rFonts w:ascii="Arial" w:eastAsia="Times New Roman" w:hAnsi="Arial" w:cs="Arial"/>
          <w:i/>
          <w:color w:val="3366FF"/>
          <w:sz w:val="32"/>
          <w:szCs w:val="32"/>
          <w:u w:val="single"/>
          <w:lang w:eastAsia="ar-SA"/>
        </w:rPr>
      </w:pPr>
      <w:r>
        <w:rPr>
          <w:rFonts w:ascii="Arial" w:eastAsia="Times New Roman" w:hAnsi="Arial" w:cs="Arial"/>
          <w:i/>
          <w:color w:val="3366FF"/>
          <w:sz w:val="32"/>
          <w:szCs w:val="32"/>
          <w:u w:val="single"/>
          <w:lang w:eastAsia="ar-SA"/>
        </w:rPr>
        <w:t>145</w:t>
      </w:r>
      <w:r w:rsidR="00F95B18">
        <w:rPr>
          <w:rFonts w:ascii="Arial" w:eastAsia="Times New Roman" w:hAnsi="Arial" w:cs="Arial"/>
          <w:i/>
          <w:color w:val="3366FF"/>
          <w:sz w:val="32"/>
          <w:szCs w:val="32"/>
          <w:u w:val="single"/>
          <w:lang w:eastAsia="ar-SA"/>
        </w:rPr>
        <w:t>. számú előterjesztés</w:t>
      </w:r>
    </w:p>
    <w:p w:rsidR="00F95B18" w:rsidRDefault="00F95B18" w:rsidP="00F95B18">
      <w:pPr>
        <w:suppressAutoHyphens/>
        <w:overflowPunct w:val="0"/>
        <w:autoSpaceDE w:val="0"/>
        <w:spacing w:after="0" w:line="240" w:lineRule="auto"/>
        <w:jc w:val="center"/>
        <w:rPr>
          <w:rFonts w:ascii="Arial" w:eastAsia="Times New Roman" w:hAnsi="Arial" w:cs="Arial"/>
          <w:i/>
          <w:iCs/>
          <w:color w:val="3366FF"/>
          <w:sz w:val="24"/>
          <w:szCs w:val="24"/>
          <w:u w:val="single"/>
          <w:lang w:eastAsia="ar-SA"/>
        </w:rPr>
      </w:pPr>
    </w:p>
    <w:p w:rsidR="00F95B18" w:rsidRDefault="00F95B18" w:rsidP="00F95B18">
      <w:pPr>
        <w:suppressAutoHyphens/>
        <w:overflowPunct w:val="0"/>
        <w:autoSpaceDE w:val="0"/>
        <w:spacing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Bátaszék Város Önkormányzata Képv</w:t>
      </w:r>
      <w:r w:rsidR="001850D0">
        <w:rPr>
          <w:rFonts w:ascii="Arial" w:eastAsia="Times New Roman" w:hAnsi="Arial" w:cs="Arial"/>
          <w:color w:val="3366FF"/>
          <w:lang w:eastAsia="ar-SA"/>
        </w:rPr>
        <w:t>iselő-testületének 2017. június 28</w:t>
      </w:r>
      <w:r>
        <w:rPr>
          <w:rFonts w:ascii="Arial" w:eastAsia="Times New Roman" w:hAnsi="Arial" w:cs="Arial"/>
          <w:color w:val="3366FF"/>
          <w:lang w:eastAsia="ar-SA"/>
        </w:rPr>
        <w:t xml:space="preserve">-án, </w:t>
      </w:r>
    </w:p>
    <w:p w:rsidR="00F95B18" w:rsidRDefault="00F95B18" w:rsidP="00F95B18">
      <w:pPr>
        <w:suppressAutoHyphens/>
        <w:overflowPunct w:val="0"/>
        <w:autoSpaceDE w:val="0"/>
        <w:spacing w:before="120"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16,00 órakor megtartandó ülésére</w:t>
      </w:r>
    </w:p>
    <w:p w:rsidR="00F95B18" w:rsidRDefault="001216D2" w:rsidP="00F95B18">
      <w:pPr>
        <w:tabs>
          <w:tab w:val="left" w:pos="567"/>
        </w:tabs>
        <w:spacing w:before="240"/>
        <w:jc w:val="center"/>
        <w:rPr>
          <w:rFonts w:ascii="Arial" w:hAnsi="Arial" w:cs="Arial"/>
          <w:i/>
          <w:color w:val="3366FF"/>
          <w:sz w:val="32"/>
          <w:szCs w:val="32"/>
          <w:u w:val="single"/>
        </w:rPr>
      </w:pPr>
      <w:r>
        <w:rPr>
          <w:rFonts w:ascii="Arial" w:hAnsi="Arial" w:cs="Arial"/>
          <w:i/>
          <w:color w:val="3366FF"/>
          <w:sz w:val="32"/>
          <w:szCs w:val="32"/>
          <w:u w:val="single"/>
        </w:rPr>
        <w:t>Szerb emlék kereszt állításának engedélyezése</w:t>
      </w:r>
    </w:p>
    <w:p w:rsidR="00F95B18" w:rsidRDefault="00F95B18" w:rsidP="00F95B18">
      <w:pPr>
        <w:tabs>
          <w:tab w:val="left" w:pos="567"/>
          <w:tab w:val="left" w:pos="6237"/>
        </w:tabs>
        <w:suppressAutoHyphens/>
        <w:overflowPunct w:val="0"/>
        <w:autoSpaceDE w:val="0"/>
        <w:spacing w:after="0" w:line="240" w:lineRule="auto"/>
        <w:ind w:left="3119"/>
        <w:jc w:val="both"/>
        <w:rPr>
          <w:rFonts w:ascii="Arial" w:eastAsia="Times New Roman" w:hAnsi="Arial" w:cs="Arial"/>
          <w:b/>
          <w:i/>
          <w:iCs/>
          <w:color w:val="3366FF"/>
          <w:u w:val="single"/>
          <w:lang w:eastAsia="ar-SA"/>
        </w:rPr>
      </w:pPr>
    </w:p>
    <w:tbl>
      <w:tblPr>
        <w:tblW w:w="0" w:type="auto"/>
        <w:jc w:val="center"/>
        <w:tblLayout w:type="fixed"/>
        <w:tblLook w:val="04A0" w:firstRow="1" w:lastRow="0" w:firstColumn="1" w:lastColumn="0" w:noHBand="0" w:noVBand="1"/>
      </w:tblPr>
      <w:tblGrid>
        <w:gridCol w:w="7949"/>
      </w:tblGrid>
      <w:tr w:rsidR="00F95B18" w:rsidTr="00F95B18">
        <w:trPr>
          <w:trHeight w:val="3092"/>
          <w:jc w:val="center"/>
        </w:trPr>
        <w:tc>
          <w:tcPr>
            <w:tcW w:w="7949" w:type="dxa"/>
            <w:tcBorders>
              <w:top w:val="single" w:sz="18" w:space="0" w:color="000000"/>
              <w:left w:val="single" w:sz="18" w:space="0" w:color="000000"/>
              <w:bottom w:val="single" w:sz="18" w:space="0" w:color="000000"/>
              <w:right w:val="single" w:sz="18" w:space="0" w:color="000000"/>
            </w:tcBorders>
          </w:tcPr>
          <w:p w:rsidR="00F95B18" w:rsidRDefault="00F95B18">
            <w:pPr>
              <w:tabs>
                <w:tab w:val="left" w:pos="1843"/>
              </w:tabs>
              <w:suppressAutoHyphens/>
              <w:overflowPunct w:val="0"/>
              <w:autoSpaceDE w:val="0"/>
              <w:snapToGrid w:val="0"/>
              <w:spacing w:after="0" w:line="276" w:lineRule="auto"/>
              <w:jc w:val="both"/>
              <w:rPr>
                <w:rFonts w:ascii="Arial" w:eastAsia="Times New Roman" w:hAnsi="Arial" w:cs="Arial"/>
                <w:b/>
                <w:color w:val="3366FF"/>
                <w:sz w:val="24"/>
                <w:u w:val="single"/>
                <w:lang w:eastAsia="ar-SA"/>
              </w:rPr>
            </w:pPr>
          </w:p>
          <w:p w:rsidR="006B0467" w:rsidRPr="006B0467" w:rsidRDefault="006B0467" w:rsidP="006B0467">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6B0467">
              <w:rPr>
                <w:rFonts w:ascii="Arial" w:eastAsia="Times New Roman" w:hAnsi="Arial" w:cs="Arial"/>
                <w:b/>
                <w:color w:val="3366FF"/>
                <w:u w:val="single"/>
                <w:lang w:eastAsia="ar-SA"/>
              </w:rPr>
              <w:t>Előterjesztő</w:t>
            </w:r>
            <w:r w:rsidRPr="006B0467">
              <w:rPr>
                <w:rFonts w:ascii="Arial" w:eastAsia="Times New Roman" w:hAnsi="Arial" w:cs="Arial"/>
                <w:b/>
                <w:color w:val="3366FF"/>
                <w:lang w:eastAsia="ar-SA"/>
              </w:rPr>
              <w:t xml:space="preserve">: </w:t>
            </w:r>
            <w:r w:rsidRPr="006B0467">
              <w:rPr>
                <w:rFonts w:ascii="Arial" w:eastAsia="Times New Roman" w:hAnsi="Arial" w:cs="Arial"/>
                <w:color w:val="3366FF"/>
                <w:lang w:eastAsia="ar-SA"/>
              </w:rPr>
              <w:t>dr. Bozsolik Róbert polgármester</w:t>
            </w:r>
          </w:p>
          <w:p w:rsidR="006B0467" w:rsidRPr="006B0467" w:rsidRDefault="006B0467" w:rsidP="006B0467">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6B0467" w:rsidRPr="006B0467" w:rsidRDefault="006B0467" w:rsidP="006B0467">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6B0467">
              <w:rPr>
                <w:rFonts w:ascii="Arial" w:eastAsia="Times New Roman" w:hAnsi="Arial" w:cs="Arial"/>
                <w:b/>
                <w:color w:val="3366FF"/>
                <w:u w:val="single"/>
                <w:lang w:eastAsia="ar-SA"/>
              </w:rPr>
              <w:t>Készítette</w:t>
            </w:r>
            <w:proofErr w:type="gramStart"/>
            <w:r w:rsidRPr="006B0467">
              <w:rPr>
                <w:rFonts w:ascii="Arial" w:eastAsia="Times New Roman" w:hAnsi="Arial" w:cs="Arial"/>
                <w:b/>
                <w:color w:val="3366FF"/>
                <w:lang w:eastAsia="ar-SA"/>
              </w:rPr>
              <w:t xml:space="preserve">:    </w:t>
            </w:r>
            <w:r w:rsidRPr="0047446F">
              <w:rPr>
                <w:rFonts w:ascii="Arial" w:hAnsi="Arial" w:cs="Arial"/>
                <w:color w:val="3366FF"/>
              </w:rPr>
              <w:t>Bozsolik</w:t>
            </w:r>
            <w:proofErr w:type="gramEnd"/>
            <w:r w:rsidRPr="0047446F">
              <w:rPr>
                <w:rFonts w:ascii="Arial" w:hAnsi="Arial" w:cs="Arial"/>
                <w:color w:val="3366FF"/>
              </w:rPr>
              <w:t xml:space="preserve"> Zoltán városüzemeltetési mb. irodavezető</w:t>
            </w:r>
          </w:p>
          <w:p w:rsidR="006B0467" w:rsidRPr="006B0467" w:rsidRDefault="006B0467" w:rsidP="006B0467">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6B0467">
              <w:rPr>
                <w:rFonts w:ascii="Arial" w:eastAsia="Times New Roman" w:hAnsi="Arial" w:cs="Arial"/>
                <w:b/>
                <w:color w:val="3366FF"/>
                <w:u w:val="single"/>
                <w:lang w:eastAsia="ar-SA"/>
              </w:rPr>
              <w:t xml:space="preserve">                      </w:t>
            </w:r>
          </w:p>
          <w:p w:rsidR="006B0467" w:rsidRPr="006B0467" w:rsidRDefault="006B0467" w:rsidP="006B0467">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6B0467">
              <w:rPr>
                <w:rFonts w:ascii="Arial" w:eastAsia="Times New Roman" w:hAnsi="Arial" w:cs="Arial"/>
                <w:b/>
                <w:color w:val="3366FF"/>
                <w:u w:val="single"/>
                <w:lang w:eastAsia="ar-SA"/>
              </w:rPr>
              <w:t>Törvényességi ellenőrzést végezte</w:t>
            </w:r>
            <w:r w:rsidRPr="006B0467">
              <w:rPr>
                <w:rFonts w:ascii="Arial" w:eastAsia="Times New Roman" w:hAnsi="Arial" w:cs="Arial"/>
                <w:color w:val="3366FF"/>
                <w:u w:val="single"/>
                <w:lang w:eastAsia="ar-SA"/>
              </w:rPr>
              <w:t>:</w:t>
            </w:r>
            <w:r w:rsidRPr="006B0467">
              <w:rPr>
                <w:rFonts w:ascii="Arial" w:eastAsia="Times New Roman" w:hAnsi="Arial" w:cs="Arial"/>
                <w:color w:val="3366FF"/>
                <w:lang w:eastAsia="ar-SA"/>
              </w:rPr>
              <w:t xml:space="preserve"> </w:t>
            </w:r>
            <w:proofErr w:type="spellStart"/>
            <w:r w:rsidRPr="006B0467">
              <w:rPr>
                <w:rFonts w:ascii="Arial" w:eastAsia="Times New Roman" w:hAnsi="Arial" w:cs="Arial"/>
                <w:color w:val="3366FF"/>
                <w:lang w:eastAsia="ar-SA"/>
              </w:rPr>
              <w:t>Kondriczné</w:t>
            </w:r>
            <w:proofErr w:type="spellEnd"/>
            <w:r w:rsidRPr="006B0467">
              <w:rPr>
                <w:rFonts w:ascii="Arial" w:eastAsia="Times New Roman" w:hAnsi="Arial" w:cs="Arial"/>
                <w:color w:val="3366FF"/>
                <w:lang w:eastAsia="ar-SA"/>
              </w:rPr>
              <w:t xml:space="preserve"> dr. Varga Erzsébet jegyző</w:t>
            </w:r>
          </w:p>
          <w:p w:rsidR="006B0467" w:rsidRPr="006B0467" w:rsidRDefault="006B0467" w:rsidP="006B0467">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F95B18" w:rsidRDefault="00F95B18">
            <w:pPr>
              <w:suppressAutoHyphens/>
              <w:overflowPunct w:val="0"/>
              <w:autoSpaceDE w:val="0"/>
              <w:spacing w:after="0" w:line="276" w:lineRule="auto"/>
              <w:jc w:val="both"/>
              <w:rPr>
                <w:rFonts w:ascii="Arial" w:eastAsia="Times New Roman" w:hAnsi="Arial" w:cs="Arial"/>
                <w:b/>
                <w:color w:val="3366FF"/>
                <w:u w:val="single"/>
                <w:lang w:eastAsia="ar-SA"/>
              </w:rPr>
            </w:pPr>
            <w:r>
              <w:rPr>
                <w:rFonts w:ascii="Arial" w:eastAsia="Times New Roman" w:hAnsi="Arial" w:cs="Arial"/>
                <w:b/>
                <w:color w:val="3366FF"/>
                <w:u w:val="single"/>
                <w:lang w:eastAsia="ar-SA"/>
              </w:rPr>
              <w:t>Tárgyalja:</w:t>
            </w:r>
          </w:p>
          <w:p w:rsidR="004043D0" w:rsidRDefault="0027728D">
            <w:pPr>
              <w:suppressAutoHyphens/>
              <w:overflowPunct w:val="0"/>
              <w:autoSpaceDE w:val="0"/>
              <w:spacing w:after="0" w:line="276" w:lineRule="auto"/>
              <w:jc w:val="both"/>
              <w:rPr>
                <w:rFonts w:ascii="Arial" w:eastAsia="Times New Roman" w:hAnsi="Arial" w:cs="Arial"/>
                <w:color w:val="3366FF"/>
                <w:lang w:eastAsia="ar-SA"/>
              </w:rPr>
            </w:pPr>
            <w:r>
              <w:rPr>
                <w:rFonts w:ascii="Arial" w:eastAsia="Times New Roman" w:hAnsi="Arial" w:cs="Arial"/>
                <w:color w:val="3366FF"/>
                <w:lang w:eastAsia="ar-SA"/>
              </w:rPr>
              <w:t>PG B</w:t>
            </w:r>
            <w:r w:rsidR="004043D0">
              <w:rPr>
                <w:rFonts w:ascii="Arial" w:eastAsia="Times New Roman" w:hAnsi="Arial" w:cs="Arial"/>
                <w:color w:val="3366FF"/>
                <w:lang w:eastAsia="ar-SA"/>
              </w:rPr>
              <w:t>izottság</w:t>
            </w:r>
            <w:r>
              <w:rPr>
                <w:rFonts w:ascii="Arial" w:eastAsia="Times New Roman" w:hAnsi="Arial" w:cs="Arial"/>
                <w:color w:val="3366FF"/>
                <w:lang w:eastAsia="ar-SA"/>
              </w:rPr>
              <w:t xml:space="preserve">: 2017. 06. </w:t>
            </w:r>
            <w:r w:rsidR="001F5996">
              <w:rPr>
                <w:rFonts w:ascii="Arial" w:eastAsia="Times New Roman" w:hAnsi="Arial" w:cs="Arial"/>
                <w:color w:val="3366FF"/>
                <w:lang w:eastAsia="ar-SA"/>
              </w:rPr>
              <w:t>27.</w:t>
            </w:r>
          </w:p>
          <w:p w:rsidR="001F5996" w:rsidRDefault="001F5996">
            <w:pPr>
              <w:suppressAutoHyphens/>
              <w:overflowPunct w:val="0"/>
              <w:autoSpaceDE w:val="0"/>
              <w:spacing w:after="0" w:line="276" w:lineRule="auto"/>
              <w:jc w:val="both"/>
              <w:rPr>
                <w:rFonts w:ascii="Arial" w:eastAsia="Times New Roman" w:hAnsi="Arial" w:cs="Arial"/>
                <w:color w:val="3366FF"/>
                <w:lang w:eastAsia="ar-SA"/>
              </w:rPr>
            </w:pPr>
            <w:r>
              <w:rPr>
                <w:rFonts w:ascii="Arial" w:eastAsia="Times New Roman" w:hAnsi="Arial" w:cs="Arial"/>
                <w:color w:val="3366FF"/>
                <w:lang w:eastAsia="ar-SA"/>
              </w:rPr>
              <w:t>KOIS Bizottság: 2017. 06. 22.</w:t>
            </w:r>
          </w:p>
          <w:p w:rsidR="001F5996" w:rsidRPr="004043D0" w:rsidRDefault="001F5996">
            <w:pPr>
              <w:suppressAutoHyphens/>
              <w:overflowPunct w:val="0"/>
              <w:autoSpaceDE w:val="0"/>
              <w:spacing w:after="0" w:line="276" w:lineRule="auto"/>
              <w:jc w:val="both"/>
              <w:rPr>
                <w:rFonts w:ascii="Arial" w:eastAsia="Times New Roman" w:hAnsi="Arial" w:cs="Arial"/>
                <w:color w:val="3366FF"/>
                <w:sz w:val="24"/>
                <w:lang w:eastAsia="ar-SA"/>
              </w:rPr>
            </w:pPr>
            <w:r>
              <w:rPr>
                <w:rFonts w:ascii="Arial" w:eastAsia="Times New Roman" w:hAnsi="Arial" w:cs="Arial"/>
                <w:color w:val="3366FF"/>
                <w:lang w:eastAsia="ar-SA"/>
              </w:rPr>
              <w:t>Szociális Bizottság: 2017. 06. 27.</w:t>
            </w:r>
          </w:p>
        </w:tc>
      </w:tr>
    </w:tbl>
    <w:p w:rsidR="00F95B18" w:rsidRDefault="00F95B18" w:rsidP="00F95B18"/>
    <w:p w:rsidR="00F95B18" w:rsidRDefault="00F95B18" w:rsidP="00F95B18">
      <w:pPr>
        <w:rPr>
          <w:rFonts w:ascii="Arial" w:hAnsi="Arial" w:cs="Arial"/>
          <w:b/>
          <w:sz w:val="24"/>
          <w:szCs w:val="24"/>
        </w:rPr>
      </w:pPr>
      <w:r>
        <w:rPr>
          <w:rFonts w:ascii="Arial" w:hAnsi="Arial" w:cs="Arial"/>
          <w:b/>
          <w:sz w:val="24"/>
          <w:szCs w:val="24"/>
        </w:rPr>
        <w:t>Tisztelt Képviselő-testület!</w:t>
      </w:r>
    </w:p>
    <w:p w:rsidR="008B0D29" w:rsidRDefault="008B0D29" w:rsidP="00F95B18">
      <w:pPr>
        <w:rPr>
          <w:rFonts w:ascii="Arial" w:hAnsi="Arial" w:cs="Arial"/>
          <w:b/>
          <w:sz w:val="24"/>
          <w:szCs w:val="24"/>
        </w:rPr>
      </w:pPr>
    </w:p>
    <w:p w:rsidR="000B0355" w:rsidRDefault="00552183" w:rsidP="00552183">
      <w:pPr>
        <w:jc w:val="both"/>
        <w:rPr>
          <w:rFonts w:ascii="Arial" w:hAnsi="Arial" w:cs="Arial"/>
        </w:rPr>
      </w:pPr>
      <w:r w:rsidRPr="000F17AD">
        <w:rPr>
          <w:rFonts w:ascii="Arial" w:hAnsi="Arial" w:cs="Arial"/>
        </w:rPr>
        <w:t xml:space="preserve">Tekintettel arra, hogy a településünk ebben az esztendőben ünnepli alapításának 875 éves évfordulóját, ezért úgy gondoljuk, hogy ebben az esztendőben kiemelten fontos minden olyan népcsoport, nemzetiség, közösség emlékének ápolása, amelyek településünk történelmében szerepet játszottak. Tekintettel arra, hogy településünkön igen jelentős létszámú szerb közösség élt, és ők a jelenlegi Szent György utcában (egykori Ságvári) ortodox vallás gyakorlását szolgáló templommal is rendelkeztek, mely időközben elbontásra került, fontosnak tartjuk, hogy az utókor is tudjon egykori jelenlétükről. Az egyház képviselőivel egyeztettünk arról, hogy egy kereszt felállításával szeretnének emléket állítani az egykori templomuknak, közösségüknek. </w:t>
      </w:r>
      <w:r w:rsidR="008B0D29" w:rsidRPr="000F17AD">
        <w:rPr>
          <w:rFonts w:ascii="Arial" w:hAnsi="Arial" w:cs="Arial"/>
        </w:rPr>
        <w:t>Az egyeztetés során kérték a kereszt állítás engedélyezését, illetve a megvalósítás anyagi támogatását.</w:t>
      </w:r>
      <w:r>
        <w:rPr>
          <w:rFonts w:ascii="Arial" w:hAnsi="Arial" w:cs="Arial"/>
        </w:rPr>
        <w:t xml:space="preserve"> </w:t>
      </w:r>
    </w:p>
    <w:p w:rsidR="008B0D29" w:rsidRDefault="008B0D29">
      <w:pPr>
        <w:rPr>
          <w:rFonts w:ascii="Arial" w:hAnsi="Arial" w:cs="Arial"/>
        </w:rPr>
      </w:pPr>
      <w:r>
        <w:rPr>
          <w:rFonts w:ascii="Arial" w:hAnsi="Arial" w:cs="Arial"/>
        </w:rPr>
        <w:t>Az egyház képviselői a helyszínt megtekintve az 1</w:t>
      </w:r>
      <w:proofErr w:type="gramStart"/>
      <w:r>
        <w:rPr>
          <w:rFonts w:ascii="Arial" w:hAnsi="Arial" w:cs="Arial"/>
        </w:rPr>
        <w:t>.sz.</w:t>
      </w:r>
      <w:proofErr w:type="gramEnd"/>
      <w:r>
        <w:rPr>
          <w:rFonts w:ascii="Arial" w:hAnsi="Arial" w:cs="Arial"/>
        </w:rPr>
        <w:t xml:space="preserve"> melléklet szerinti helyen (Baross u. – Szent Gyö</w:t>
      </w:r>
      <w:r w:rsidR="0042241F">
        <w:rPr>
          <w:rFonts w:ascii="Arial" w:hAnsi="Arial" w:cs="Arial"/>
        </w:rPr>
        <w:t>r</w:t>
      </w:r>
      <w:r>
        <w:rPr>
          <w:rFonts w:ascii="Arial" w:hAnsi="Arial" w:cs="Arial"/>
        </w:rPr>
        <w:t xml:space="preserve">gy u. elágazása) </w:t>
      </w:r>
      <w:r w:rsidR="0042241F">
        <w:rPr>
          <w:rFonts w:ascii="Arial" w:hAnsi="Arial" w:cs="Arial"/>
        </w:rPr>
        <w:t>tartják megvalósíthatónak a kereszt elhelyezését.</w:t>
      </w:r>
    </w:p>
    <w:p w:rsidR="0042241F" w:rsidRDefault="00EE2CCC" w:rsidP="00583F21">
      <w:pPr>
        <w:jc w:val="both"/>
        <w:rPr>
          <w:rFonts w:ascii="Arial" w:hAnsi="Arial" w:cs="Arial"/>
        </w:rPr>
      </w:pPr>
      <w:r>
        <w:rPr>
          <w:rFonts w:ascii="Arial" w:hAnsi="Arial" w:cs="Arial"/>
        </w:rPr>
        <w:t>A</w:t>
      </w:r>
      <w:r w:rsidR="00F10F0C">
        <w:rPr>
          <w:rFonts w:ascii="Arial" w:hAnsi="Arial" w:cs="Arial"/>
        </w:rPr>
        <w:t>z a</w:t>
      </w:r>
      <w:r>
        <w:rPr>
          <w:rFonts w:ascii="Arial" w:hAnsi="Arial" w:cs="Arial"/>
        </w:rPr>
        <w:t>nyagi támogatás mértékét az alapozási munkák, illetve a kereszt körüli 50cm széles térburkolat építés</w:t>
      </w:r>
      <w:r w:rsidR="00B87EDC">
        <w:rPr>
          <w:rFonts w:ascii="Arial" w:hAnsi="Arial" w:cs="Arial"/>
        </w:rPr>
        <w:t xml:space="preserve"> </w:t>
      </w:r>
      <w:r w:rsidR="00961721">
        <w:rPr>
          <w:rFonts w:ascii="Arial" w:hAnsi="Arial" w:cs="Arial"/>
        </w:rPr>
        <w:t xml:space="preserve">és a tereprendezés </w:t>
      </w:r>
      <w:r w:rsidR="00B87EDC">
        <w:rPr>
          <w:rFonts w:ascii="Arial" w:hAnsi="Arial" w:cs="Arial"/>
        </w:rPr>
        <w:t>költségé</w:t>
      </w:r>
      <w:r w:rsidR="00552183">
        <w:rPr>
          <w:rFonts w:ascii="Arial" w:hAnsi="Arial" w:cs="Arial"/>
        </w:rPr>
        <w:t xml:space="preserve">ben javasoljuk meghatározni, amelynek </w:t>
      </w:r>
      <w:r w:rsidR="00552183" w:rsidRPr="000F17AD">
        <w:rPr>
          <w:rFonts w:ascii="Arial" w:hAnsi="Arial" w:cs="Arial"/>
        </w:rPr>
        <w:t>megvalósítására</w:t>
      </w:r>
      <w:r w:rsidR="00B87EDC" w:rsidRPr="000F17AD">
        <w:rPr>
          <w:rFonts w:ascii="Arial" w:hAnsi="Arial" w:cs="Arial"/>
        </w:rPr>
        <w:t xml:space="preserve"> bruttó </w:t>
      </w:r>
      <w:r w:rsidR="00552183" w:rsidRPr="000F17AD">
        <w:rPr>
          <w:rFonts w:ascii="Arial" w:hAnsi="Arial" w:cs="Arial"/>
        </w:rPr>
        <w:t>25</w:t>
      </w:r>
      <w:r w:rsidR="00B87EDC" w:rsidRPr="000F17AD">
        <w:rPr>
          <w:rFonts w:ascii="Arial" w:hAnsi="Arial" w:cs="Arial"/>
        </w:rPr>
        <w:t>0.000,</w:t>
      </w:r>
      <w:proofErr w:type="spellStart"/>
      <w:r w:rsidR="00B87EDC" w:rsidRPr="000F17AD">
        <w:rPr>
          <w:rFonts w:ascii="Arial" w:hAnsi="Arial" w:cs="Arial"/>
        </w:rPr>
        <w:t>-Ft</w:t>
      </w:r>
      <w:proofErr w:type="spellEnd"/>
      <w:r w:rsidR="00552183" w:rsidRPr="000F17AD">
        <w:rPr>
          <w:rFonts w:ascii="Arial" w:hAnsi="Arial" w:cs="Arial"/>
        </w:rPr>
        <w:t xml:space="preserve"> keretösszeget javaslunk jóváhagyni.</w:t>
      </w:r>
    </w:p>
    <w:p w:rsidR="00F674B6" w:rsidRDefault="00F674B6">
      <w:pPr>
        <w:rPr>
          <w:rFonts w:ascii="Arial" w:hAnsi="Arial" w:cs="Arial"/>
        </w:rPr>
      </w:pPr>
    </w:p>
    <w:p w:rsidR="00F674B6" w:rsidRDefault="00F674B6">
      <w:pPr>
        <w:spacing w:line="259" w:lineRule="auto"/>
        <w:rPr>
          <w:rFonts w:ascii="Arial" w:hAnsi="Arial" w:cs="Arial"/>
        </w:rPr>
      </w:pPr>
      <w:r>
        <w:rPr>
          <w:rFonts w:ascii="Arial" w:hAnsi="Arial" w:cs="Arial"/>
        </w:rPr>
        <w:br w:type="page"/>
      </w:r>
    </w:p>
    <w:p w:rsidR="00F674B6" w:rsidRPr="00AD0C98" w:rsidRDefault="00F674B6" w:rsidP="00F674B6">
      <w:pPr>
        <w:ind w:left="2835"/>
        <w:jc w:val="both"/>
        <w:rPr>
          <w:rFonts w:ascii="Arial" w:hAnsi="Arial" w:cs="Arial"/>
          <w:b/>
          <w:u w:val="single"/>
        </w:rPr>
      </w:pPr>
      <w:r w:rsidRPr="00AD0C98">
        <w:rPr>
          <w:rFonts w:ascii="Arial" w:hAnsi="Arial" w:cs="Arial"/>
          <w:b/>
          <w:u w:val="single"/>
        </w:rPr>
        <w:lastRenderedPageBreak/>
        <w:t xml:space="preserve">H a t á r o z a t i   j a v a s l a </w:t>
      </w:r>
      <w:proofErr w:type="gramStart"/>
      <w:r w:rsidRPr="00AD0C98">
        <w:rPr>
          <w:rFonts w:ascii="Arial" w:hAnsi="Arial" w:cs="Arial"/>
          <w:b/>
          <w:u w:val="single"/>
        </w:rPr>
        <w:t>t :</w:t>
      </w:r>
      <w:proofErr w:type="gramEnd"/>
    </w:p>
    <w:p w:rsidR="00F674B6" w:rsidRPr="001D69CA" w:rsidRDefault="00F674B6" w:rsidP="001D69CA">
      <w:pPr>
        <w:ind w:left="2835"/>
        <w:jc w:val="both"/>
        <w:rPr>
          <w:rFonts w:ascii="Arial" w:hAnsi="Arial" w:cs="Arial"/>
          <w:b/>
          <w:u w:val="single"/>
        </w:rPr>
      </w:pPr>
      <w:r w:rsidRPr="00F674B6">
        <w:rPr>
          <w:rFonts w:ascii="Arial" w:hAnsi="Arial" w:cs="Arial"/>
          <w:b/>
          <w:u w:val="single"/>
        </w:rPr>
        <w:t>Szerb emlék kereszt állításának engedélyezés</w:t>
      </w:r>
      <w:r>
        <w:rPr>
          <w:rFonts w:ascii="Arial" w:hAnsi="Arial" w:cs="Arial"/>
          <w:b/>
          <w:u w:val="single"/>
        </w:rPr>
        <w:t>ére</w:t>
      </w:r>
    </w:p>
    <w:p w:rsidR="00F674B6" w:rsidRPr="00AD0C98" w:rsidRDefault="00F674B6" w:rsidP="00F674B6">
      <w:pPr>
        <w:tabs>
          <w:tab w:val="left" w:pos="567"/>
          <w:tab w:val="left" w:pos="2268"/>
          <w:tab w:val="left" w:pos="6237"/>
        </w:tabs>
        <w:ind w:left="2835"/>
        <w:jc w:val="both"/>
        <w:rPr>
          <w:rFonts w:ascii="Arial" w:hAnsi="Arial" w:cs="Arial"/>
        </w:rPr>
      </w:pPr>
      <w:r w:rsidRPr="00AD0C98">
        <w:rPr>
          <w:rFonts w:ascii="Arial" w:hAnsi="Arial" w:cs="Arial"/>
        </w:rPr>
        <w:t>Bátaszék Város Önkormányzatának Képviselő-testülete:</w:t>
      </w:r>
    </w:p>
    <w:p w:rsidR="009A2051" w:rsidRPr="009A2051" w:rsidRDefault="009A2051" w:rsidP="009A2051">
      <w:pPr>
        <w:pStyle w:val="Listaszerbekezds"/>
        <w:numPr>
          <w:ilvl w:val="0"/>
          <w:numId w:val="1"/>
        </w:numPr>
        <w:spacing w:before="100" w:beforeAutospacing="1" w:after="100" w:afterAutospacing="1" w:line="240" w:lineRule="auto"/>
        <w:jc w:val="both"/>
        <w:outlineLvl w:val="0"/>
        <w:rPr>
          <w:rFonts w:ascii="Arial" w:eastAsia="Times New Roman" w:hAnsi="Arial" w:cs="Arial"/>
          <w:bCs/>
          <w:kern w:val="36"/>
          <w:lang w:eastAsia="hu-HU"/>
        </w:rPr>
      </w:pPr>
      <w:r w:rsidRPr="009A2051">
        <w:rPr>
          <w:rFonts w:ascii="Arial" w:eastAsia="Times New Roman" w:hAnsi="Arial" w:cs="Arial"/>
          <w:bCs/>
          <w:kern w:val="36"/>
          <w:lang w:eastAsia="hu-HU"/>
        </w:rPr>
        <w:t>Magyarország helyi önkormányzatairól</w:t>
      </w:r>
      <w:r>
        <w:rPr>
          <w:rFonts w:ascii="Arial" w:eastAsia="Times New Roman" w:hAnsi="Arial" w:cs="Arial"/>
          <w:bCs/>
          <w:kern w:val="36"/>
          <w:lang w:eastAsia="hu-HU"/>
        </w:rPr>
        <w:t xml:space="preserve"> szóló 2011. évi CLXXXIX. törvény 42.§. 8. pont felhatalmazása alapján </w:t>
      </w:r>
      <w:r>
        <w:rPr>
          <w:rFonts w:ascii="Arial" w:eastAsia="Times New Roman" w:hAnsi="Arial" w:cs="Arial"/>
          <w:bCs/>
          <w:color w:val="000000"/>
          <w:lang w:eastAsia="ar-SA"/>
        </w:rPr>
        <w:t xml:space="preserve">a </w:t>
      </w:r>
      <w:r w:rsidRPr="00F674B6">
        <w:rPr>
          <w:rFonts w:ascii="Arial" w:eastAsia="Times New Roman" w:hAnsi="Arial" w:cs="Arial"/>
          <w:bCs/>
          <w:color w:val="000000"/>
          <w:lang w:eastAsia="ar-SA"/>
        </w:rPr>
        <w:t>Baross u. – Szent György u. elágazás</w:t>
      </w:r>
      <w:r>
        <w:rPr>
          <w:rFonts w:ascii="Arial" w:eastAsia="Times New Roman" w:hAnsi="Arial" w:cs="Arial"/>
          <w:bCs/>
          <w:color w:val="000000"/>
          <w:lang w:eastAsia="ar-SA"/>
        </w:rPr>
        <w:t xml:space="preserve">ában lévő 781 hrsz. </w:t>
      </w:r>
      <w:r>
        <w:rPr>
          <w:rFonts w:ascii="Arial" w:eastAsia="Times New Roman" w:hAnsi="Arial" w:cs="Arial"/>
          <w:bCs/>
          <w:color w:val="000000"/>
          <w:lang w:eastAsia="ar-SA"/>
        </w:rPr>
        <w:t>közterületen emlék kereszt felállítását – az előterjesztés szerinti műszaki tartalom szerint – engedélyezi;</w:t>
      </w:r>
    </w:p>
    <w:p w:rsidR="00F674B6" w:rsidRPr="000F17AD" w:rsidRDefault="00F674B6" w:rsidP="00F674B6">
      <w:pPr>
        <w:numPr>
          <w:ilvl w:val="0"/>
          <w:numId w:val="1"/>
        </w:numPr>
        <w:tabs>
          <w:tab w:val="left" w:pos="567"/>
          <w:tab w:val="left" w:pos="2268"/>
        </w:tabs>
        <w:spacing w:before="120" w:after="0" w:line="240" w:lineRule="auto"/>
        <w:jc w:val="both"/>
        <w:rPr>
          <w:rFonts w:ascii="Arial" w:hAnsi="Arial" w:cs="Arial"/>
        </w:rPr>
      </w:pPr>
      <w:r w:rsidRPr="00F674B6">
        <w:rPr>
          <w:rFonts w:ascii="Arial" w:hAnsi="Arial" w:cs="Arial"/>
        </w:rPr>
        <w:t>az emlék kereszt</w:t>
      </w:r>
      <w:r w:rsidR="0007136A">
        <w:rPr>
          <w:rFonts w:ascii="Arial" w:hAnsi="Arial" w:cs="Arial"/>
        </w:rPr>
        <w:t xml:space="preserve"> felállításához</w:t>
      </w:r>
      <w:r w:rsidR="001D69CA">
        <w:rPr>
          <w:rFonts w:ascii="Arial" w:hAnsi="Arial" w:cs="Arial"/>
        </w:rPr>
        <w:t xml:space="preserve"> kapcsolódó</w:t>
      </w:r>
      <w:r w:rsidR="0007136A">
        <w:rPr>
          <w:rFonts w:ascii="Arial" w:hAnsi="Arial" w:cs="Arial"/>
        </w:rPr>
        <w:t xml:space="preserve"> </w:t>
      </w:r>
      <w:r w:rsidR="001D69CA">
        <w:rPr>
          <w:rFonts w:ascii="Arial" w:hAnsi="Arial" w:cs="Arial"/>
        </w:rPr>
        <w:t xml:space="preserve">alapozási </w:t>
      </w:r>
      <w:r w:rsidR="001D69CA" w:rsidRPr="000F17AD">
        <w:rPr>
          <w:rFonts w:ascii="Arial" w:hAnsi="Arial" w:cs="Arial"/>
        </w:rPr>
        <w:t xml:space="preserve">munkák, illetve a kereszt körüli 50cm széles térburkolat építés és a tereprendezés költségeire </w:t>
      </w:r>
      <w:r w:rsidR="0007136A" w:rsidRPr="000F17AD">
        <w:rPr>
          <w:rFonts w:ascii="Arial" w:hAnsi="Arial" w:cs="Arial"/>
        </w:rPr>
        <w:t xml:space="preserve">bruttó </w:t>
      </w:r>
      <w:r w:rsidR="001D69CA" w:rsidRPr="000F17AD">
        <w:rPr>
          <w:rFonts w:ascii="Arial" w:hAnsi="Arial" w:cs="Arial"/>
        </w:rPr>
        <w:t>25</w:t>
      </w:r>
      <w:r w:rsidR="00B87EDC" w:rsidRPr="000F17AD">
        <w:rPr>
          <w:rFonts w:ascii="Arial" w:hAnsi="Arial" w:cs="Arial"/>
        </w:rPr>
        <w:t>0.000,</w:t>
      </w:r>
      <w:proofErr w:type="spellStart"/>
      <w:r w:rsidR="00B87EDC" w:rsidRPr="000F17AD">
        <w:rPr>
          <w:rFonts w:ascii="Arial" w:hAnsi="Arial" w:cs="Arial"/>
        </w:rPr>
        <w:t>-</w:t>
      </w:r>
      <w:r w:rsidR="001D69CA" w:rsidRPr="000F17AD">
        <w:rPr>
          <w:rFonts w:ascii="Arial" w:hAnsi="Arial" w:cs="Arial"/>
        </w:rPr>
        <w:t>Ft</w:t>
      </w:r>
      <w:proofErr w:type="spellEnd"/>
      <w:r w:rsidR="001D69CA" w:rsidRPr="000F17AD">
        <w:rPr>
          <w:rFonts w:ascii="Arial" w:hAnsi="Arial" w:cs="Arial"/>
        </w:rPr>
        <w:t>,- keretösszeget biztosít az önkormányzat 2017. évi költségvetésének általános tartalék kerete terhére;</w:t>
      </w:r>
    </w:p>
    <w:p w:rsidR="00F674B6" w:rsidRPr="000F17AD" w:rsidRDefault="00F674B6" w:rsidP="00F674B6">
      <w:pPr>
        <w:numPr>
          <w:ilvl w:val="0"/>
          <w:numId w:val="1"/>
        </w:numPr>
        <w:tabs>
          <w:tab w:val="left" w:pos="567"/>
          <w:tab w:val="left" w:pos="2268"/>
        </w:tabs>
        <w:spacing w:before="120" w:after="0" w:line="240" w:lineRule="auto"/>
        <w:jc w:val="both"/>
        <w:rPr>
          <w:rFonts w:ascii="Arial" w:hAnsi="Arial" w:cs="Arial"/>
        </w:rPr>
      </w:pPr>
      <w:r w:rsidRPr="000F17AD">
        <w:rPr>
          <w:rFonts w:ascii="Arial" w:hAnsi="Arial" w:cs="Arial"/>
        </w:rPr>
        <w:t>megbízza a város polgármesterét a munkák elvégzésére vonatkozó vállalkozási szerződés önkormányzat nevében történő aláírásával.</w:t>
      </w:r>
    </w:p>
    <w:p w:rsidR="00F674B6" w:rsidRPr="000F17AD" w:rsidRDefault="00F674B6" w:rsidP="00F674B6">
      <w:pPr>
        <w:tabs>
          <w:tab w:val="left" w:pos="3840"/>
        </w:tabs>
        <w:ind w:left="2835"/>
        <w:jc w:val="both"/>
        <w:rPr>
          <w:rFonts w:ascii="Arial" w:hAnsi="Arial" w:cs="Arial"/>
        </w:rPr>
      </w:pPr>
    </w:p>
    <w:p w:rsidR="00F674B6" w:rsidRPr="000F17AD" w:rsidRDefault="00F674B6" w:rsidP="00F674B6">
      <w:pPr>
        <w:tabs>
          <w:tab w:val="left" w:pos="3402"/>
        </w:tabs>
        <w:spacing w:after="0" w:line="240" w:lineRule="auto"/>
        <w:ind w:left="2835"/>
        <w:rPr>
          <w:rFonts w:ascii="Arial" w:hAnsi="Arial" w:cs="Arial"/>
        </w:rPr>
      </w:pPr>
      <w:r w:rsidRPr="000F17AD">
        <w:rPr>
          <w:rFonts w:ascii="Arial" w:hAnsi="Arial" w:cs="Arial"/>
          <w:i/>
          <w:iCs/>
        </w:rPr>
        <w:t>Határidő:</w:t>
      </w:r>
      <w:r w:rsidRPr="000F17AD">
        <w:rPr>
          <w:rFonts w:ascii="Arial" w:hAnsi="Arial" w:cs="Arial"/>
        </w:rPr>
        <w:t xml:space="preserve"> 2017. </w:t>
      </w:r>
      <w:r w:rsidR="0007136A" w:rsidRPr="000F17AD">
        <w:rPr>
          <w:rFonts w:ascii="Arial" w:hAnsi="Arial" w:cs="Arial"/>
        </w:rPr>
        <w:t>szeptember 30</w:t>
      </w:r>
      <w:r w:rsidRPr="000F17AD">
        <w:rPr>
          <w:rFonts w:ascii="Arial" w:hAnsi="Arial" w:cs="Arial"/>
        </w:rPr>
        <w:t>.</w:t>
      </w:r>
    </w:p>
    <w:p w:rsidR="00F674B6" w:rsidRPr="000F17AD" w:rsidRDefault="00F674B6" w:rsidP="00F674B6">
      <w:pPr>
        <w:tabs>
          <w:tab w:val="left" w:pos="3402"/>
        </w:tabs>
        <w:spacing w:after="0" w:line="240" w:lineRule="auto"/>
        <w:ind w:left="2835"/>
        <w:rPr>
          <w:rFonts w:ascii="Arial" w:hAnsi="Arial" w:cs="Arial"/>
        </w:rPr>
      </w:pPr>
      <w:r w:rsidRPr="000F17AD">
        <w:rPr>
          <w:rFonts w:ascii="Arial" w:hAnsi="Arial" w:cs="Arial"/>
          <w:i/>
          <w:iCs/>
        </w:rPr>
        <w:t>Felelős</w:t>
      </w:r>
      <w:proofErr w:type="gramStart"/>
      <w:r w:rsidRPr="000F17AD">
        <w:rPr>
          <w:rFonts w:ascii="Arial" w:hAnsi="Arial" w:cs="Arial"/>
          <w:i/>
          <w:iCs/>
        </w:rPr>
        <w:t>:</w:t>
      </w:r>
      <w:r w:rsidRPr="000F17AD">
        <w:rPr>
          <w:rFonts w:ascii="Arial" w:hAnsi="Arial" w:cs="Arial"/>
        </w:rPr>
        <w:t xml:space="preserve">  dr.</w:t>
      </w:r>
      <w:proofErr w:type="gramEnd"/>
      <w:r w:rsidRPr="000F17AD">
        <w:rPr>
          <w:rFonts w:ascii="Arial" w:hAnsi="Arial" w:cs="Arial"/>
        </w:rPr>
        <w:t xml:space="preserve"> Bozsolik Róbert polgármester</w:t>
      </w:r>
    </w:p>
    <w:p w:rsidR="00F674B6" w:rsidRPr="000F17AD" w:rsidRDefault="00F674B6" w:rsidP="00F674B6">
      <w:pPr>
        <w:tabs>
          <w:tab w:val="left" w:pos="3402"/>
        </w:tabs>
        <w:spacing w:after="0" w:line="240" w:lineRule="auto"/>
        <w:ind w:left="2835"/>
        <w:rPr>
          <w:rFonts w:ascii="Arial" w:hAnsi="Arial" w:cs="Arial"/>
        </w:rPr>
      </w:pPr>
      <w:r w:rsidRPr="000F17AD">
        <w:rPr>
          <w:rFonts w:ascii="Arial" w:hAnsi="Arial" w:cs="Arial"/>
          <w:iCs/>
        </w:rPr>
        <w:t xml:space="preserve">               (a szerződés aláírásáért) </w:t>
      </w:r>
    </w:p>
    <w:p w:rsidR="00F674B6" w:rsidRPr="000F17AD" w:rsidRDefault="00F674B6" w:rsidP="00F674B6">
      <w:pPr>
        <w:tabs>
          <w:tab w:val="left" w:pos="3402"/>
        </w:tabs>
        <w:spacing w:after="0" w:line="240" w:lineRule="auto"/>
        <w:ind w:left="2835"/>
        <w:rPr>
          <w:rFonts w:ascii="Arial" w:hAnsi="Arial" w:cs="Arial"/>
        </w:rPr>
      </w:pPr>
    </w:p>
    <w:p w:rsidR="00F674B6" w:rsidRPr="000F17AD" w:rsidRDefault="00F674B6" w:rsidP="001D69CA">
      <w:pPr>
        <w:spacing w:after="0" w:line="240" w:lineRule="auto"/>
        <w:ind w:left="2835"/>
        <w:rPr>
          <w:rFonts w:ascii="Arial" w:hAnsi="Arial" w:cs="Arial"/>
          <w:iCs/>
        </w:rPr>
      </w:pPr>
      <w:r w:rsidRPr="000F17AD">
        <w:rPr>
          <w:rFonts w:ascii="Arial" w:hAnsi="Arial" w:cs="Arial"/>
          <w:i/>
          <w:iCs/>
        </w:rPr>
        <w:t>Határozatról értesül:</w:t>
      </w:r>
      <w:r w:rsidRPr="000F17AD">
        <w:rPr>
          <w:rFonts w:ascii="Arial" w:hAnsi="Arial" w:cs="Arial"/>
          <w:iCs/>
        </w:rPr>
        <w:t xml:space="preserve"> Bátaszéki KÖH pénzügyi iroda</w:t>
      </w:r>
    </w:p>
    <w:p w:rsidR="00F674B6" w:rsidRPr="000F17AD" w:rsidRDefault="00F674B6" w:rsidP="00F674B6">
      <w:pPr>
        <w:spacing w:after="0" w:line="240" w:lineRule="auto"/>
        <w:ind w:left="2835"/>
        <w:jc w:val="both"/>
        <w:rPr>
          <w:rFonts w:ascii="Arial" w:hAnsi="Arial" w:cs="Arial"/>
        </w:rPr>
      </w:pPr>
      <w:r w:rsidRPr="000F17AD">
        <w:rPr>
          <w:rFonts w:ascii="Arial" w:hAnsi="Arial" w:cs="Arial"/>
          <w:i/>
        </w:rPr>
        <w:t xml:space="preserve">                                 </w:t>
      </w:r>
      <w:r w:rsidRPr="000F17AD">
        <w:rPr>
          <w:rFonts w:ascii="Arial" w:hAnsi="Arial" w:cs="Arial"/>
        </w:rPr>
        <w:t>Bátaszéki KÖH városüzemeltetési iroda</w:t>
      </w:r>
    </w:p>
    <w:p w:rsidR="00F674B6" w:rsidRDefault="00F674B6" w:rsidP="00F674B6">
      <w:pPr>
        <w:spacing w:after="0" w:line="240" w:lineRule="auto"/>
        <w:ind w:left="2835"/>
        <w:jc w:val="both"/>
        <w:rPr>
          <w:rFonts w:ascii="Arial" w:hAnsi="Arial" w:cs="Arial"/>
        </w:rPr>
      </w:pPr>
      <w:r w:rsidRPr="000F17AD">
        <w:rPr>
          <w:rFonts w:ascii="Arial" w:hAnsi="Arial" w:cs="Arial"/>
        </w:rPr>
        <w:tab/>
      </w:r>
      <w:r w:rsidRPr="000F17AD">
        <w:rPr>
          <w:rFonts w:ascii="Arial" w:hAnsi="Arial" w:cs="Arial"/>
        </w:rPr>
        <w:tab/>
        <w:t xml:space="preserve">          Irattár</w:t>
      </w:r>
    </w:p>
    <w:p w:rsidR="00F674B6" w:rsidRPr="008B0D29" w:rsidRDefault="00F674B6">
      <w:pPr>
        <w:rPr>
          <w:rFonts w:ascii="Arial" w:hAnsi="Arial" w:cs="Arial"/>
        </w:rPr>
      </w:pPr>
    </w:p>
    <w:sectPr w:rsidR="00F674B6" w:rsidRPr="008B0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altName w:val="Segoe UI"/>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2267"/>
    <w:multiLevelType w:val="hybridMultilevel"/>
    <w:tmpl w:val="CA303720"/>
    <w:lvl w:ilvl="0" w:tplc="B53679F6">
      <w:start w:val="1"/>
      <w:numFmt w:val="lowerLetter"/>
      <w:lvlText w:val="%1)"/>
      <w:lvlJc w:val="left"/>
      <w:pPr>
        <w:ind w:left="3192" w:hanging="360"/>
      </w:pPr>
      <w:rPr>
        <w:rFonts w:hint="default"/>
      </w:rPr>
    </w:lvl>
    <w:lvl w:ilvl="1" w:tplc="040E0019">
      <w:start w:val="1"/>
      <w:numFmt w:val="lowerLetter"/>
      <w:lvlText w:val="%2."/>
      <w:lvlJc w:val="left"/>
      <w:pPr>
        <w:ind w:left="3912" w:hanging="360"/>
      </w:pPr>
    </w:lvl>
    <w:lvl w:ilvl="2" w:tplc="040E001B">
      <w:start w:val="1"/>
      <w:numFmt w:val="lowerRoman"/>
      <w:lvlText w:val="%3."/>
      <w:lvlJc w:val="right"/>
      <w:pPr>
        <w:ind w:left="4632" w:hanging="180"/>
      </w:pPr>
    </w:lvl>
    <w:lvl w:ilvl="3" w:tplc="040E000F">
      <w:start w:val="1"/>
      <w:numFmt w:val="decimal"/>
      <w:lvlText w:val="%4."/>
      <w:lvlJc w:val="left"/>
      <w:pPr>
        <w:ind w:left="5352" w:hanging="360"/>
      </w:pPr>
    </w:lvl>
    <w:lvl w:ilvl="4" w:tplc="040E0019">
      <w:start w:val="1"/>
      <w:numFmt w:val="lowerLetter"/>
      <w:lvlText w:val="%5."/>
      <w:lvlJc w:val="left"/>
      <w:pPr>
        <w:ind w:left="6072" w:hanging="360"/>
      </w:pPr>
    </w:lvl>
    <w:lvl w:ilvl="5" w:tplc="040E001B">
      <w:start w:val="1"/>
      <w:numFmt w:val="lowerRoman"/>
      <w:lvlText w:val="%6."/>
      <w:lvlJc w:val="right"/>
      <w:pPr>
        <w:ind w:left="6792" w:hanging="180"/>
      </w:pPr>
    </w:lvl>
    <w:lvl w:ilvl="6" w:tplc="040E000F">
      <w:start w:val="1"/>
      <w:numFmt w:val="decimal"/>
      <w:lvlText w:val="%7."/>
      <w:lvlJc w:val="left"/>
      <w:pPr>
        <w:ind w:left="7512" w:hanging="360"/>
      </w:pPr>
    </w:lvl>
    <w:lvl w:ilvl="7" w:tplc="040E0019">
      <w:start w:val="1"/>
      <w:numFmt w:val="lowerLetter"/>
      <w:lvlText w:val="%8."/>
      <w:lvlJc w:val="left"/>
      <w:pPr>
        <w:ind w:left="8232" w:hanging="360"/>
      </w:pPr>
    </w:lvl>
    <w:lvl w:ilvl="8" w:tplc="040E001B">
      <w:start w:val="1"/>
      <w:numFmt w:val="lowerRoman"/>
      <w:lvlText w:val="%9."/>
      <w:lvlJc w:val="right"/>
      <w:pPr>
        <w:ind w:left="89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18"/>
    <w:rsid w:val="0007136A"/>
    <w:rsid w:val="000B0355"/>
    <w:rsid w:val="000F17AD"/>
    <w:rsid w:val="001216D2"/>
    <w:rsid w:val="001850D0"/>
    <w:rsid w:val="001D69CA"/>
    <w:rsid w:val="001F30A2"/>
    <w:rsid w:val="001F5996"/>
    <w:rsid w:val="0027728D"/>
    <w:rsid w:val="004043D0"/>
    <w:rsid w:val="0042241F"/>
    <w:rsid w:val="00552183"/>
    <w:rsid w:val="00583F21"/>
    <w:rsid w:val="006A4A50"/>
    <w:rsid w:val="006B0467"/>
    <w:rsid w:val="007C01D4"/>
    <w:rsid w:val="008B0D29"/>
    <w:rsid w:val="00961721"/>
    <w:rsid w:val="009A2051"/>
    <w:rsid w:val="00B818E8"/>
    <w:rsid w:val="00B87EDC"/>
    <w:rsid w:val="00B90902"/>
    <w:rsid w:val="00EE2CCC"/>
    <w:rsid w:val="00F10F0C"/>
    <w:rsid w:val="00F674B6"/>
    <w:rsid w:val="00F95B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5B18"/>
    <w:pPr>
      <w:spacing w:line="254" w:lineRule="auto"/>
    </w:pPr>
    <w:rPr>
      <w:rFonts w:ascii="Calibri" w:eastAsia="Calibri" w:hAnsi="Calibri" w:cs="Times New Roman"/>
    </w:rPr>
  </w:style>
  <w:style w:type="paragraph" w:styleId="Cmsor1">
    <w:name w:val="heading 1"/>
    <w:basedOn w:val="Norml"/>
    <w:link w:val="Cmsor1Char"/>
    <w:uiPriority w:val="9"/>
    <w:qFormat/>
    <w:rsid w:val="009A2051"/>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A2051"/>
    <w:rPr>
      <w:rFonts w:ascii="Times New Roman" w:eastAsia="Times New Roman" w:hAnsi="Times New Roman" w:cs="Times New Roman"/>
      <w:b/>
      <w:bCs/>
      <w:kern w:val="36"/>
      <w:sz w:val="48"/>
      <w:szCs w:val="48"/>
      <w:lang w:eastAsia="hu-HU"/>
    </w:rPr>
  </w:style>
  <w:style w:type="paragraph" w:styleId="Listaszerbekezds">
    <w:name w:val="List Paragraph"/>
    <w:basedOn w:val="Norml"/>
    <w:uiPriority w:val="34"/>
    <w:qFormat/>
    <w:rsid w:val="009A20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5B18"/>
    <w:pPr>
      <w:spacing w:line="254" w:lineRule="auto"/>
    </w:pPr>
    <w:rPr>
      <w:rFonts w:ascii="Calibri" w:eastAsia="Calibri" w:hAnsi="Calibri" w:cs="Times New Roman"/>
    </w:rPr>
  </w:style>
  <w:style w:type="paragraph" w:styleId="Cmsor1">
    <w:name w:val="heading 1"/>
    <w:basedOn w:val="Norml"/>
    <w:link w:val="Cmsor1Char"/>
    <w:uiPriority w:val="9"/>
    <w:qFormat/>
    <w:rsid w:val="009A2051"/>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A2051"/>
    <w:rPr>
      <w:rFonts w:ascii="Times New Roman" w:eastAsia="Times New Roman" w:hAnsi="Times New Roman" w:cs="Times New Roman"/>
      <w:b/>
      <w:bCs/>
      <w:kern w:val="36"/>
      <w:sz w:val="48"/>
      <w:szCs w:val="48"/>
      <w:lang w:eastAsia="hu-HU"/>
    </w:rPr>
  </w:style>
  <w:style w:type="paragraph" w:styleId="Listaszerbekezds">
    <w:name w:val="List Paragraph"/>
    <w:basedOn w:val="Norml"/>
    <w:uiPriority w:val="34"/>
    <w:qFormat/>
    <w:rsid w:val="009A2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728">
      <w:bodyDiv w:val="1"/>
      <w:marLeft w:val="0"/>
      <w:marRight w:val="0"/>
      <w:marTop w:val="0"/>
      <w:marBottom w:val="0"/>
      <w:divBdr>
        <w:top w:val="none" w:sz="0" w:space="0" w:color="auto"/>
        <w:left w:val="none" w:sz="0" w:space="0" w:color="auto"/>
        <w:bottom w:val="none" w:sz="0" w:space="0" w:color="auto"/>
        <w:right w:val="none" w:sz="0" w:space="0" w:color="auto"/>
      </w:divBdr>
    </w:div>
    <w:div w:id="12235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375</Words>
  <Characters>2592</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Polgármester</cp:lastModifiedBy>
  <cp:revision>20</cp:revision>
  <dcterms:created xsi:type="dcterms:W3CDTF">2017-04-11T13:42:00Z</dcterms:created>
  <dcterms:modified xsi:type="dcterms:W3CDTF">2017-06-20T09:11:00Z</dcterms:modified>
</cp:coreProperties>
</file>