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081998" w:rsidRDefault="00081998" w:rsidP="001B0CF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081998" w:rsidRDefault="000F7247" w:rsidP="001B0CF5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193</w:t>
      </w:r>
      <w:r w:rsidR="001B0CF5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. </w:t>
      </w:r>
      <w:r w:rsidR="0008199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számú előterjesztés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</w:t>
      </w:r>
      <w:r w:rsidR="0034677B">
        <w:rPr>
          <w:rFonts w:ascii="Arial" w:eastAsia="Times New Roman" w:hAnsi="Arial" w:cs="Arial"/>
          <w:color w:val="3366FF"/>
          <w:lang w:eastAsia="ar-SA"/>
        </w:rPr>
        <w:t>viselő-testületének 2017. augusztus 30-á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081998" w:rsidRDefault="0034677B" w:rsidP="0008199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081998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081998" w:rsidRDefault="007F606F" w:rsidP="00081998">
      <w:pPr>
        <w:tabs>
          <w:tab w:val="left" w:pos="567"/>
        </w:tabs>
        <w:spacing w:before="240" w:line="254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color w:val="3366FF"/>
          <w:sz w:val="32"/>
          <w:szCs w:val="32"/>
          <w:u w:val="single"/>
        </w:rPr>
        <w:t xml:space="preserve">A </w:t>
      </w:r>
      <w:r w:rsidR="00883F6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és Környéke Önkormányzatainak Egészségügyi, Szociális és Gyermekjóléti Intézmény- fenntartó Társulás </w:t>
      </w:r>
      <w:r w:rsidR="00883F61">
        <w:rPr>
          <w:rFonts w:ascii="Arial" w:hAnsi="Arial" w:cs="Arial"/>
          <w:color w:val="3366FF"/>
          <w:sz w:val="32"/>
          <w:szCs w:val="32"/>
          <w:u w:val="single"/>
        </w:rPr>
        <w:t>részére a 2016. évi elszámolásból eredő kötelezettségeire</w:t>
      </w:r>
      <w:r w:rsidR="000F7247">
        <w:rPr>
          <w:rFonts w:ascii="Arial" w:hAnsi="Arial" w:cs="Arial"/>
          <w:color w:val="3366FF"/>
          <w:sz w:val="32"/>
          <w:szCs w:val="32"/>
          <w:u w:val="single"/>
        </w:rPr>
        <w:t xml:space="preserve"> forrás biztosítása </w:t>
      </w:r>
    </w:p>
    <w:p w:rsidR="00081998" w:rsidRDefault="00081998" w:rsidP="0008199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081998" w:rsidTr="00081998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13448D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F7247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8A70D6">
              <w:rPr>
                <w:rFonts w:ascii="Arial" w:eastAsia="Times New Roman" w:hAnsi="Arial" w:cs="Arial"/>
                <w:color w:val="3366FF"/>
                <w:lang w:eastAsia="ar-SA"/>
              </w:rPr>
              <w:t xml:space="preserve">:   </w:t>
            </w:r>
            <w:r w:rsidR="000F7247">
              <w:rPr>
                <w:rFonts w:ascii="Arial" w:eastAsia="Times New Roman" w:hAnsi="Arial" w:cs="Arial"/>
                <w:color w:val="3366FF"/>
                <w:lang w:eastAsia="ar-SA"/>
              </w:rPr>
              <w:t>Mórocz</w:t>
            </w:r>
            <w:proofErr w:type="gramEnd"/>
            <w:r w:rsidR="000F7247">
              <w:rPr>
                <w:rFonts w:ascii="Arial" w:eastAsia="Times New Roman" w:hAnsi="Arial" w:cs="Arial"/>
                <w:color w:val="3366FF"/>
                <w:lang w:eastAsia="ar-SA"/>
              </w:rPr>
              <w:t xml:space="preserve"> Zoltán irodavezető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081998" w:rsidRPr="000F7247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="000F7247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 xml:space="preserve"> </w:t>
            </w:r>
            <w:proofErr w:type="spellStart"/>
            <w:r w:rsidR="000F7247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 w:rsidR="000F7247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Pr="008A70D6" w:rsidRDefault="00081998" w:rsidP="000819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13448D" w:rsidRPr="008A70D6" w:rsidRDefault="0013448D" w:rsidP="000819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8A70D6">
              <w:rPr>
                <w:rFonts w:ascii="Arial" w:hAnsi="Arial" w:cs="Arial"/>
                <w:bCs/>
                <w:color w:val="3366FF"/>
              </w:rPr>
              <w:t>PG Bizottság</w:t>
            </w:r>
            <w:r w:rsidR="000F7247">
              <w:rPr>
                <w:rFonts w:ascii="Arial" w:hAnsi="Arial" w:cs="Arial"/>
                <w:bCs/>
                <w:color w:val="3366FF"/>
              </w:rPr>
              <w:t>: 2017</w:t>
            </w:r>
            <w:r w:rsidR="008A70D6">
              <w:rPr>
                <w:rFonts w:ascii="Arial" w:hAnsi="Arial" w:cs="Arial"/>
                <w:bCs/>
                <w:color w:val="3366FF"/>
              </w:rPr>
              <w:t>. 08. 29.</w:t>
            </w:r>
          </w:p>
          <w:p w:rsidR="0013448D" w:rsidRPr="00081998" w:rsidRDefault="0013448D" w:rsidP="000819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</w:tc>
      </w:tr>
    </w:tbl>
    <w:p w:rsidR="00081998" w:rsidRDefault="00081998" w:rsidP="00081998">
      <w:pPr>
        <w:spacing w:line="254" w:lineRule="auto"/>
      </w:pPr>
    </w:p>
    <w:p w:rsidR="008A70D6" w:rsidRDefault="008A70D6" w:rsidP="008A70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D217E9" w:rsidRDefault="00D217E9" w:rsidP="008A70D6">
      <w:pPr>
        <w:rPr>
          <w:rFonts w:ascii="Times New Roman" w:hAnsi="Times New Roman"/>
          <w:sz w:val="24"/>
          <w:szCs w:val="24"/>
        </w:rPr>
      </w:pPr>
    </w:p>
    <w:p w:rsidR="00D217E9" w:rsidRPr="0015001E" w:rsidRDefault="00D217E9" w:rsidP="00D217E9">
      <w:pPr>
        <w:spacing w:after="20"/>
        <w:jc w:val="both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sz w:val="24"/>
          <w:szCs w:val="24"/>
        </w:rPr>
        <w:t>A 2016. évi társulásban ellátott feladatok pénzügyi elszámolását már tárgyalta és elfogadta a társulási tanács. Az elszámolásból fakadóan a Társulásnak 2 305 979 Ft visszafizetési kötelezettsége keletkezett a társult önkormányzatok felé. Az önkormányzatok pedig 630 529 Ft-tal tartoznak még a Társulás felé. A kötelezettségek és követelések egyenlege 1 675 450 Ft. A Társulás 2017. évi elfogadott költségvetésében nem áll rendelkezésre a visszafizetési kötelezettségek maradéktalan teljesítéséhez szükséges fedezet.</w:t>
      </w:r>
    </w:p>
    <w:p w:rsidR="00D217E9" w:rsidRPr="0015001E" w:rsidRDefault="00D217E9" w:rsidP="00D217E9">
      <w:pPr>
        <w:spacing w:after="20"/>
        <w:jc w:val="both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sz w:val="24"/>
          <w:szCs w:val="24"/>
        </w:rPr>
        <w:t xml:space="preserve">Ennek az az oka, hogy az előző időszaki tapasztalatok alapján a 2017. évi tervezésnél a 2016. évi maradványnak csak egy részét helyeztük tartalékba (800 000 Ft), és jelentős részét beépítettük a költségvetésbe. Ezáltal az önkormányzatoknak kisebb hozzájárulási előleg került meghatározásra. A kötelezettségek teljesítésére a teljes meglévő tartalékkeretet nem szabad felhasználni, mivel lehetnek még előre nem látható olyan kiadások, amelyekre fedezetet kell biztosítani. A javaslatunk szerint 1 331 205 Ft céltartalékot kellene képezni a visszafizetési kötelezettségek fedezetére, amelyet a társönkormányzatok hozzájárulás növekedéséből lehet megképezni, mivel az előző évi maradvány összege már beépítésre került a költségvetésbe. A jelenleg érvényben lévő társulási megállapodás nem rendelkezik az év során felmerülő elfogadott költségvetési keretekből nem finanszírozható kötelezettség növekedések </w:t>
      </w:r>
      <w:r w:rsidRPr="0015001E">
        <w:rPr>
          <w:rFonts w:ascii="Times New Roman" w:hAnsi="Times New Roman"/>
          <w:sz w:val="24"/>
          <w:szCs w:val="24"/>
        </w:rPr>
        <w:lastRenderedPageBreak/>
        <w:t xml:space="preserve">rendezésének eljárásáról, illetve az ehhez kapcsolódóan az önkormányzatok teherviselésének szabályairól. A társulási megállapodás ez irányú módosítását elő kell készíteni. </w:t>
      </w:r>
    </w:p>
    <w:p w:rsidR="00D217E9" w:rsidRPr="0015001E" w:rsidRDefault="00D217E9" w:rsidP="00D217E9">
      <w:pPr>
        <w:spacing w:after="20"/>
        <w:jc w:val="both"/>
        <w:rPr>
          <w:rFonts w:ascii="Times New Roman" w:hAnsi="Times New Roman"/>
          <w:sz w:val="24"/>
          <w:szCs w:val="24"/>
        </w:rPr>
      </w:pPr>
    </w:p>
    <w:p w:rsidR="00D217E9" w:rsidRPr="0015001E" w:rsidRDefault="00D217E9" w:rsidP="00D217E9">
      <w:pPr>
        <w:spacing w:after="20"/>
        <w:jc w:val="both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sz w:val="24"/>
          <w:szCs w:val="24"/>
        </w:rPr>
        <w:t xml:space="preserve">Az 1. számú mellékletben javaslatot teszünk az elszámolásból fakadó kötelezettség teljesítésének módjára. </w:t>
      </w:r>
    </w:p>
    <w:p w:rsidR="00D217E9" w:rsidRPr="0015001E" w:rsidRDefault="00D217E9" w:rsidP="00D217E9">
      <w:pPr>
        <w:numPr>
          <w:ilvl w:val="0"/>
          <w:numId w:val="3"/>
        </w:numPr>
        <w:suppressAutoHyphens/>
        <w:overflowPunct w:val="0"/>
        <w:autoSpaceDE w:val="0"/>
        <w:spacing w:after="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sz w:val="24"/>
          <w:szCs w:val="24"/>
        </w:rPr>
        <w:t>Az orvosi ügyelet elszámolásánál 172 909 Ft visszafizetési kötelezettség áll fen és 53 411 Ft a követelés állomány. Javasoljuk, hogy az általános tartalékkeret terhére a 119 498 Ft különbözet kerüljön utalásra.</w:t>
      </w:r>
    </w:p>
    <w:p w:rsidR="00D217E9" w:rsidRPr="0015001E" w:rsidRDefault="00D217E9" w:rsidP="00D217E9">
      <w:pPr>
        <w:numPr>
          <w:ilvl w:val="0"/>
          <w:numId w:val="3"/>
        </w:numPr>
        <w:suppressAutoHyphens/>
        <w:overflowPunct w:val="0"/>
        <w:autoSpaceDE w:val="0"/>
        <w:spacing w:after="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sz w:val="24"/>
          <w:szCs w:val="24"/>
        </w:rPr>
        <w:t>A védőnői feladatellátásra 224 7</w:t>
      </w:r>
      <w:bookmarkStart w:id="0" w:name="_GoBack"/>
      <w:bookmarkEnd w:id="0"/>
      <w:r w:rsidRPr="0015001E">
        <w:rPr>
          <w:rFonts w:ascii="Times New Roman" w:hAnsi="Times New Roman"/>
          <w:sz w:val="24"/>
          <w:szCs w:val="24"/>
        </w:rPr>
        <w:t xml:space="preserve">47 Ft kötelezettség az általános tartalékkeret terhére kerüljön visszafizetésre. </w:t>
      </w:r>
    </w:p>
    <w:p w:rsidR="00D217E9" w:rsidRPr="0015001E" w:rsidRDefault="00D217E9" w:rsidP="00D217E9">
      <w:pPr>
        <w:numPr>
          <w:ilvl w:val="0"/>
          <w:numId w:val="3"/>
        </w:numPr>
        <w:suppressAutoHyphens/>
        <w:overflowPunct w:val="0"/>
        <w:autoSpaceDE w:val="0"/>
        <w:spacing w:after="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sz w:val="24"/>
          <w:szCs w:val="24"/>
        </w:rPr>
        <w:t>A házi segítségnyújtás feladatánál 1 044 725 Ft kötelezettséggel szemben 356 116 követelés áll. A 688 609 Ft különbözetre az elszámolásban már elfogadott és alkalmazott %-os arányban emelkedne a társult önkormányzatok éves hozzájárulási összege a feladatellátáshoz, amely növelné a visszafizetésre szánt céltartalék keret összegét.</w:t>
      </w:r>
    </w:p>
    <w:p w:rsidR="00D217E9" w:rsidRDefault="00D217E9" w:rsidP="00D217E9">
      <w:pPr>
        <w:numPr>
          <w:ilvl w:val="0"/>
          <w:numId w:val="3"/>
        </w:numPr>
        <w:suppressAutoHyphens/>
        <w:overflowPunct w:val="0"/>
        <w:autoSpaceDE w:val="0"/>
        <w:spacing w:after="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sz w:val="24"/>
          <w:szCs w:val="24"/>
        </w:rPr>
        <w:t>A családsegítő és gyermekvédelmi feladatoknál 863 598 Ft kötelezettséggel szemben 221 002 követelés áll. A 642 595 Ft különbözetre az elszámolásban már alkalmazott és elfogadott %-os arányban emelkedne a társult önkormányzatok éves hozzájárulási összege a feladatellátáshoz, amely növelné a visszafizetésre szánt céltartalék keret összegét.</w:t>
      </w:r>
    </w:p>
    <w:p w:rsidR="006C777F" w:rsidRPr="0015001E" w:rsidRDefault="006C777F" w:rsidP="006C777F">
      <w:pPr>
        <w:suppressAutoHyphens/>
        <w:overflowPunct w:val="0"/>
        <w:autoSpaceDE w:val="0"/>
        <w:spacing w:after="2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217E9" w:rsidRPr="0015001E" w:rsidRDefault="006C777F" w:rsidP="00D217E9">
      <w:pPr>
        <w:spacing w:after="20"/>
        <w:jc w:val="both"/>
        <w:rPr>
          <w:rFonts w:ascii="Times New Roman" w:hAnsi="Times New Roman"/>
          <w:sz w:val="24"/>
          <w:szCs w:val="24"/>
        </w:rPr>
      </w:pPr>
      <w:r w:rsidRPr="00160F95">
        <w:rPr>
          <w:rFonts w:ascii="Times New Roman" w:hAnsi="Times New Roman"/>
          <w:sz w:val="24"/>
          <w:szCs w:val="24"/>
        </w:rPr>
        <w:t>Mindezek alapján kérem az alábbi határozati javaslat elfogadását az ESZGY társulás 2016. évi pénzügyi elszámolásából fakadó kötelezettség teljesítése érdekében.</w:t>
      </w:r>
    </w:p>
    <w:p w:rsidR="00D217E9" w:rsidRDefault="00D217E9" w:rsidP="008A70D6">
      <w:pPr>
        <w:rPr>
          <w:rFonts w:ascii="Times New Roman" w:hAnsi="Times New Roman"/>
          <w:sz w:val="24"/>
          <w:szCs w:val="24"/>
        </w:rPr>
      </w:pPr>
    </w:p>
    <w:p w:rsidR="00BD1EBF" w:rsidRDefault="00BD1EBF" w:rsidP="008A70D6">
      <w:pPr>
        <w:rPr>
          <w:rFonts w:ascii="Times New Roman" w:hAnsi="Times New Roman"/>
          <w:sz w:val="24"/>
          <w:szCs w:val="24"/>
        </w:rPr>
      </w:pPr>
    </w:p>
    <w:p w:rsidR="00BD1EBF" w:rsidRPr="0015001E" w:rsidRDefault="00BD1EBF" w:rsidP="008A70D6">
      <w:pPr>
        <w:rPr>
          <w:rFonts w:ascii="Times New Roman" w:hAnsi="Times New Roman"/>
          <w:sz w:val="24"/>
          <w:szCs w:val="24"/>
        </w:rPr>
      </w:pPr>
    </w:p>
    <w:p w:rsidR="0015001E" w:rsidRPr="0015001E" w:rsidRDefault="0015001E" w:rsidP="0015001E">
      <w:pPr>
        <w:ind w:firstLine="2880"/>
        <w:rPr>
          <w:rFonts w:ascii="Times New Roman" w:hAnsi="Times New Roman"/>
          <w:b/>
          <w:sz w:val="24"/>
          <w:szCs w:val="24"/>
          <w:u w:val="single"/>
        </w:rPr>
      </w:pPr>
      <w:r w:rsidRPr="0015001E">
        <w:rPr>
          <w:rFonts w:ascii="Times New Roman" w:hAnsi="Times New Roman"/>
          <w:b/>
          <w:sz w:val="24"/>
          <w:szCs w:val="24"/>
          <w:u w:val="single"/>
        </w:rPr>
        <w:t xml:space="preserve">H a t á r o z a t i    j a v a s l a </w:t>
      </w:r>
      <w:proofErr w:type="gramStart"/>
      <w:r w:rsidRPr="0015001E">
        <w:rPr>
          <w:rFonts w:ascii="Times New Roman" w:hAnsi="Times New Roman"/>
          <w:b/>
          <w:sz w:val="24"/>
          <w:szCs w:val="24"/>
          <w:u w:val="single"/>
        </w:rPr>
        <w:t>t :</w:t>
      </w:r>
      <w:proofErr w:type="gramEnd"/>
    </w:p>
    <w:p w:rsidR="0015001E" w:rsidRPr="0015001E" w:rsidRDefault="0015001E" w:rsidP="0015001E">
      <w:pPr>
        <w:rPr>
          <w:rFonts w:ascii="Times New Roman" w:hAnsi="Times New Roman"/>
          <w:sz w:val="24"/>
          <w:szCs w:val="24"/>
        </w:rPr>
      </w:pPr>
    </w:p>
    <w:p w:rsidR="0015001E" w:rsidRPr="0015001E" w:rsidRDefault="0015001E" w:rsidP="0015001E">
      <w:pPr>
        <w:ind w:left="283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15001E">
        <w:rPr>
          <w:rFonts w:ascii="Times New Roman" w:hAnsi="Times New Roman"/>
          <w:b/>
          <w:bCs/>
          <w:sz w:val="24"/>
          <w:szCs w:val="24"/>
          <w:u w:val="single"/>
        </w:rPr>
        <w:t>az</w:t>
      </w:r>
      <w:proofErr w:type="gramEnd"/>
      <w:r w:rsidRPr="0015001E">
        <w:rPr>
          <w:rFonts w:ascii="Times New Roman" w:hAnsi="Times New Roman"/>
          <w:b/>
          <w:bCs/>
          <w:sz w:val="24"/>
          <w:szCs w:val="24"/>
          <w:u w:val="single"/>
        </w:rPr>
        <w:t xml:space="preserve"> önkormányzat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gesztorságával működő ESZGY társulás</w:t>
      </w:r>
      <w:r w:rsidRPr="0015001E">
        <w:rPr>
          <w:rFonts w:ascii="Times New Roman" w:hAnsi="Times New Roman"/>
          <w:b/>
          <w:bCs/>
          <w:sz w:val="24"/>
          <w:szCs w:val="24"/>
          <w:u w:val="single"/>
        </w:rPr>
        <w:t xml:space="preserve"> 2016. évi pénzügyi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elszámolásából fakadó kötelezettségekre forrás biztosítása</w:t>
      </w:r>
    </w:p>
    <w:p w:rsidR="0015001E" w:rsidRPr="0015001E" w:rsidRDefault="0015001E" w:rsidP="0015001E">
      <w:pPr>
        <w:ind w:left="283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001E" w:rsidRPr="0015001E" w:rsidRDefault="0015001E" w:rsidP="0015001E">
      <w:pPr>
        <w:ind w:left="2835"/>
        <w:jc w:val="both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sz w:val="24"/>
          <w:szCs w:val="24"/>
        </w:rPr>
        <w:t>Bátaszék Város Önkormányzatának Képviselő-testülete;</w:t>
      </w:r>
    </w:p>
    <w:p w:rsidR="0015001E" w:rsidRPr="0015001E" w:rsidRDefault="0015001E" w:rsidP="0015001E">
      <w:pPr>
        <w:numPr>
          <w:ilvl w:val="0"/>
          <w:numId w:val="4"/>
        </w:numPr>
        <w:tabs>
          <w:tab w:val="left" w:pos="3195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ESZGY Társulás 2016. évi pénzügyi elszámolásából fakadó kötelezettségeinek rendezésére az előterjesztésben tett javaslatot elfogadja</w:t>
      </w:r>
      <w:r w:rsidRPr="0015001E">
        <w:rPr>
          <w:rFonts w:ascii="Times New Roman" w:hAnsi="Times New Roman"/>
          <w:sz w:val="24"/>
          <w:szCs w:val="24"/>
        </w:rPr>
        <w:t xml:space="preserve">. </w:t>
      </w:r>
    </w:p>
    <w:p w:rsidR="0015001E" w:rsidRPr="0015001E" w:rsidRDefault="0015001E" w:rsidP="0015001E">
      <w:pPr>
        <w:numPr>
          <w:ilvl w:val="0"/>
          <w:numId w:val="4"/>
        </w:numPr>
        <w:tabs>
          <w:tab w:val="left" w:pos="3195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sz w:val="24"/>
          <w:szCs w:val="24"/>
        </w:rPr>
        <w:t>az ESZGY Társulásban (a továbbiakban: Társulás) ellátott egészségügyi, és szociális feladatok tekintetében a T</w:t>
      </w:r>
      <w:r w:rsidR="00533423">
        <w:rPr>
          <w:rFonts w:ascii="Times New Roman" w:hAnsi="Times New Roman"/>
          <w:sz w:val="24"/>
          <w:szCs w:val="24"/>
        </w:rPr>
        <w:t xml:space="preserve">ársulás számára </w:t>
      </w:r>
      <w:r w:rsidR="007972F9">
        <w:rPr>
          <w:rFonts w:ascii="Times New Roman" w:hAnsi="Times New Roman"/>
          <w:sz w:val="24"/>
          <w:szCs w:val="24"/>
        </w:rPr>
        <w:t xml:space="preserve">az önkormányzati általános tartalékkeret terhére </w:t>
      </w:r>
      <w:r w:rsidR="00533423">
        <w:rPr>
          <w:rFonts w:ascii="Times New Roman" w:hAnsi="Times New Roman"/>
          <w:sz w:val="24"/>
          <w:szCs w:val="24"/>
        </w:rPr>
        <w:t>biztosítja a</w:t>
      </w:r>
      <w:r w:rsidR="006C777F">
        <w:rPr>
          <w:rFonts w:ascii="Times New Roman" w:hAnsi="Times New Roman"/>
          <w:sz w:val="24"/>
          <w:szCs w:val="24"/>
        </w:rPr>
        <w:t xml:space="preserve"> Bátaszék Város Ö</w:t>
      </w:r>
      <w:r w:rsidR="007972F9">
        <w:rPr>
          <w:rFonts w:ascii="Times New Roman" w:hAnsi="Times New Roman"/>
          <w:sz w:val="24"/>
          <w:szCs w:val="24"/>
        </w:rPr>
        <w:t>nkormányzat</w:t>
      </w:r>
      <w:r w:rsidR="006C777F">
        <w:rPr>
          <w:rFonts w:ascii="Times New Roman" w:hAnsi="Times New Roman"/>
          <w:sz w:val="24"/>
          <w:szCs w:val="24"/>
        </w:rPr>
        <w:t>á</w:t>
      </w:r>
      <w:r w:rsidR="007972F9">
        <w:rPr>
          <w:rFonts w:ascii="Times New Roman" w:hAnsi="Times New Roman"/>
          <w:sz w:val="24"/>
          <w:szCs w:val="24"/>
        </w:rPr>
        <w:t>ra jutó</w:t>
      </w:r>
      <w:r w:rsidR="00533423">
        <w:rPr>
          <w:rFonts w:ascii="Times New Roman" w:hAnsi="Times New Roman"/>
          <w:sz w:val="24"/>
          <w:szCs w:val="24"/>
        </w:rPr>
        <w:t xml:space="preserve"> 685 594 Ft </w:t>
      </w:r>
      <w:r w:rsidR="007972F9">
        <w:rPr>
          <w:rFonts w:ascii="Times New Roman" w:hAnsi="Times New Roman"/>
          <w:sz w:val="24"/>
          <w:szCs w:val="24"/>
        </w:rPr>
        <w:t>hozzájárulási összeget a Társulás</w:t>
      </w:r>
      <w:r w:rsidR="00533423">
        <w:rPr>
          <w:rFonts w:ascii="Times New Roman" w:hAnsi="Times New Roman"/>
          <w:sz w:val="24"/>
          <w:szCs w:val="24"/>
        </w:rPr>
        <w:t xml:space="preserve"> elszámolási kötelezettségeinek teljesítésére</w:t>
      </w:r>
      <w:r w:rsidR="006C777F">
        <w:rPr>
          <w:rFonts w:ascii="Times New Roman" w:hAnsi="Times New Roman"/>
          <w:sz w:val="24"/>
          <w:szCs w:val="24"/>
        </w:rPr>
        <w:t xml:space="preserve"> az alábbiak szerint:</w:t>
      </w:r>
    </w:p>
    <w:p w:rsidR="0015001E" w:rsidRPr="0015001E" w:rsidRDefault="0015001E" w:rsidP="0015001E">
      <w:pPr>
        <w:rPr>
          <w:rFonts w:ascii="Times New Roman" w:hAnsi="Times New Roman"/>
          <w:sz w:val="24"/>
          <w:szCs w:val="24"/>
        </w:rPr>
      </w:pPr>
    </w:p>
    <w:p w:rsidR="0015001E" w:rsidRPr="0015001E" w:rsidRDefault="007972F9" w:rsidP="0015001E">
      <w:pPr>
        <w:tabs>
          <w:tab w:val="left" w:pos="3969"/>
          <w:tab w:val="decimal" w:pos="6120"/>
          <w:tab w:val="decimal" w:pos="6946"/>
          <w:tab w:val="right" w:pos="8160"/>
        </w:tabs>
        <w:ind w:left="3192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</w:t>
      </w:r>
      <w:proofErr w:type="spellEnd"/>
      <w:r w:rsidR="0015001E" w:rsidRPr="0015001E">
        <w:rPr>
          <w:rFonts w:ascii="Times New Roman" w:hAnsi="Times New Roman"/>
          <w:sz w:val="24"/>
          <w:szCs w:val="24"/>
        </w:rPr>
        <w:t xml:space="preserve">.) </w:t>
      </w:r>
      <w:r w:rsidR="0015001E" w:rsidRPr="0015001E">
        <w:rPr>
          <w:rFonts w:ascii="Times New Roman" w:hAnsi="Times New Roman"/>
          <w:i/>
          <w:sz w:val="24"/>
          <w:szCs w:val="24"/>
          <w:u w:val="single"/>
        </w:rPr>
        <w:t>Házi segítségnyújtás:</w:t>
      </w:r>
    </w:p>
    <w:p w:rsidR="0015001E" w:rsidRPr="0015001E" w:rsidRDefault="0015001E" w:rsidP="007972F9">
      <w:pPr>
        <w:tabs>
          <w:tab w:val="left" w:pos="3969"/>
          <w:tab w:val="right" w:pos="8160"/>
        </w:tabs>
        <w:ind w:left="3192"/>
        <w:jc w:val="both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sz w:val="24"/>
          <w:szCs w:val="24"/>
        </w:rPr>
        <w:t xml:space="preserve">Bátaszék Város Önkormányzata által a Társulásnak fizetendő </w:t>
      </w:r>
      <w:r w:rsidR="007972F9">
        <w:rPr>
          <w:rFonts w:ascii="Times New Roman" w:hAnsi="Times New Roman"/>
          <w:sz w:val="24"/>
          <w:szCs w:val="24"/>
        </w:rPr>
        <w:t xml:space="preserve">hozzájárulási növekmény </w:t>
      </w:r>
      <w:r w:rsidR="006C777F">
        <w:rPr>
          <w:rFonts w:ascii="Times New Roman" w:hAnsi="Times New Roman"/>
          <w:sz w:val="24"/>
          <w:szCs w:val="24"/>
        </w:rPr>
        <w:t>kö</w:t>
      </w:r>
      <w:r w:rsidRPr="0015001E">
        <w:rPr>
          <w:rFonts w:ascii="Times New Roman" w:hAnsi="Times New Roman"/>
          <w:sz w:val="24"/>
          <w:szCs w:val="24"/>
        </w:rPr>
        <w:t>telezettség</w:t>
      </w:r>
      <w:r w:rsidR="007972F9">
        <w:rPr>
          <w:rFonts w:ascii="Times New Roman" w:hAnsi="Times New Roman"/>
          <w:sz w:val="24"/>
          <w:szCs w:val="24"/>
        </w:rPr>
        <w:t>e 284 396</w:t>
      </w:r>
      <w:r w:rsidRPr="0015001E">
        <w:rPr>
          <w:rFonts w:ascii="Times New Roman" w:hAnsi="Times New Roman"/>
          <w:sz w:val="24"/>
          <w:szCs w:val="24"/>
        </w:rPr>
        <w:t xml:space="preserve"> Ft.</w:t>
      </w:r>
    </w:p>
    <w:p w:rsidR="0015001E" w:rsidRPr="0015001E" w:rsidRDefault="007972F9" w:rsidP="0015001E">
      <w:pPr>
        <w:ind w:left="2856" w:firstLine="336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bb</w:t>
      </w:r>
      <w:proofErr w:type="spellEnd"/>
      <w:r w:rsidR="0015001E" w:rsidRPr="0015001E">
        <w:rPr>
          <w:rFonts w:ascii="Times New Roman" w:hAnsi="Times New Roman"/>
          <w:i/>
          <w:sz w:val="24"/>
          <w:szCs w:val="24"/>
        </w:rPr>
        <w:t xml:space="preserve">.) </w:t>
      </w:r>
      <w:r w:rsidR="0015001E" w:rsidRPr="0015001E">
        <w:rPr>
          <w:rFonts w:ascii="Times New Roman" w:hAnsi="Times New Roman"/>
          <w:i/>
          <w:sz w:val="24"/>
          <w:szCs w:val="24"/>
          <w:u w:val="single"/>
        </w:rPr>
        <w:t>Családsegítés és Gyermekjóléti feladatok:</w:t>
      </w:r>
    </w:p>
    <w:p w:rsidR="007972F9" w:rsidRPr="0015001E" w:rsidRDefault="007972F9" w:rsidP="007972F9">
      <w:pPr>
        <w:tabs>
          <w:tab w:val="left" w:pos="3969"/>
          <w:tab w:val="right" w:pos="8160"/>
        </w:tabs>
        <w:ind w:left="3192"/>
        <w:jc w:val="both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sz w:val="24"/>
          <w:szCs w:val="24"/>
        </w:rPr>
        <w:t>Bátaszék Város Ön</w:t>
      </w:r>
      <w:r>
        <w:rPr>
          <w:rFonts w:ascii="Times New Roman" w:hAnsi="Times New Roman"/>
          <w:sz w:val="24"/>
          <w:szCs w:val="24"/>
        </w:rPr>
        <w:t xml:space="preserve">kormányzata által a Társulásnak </w:t>
      </w:r>
      <w:r w:rsidRPr="0015001E">
        <w:rPr>
          <w:rFonts w:ascii="Times New Roman" w:hAnsi="Times New Roman"/>
          <w:sz w:val="24"/>
          <w:szCs w:val="24"/>
        </w:rPr>
        <w:t xml:space="preserve">fizetendő </w:t>
      </w:r>
      <w:r>
        <w:rPr>
          <w:rFonts w:ascii="Times New Roman" w:hAnsi="Times New Roman"/>
          <w:sz w:val="24"/>
          <w:szCs w:val="24"/>
        </w:rPr>
        <w:t xml:space="preserve">hozzájárulási növekmény </w:t>
      </w:r>
      <w:r w:rsidRPr="0015001E">
        <w:rPr>
          <w:rFonts w:ascii="Times New Roman" w:hAnsi="Times New Roman"/>
          <w:sz w:val="24"/>
          <w:szCs w:val="24"/>
        </w:rPr>
        <w:t>köztelezettség</w:t>
      </w:r>
      <w:r>
        <w:rPr>
          <w:rFonts w:ascii="Times New Roman" w:hAnsi="Times New Roman"/>
          <w:sz w:val="24"/>
          <w:szCs w:val="24"/>
        </w:rPr>
        <w:t>e 401 198</w:t>
      </w:r>
      <w:r w:rsidRPr="0015001E">
        <w:rPr>
          <w:rFonts w:ascii="Times New Roman" w:hAnsi="Times New Roman"/>
          <w:sz w:val="24"/>
          <w:szCs w:val="24"/>
        </w:rPr>
        <w:t xml:space="preserve"> Ft.</w:t>
      </w:r>
    </w:p>
    <w:p w:rsidR="0015001E" w:rsidRPr="0015001E" w:rsidRDefault="0015001E" w:rsidP="0015001E">
      <w:pPr>
        <w:numPr>
          <w:ilvl w:val="0"/>
          <w:numId w:val="4"/>
        </w:numPr>
        <w:tabs>
          <w:tab w:val="left" w:pos="3195"/>
        </w:tabs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sz w:val="24"/>
          <w:szCs w:val="24"/>
        </w:rPr>
        <w:t>felkéri a pénzügyi irodavezetőt, hogy a képviselő-testület októbe</w:t>
      </w:r>
      <w:r w:rsidR="004A1778">
        <w:rPr>
          <w:rFonts w:ascii="Times New Roman" w:hAnsi="Times New Roman"/>
          <w:sz w:val="24"/>
          <w:szCs w:val="24"/>
        </w:rPr>
        <w:t xml:space="preserve">ri ülésén adjon tájékoztatást, </w:t>
      </w:r>
      <w:r w:rsidRPr="0015001E">
        <w:rPr>
          <w:rFonts w:ascii="Times New Roman" w:hAnsi="Times New Roman"/>
          <w:sz w:val="24"/>
          <w:szCs w:val="24"/>
        </w:rPr>
        <w:t xml:space="preserve">a </w:t>
      </w:r>
      <w:r w:rsidR="004A1778">
        <w:rPr>
          <w:rFonts w:ascii="Times New Roman" w:hAnsi="Times New Roman"/>
          <w:sz w:val="24"/>
          <w:szCs w:val="24"/>
        </w:rPr>
        <w:t>b.)</w:t>
      </w:r>
      <w:r w:rsidR="00BD1EBF">
        <w:rPr>
          <w:rFonts w:ascii="Times New Roman" w:hAnsi="Times New Roman"/>
          <w:sz w:val="24"/>
          <w:szCs w:val="24"/>
        </w:rPr>
        <w:t xml:space="preserve"> pont</w:t>
      </w:r>
      <w:r w:rsidRPr="0015001E">
        <w:rPr>
          <w:rFonts w:ascii="Times New Roman" w:hAnsi="Times New Roman"/>
          <w:sz w:val="24"/>
          <w:szCs w:val="24"/>
        </w:rPr>
        <w:t>ban meghatározott fizetési kötelezettségek teljesüléséről.</w:t>
      </w:r>
    </w:p>
    <w:p w:rsidR="0015001E" w:rsidRPr="0015001E" w:rsidRDefault="0015001E" w:rsidP="0015001E">
      <w:pPr>
        <w:ind w:left="2835"/>
        <w:jc w:val="both"/>
        <w:rPr>
          <w:rFonts w:ascii="Times New Roman" w:hAnsi="Times New Roman"/>
          <w:sz w:val="24"/>
          <w:szCs w:val="24"/>
        </w:rPr>
      </w:pPr>
    </w:p>
    <w:p w:rsidR="0015001E" w:rsidRPr="0015001E" w:rsidRDefault="0015001E" w:rsidP="00C83AAC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i/>
          <w:iCs/>
          <w:sz w:val="24"/>
          <w:szCs w:val="24"/>
        </w:rPr>
        <w:t>Határidő:</w:t>
      </w:r>
      <w:r w:rsidRPr="0015001E">
        <w:rPr>
          <w:rFonts w:ascii="Times New Roman" w:hAnsi="Times New Roman"/>
          <w:sz w:val="24"/>
          <w:szCs w:val="24"/>
        </w:rPr>
        <w:t xml:space="preserve"> 2017. októberi ülés</w:t>
      </w:r>
    </w:p>
    <w:p w:rsidR="0015001E" w:rsidRPr="0015001E" w:rsidRDefault="0015001E" w:rsidP="00C83AAC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i/>
          <w:iCs/>
          <w:sz w:val="24"/>
          <w:szCs w:val="24"/>
        </w:rPr>
        <w:t>Felelős</w:t>
      </w:r>
      <w:proofErr w:type="gramStart"/>
      <w:r w:rsidRPr="0015001E">
        <w:rPr>
          <w:rFonts w:ascii="Times New Roman" w:hAnsi="Times New Roman"/>
          <w:sz w:val="24"/>
          <w:szCs w:val="24"/>
        </w:rPr>
        <w:t>:    Mórocz</w:t>
      </w:r>
      <w:proofErr w:type="gramEnd"/>
      <w:r w:rsidRPr="0015001E">
        <w:rPr>
          <w:rFonts w:ascii="Times New Roman" w:hAnsi="Times New Roman"/>
          <w:sz w:val="24"/>
          <w:szCs w:val="24"/>
        </w:rPr>
        <w:t xml:space="preserve"> Zoltán pénzügyi irodavezető</w:t>
      </w:r>
    </w:p>
    <w:p w:rsidR="0015001E" w:rsidRPr="0015001E" w:rsidRDefault="0015001E" w:rsidP="00C83AAC">
      <w:pPr>
        <w:tabs>
          <w:tab w:val="left" w:pos="3720"/>
        </w:tabs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</w:p>
    <w:p w:rsidR="0015001E" w:rsidRPr="0015001E" w:rsidRDefault="0015001E" w:rsidP="00C83AAC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15001E">
        <w:rPr>
          <w:rFonts w:ascii="Times New Roman" w:hAnsi="Times New Roman"/>
          <w:i/>
          <w:iCs/>
          <w:sz w:val="24"/>
          <w:szCs w:val="24"/>
        </w:rPr>
        <w:t>Határozatról értesül:</w:t>
      </w:r>
      <w:r w:rsidRPr="0015001E">
        <w:rPr>
          <w:rFonts w:ascii="Times New Roman" w:hAnsi="Times New Roman"/>
          <w:sz w:val="24"/>
          <w:szCs w:val="24"/>
        </w:rPr>
        <w:t xml:space="preserve"> Bátaszéki KÖH pénzügyi iroda</w:t>
      </w:r>
    </w:p>
    <w:p w:rsidR="0015001E" w:rsidRPr="0015001E" w:rsidRDefault="0015001E" w:rsidP="00C83AAC">
      <w:pPr>
        <w:spacing w:after="0"/>
        <w:ind w:left="2832"/>
        <w:jc w:val="both"/>
        <w:rPr>
          <w:rFonts w:ascii="Times New Roman" w:hAnsi="Times New Roman"/>
          <w:iCs/>
          <w:sz w:val="24"/>
          <w:szCs w:val="24"/>
        </w:rPr>
      </w:pPr>
      <w:r w:rsidRPr="0015001E">
        <w:rPr>
          <w:rFonts w:ascii="Times New Roman" w:hAnsi="Times New Roman"/>
          <w:i/>
          <w:iCs/>
          <w:sz w:val="24"/>
          <w:szCs w:val="24"/>
        </w:rPr>
        <w:tab/>
        <w:t xml:space="preserve">                      </w:t>
      </w:r>
      <w:proofErr w:type="gramStart"/>
      <w:r w:rsidRPr="0015001E">
        <w:rPr>
          <w:rFonts w:ascii="Times New Roman" w:hAnsi="Times New Roman"/>
          <w:iCs/>
          <w:sz w:val="24"/>
          <w:szCs w:val="24"/>
        </w:rPr>
        <w:t>érintett</w:t>
      </w:r>
      <w:proofErr w:type="gramEnd"/>
      <w:r w:rsidRPr="0015001E">
        <w:rPr>
          <w:rFonts w:ascii="Times New Roman" w:hAnsi="Times New Roman"/>
          <w:iCs/>
          <w:sz w:val="24"/>
          <w:szCs w:val="24"/>
        </w:rPr>
        <w:t xml:space="preserve"> önkormányzatok</w:t>
      </w:r>
    </w:p>
    <w:p w:rsidR="0015001E" w:rsidRPr="0015001E" w:rsidRDefault="0015001E" w:rsidP="00C83AAC">
      <w:pPr>
        <w:spacing w:after="0"/>
        <w:ind w:left="2832"/>
        <w:jc w:val="both"/>
        <w:rPr>
          <w:rFonts w:ascii="Times New Roman" w:hAnsi="Times New Roman"/>
          <w:iCs/>
          <w:sz w:val="24"/>
          <w:szCs w:val="24"/>
        </w:rPr>
      </w:pPr>
      <w:r w:rsidRPr="0015001E">
        <w:rPr>
          <w:rFonts w:ascii="Times New Roman" w:hAnsi="Times New Roman"/>
          <w:iCs/>
          <w:sz w:val="24"/>
          <w:szCs w:val="24"/>
        </w:rPr>
        <w:t xml:space="preserve">                                  </w:t>
      </w:r>
      <w:proofErr w:type="gramStart"/>
      <w:r w:rsidRPr="0015001E">
        <w:rPr>
          <w:rFonts w:ascii="Times New Roman" w:hAnsi="Times New Roman"/>
          <w:iCs/>
          <w:sz w:val="24"/>
          <w:szCs w:val="24"/>
        </w:rPr>
        <w:t>irattár</w:t>
      </w:r>
      <w:proofErr w:type="gramEnd"/>
    </w:p>
    <w:p w:rsidR="006F7A13" w:rsidRPr="0015001E" w:rsidRDefault="006F7A13" w:rsidP="00C83AAC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sectPr w:rsidR="006F7A13" w:rsidRPr="0015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>
    <w:nsid w:val="0C35064C"/>
    <w:multiLevelType w:val="hybridMultilevel"/>
    <w:tmpl w:val="E9BA4B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E0D9A"/>
    <w:multiLevelType w:val="hybridMultilevel"/>
    <w:tmpl w:val="9E128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91D8A"/>
    <w:multiLevelType w:val="hybridMultilevel"/>
    <w:tmpl w:val="F6BAC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8"/>
    <w:rsid w:val="00081998"/>
    <w:rsid w:val="000F7247"/>
    <w:rsid w:val="0013448D"/>
    <w:rsid w:val="0015001E"/>
    <w:rsid w:val="00160F95"/>
    <w:rsid w:val="001B0CF5"/>
    <w:rsid w:val="001E201A"/>
    <w:rsid w:val="0029727E"/>
    <w:rsid w:val="0034677B"/>
    <w:rsid w:val="00373348"/>
    <w:rsid w:val="004A1778"/>
    <w:rsid w:val="00533423"/>
    <w:rsid w:val="005D1520"/>
    <w:rsid w:val="006C777F"/>
    <w:rsid w:val="006F7A13"/>
    <w:rsid w:val="007972F9"/>
    <w:rsid w:val="007F606F"/>
    <w:rsid w:val="0082204B"/>
    <w:rsid w:val="008631CF"/>
    <w:rsid w:val="00883F61"/>
    <w:rsid w:val="008A70D6"/>
    <w:rsid w:val="00BD1EBF"/>
    <w:rsid w:val="00C83AAC"/>
    <w:rsid w:val="00C91BC3"/>
    <w:rsid w:val="00D217E9"/>
    <w:rsid w:val="00D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7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70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7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70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625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Pénzügy1</cp:lastModifiedBy>
  <cp:revision>16</cp:revision>
  <dcterms:created xsi:type="dcterms:W3CDTF">2017-08-24T10:01:00Z</dcterms:created>
  <dcterms:modified xsi:type="dcterms:W3CDTF">2017-08-25T09:35:00Z</dcterms:modified>
</cp:coreProperties>
</file>