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97448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9744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97448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97448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97448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9744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9744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9744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97448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9744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4A120D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497044">
        <w:rPr>
          <w:rFonts w:ascii="Arial" w:eastAsia="Times New Roman" w:hAnsi="Arial" w:cs="Arial"/>
          <w:color w:val="3366FF"/>
          <w:lang w:eastAsia="ar-SA"/>
        </w:rPr>
        <w:t>lő-testületének 2018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9C6224">
        <w:rPr>
          <w:rFonts w:ascii="Arial" w:eastAsia="Times New Roman" w:hAnsi="Arial" w:cs="Arial"/>
          <w:color w:val="3366FF"/>
          <w:lang w:eastAsia="ar-SA"/>
        </w:rPr>
        <w:t>február 20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497044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497044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270522">
        <w:rPr>
          <w:rFonts w:ascii="Arial" w:eastAsia="Times New Roman" w:hAnsi="Arial" w:cs="Arial"/>
          <w:color w:val="3366FF"/>
          <w:lang w:eastAsia="ar-SA"/>
        </w:rPr>
        <w:t xml:space="preserve"> órakor megtartandó </w:t>
      </w:r>
      <w:r w:rsidR="00C27659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="0027052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3A1E07" w:rsidP="0040035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a Petőfi Sándor Művelődési Ház helyiségeinek funkció változtatásáról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00356" w:rsidRPr="00436E27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436E27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0A6A1A">
              <w:rPr>
                <w:rFonts w:ascii="Arial" w:eastAsia="Times New Roman" w:hAnsi="Arial" w:cs="Arial"/>
                <w:color w:val="3366FF"/>
                <w:lang w:eastAsia="ar-SA"/>
              </w:rPr>
              <w:t xml:space="preserve"> polgármester</w:t>
            </w:r>
          </w:p>
          <w:p w:rsidR="00400356" w:rsidRPr="00BF7FB7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A6A1A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0A6A1A" w:rsidRPr="000A6A1A" w:rsidRDefault="000A6A1A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0A6A1A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00356" w:rsidRPr="00C051D9" w:rsidRDefault="00400356" w:rsidP="004003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C051D9">
              <w:rPr>
                <w:rFonts w:ascii="Arial" w:hAnsi="Arial" w:cs="Arial"/>
                <w:bCs/>
                <w:color w:val="3366FF"/>
              </w:rPr>
              <w:t xml:space="preserve"> ---</w:t>
            </w:r>
          </w:p>
          <w:p w:rsidR="00D81513" w:rsidRPr="00436E27" w:rsidRDefault="00D81513" w:rsidP="0040035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038A8" w:rsidRDefault="00B038A8" w:rsidP="00B03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38A8" w:rsidRDefault="009B1EE3" w:rsidP="00B03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Csötönyi</w:t>
      </w:r>
      <w:proofErr w:type="spellEnd"/>
      <w:r>
        <w:rPr>
          <w:rFonts w:ascii="Arial" w:hAnsi="Arial" w:cs="Arial"/>
          <w:sz w:val="24"/>
          <w:szCs w:val="24"/>
        </w:rPr>
        <w:t xml:space="preserve"> László, a Bátaszékért Marketing Nonprofit Kft. ügyvezetője az előterjesztés melléklete szerinti levelében jelezte a Petőfi Sándor Művelődési Ház egyes helyiségeinek funkcióváltására vonatkozóan elképzeléseit. </w:t>
      </w:r>
      <w:r w:rsidR="00B038A8">
        <w:rPr>
          <w:rFonts w:ascii="Arial" w:hAnsi="Arial" w:cs="Arial"/>
          <w:sz w:val="24"/>
          <w:szCs w:val="24"/>
        </w:rPr>
        <w:t>E szerint a</w:t>
      </w:r>
      <w:r>
        <w:rPr>
          <w:rFonts w:ascii="Arial" w:hAnsi="Arial" w:cs="Arial"/>
          <w:sz w:val="24"/>
          <w:szCs w:val="24"/>
        </w:rPr>
        <w:t xml:space="preserve"> főbejárat melletti </w:t>
      </w:r>
      <w:proofErr w:type="spellStart"/>
      <w:r w:rsidR="00974487">
        <w:rPr>
          <w:rFonts w:ascii="Arial" w:hAnsi="Arial" w:cs="Arial"/>
          <w:sz w:val="24"/>
          <w:szCs w:val="24"/>
        </w:rPr>
        <w:t>kiállítóteremben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38A8">
        <w:rPr>
          <w:rFonts w:ascii="Arial" w:hAnsi="Arial" w:cs="Arial"/>
          <w:sz w:val="24"/>
          <w:szCs w:val="24"/>
        </w:rPr>
        <w:t>kerülne elhelyezésre az iroda</w:t>
      </w:r>
      <w:r w:rsidR="00010F2F">
        <w:rPr>
          <w:rFonts w:ascii="Arial" w:hAnsi="Arial" w:cs="Arial"/>
          <w:sz w:val="24"/>
          <w:szCs w:val="24"/>
        </w:rPr>
        <w:t>, a „zöldterem</w:t>
      </w:r>
      <w:r w:rsidR="00265E61">
        <w:rPr>
          <w:rFonts w:ascii="Arial" w:hAnsi="Arial" w:cs="Arial"/>
          <w:sz w:val="24"/>
          <w:szCs w:val="24"/>
        </w:rPr>
        <w:t>” kisebb rendezvé</w:t>
      </w:r>
      <w:r w:rsidR="00B038A8">
        <w:rPr>
          <w:rFonts w:ascii="Arial" w:hAnsi="Arial" w:cs="Arial"/>
          <w:sz w:val="24"/>
          <w:szCs w:val="24"/>
        </w:rPr>
        <w:t>nyek, kiállítások helyszíne len</w:t>
      </w:r>
      <w:r w:rsidR="00265E61">
        <w:rPr>
          <w:rFonts w:ascii="Arial" w:hAnsi="Arial" w:cs="Arial"/>
          <w:sz w:val="24"/>
          <w:szCs w:val="24"/>
        </w:rPr>
        <w:t xml:space="preserve">ne, illetve a felszabaduló </w:t>
      </w:r>
      <w:r w:rsidR="00B038A8">
        <w:rPr>
          <w:rFonts w:ascii="Arial" w:hAnsi="Arial" w:cs="Arial"/>
          <w:sz w:val="24"/>
          <w:szCs w:val="24"/>
        </w:rPr>
        <w:t xml:space="preserve">hátsó </w:t>
      </w:r>
      <w:r w:rsidR="00265E61">
        <w:rPr>
          <w:rFonts w:ascii="Arial" w:hAnsi="Arial" w:cs="Arial"/>
          <w:sz w:val="24"/>
          <w:szCs w:val="24"/>
        </w:rPr>
        <w:t>három helyiség közösségek, egyesületek számára lenne nyitva</w:t>
      </w:r>
      <w:r w:rsidR="00B038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38A8">
        <w:rPr>
          <w:rFonts w:ascii="Arial" w:hAnsi="Arial" w:cs="Arial"/>
          <w:sz w:val="24"/>
          <w:szCs w:val="24"/>
        </w:rPr>
        <w:t xml:space="preserve">A funkcióváltás az ügyvezető úr tájékoztatása szerint költségekkel nem jár. </w:t>
      </w:r>
      <w:r w:rsidR="00301D8F">
        <w:rPr>
          <w:rFonts w:ascii="Arial" w:hAnsi="Arial" w:cs="Arial"/>
          <w:sz w:val="24"/>
          <w:szCs w:val="24"/>
        </w:rPr>
        <w:t xml:space="preserve">Ezzel az átalakítással az épület nyitottabbá, közösséget szolgálóvá válhatna. </w:t>
      </w:r>
    </w:p>
    <w:p w:rsidR="00B038A8" w:rsidRDefault="00B038A8" w:rsidP="00B03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38A8" w:rsidRDefault="00B038A8" w:rsidP="00B03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Kérem a tisztelt képviselő-testületet az előterjesztés megtárgyalására. </w:t>
      </w:r>
    </w:p>
    <w:p w:rsidR="00B038A8" w:rsidRDefault="00B038A8" w:rsidP="00B03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38A8" w:rsidRPr="00AA5042" w:rsidRDefault="00AA5042" w:rsidP="00AA5042">
      <w:pPr>
        <w:spacing w:after="0" w:line="240" w:lineRule="auto"/>
        <w:ind w:left="269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B038A8" w:rsidRPr="00AA5042">
        <w:rPr>
          <w:rFonts w:ascii="Arial" w:hAnsi="Arial" w:cs="Arial"/>
          <w:b/>
          <w:sz w:val="24"/>
          <w:szCs w:val="24"/>
          <w:u w:val="single"/>
        </w:rPr>
        <w:t xml:space="preserve">Határozati javaslat: </w:t>
      </w:r>
    </w:p>
    <w:p w:rsidR="00B038A8" w:rsidRPr="00301D8F" w:rsidRDefault="00B038A8" w:rsidP="00B038A8">
      <w:pPr>
        <w:spacing w:after="0" w:line="240" w:lineRule="auto"/>
        <w:ind w:left="2694" w:hanging="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38A8" w:rsidRPr="00301D8F" w:rsidRDefault="00B038A8" w:rsidP="00B038A8">
      <w:pPr>
        <w:spacing w:after="0" w:line="240" w:lineRule="auto"/>
        <w:ind w:left="2694" w:hanging="3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01D8F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301D8F">
        <w:rPr>
          <w:rFonts w:ascii="Arial" w:hAnsi="Arial" w:cs="Arial"/>
          <w:b/>
          <w:sz w:val="24"/>
          <w:szCs w:val="24"/>
          <w:u w:val="single"/>
        </w:rPr>
        <w:t xml:space="preserve"> Petőfi Sándor Művelődési Ház egyes helyiségeinek funkcióváltására</w:t>
      </w:r>
    </w:p>
    <w:p w:rsidR="00B038A8" w:rsidRDefault="00B038A8" w:rsidP="00B038A8">
      <w:pPr>
        <w:spacing w:after="0" w:line="240" w:lineRule="auto"/>
        <w:ind w:left="2694" w:hanging="3"/>
        <w:jc w:val="both"/>
        <w:rPr>
          <w:rFonts w:ascii="Arial" w:hAnsi="Arial" w:cs="Arial"/>
          <w:sz w:val="24"/>
          <w:szCs w:val="24"/>
        </w:rPr>
      </w:pPr>
    </w:p>
    <w:p w:rsidR="00B038A8" w:rsidRDefault="00B038A8" w:rsidP="00B038A8">
      <w:pPr>
        <w:spacing w:after="0" w:line="240" w:lineRule="auto"/>
        <w:ind w:left="2694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Bátaszék Város Önkormányzatának Képviselő-testülete hozzájárul a Petőfi Sándor Művelődési Ház (7140 Bátaszék, Szent István tér 7.) épületének helyiségeiben történő funkcióváltáshoz az alábbiak szerint: </w:t>
      </w:r>
    </w:p>
    <w:p w:rsidR="00B038A8" w:rsidRDefault="00B038A8" w:rsidP="00B038A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kiállítóteremből</w:t>
      </w:r>
      <w:proofErr w:type="spellEnd"/>
      <w:r>
        <w:rPr>
          <w:rFonts w:ascii="Arial" w:hAnsi="Arial" w:cs="Arial"/>
          <w:sz w:val="24"/>
          <w:szCs w:val="24"/>
        </w:rPr>
        <w:t xml:space="preserve"> irodahelyiség,</w:t>
      </w:r>
    </w:p>
    <w:p w:rsidR="00B038A8" w:rsidRDefault="003C5B41" w:rsidP="00B038A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„zöldterem”</w:t>
      </w:r>
      <w:proofErr w:type="spellStart"/>
      <w:r>
        <w:rPr>
          <w:rFonts w:ascii="Arial" w:hAnsi="Arial" w:cs="Arial"/>
          <w:sz w:val="24"/>
          <w:szCs w:val="24"/>
        </w:rPr>
        <w:t>-ből</w:t>
      </w:r>
      <w:proofErr w:type="spellEnd"/>
      <w:r w:rsidR="00B03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8A8">
        <w:rPr>
          <w:rFonts w:ascii="Arial" w:hAnsi="Arial" w:cs="Arial"/>
          <w:sz w:val="24"/>
          <w:szCs w:val="24"/>
        </w:rPr>
        <w:t>kiállítóterem</w:t>
      </w:r>
      <w:proofErr w:type="spellEnd"/>
      <w:r w:rsidR="00B038A8">
        <w:rPr>
          <w:rFonts w:ascii="Arial" w:hAnsi="Arial" w:cs="Arial"/>
          <w:sz w:val="24"/>
          <w:szCs w:val="24"/>
        </w:rPr>
        <w:t xml:space="preserve">, </w:t>
      </w:r>
    </w:p>
    <w:p w:rsidR="009B1EE3" w:rsidRDefault="00301D8F" w:rsidP="00B038A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három irodahelyiségből klubhelyiségek.</w:t>
      </w: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2018. március 1.</w:t>
      </w: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Kondriczné dr. Varga Erzsébet jegyző</w:t>
      </w: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(a határozat megküldéséért)</w:t>
      </w: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Határozatról értesül: Bátaszékért Marketing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BKÖH városüzemeltetési iroda</w:t>
      </w:r>
    </w:p>
    <w:p w:rsidR="00301D8F" w:rsidRDefault="00301D8F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sz w:val="24"/>
          <w:szCs w:val="24"/>
        </w:rPr>
        <w:t>irattár</w:t>
      </w:r>
      <w:proofErr w:type="gramEnd"/>
    </w:p>
    <w:p w:rsidR="00AA5042" w:rsidRDefault="00AA5042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AA5042" w:rsidRDefault="00AA5042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AA5042" w:rsidRPr="00AA5042" w:rsidRDefault="00AA5042" w:rsidP="00AA5042">
      <w:pPr>
        <w:spacing w:after="0" w:line="240" w:lineRule="auto"/>
        <w:ind w:left="269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Pr="00AA5042">
        <w:rPr>
          <w:rFonts w:ascii="Arial" w:hAnsi="Arial" w:cs="Arial"/>
          <w:b/>
          <w:sz w:val="24"/>
          <w:szCs w:val="24"/>
          <w:u w:val="single"/>
        </w:rPr>
        <w:t xml:space="preserve">Határozati javaslat: </w:t>
      </w:r>
    </w:p>
    <w:p w:rsidR="00AA5042" w:rsidRPr="00301D8F" w:rsidRDefault="00AA5042" w:rsidP="00AA5042">
      <w:pPr>
        <w:spacing w:after="0" w:line="240" w:lineRule="auto"/>
        <w:ind w:left="2694" w:hanging="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5042" w:rsidRPr="00301D8F" w:rsidRDefault="00AA5042" w:rsidP="00AA5042">
      <w:pPr>
        <w:spacing w:after="0" w:line="240" w:lineRule="auto"/>
        <w:ind w:left="2694" w:hanging="3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01D8F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301D8F">
        <w:rPr>
          <w:rFonts w:ascii="Arial" w:hAnsi="Arial" w:cs="Arial"/>
          <w:b/>
          <w:sz w:val="24"/>
          <w:szCs w:val="24"/>
          <w:u w:val="single"/>
        </w:rPr>
        <w:t xml:space="preserve"> Petőfi Sándor Művelődési Ház egyes helyiségeinek funkcióváltására</w:t>
      </w:r>
    </w:p>
    <w:p w:rsidR="00AA5042" w:rsidRDefault="00AA5042" w:rsidP="00AA5042">
      <w:pPr>
        <w:spacing w:after="0" w:line="240" w:lineRule="auto"/>
        <w:ind w:left="2694" w:hanging="3"/>
        <w:jc w:val="both"/>
        <w:rPr>
          <w:rFonts w:ascii="Arial" w:hAnsi="Arial" w:cs="Arial"/>
          <w:sz w:val="24"/>
          <w:szCs w:val="24"/>
        </w:rPr>
      </w:pPr>
    </w:p>
    <w:p w:rsidR="00AA5042" w:rsidRDefault="00AA5042" w:rsidP="00AA5042">
      <w:pPr>
        <w:spacing w:after="0" w:line="240" w:lineRule="auto"/>
        <w:ind w:left="2694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Bátaszék Város Önkormányzatának Képviselő-testülete nem </w:t>
      </w:r>
      <w:r w:rsidR="003C5B41">
        <w:rPr>
          <w:rFonts w:ascii="Arial" w:hAnsi="Arial" w:cs="Arial"/>
          <w:sz w:val="24"/>
          <w:szCs w:val="24"/>
        </w:rPr>
        <w:t>járul hozzá</w:t>
      </w:r>
      <w:r>
        <w:rPr>
          <w:rFonts w:ascii="Arial" w:hAnsi="Arial" w:cs="Arial"/>
          <w:sz w:val="24"/>
          <w:szCs w:val="24"/>
        </w:rPr>
        <w:t xml:space="preserve"> a Petőfi Sándor Művelődési Ház (7140 Bátaszék, Szent István tér 7.) épületének helyiségeiben történő funkcióváltáshoz.</w:t>
      </w:r>
    </w:p>
    <w:p w:rsidR="00AA5042" w:rsidRDefault="00AA5042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2018. március 1.</w:t>
      </w: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Kondriczné dr. Varga Erzsébet jegyző</w:t>
      </w: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(a határozat megküldéséért)</w:t>
      </w: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Határozatról értesül: Bátaszékért Marketing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BKÖH városüzemeltetési iroda</w:t>
      </w: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sz w:val="24"/>
          <w:szCs w:val="24"/>
        </w:rPr>
        <w:t>irattár</w:t>
      </w:r>
      <w:proofErr w:type="gramEnd"/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AA5042" w:rsidRDefault="00AA5042" w:rsidP="00AA5042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p w:rsidR="00AA5042" w:rsidRPr="00301D8F" w:rsidRDefault="00AA5042" w:rsidP="00301D8F">
      <w:pPr>
        <w:spacing w:after="0" w:line="240" w:lineRule="auto"/>
        <w:ind w:left="2691"/>
        <w:jc w:val="both"/>
        <w:rPr>
          <w:rFonts w:ascii="Arial" w:hAnsi="Arial" w:cs="Arial"/>
          <w:sz w:val="24"/>
          <w:szCs w:val="24"/>
        </w:rPr>
      </w:pPr>
    </w:p>
    <w:sectPr w:rsidR="00AA5042" w:rsidRPr="00301D8F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103E"/>
    <w:multiLevelType w:val="hybridMultilevel"/>
    <w:tmpl w:val="6F104EB2"/>
    <w:lvl w:ilvl="0" w:tplc="31F8760E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1" w:hanging="360"/>
      </w:pPr>
    </w:lvl>
    <w:lvl w:ilvl="2" w:tplc="040E001B" w:tentative="1">
      <w:start w:val="1"/>
      <w:numFmt w:val="lowerRoman"/>
      <w:lvlText w:val="%3."/>
      <w:lvlJc w:val="right"/>
      <w:pPr>
        <w:ind w:left="4491" w:hanging="180"/>
      </w:pPr>
    </w:lvl>
    <w:lvl w:ilvl="3" w:tplc="040E000F" w:tentative="1">
      <w:start w:val="1"/>
      <w:numFmt w:val="decimal"/>
      <w:lvlText w:val="%4."/>
      <w:lvlJc w:val="left"/>
      <w:pPr>
        <w:ind w:left="5211" w:hanging="360"/>
      </w:pPr>
    </w:lvl>
    <w:lvl w:ilvl="4" w:tplc="040E0019" w:tentative="1">
      <w:start w:val="1"/>
      <w:numFmt w:val="lowerLetter"/>
      <w:lvlText w:val="%5."/>
      <w:lvlJc w:val="left"/>
      <w:pPr>
        <w:ind w:left="5931" w:hanging="360"/>
      </w:pPr>
    </w:lvl>
    <w:lvl w:ilvl="5" w:tplc="040E001B" w:tentative="1">
      <w:start w:val="1"/>
      <w:numFmt w:val="lowerRoman"/>
      <w:lvlText w:val="%6."/>
      <w:lvlJc w:val="right"/>
      <w:pPr>
        <w:ind w:left="6651" w:hanging="180"/>
      </w:pPr>
    </w:lvl>
    <w:lvl w:ilvl="6" w:tplc="040E000F" w:tentative="1">
      <w:start w:val="1"/>
      <w:numFmt w:val="decimal"/>
      <w:lvlText w:val="%7."/>
      <w:lvlJc w:val="left"/>
      <w:pPr>
        <w:ind w:left="7371" w:hanging="360"/>
      </w:pPr>
    </w:lvl>
    <w:lvl w:ilvl="7" w:tplc="040E0019" w:tentative="1">
      <w:start w:val="1"/>
      <w:numFmt w:val="lowerLetter"/>
      <w:lvlText w:val="%8."/>
      <w:lvlJc w:val="left"/>
      <w:pPr>
        <w:ind w:left="8091" w:hanging="360"/>
      </w:pPr>
    </w:lvl>
    <w:lvl w:ilvl="8" w:tplc="040E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3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BEE3CCF"/>
    <w:multiLevelType w:val="hybridMultilevel"/>
    <w:tmpl w:val="C0B6BDAE"/>
    <w:lvl w:ilvl="0" w:tplc="5F6C4C20">
      <w:start w:val="1"/>
      <w:numFmt w:val="bullet"/>
      <w:lvlText w:val="-"/>
      <w:lvlJc w:val="left"/>
      <w:pPr>
        <w:ind w:left="305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11" w:hanging="360"/>
      </w:pPr>
      <w:rPr>
        <w:rFonts w:ascii="Wingdings" w:hAnsi="Wingdings" w:hint="default"/>
      </w:rPr>
    </w:lvl>
  </w:abstractNum>
  <w:abstractNum w:abstractNumId="9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10F2F"/>
    <w:rsid w:val="00085A02"/>
    <w:rsid w:val="000A6A1A"/>
    <w:rsid w:val="000B6DF0"/>
    <w:rsid w:val="001853DD"/>
    <w:rsid w:val="00200B30"/>
    <w:rsid w:val="002147F0"/>
    <w:rsid w:val="00220B26"/>
    <w:rsid w:val="00227918"/>
    <w:rsid w:val="00243D61"/>
    <w:rsid w:val="00265E61"/>
    <w:rsid w:val="00270522"/>
    <w:rsid w:val="00293E46"/>
    <w:rsid w:val="00301D8F"/>
    <w:rsid w:val="00366F15"/>
    <w:rsid w:val="00391EAE"/>
    <w:rsid w:val="003A1E07"/>
    <w:rsid w:val="003C1E32"/>
    <w:rsid w:val="003C5B41"/>
    <w:rsid w:val="00400356"/>
    <w:rsid w:val="004232ED"/>
    <w:rsid w:val="00436E27"/>
    <w:rsid w:val="00480EDF"/>
    <w:rsid w:val="00497044"/>
    <w:rsid w:val="004A120D"/>
    <w:rsid w:val="0054079E"/>
    <w:rsid w:val="0055406A"/>
    <w:rsid w:val="005575EF"/>
    <w:rsid w:val="005A33AD"/>
    <w:rsid w:val="005D5826"/>
    <w:rsid w:val="00744E20"/>
    <w:rsid w:val="00805151"/>
    <w:rsid w:val="008321D8"/>
    <w:rsid w:val="00893EF1"/>
    <w:rsid w:val="008E20A5"/>
    <w:rsid w:val="00974487"/>
    <w:rsid w:val="009B1EE3"/>
    <w:rsid w:val="009B66B9"/>
    <w:rsid w:val="009C6224"/>
    <w:rsid w:val="00A13BA4"/>
    <w:rsid w:val="00A66323"/>
    <w:rsid w:val="00A81498"/>
    <w:rsid w:val="00AA5042"/>
    <w:rsid w:val="00AB78B7"/>
    <w:rsid w:val="00AC327F"/>
    <w:rsid w:val="00AE7CBA"/>
    <w:rsid w:val="00AF674F"/>
    <w:rsid w:val="00B038A8"/>
    <w:rsid w:val="00B374D1"/>
    <w:rsid w:val="00B437FC"/>
    <w:rsid w:val="00B45019"/>
    <w:rsid w:val="00B917CC"/>
    <w:rsid w:val="00BF7FB7"/>
    <w:rsid w:val="00C051D9"/>
    <w:rsid w:val="00C27659"/>
    <w:rsid w:val="00C513A2"/>
    <w:rsid w:val="00C733AC"/>
    <w:rsid w:val="00CB4451"/>
    <w:rsid w:val="00D81513"/>
    <w:rsid w:val="00DB0306"/>
    <w:rsid w:val="00E279FC"/>
    <w:rsid w:val="00E72BF7"/>
    <w:rsid w:val="00EA607D"/>
    <w:rsid w:val="00F237C6"/>
    <w:rsid w:val="00F661E9"/>
    <w:rsid w:val="00F71F56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7</cp:revision>
  <dcterms:created xsi:type="dcterms:W3CDTF">2018-02-19T12:49:00Z</dcterms:created>
  <dcterms:modified xsi:type="dcterms:W3CDTF">2018-02-19T14:44:00Z</dcterms:modified>
</cp:coreProperties>
</file>