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683E9A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683E9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70522" w:rsidRPr="00683E9A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683E9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683E9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683E9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683E9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683E9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683E9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683E9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DC60D4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47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</w:t>
      </w:r>
      <w:r w:rsidR="00497044">
        <w:rPr>
          <w:rFonts w:ascii="Arial" w:eastAsia="Times New Roman" w:hAnsi="Arial" w:cs="Arial"/>
          <w:color w:val="3366FF"/>
          <w:lang w:eastAsia="ar-SA"/>
        </w:rPr>
        <w:t>lő-testületének 2018</w:t>
      </w:r>
      <w:r w:rsidR="00AB78B7">
        <w:rPr>
          <w:rFonts w:ascii="Arial" w:eastAsia="Times New Roman" w:hAnsi="Arial" w:cs="Arial"/>
          <w:color w:val="3366FF"/>
          <w:lang w:eastAsia="ar-SA"/>
        </w:rPr>
        <w:t xml:space="preserve">. </w:t>
      </w:r>
      <w:r w:rsidR="009C6224">
        <w:rPr>
          <w:rFonts w:ascii="Arial" w:eastAsia="Times New Roman" w:hAnsi="Arial" w:cs="Arial"/>
          <w:color w:val="3366FF"/>
          <w:lang w:eastAsia="ar-SA"/>
        </w:rPr>
        <w:t>február 20</w:t>
      </w:r>
      <w:r w:rsidR="00AB78B7">
        <w:rPr>
          <w:rFonts w:ascii="Arial" w:eastAsia="Times New Roman" w:hAnsi="Arial" w:cs="Arial"/>
          <w:color w:val="3366FF"/>
          <w:lang w:eastAsia="ar-SA"/>
        </w:rPr>
        <w:t>-</w:t>
      </w:r>
      <w:r w:rsidR="00497044">
        <w:rPr>
          <w:rFonts w:ascii="Arial" w:eastAsia="Times New Roman" w:hAnsi="Arial" w:cs="Arial"/>
          <w:color w:val="3366FF"/>
          <w:lang w:eastAsia="ar-SA"/>
        </w:rPr>
        <w:t>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270522" w:rsidRDefault="00497044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270522">
        <w:rPr>
          <w:rFonts w:ascii="Arial" w:eastAsia="Times New Roman" w:hAnsi="Arial" w:cs="Arial"/>
          <w:color w:val="3366FF"/>
          <w:lang w:eastAsia="ar-SA"/>
        </w:rPr>
        <w:t xml:space="preserve"> órakor megtartandó </w:t>
      </w:r>
      <w:r w:rsidR="00C27659">
        <w:rPr>
          <w:rFonts w:ascii="Arial" w:eastAsia="Times New Roman" w:hAnsi="Arial" w:cs="Arial"/>
          <w:color w:val="3366FF"/>
          <w:lang w:eastAsia="ar-SA"/>
        </w:rPr>
        <w:t xml:space="preserve">rendkívüli </w:t>
      </w:r>
      <w:r w:rsidR="00270522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1853DD" w:rsidRDefault="001853DD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270522" w:rsidRDefault="00593505" w:rsidP="00400356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közművelődési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megállapodás IV</w:t>
      </w:r>
      <w:r w:rsidR="00F93762">
        <w:rPr>
          <w:rFonts w:ascii="Arial" w:hAnsi="Arial" w:cs="Arial"/>
          <w:i/>
          <w:color w:val="3366FF"/>
          <w:sz w:val="32"/>
          <w:szCs w:val="32"/>
          <w:u w:val="single"/>
        </w:rPr>
        <w:t>. számú módosítása</w:t>
      </w:r>
    </w:p>
    <w:p w:rsidR="00400356" w:rsidRDefault="00400356" w:rsidP="00400356">
      <w:pPr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50007C">
        <w:trPr>
          <w:trHeight w:val="2680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400356" w:rsidRPr="004F710E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605FC4" w:rsidRPr="00605FC4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400356" w:rsidRPr="00BF7FB7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00356" w:rsidRPr="00F565E0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F565E0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605FC4" w:rsidRDefault="00605FC4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00356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F565E0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400356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400356" w:rsidRPr="0050007C" w:rsidRDefault="00400356" w:rsidP="004003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 w:rsidR="0050007C"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 w:rsidR="0050007C">
              <w:rPr>
                <w:rFonts w:ascii="Arial" w:hAnsi="Arial" w:cs="Arial"/>
                <w:bCs/>
                <w:color w:val="3366FF"/>
              </w:rPr>
              <w:t>---</w:t>
            </w:r>
          </w:p>
          <w:p w:rsidR="003F04BE" w:rsidRPr="00605FC4" w:rsidRDefault="003F04BE" w:rsidP="00400356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</w:tc>
      </w:tr>
    </w:tbl>
    <w:p w:rsidR="00270522" w:rsidRDefault="00270522" w:rsidP="00270522"/>
    <w:p w:rsidR="00C733AC" w:rsidRDefault="00270522" w:rsidP="00497044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391EAE" w:rsidRDefault="00391EAE" w:rsidP="00893E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F84" w:rsidRDefault="00DC6F84" w:rsidP="00DC6F84">
      <w:pPr>
        <w:pStyle w:val="Szvegtrzs"/>
        <w:ind w:firstLine="567"/>
        <w:rPr>
          <w:rFonts w:ascii="Arial" w:hAnsi="Arial" w:cs="Arial"/>
          <w:sz w:val="22"/>
        </w:rPr>
      </w:pPr>
      <w:r w:rsidRPr="00DC6F84">
        <w:rPr>
          <w:rFonts w:ascii="Arial" w:hAnsi="Arial" w:cs="Arial"/>
          <w:sz w:val="22"/>
        </w:rPr>
        <w:t>A 2/2018. (I. 11.) KE határozat alapján az országgyűlési képviselők 2018. évi általános választása 2018. április 8. napjára került kitűzésre.</w:t>
      </w:r>
    </w:p>
    <w:p w:rsidR="00DC6F84" w:rsidRDefault="00DC6F84" w:rsidP="00DC6F84">
      <w:pPr>
        <w:pStyle w:val="Szvegtrzs"/>
        <w:ind w:firstLine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Ennek kapcsán szükségesnek látjuk, hogy a Marketing </w:t>
      </w:r>
      <w:proofErr w:type="spellStart"/>
      <w:r>
        <w:rPr>
          <w:rFonts w:ascii="Arial" w:hAnsi="Arial" w:cs="Arial"/>
          <w:sz w:val="22"/>
        </w:rPr>
        <w:t>Nkft-vel</w:t>
      </w:r>
      <w:proofErr w:type="spellEnd"/>
      <w:r>
        <w:rPr>
          <w:rFonts w:ascii="Arial" w:hAnsi="Arial" w:cs="Arial"/>
          <w:sz w:val="22"/>
        </w:rPr>
        <w:t xml:space="preserve"> kötött közművelődési feladatok ellátására vonatkozó közművelődési megállapodásban bővítésre kerüljön a Petőfi Sándor Művelődési Ház ingyenes használatba adásának esetei, miszerint előzetes egyeztetés alapján az országgyűlési képviselők, az európai parlamenti képviselők és az önkormányzati</w:t>
      </w:r>
      <w:r w:rsidR="002C1126">
        <w:rPr>
          <w:rFonts w:ascii="Arial" w:hAnsi="Arial" w:cs="Arial"/>
          <w:sz w:val="22"/>
        </w:rPr>
        <w:t xml:space="preserve"> képviselők választása</w:t>
      </w:r>
      <w:r>
        <w:rPr>
          <w:rFonts w:ascii="Arial" w:hAnsi="Arial" w:cs="Arial"/>
          <w:sz w:val="22"/>
        </w:rPr>
        <w:t xml:space="preserve"> idején </w:t>
      </w:r>
      <w:r w:rsidR="00B05DD4">
        <w:rPr>
          <w:rFonts w:ascii="Arial" w:hAnsi="Arial" w:cs="Arial"/>
          <w:sz w:val="22"/>
        </w:rPr>
        <w:t>választási gyűlés és sajtótájékoztató is tartható legy</w:t>
      </w:r>
      <w:r w:rsidR="002C1126">
        <w:rPr>
          <w:rFonts w:ascii="Arial" w:hAnsi="Arial" w:cs="Arial"/>
          <w:sz w:val="22"/>
        </w:rPr>
        <w:t>en egy-egy alkalommal térítésmentesen</w:t>
      </w:r>
      <w:r w:rsidR="00B05DD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B05DD4" w:rsidRDefault="00B05DD4" w:rsidP="00DC6F84">
      <w:pPr>
        <w:pStyle w:val="Szvegtrzs"/>
        <w:ind w:firstLine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Kérem a képviselő-testületet, hogy az előterjesztést szíveskedjen megtárgyalni. </w:t>
      </w:r>
    </w:p>
    <w:p w:rsidR="00B05DD4" w:rsidRDefault="00B05DD4" w:rsidP="00DC6F84">
      <w:pPr>
        <w:pStyle w:val="Szvegtrzs"/>
        <w:ind w:firstLine="567"/>
        <w:rPr>
          <w:rFonts w:ascii="Arial" w:hAnsi="Arial" w:cs="Arial"/>
          <w:sz w:val="22"/>
        </w:rPr>
      </w:pPr>
    </w:p>
    <w:p w:rsidR="00B05DD4" w:rsidRDefault="00B05DD4" w:rsidP="00B05DD4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11C71">
        <w:rPr>
          <w:rFonts w:ascii="Arial" w:hAnsi="Arial" w:cs="Arial"/>
          <w:b/>
          <w:u w:val="single"/>
        </w:rPr>
        <w:t>Határozati javaslat:</w:t>
      </w:r>
      <w:r w:rsidRPr="00611C71">
        <w:rPr>
          <w:rFonts w:ascii="Arial" w:hAnsi="Arial" w:cs="Arial"/>
        </w:rPr>
        <w:t xml:space="preserve"> </w:t>
      </w:r>
    </w:p>
    <w:p w:rsidR="00B05DD4" w:rsidRDefault="00B05DD4" w:rsidP="00B05DD4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B05DD4" w:rsidRPr="0020764D" w:rsidRDefault="00B05DD4" w:rsidP="00B05DD4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proofErr w:type="gramStart"/>
      <w:r w:rsidRPr="0020764D">
        <w:rPr>
          <w:rFonts w:ascii="Arial" w:hAnsi="Arial" w:cs="Arial"/>
          <w:b/>
          <w:u w:val="single"/>
        </w:rPr>
        <w:t>a</w:t>
      </w:r>
      <w:proofErr w:type="gramEnd"/>
      <w:r w:rsidRPr="0020764D">
        <w:rPr>
          <w:rFonts w:ascii="Arial" w:hAnsi="Arial" w:cs="Arial"/>
          <w:b/>
          <w:u w:val="single"/>
        </w:rPr>
        <w:t xml:space="preserve"> Bátaszékért Marketing </w:t>
      </w:r>
      <w:proofErr w:type="spellStart"/>
      <w:r w:rsidRPr="0020764D">
        <w:rPr>
          <w:rFonts w:ascii="Arial" w:hAnsi="Arial" w:cs="Arial"/>
          <w:b/>
          <w:u w:val="single"/>
        </w:rPr>
        <w:t>NKft.-vel</w:t>
      </w:r>
      <w:proofErr w:type="spellEnd"/>
      <w:r w:rsidRPr="0020764D">
        <w:rPr>
          <w:rFonts w:ascii="Arial" w:hAnsi="Arial" w:cs="Arial"/>
          <w:b/>
          <w:u w:val="single"/>
        </w:rPr>
        <w:t xml:space="preserve"> megkötött </w:t>
      </w:r>
      <w:r>
        <w:rPr>
          <w:rFonts w:ascii="Arial" w:hAnsi="Arial" w:cs="Arial"/>
          <w:b/>
          <w:u w:val="single"/>
        </w:rPr>
        <w:t>közművelődési megállapodás IV</w:t>
      </w:r>
      <w:r w:rsidRPr="0020764D">
        <w:rPr>
          <w:rFonts w:ascii="Arial" w:hAnsi="Arial" w:cs="Arial"/>
          <w:b/>
          <w:u w:val="single"/>
        </w:rPr>
        <w:t xml:space="preserve">. módosításának jóváhagyására </w:t>
      </w:r>
    </w:p>
    <w:p w:rsidR="00B05DD4" w:rsidRPr="0020764D" w:rsidRDefault="00B05DD4" w:rsidP="00B05DD4">
      <w:pPr>
        <w:spacing w:after="0" w:line="240" w:lineRule="auto"/>
        <w:ind w:left="2832"/>
        <w:jc w:val="both"/>
        <w:rPr>
          <w:rFonts w:ascii="Arial" w:hAnsi="Arial" w:cs="Arial"/>
          <w:b/>
        </w:rPr>
      </w:pPr>
    </w:p>
    <w:p w:rsidR="00B05DD4" w:rsidRPr="0020764D" w:rsidRDefault="00B05DD4" w:rsidP="00B05DD4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 xml:space="preserve">Bátaszék Város Önkormányzatának Képviselő-testülete </w:t>
      </w:r>
    </w:p>
    <w:p w:rsidR="00B05DD4" w:rsidRPr="00B05DD4" w:rsidRDefault="00B05DD4" w:rsidP="00B05DD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 xml:space="preserve">a 301/2017.(XII.14.) </w:t>
      </w:r>
      <w:proofErr w:type="spellStart"/>
      <w:r w:rsidRPr="0020764D">
        <w:rPr>
          <w:rFonts w:ascii="Arial" w:hAnsi="Arial" w:cs="Arial"/>
        </w:rPr>
        <w:t>önk-i</w:t>
      </w:r>
      <w:proofErr w:type="spellEnd"/>
      <w:r w:rsidRPr="0020764D">
        <w:rPr>
          <w:rFonts w:ascii="Arial" w:hAnsi="Arial" w:cs="Arial"/>
        </w:rPr>
        <w:t xml:space="preserve"> határozattal elfogadott és a Bátaszékért Marketing </w:t>
      </w:r>
      <w:proofErr w:type="spellStart"/>
      <w:r w:rsidRPr="0020764D">
        <w:rPr>
          <w:rFonts w:ascii="Arial" w:hAnsi="Arial" w:cs="Arial"/>
        </w:rPr>
        <w:t>NKft.-vel</w:t>
      </w:r>
      <w:proofErr w:type="spellEnd"/>
      <w:r w:rsidRPr="0020764D">
        <w:rPr>
          <w:rFonts w:ascii="Arial" w:hAnsi="Arial" w:cs="Arial"/>
        </w:rPr>
        <w:t xml:space="preserve"> kötöt</w:t>
      </w:r>
      <w:r>
        <w:rPr>
          <w:rFonts w:ascii="Arial" w:hAnsi="Arial" w:cs="Arial"/>
        </w:rPr>
        <w:t>t közművelődési megállapodás IV. módosítását 2018. február 21</w:t>
      </w:r>
      <w:r w:rsidRPr="0020764D">
        <w:rPr>
          <w:rFonts w:ascii="Arial" w:hAnsi="Arial" w:cs="Arial"/>
        </w:rPr>
        <w:t>. nap</w:t>
      </w:r>
      <w:r>
        <w:rPr>
          <w:rFonts w:ascii="Arial" w:hAnsi="Arial" w:cs="Arial"/>
        </w:rPr>
        <w:t>jával</w:t>
      </w:r>
      <w:r w:rsidRPr="00B05DD4">
        <w:rPr>
          <w:rFonts w:ascii="Arial" w:hAnsi="Arial" w:cs="Arial"/>
        </w:rPr>
        <w:t xml:space="preserve"> – a határozat melléklete szerinti tartalommal – jóváhagyja</w:t>
      </w:r>
      <w:r w:rsidRPr="00B05DD4">
        <w:rPr>
          <w:rFonts w:ascii="Arial" w:hAnsi="Arial" w:cs="Arial"/>
          <w:color w:val="000000"/>
        </w:rPr>
        <w:t>;</w:t>
      </w:r>
    </w:p>
    <w:p w:rsidR="00B05DD4" w:rsidRPr="0020764D" w:rsidRDefault="00B05DD4" w:rsidP="00B05DD4">
      <w:pPr>
        <w:spacing w:after="0" w:line="240" w:lineRule="auto"/>
        <w:ind w:left="3195"/>
        <w:jc w:val="both"/>
        <w:rPr>
          <w:rFonts w:ascii="Arial" w:hAnsi="Arial" w:cs="Arial"/>
        </w:rPr>
      </w:pPr>
    </w:p>
    <w:p w:rsidR="00B05DD4" w:rsidRPr="0020764D" w:rsidRDefault="00B05DD4" w:rsidP="00B05DD4">
      <w:pPr>
        <w:pStyle w:val="Listaszerbekezds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>felhatalmazza a város polgármesterét a megállapodás aláírására</w:t>
      </w:r>
      <w:r>
        <w:rPr>
          <w:rFonts w:ascii="Arial" w:hAnsi="Arial" w:cs="Arial"/>
        </w:rPr>
        <w:t>.</w:t>
      </w:r>
    </w:p>
    <w:p w:rsidR="00B05DD4" w:rsidRPr="0020764D" w:rsidRDefault="00B05DD4" w:rsidP="00B05DD4">
      <w:pPr>
        <w:pStyle w:val="Listaszerbekezds"/>
        <w:spacing w:after="0" w:line="240" w:lineRule="auto"/>
        <w:rPr>
          <w:rFonts w:ascii="Arial" w:hAnsi="Arial" w:cs="Arial"/>
        </w:rPr>
      </w:pPr>
    </w:p>
    <w:p w:rsidR="00B05DD4" w:rsidRPr="00611C71" w:rsidRDefault="00B05DD4" w:rsidP="00B05DD4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B05DD4" w:rsidRPr="00F47533" w:rsidRDefault="00B05DD4" w:rsidP="00B05DD4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Határidő:</w:t>
      </w:r>
      <w:r w:rsidRPr="00F475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2018. február 21. </w:t>
      </w:r>
    </w:p>
    <w:p w:rsidR="00B05DD4" w:rsidRPr="00F47533" w:rsidRDefault="00B05DD4" w:rsidP="00B05DD4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lastRenderedPageBreak/>
        <w:t>Felelős</w:t>
      </w:r>
      <w:proofErr w:type="gramStart"/>
      <w:r w:rsidRPr="00F47533">
        <w:rPr>
          <w:rFonts w:ascii="Arial" w:hAnsi="Arial" w:cs="Arial"/>
          <w:i/>
        </w:rPr>
        <w:t>:</w:t>
      </w:r>
      <w:r w:rsidRPr="00F47533">
        <w:rPr>
          <w:rFonts w:ascii="Arial" w:hAnsi="Arial" w:cs="Arial"/>
        </w:rPr>
        <w:t xml:space="preserve">    Dr.</w:t>
      </w:r>
      <w:proofErr w:type="gramEnd"/>
      <w:r w:rsidRPr="00F47533">
        <w:rPr>
          <w:rFonts w:ascii="Arial" w:hAnsi="Arial" w:cs="Arial"/>
        </w:rPr>
        <w:t xml:space="preserve"> Bozsolik Róbert polgármester </w:t>
      </w:r>
    </w:p>
    <w:p w:rsidR="00B05DD4" w:rsidRPr="00F47533" w:rsidRDefault="00B05DD4" w:rsidP="00B05DD4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(a </w:t>
      </w:r>
      <w:r>
        <w:rPr>
          <w:rFonts w:ascii="Arial" w:hAnsi="Arial" w:cs="Arial"/>
        </w:rPr>
        <w:t xml:space="preserve">megállapodás módosításának </w:t>
      </w:r>
      <w:r w:rsidRPr="00F47533">
        <w:rPr>
          <w:rFonts w:ascii="Arial" w:hAnsi="Arial" w:cs="Arial"/>
        </w:rPr>
        <w:t>aláírásáért)</w:t>
      </w:r>
    </w:p>
    <w:p w:rsidR="00B05DD4" w:rsidRPr="00F47533" w:rsidRDefault="00B05DD4" w:rsidP="00B05DD4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B05DD4" w:rsidRPr="00F47533" w:rsidRDefault="00B05DD4" w:rsidP="00B05DD4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Határozatról értesül</w:t>
      </w:r>
      <w:proofErr w:type="gramStart"/>
      <w:r w:rsidRPr="00F47533">
        <w:rPr>
          <w:rFonts w:ascii="Arial" w:hAnsi="Arial" w:cs="Arial"/>
          <w:i/>
        </w:rPr>
        <w:t xml:space="preserve">:  </w:t>
      </w:r>
      <w:proofErr w:type="spellStart"/>
      <w:r>
        <w:rPr>
          <w:rFonts w:ascii="Arial" w:hAnsi="Arial" w:cs="Arial"/>
        </w:rPr>
        <w:t>Csötönyi</w:t>
      </w:r>
      <w:proofErr w:type="spellEnd"/>
      <w:proofErr w:type="gramEnd"/>
      <w:r>
        <w:rPr>
          <w:rFonts w:ascii="Arial" w:hAnsi="Arial" w:cs="Arial"/>
        </w:rPr>
        <w:t xml:space="preserve"> László ügyvezető</w:t>
      </w:r>
      <w:r w:rsidRPr="00F47533">
        <w:rPr>
          <w:rFonts w:ascii="Arial" w:hAnsi="Arial" w:cs="Arial"/>
        </w:rPr>
        <w:t xml:space="preserve"> </w:t>
      </w:r>
    </w:p>
    <w:p w:rsidR="00B05DD4" w:rsidRPr="00F47533" w:rsidRDefault="00B05DD4" w:rsidP="00B05DD4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                   Bátaszéki KÖH pénzügyi iroda</w:t>
      </w:r>
    </w:p>
    <w:p w:rsidR="00B05DD4" w:rsidRPr="00F47533" w:rsidRDefault="00B05DD4" w:rsidP="00B05DD4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                   </w:t>
      </w:r>
      <w:proofErr w:type="gramStart"/>
      <w:r w:rsidRPr="00F47533">
        <w:rPr>
          <w:rFonts w:ascii="Arial" w:hAnsi="Arial" w:cs="Arial"/>
        </w:rPr>
        <w:t>irattár</w:t>
      </w:r>
      <w:proofErr w:type="gramEnd"/>
    </w:p>
    <w:p w:rsidR="00B05DD4" w:rsidRPr="00DC6F84" w:rsidRDefault="00B05DD4" w:rsidP="00B05DD4">
      <w:pPr>
        <w:pStyle w:val="Szvegtrzs"/>
        <w:ind w:firstLine="567"/>
        <w:rPr>
          <w:rFonts w:ascii="Arial" w:hAnsi="Arial" w:cs="Arial"/>
          <w:sz w:val="22"/>
        </w:rPr>
      </w:pPr>
    </w:p>
    <w:sectPr w:rsidR="00B05DD4" w:rsidRPr="00DC6F84" w:rsidSect="00480E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tique Olv (WE)">
    <w:altName w:val="Arial"/>
    <w:charset w:val="EE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>
    <w:nsid w:val="10734CEB"/>
    <w:multiLevelType w:val="hybridMultilevel"/>
    <w:tmpl w:val="4C6C21C0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63A3"/>
    <w:multiLevelType w:val="hybridMultilevel"/>
    <w:tmpl w:val="243A19F4"/>
    <w:lvl w:ilvl="0" w:tplc="99D041DC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20812C09"/>
    <w:multiLevelType w:val="hybridMultilevel"/>
    <w:tmpl w:val="3D600BB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2392A"/>
    <w:multiLevelType w:val="hybridMultilevel"/>
    <w:tmpl w:val="989C07C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304C7F05"/>
    <w:multiLevelType w:val="hybridMultilevel"/>
    <w:tmpl w:val="699E58D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87544"/>
    <w:multiLevelType w:val="hybridMultilevel"/>
    <w:tmpl w:val="586A76D4"/>
    <w:lvl w:ilvl="0" w:tplc="96DCF096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60903F22"/>
    <w:multiLevelType w:val="hybridMultilevel"/>
    <w:tmpl w:val="62A026B2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35CC3"/>
    <w:multiLevelType w:val="hybridMultilevel"/>
    <w:tmpl w:val="FBC088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935B1"/>
    <w:multiLevelType w:val="hybridMultilevel"/>
    <w:tmpl w:val="C86EA016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6A6578AD"/>
    <w:multiLevelType w:val="hybridMultilevel"/>
    <w:tmpl w:val="C9EE39BC"/>
    <w:lvl w:ilvl="0" w:tplc="8C44A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996B60"/>
    <w:multiLevelType w:val="hybridMultilevel"/>
    <w:tmpl w:val="45AC4534"/>
    <w:lvl w:ilvl="0" w:tplc="04A6AD98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85A02"/>
    <w:rsid w:val="000B6DF0"/>
    <w:rsid w:val="001853DD"/>
    <w:rsid w:val="00200B30"/>
    <w:rsid w:val="002147F0"/>
    <w:rsid w:val="00220B26"/>
    <w:rsid w:val="00227918"/>
    <w:rsid w:val="00243D61"/>
    <w:rsid w:val="00270522"/>
    <w:rsid w:val="00293E46"/>
    <w:rsid w:val="002C1126"/>
    <w:rsid w:val="00366F15"/>
    <w:rsid w:val="00391EAE"/>
    <w:rsid w:val="003C1E32"/>
    <w:rsid w:val="003F04BE"/>
    <w:rsid w:val="00400356"/>
    <w:rsid w:val="004232ED"/>
    <w:rsid w:val="00480EDF"/>
    <w:rsid w:val="00497044"/>
    <w:rsid w:val="004A120D"/>
    <w:rsid w:val="0050007C"/>
    <w:rsid w:val="0054079E"/>
    <w:rsid w:val="0055406A"/>
    <w:rsid w:val="005575EF"/>
    <w:rsid w:val="00593505"/>
    <w:rsid w:val="005A33AD"/>
    <w:rsid w:val="005D5826"/>
    <w:rsid w:val="00605FC4"/>
    <w:rsid w:val="00683E9A"/>
    <w:rsid w:val="00744E20"/>
    <w:rsid w:val="007E1F35"/>
    <w:rsid w:val="00805151"/>
    <w:rsid w:val="008321D8"/>
    <w:rsid w:val="00893EF1"/>
    <w:rsid w:val="008E20A5"/>
    <w:rsid w:val="009B66B9"/>
    <w:rsid w:val="009C6224"/>
    <w:rsid w:val="00A13BA4"/>
    <w:rsid w:val="00A66323"/>
    <w:rsid w:val="00A81498"/>
    <w:rsid w:val="00AB78B7"/>
    <w:rsid w:val="00AC327F"/>
    <w:rsid w:val="00AF674F"/>
    <w:rsid w:val="00B05DD4"/>
    <w:rsid w:val="00B374D1"/>
    <w:rsid w:val="00B437FC"/>
    <w:rsid w:val="00B45019"/>
    <w:rsid w:val="00B917CC"/>
    <w:rsid w:val="00BF7FB7"/>
    <w:rsid w:val="00C27659"/>
    <w:rsid w:val="00C513A2"/>
    <w:rsid w:val="00C733AC"/>
    <w:rsid w:val="00CB4451"/>
    <w:rsid w:val="00DB0306"/>
    <w:rsid w:val="00DC60D4"/>
    <w:rsid w:val="00DC6F84"/>
    <w:rsid w:val="00E279FC"/>
    <w:rsid w:val="00E72BF7"/>
    <w:rsid w:val="00EA607D"/>
    <w:rsid w:val="00F237C6"/>
    <w:rsid w:val="00F565E0"/>
    <w:rsid w:val="00F661E9"/>
    <w:rsid w:val="00F71F56"/>
    <w:rsid w:val="00F93762"/>
    <w:rsid w:val="00F97C68"/>
    <w:rsid w:val="00FA5996"/>
    <w:rsid w:val="00FB6C2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306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66F1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customStyle="1" w:styleId="FontStyle127">
    <w:name w:val="Font Style127"/>
    <w:basedOn w:val="Bekezdsalapbettpusa"/>
    <w:rsid w:val="00C733AC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C733AC"/>
    <w:pPr>
      <w:spacing w:line="256" w:lineRule="auto"/>
      <w:ind w:left="720"/>
      <w:contextualSpacing/>
    </w:pPr>
  </w:style>
  <w:style w:type="paragraph" w:customStyle="1" w:styleId="Default">
    <w:name w:val="Default"/>
    <w:rsid w:val="00C733A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366F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sor51">
    <w:name w:val="Címsor 51"/>
    <w:basedOn w:val="Standard"/>
    <w:next w:val="Standard"/>
    <w:rsid w:val="00366F15"/>
    <w:pPr>
      <w:keepNext/>
      <w:ind w:left="708" w:firstLine="1"/>
      <w:jc w:val="both"/>
      <w:outlineLvl w:val="4"/>
    </w:pPr>
    <w:rPr>
      <w:b/>
    </w:rPr>
  </w:style>
  <w:style w:type="character" w:customStyle="1" w:styleId="Cmsor1Char">
    <w:name w:val="Címsor 1 Char"/>
    <w:basedOn w:val="Bekezdsalapbettpusa"/>
    <w:link w:val="Cmsor1"/>
    <w:uiPriority w:val="9"/>
    <w:rsid w:val="00366F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Szvegtrzs">
    <w:name w:val="Body Text"/>
    <w:basedOn w:val="Norml"/>
    <w:link w:val="SzvegtrzsChar"/>
    <w:rsid w:val="00DC6F84"/>
    <w:pPr>
      <w:overflowPunct w:val="0"/>
      <w:autoSpaceDE w:val="0"/>
      <w:spacing w:after="0" w:line="240" w:lineRule="auto"/>
      <w:jc w:val="both"/>
      <w:textAlignment w:val="baseline"/>
    </w:pPr>
    <w:rPr>
      <w:rFonts w:ascii="Antique Olv (WE)" w:eastAsia="Times New Roman" w:hAnsi="Antique Olv (WE)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DC6F84"/>
    <w:rPr>
      <w:rFonts w:ascii="Antique Olv (WE)" w:eastAsia="Times New Roman" w:hAnsi="Antique Olv (WE)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306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66F1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customStyle="1" w:styleId="FontStyle127">
    <w:name w:val="Font Style127"/>
    <w:basedOn w:val="Bekezdsalapbettpusa"/>
    <w:rsid w:val="00C733AC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C733AC"/>
    <w:pPr>
      <w:spacing w:line="256" w:lineRule="auto"/>
      <w:ind w:left="720"/>
      <w:contextualSpacing/>
    </w:pPr>
  </w:style>
  <w:style w:type="paragraph" w:customStyle="1" w:styleId="Default">
    <w:name w:val="Default"/>
    <w:rsid w:val="00C733A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366F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sor51">
    <w:name w:val="Címsor 51"/>
    <w:basedOn w:val="Standard"/>
    <w:next w:val="Standard"/>
    <w:rsid w:val="00366F15"/>
    <w:pPr>
      <w:keepNext/>
      <w:ind w:left="708" w:firstLine="1"/>
      <w:jc w:val="both"/>
      <w:outlineLvl w:val="4"/>
    </w:pPr>
    <w:rPr>
      <w:b/>
    </w:rPr>
  </w:style>
  <w:style w:type="character" w:customStyle="1" w:styleId="Cmsor1Char">
    <w:name w:val="Címsor 1 Char"/>
    <w:basedOn w:val="Bekezdsalapbettpusa"/>
    <w:link w:val="Cmsor1"/>
    <w:uiPriority w:val="9"/>
    <w:rsid w:val="00366F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Szvegtrzs">
    <w:name w:val="Body Text"/>
    <w:basedOn w:val="Norml"/>
    <w:link w:val="SzvegtrzsChar"/>
    <w:rsid w:val="00DC6F84"/>
    <w:pPr>
      <w:overflowPunct w:val="0"/>
      <w:autoSpaceDE w:val="0"/>
      <w:spacing w:after="0" w:line="240" w:lineRule="auto"/>
      <w:jc w:val="both"/>
      <w:textAlignment w:val="baseline"/>
    </w:pPr>
    <w:rPr>
      <w:rFonts w:ascii="Antique Olv (WE)" w:eastAsia="Times New Roman" w:hAnsi="Antique Olv (WE)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DC6F84"/>
    <w:rPr>
      <w:rFonts w:ascii="Antique Olv (WE)" w:eastAsia="Times New Roman" w:hAnsi="Antique Olv (WE)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43</cp:revision>
  <dcterms:created xsi:type="dcterms:W3CDTF">2017-09-13T08:53:00Z</dcterms:created>
  <dcterms:modified xsi:type="dcterms:W3CDTF">2018-02-19T14:45:00Z</dcterms:modified>
</cp:coreProperties>
</file>