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40" w:rsidRPr="00D77A44" w:rsidRDefault="00847296" w:rsidP="00F33E40">
      <w:pPr>
        <w:pStyle w:val="Cmsor1"/>
        <w:jc w:val="center"/>
        <w:rPr>
          <w:rFonts w:ascii="Bernard MT Condensed" w:hAnsi="Bernard MT Condensed"/>
          <w:b w:val="0"/>
          <w:sz w:val="36"/>
        </w:rPr>
      </w:pPr>
      <w:bookmarkStart w:id="0" w:name="_GoBack"/>
      <w:bookmarkEnd w:id="0"/>
      <w:r>
        <w:rPr>
          <w:rFonts w:ascii="Bernard MT Condensed" w:hAnsi="Bernard MT Condensed"/>
          <w:noProof/>
          <w:sz w:val="36"/>
          <w:lang w:val="hu-HU" w:eastAsia="hu-HU" w:bidi="ar-SA"/>
        </w:rPr>
        <w:drawing>
          <wp:anchor distT="0" distB="0" distL="114300" distR="114300" simplePos="0" relativeHeight="251660288" behindDoc="0" locked="0" layoutInCell="1" allowOverlap="1" wp14:anchorId="4F456F81" wp14:editId="35D39AA8">
            <wp:simplePos x="0" y="0"/>
            <wp:positionH relativeFrom="column">
              <wp:posOffset>4763135</wp:posOffset>
            </wp:positionH>
            <wp:positionV relativeFrom="paragraph">
              <wp:posOffset>325755</wp:posOffset>
            </wp:positionV>
            <wp:extent cx="1363980" cy="1365885"/>
            <wp:effectExtent l="0" t="0" r="7620" b="571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E alapítva log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40">
        <w:rPr>
          <w:rFonts w:ascii="Bernard MT Condensed" w:hAnsi="Bernard MT Condensed"/>
          <w:sz w:val="36"/>
        </w:rPr>
        <w:t>BÁTASZÉKI SPORT EGYESÜLET</w:t>
      </w:r>
    </w:p>
    <w:p w:rsidR="00F33E40" w:rsidRDefault="00F33E40" w:rsidP="00F33E40">
      <w:pPr>
        <w:jc w:val="center"/>
        <w:rPr>
          <w:rFonts w:ascii="Bernard MT Condensed" w:hAnsi="Bernard MT Condensed"/>
          <w:sz w:val="28"/>
        </w:rPr>
      </w:pPr>
      <w:r w:rsidRPr="00D77A44">
        <w:rPr>
          <w:rFonts w:ascii="Bernard MT Condensed" w:hAnsi="Bernard MT Condensed"/>
          <w:sz w:val="28"/>
        </w:rPr>
        <w:t>7</w:t>
      </w:r>
      <w:r>
        <w:rPr>
          <w:rFonts w:ascii="Bernard MT Condensed" w:hAnsi="Bernard MT Condensed"/>
          <w:sz w:val="28"/>
        </w:rPr>
        <w:t>140 Bátaszék, SZABADSÁG U. 4.</w:t>
      </w:r>
    </w:p>
    <w:p w:rsidR="00F33E40" w:rsidRPr="00F33E40" w:rsidRDefault="00F33E40" w:rsidP="00F33E40">
      <w:pPr>
        <w:jc w:val="center"/>
        <w:rPr>
          <w:rFonts w:ascii="Bernard MT Condensed" w:hAnsi="Bernard MT Condensed"/>
          <w:sz w:val="24"/>
        </w:rPr>
      </w:pPr>
      <w:r w:rsidRPr="00F33E40">
        <w:rPr>
          <w:rFonts w:ascii="Bernard MT Condensed" w:hAnsi="Bernard MT Condensed"/>
          <w:sz w:val="24"/>
        </w:rPr>
        <w:t xml:space="preserve">Levelezési cím: Nagy Ákos, 7140 Bátaszék Vázkerámia </w:t>
      </w:r>
      <w:proofErr w:type="spellStart"/>
      <w:r w:rsidRPr="00F33E40">
        <w:rPr>
          <w:rFonts w:ascii="Bernard MT Condensed" w:hAnsi="Bernard MT Condensed"/>
          <w:sz w:val="24"/>
        </w:rPr>
        <w:t>ltp</w:t>
      </w:r>
      <w:proofErr w:type="spellEnd"/>
      <w:r w:rsidRPr="00F33E40">
        <w:rPr>
          <w:rFonts w:ascii="Bernard MT Condensed" w:hAnsi="Bernard MT Condensed"/>
          <w:sz w:val="24"/>
        </w:rPr>
        <w:t>. 3/2.</w:t>
      </w:r>
    </w:p>
    <w:p w:rsidR="00F33E40" w:rsidRPr="00F33E40" w:rsidRDefault="00F33E40" w:rsidP="00F33E40">
      <w:pPr>
        <w:jc w:val="center"/>
        <w:rPr>
          <w:rFonts w:ascii="Bernard MT Condensed" w:hAnsi="Bernard MT Condensed"/>
          <w:sz w:val="24"/>
        </w:rPr>
      </w:pPr>
      <w:r w:rsidRPr="00F33E40">
        <w:rPr>
          <w:rFonts w:ascii="Bernard MT Condensed" w:hAnsi="Bernard MT Condensed"/>
          <w:sz w:val="24"/>
        </w:rPr>
        <w:t>Tel: 30-266-1235   e-mail: bataszekwado@gmail.com</w:t>
      </w:r>
    </w:p>
    <w:p w:rsidR="00F33E40" w:rsidRDefault="00F33E40"/>
    <w:p w:rsidR="00847296" w:rsidRPr="00F304E4" w:rsidRDefault="00F33E40">
      <w:pPr>
        <w:rPr>
          <w:b/>
          <w:i/>
        </w:rPr>
      </w:pPr>
      <w:r w:rsidRPr="00F33E40">
        <w:rPr>
          <w:b/>
          <w:i/>
        </w:rPr>
        <w:t>Tárgy:</w:t>
      </w:r>
      <w:r w:rsidR="00E623A9">
        <w:rPr>
          <w:b/>
          <w:i/>
        </w:rPr>
        <w:t xml:space="preserve"> A Kalász János Városi Sportcsarnokban megvalósítandó</w:t>
      </w:r>
      <w:r w:rsidR="00B833A2">
        <w:rPr>
          <w:b/>
          <w:i/>
        </w:rPr>
        <w:t xml:space="preserve"> lehajtható kosárlabda palánk</w:t>
      </w:r>
      <w:r w:rsidR="00E623A9">
        <w:rPr>
          <w:b/>
          <w:i/>
        </w:rPr>
        <w:t xml:space="preserve"> beruházásához szükséges támogatási és finanszírozási kérelem</w:t>
      </w:r>
    </w:p>
    <w:p w:rsidR="00627836" w:rsidRPr="00E623A9" w:rsidRDefault="00132C3E" w:rsidP="00F304E4">
      <w:pPr>
        <w:rPr>
          <w:b/>
        </w:rPr>
      </w:pPr>
      <w:r w:rsidRPr="00E623A9">
        <w:rPr>
          <w:b/>
        </w:rPr>
        <w:t>Tisztelt Polgármeste</w:t>
      </w:r>
      <w:r w:rsidR="00AF0C78" w:rsidRPr="00E623A9">
        <w:rPr>
          <w:b/>
        </w:rPr>
        <w:t>r Úr, Bátaszék Város Képviselő-t</w:t>
      </w:r>
      <w:r w:rsidR="00B833A2" w:rsidRPr="00E623A9">
        <w:rPr>
          <w:b/>
        </w:rPr>
        <w:t>estülete</w:t>
      </w:r>
      <w:r w:rsidRPr="00E623A9">
        <w:rPr>
          <w:b/>
        </w:rPr>
        <w:t>!</w:t>
      </w:r>
    </w:p>
    <w:p w:rsidR="00CE0683" w:rsidRDefault="00B833A2" w:rsidP="004558F8">
      <w:pPr>
        <w:jc w:val="both"/>
      </w:pPr>
      <w:r>
        <w:t>A Bátaszéki Sport Egyesület 2018-ba</w:t>
      </w:r>
      <w:r w:rsidR="00694917">
        <w:t>n benyújtott T</w:t>
      </w:r>
      <w:r>
        <w:t>AO pályázatát a Magyar Kosárlabdázók Országos</w:t>
      </w:r>
      <w:r w:rsidR="00694917">
        <w:t xml:space="preserve"> Szövetség</w:t>
      </w:r>
      <w:r>
        <w:t>e</w:t>
      </w:r>
      <w:r w:rsidR="00694917">
        <w:t xml:space="preserve"> pozitívan bírálta el. Így lehetőségünk van a </w:t>
      </w:r>
      <w:proofErr w:type="spellStart"/>
      <w:r w:rsidR="00694917">
        <w:t>bátaszéki</w:t>
      </w:r>
      <w:proofErr w:type="spellEnd"/>
      <w:r w:rsidR="00694917">
        <w:t xml:space="preserve"> </w:t>
      </w:r>
      <w:r>
        <w:t>Kalás</w:t>
      </w:r>
      <w:r w:rsidR="00F304E4">
        <w:t xml:space="preserve">z János Sportcsarnokban két </w:t>
      </w:r>
      <w:r>
        <w:t>lehajtható kosárlabdapalánk</w:t>
      </w:r>
      <w:r w:rsidR="00694917">
        <w:t xml:space="preserve"> kialakítására. </w:t>
      </w:r>
    </w:p>
    <w:p w:rsidR="007E198F" w:rsidRDefault="00B833A2" w:rsidP="004558F8">
      <w:pPr>
        <w:jc w:val="both"/>
      </w:pPr>
      <w:r>
        <w:t>A palánk</w:t>
      </w:r>
      <w:r w:rsidR="00F304E4">
        <w:t>ok telepítésének</w:t>
      </w:r>
      <w:r>
        <w:t xml:space="preserve"> műszaki feltételei adottak, a</w:t>
      </w:r>
      <w:r w:rsidR="00627836">
        <w:t xml:space="preserve">z önkormányzati előkészítés műszaki vonatkozásban megtörtént. </w:t>
      </w:r>
      <w:r>
        <w:t>A palánkok</w:t>
      </w:r>
      <w:r w:rsidR="00627836">
        <w:t xml:space="preserve"> </w:t>
      </w:r>
      <w:r w:rsidR="002E59F6">
        <w:t xml:space="preserve">pályázat szerinti </w:t>
      </w:r>
      <w:r w:rsidR="00627836">
        <w:t xml:space="preserve">bekerülési költsége </w:t>
      </w:r>
      <w:r>
        <w:rPr>
          <w:b/>
        </w:rPr>
        <w:t>3 650 000</w:t>
      </w:r>
      <w:r w:rsidR="00627836" w:rsidRPr="00FA6943">
        <w:rPr>
          <w:b/>
        </w:rPr>
        <w:t xml:space="preserve"> Ft</w:t>
      </w:r>
      <w:r w:rsidR="00627836">
        <w:t xml:space="preserve">, melyből </w:t>
      </w:r>
      <w:r w:rsidR="003F4D4F">
        <w:rPr>
          <w:b/>
        </w:rPr>
        <w:t>2 531 571</w:t>
      </w:r>
      <w:r w:rsidR="00627836" w:rsidRPr="00FA6943">
        <w:rPr>
          <w:b/>
        </w:rPr>
        <w:t xml:space="preserve"> Ft</w:t>
      </w:r>
      <w:r w:rsidR="00627836">
        <w:t xml:space="preserve"> TAO támogatás, és </w:t>
      </w:r>
      <w:r w:rsidR="003F4D4F">
        <w:rPr>
          <w:b/>
        </w:rPr>
        <w:t>1 118 429</w:t>
      </w:r>
      <w:r w:rsidR="00627836" w:rsidRPr="00FA6943">
        <w:rPr>
          <w:b/>
        </w:rPr>
        <w:t xml:space="preserve"> Ft</w:t>
      </w:r>
      <w:r w:rsidR="00627836">
        <w:t xml:space="preserve"> </w:t>
      </w:r>
      <w:r w:rsidR="00FA6943">
        <w:t>a szükséges</w:t>
      </w:r>
      <w:r w:rsidR="007E198F">
        <w:t xml:space="preserve"> önerő. Tekintettel azokra a felújítási munkálatokra, melyek jelenleg a sportcsarnokban zajlanak, szükségessé vált ennek a műszaki telepítésnek a végrehajtása a végrehajtandó feladatokkal szinkronban. </w:t>
      </w:r>
    </w:p>
    <w:p w:rsidR="007E198F" w:rsidRDefault="007E198F" w:rsidP="004558F8">
      <w:pPr>
        <w:jc w:val="both"/>
      </w:pPr>
      <w:r>
        <w:t>Sajnos</w:t>
      </w:r>
      <w:r w:rsidR="00627836">
        <w:t xml:space="preserve"> </w:t>
      </w:r>
      <w:r w:rsidR="0051491E">
        <w:t xml:space="preserve">a </w:t>
      </w:r>
      <w:r w:rsidR="00627836">
        <w:t>Bátaszéki Sport Egyesület gazdálkodása nem tesz lehető</w:t>
      </w:r>
      <w:r>
        <w:t>vé egy ilyen méretű ber</w:t>
      </w:r>
      <w:r w:rsidR="00931DA4">
        <w:t>uházást, és előfinanszírozást</w:t>
      </w:r>
      <w:r>
        <w:t xml:space="preserve">, ezért </w:t>
      </w:r>
      <w:r w:rsidR="0051491E">
        <w:t>a sport</w:t>
      </w:r>
      <w:r w:rsidR="00931DA4">
        <w:t xml:space="preserve">csarnok tulajdonosától </w:t>
      </w:r>
      <w:r w:rsidR="00627836">
        <w:t>Bátaszék Város Önk</w:t>
      </w:r>
      <w:r>
        <w:t>ormányzatától szeretnénk segítséget kérni.</w:t>
      </w:r>
    </w:p>
    <w:p w:rsidR="007E198F" w:rsidRDefault="007E198F" w:rsidP="004558F8">
      <w:pPr>
        <w:jc w:val="both"/>
      </w:pPr>
      <w:r>
        <w:t>Azzal a kéréssel fordulok Önökhöz,</w:t>
      </w:r>
      <w:r w:rsidR="00931DA4">
        <w:t xml:space="preserve"> hogy</w:t>
      </w:r>
      <w:r>
        <w:t xml:space="preserve"> a </w:t>
      </w:r>
      <w:r w:rsidR="004A7A99">
        <w:t>beruházás, önrészét 1 118 429</w:t>
      </w:r>
      <w:r>
        <w:t xml:space="preserve"> Ft-ot vissza nem térítendő támogatással,</w:t>
      </w:r>
      <w:r w:rsidR="004A7A99">
        <w:t xml:space="preserve"> míg</w:t>
      </w:r>
      <w:r>
        <w:t xml:space="preserve"> </w:t>
      </w:r>
      <w:r w:rsidR="00F304E4">
        <w:t>a TAO támogatott – de eddig fel nem töltött – 70 %-</w:t>
      </w:r>
      <w:proofErr w:type="spellStart"/>
      <w:r w:rsidR="00F304E4">
        <w:t>os</w:t>
      </w:r>
      <w:proofErr w:type="spellEnd"/>
      <w:r w:rsidR="00F304E4">
        <w:t xml:space="preserve"> részt pedig visszatérítendő támogatással segítsék, annak érdekében, hogy a sportcsarnok felújítási munkálatainak befejezésével, ez a projekt is megvalósulhasson.</w:t>
      </w:r>
      <w:r w:rsidR="004A7A99">
        <w:t xml:space="preserve"> A TAO támogatás számlánkra történő beérkezését követően azonnal visszautalnánk az önkormányzat részére a 2 531 571 Ft visszatérítendő támogatásrészt.</w:t>
      </w:r>
    </w:p>
    <w:p w:rsidR="00FA6943" w:rsidRDefault="00F304E4" w:rsidP="004558F8">
      <w:pPr>
        <w:jc w:val="both"/>
      </w:pPr>
      <w:r>
        <w:t>A lehajtható kosárlabdapalánkok</w:t>
      </w:r>
      <w:r w:rsidR="00FA6943">
        <w:t xml:space="preserve"> </w:t>
      </w:r>
      <w:r>
        <w:t>azon kívül, hogy a BSE Kosárlabda</w:t>
      </w:r>
      <w:r w:rsidR="00FA6943">
        <w:t xml:space="preserve"> Szakosztályának szakma</w:t>
      </w:r>
      <w:r>
        <w:t>i érdeke, pozitívan</w:t>
      </w:r>
      <w:r w:rsidR="00FA6943">
        <w:t xml:space="preserve"> befolyásolhatná a </w:t>
      </w:r>
      <w:proofErr w:type="spellStart"/>
      <w:r w:rsidR="00FA6943">
        <w:t>bátaszéki</w:t>
      </w:r>
      <w:proofErr w:type="spellEnd"/>
      <w:r w:rsidR="00FA6943">
        <w:t xml:space="preserve"> sportcsarnok</w:t>
      </w:r>
      <w:r>
        <w:t>ban</w:t>
      </w:r>
      <w:r w:rsidR="00FA6943">
        <w:t xml:space="preserve"> </w:t>
      </w:r>
      <w:r>
        <w:t>folyó munkát</w:t>
      </w:r>
      <w:r w:rsidR="00FA6943">
        <w:t xml:space="preserve"> az oktatási időszakokban</w:t>
      </w:r>
      <w:r>
        <w:t xml:space="preserve"> is</w:t>
      </w:r>
      <w:r w:rsidR="00FA6943">
        <w:t xml:space="preserve">. Azaz a sportegyesületi érdek mellett komoly intézményi érdekek is állnak, hogy ez a </w:t>
      </w:r>
      <w:r>
        <w:t>műszaki fejlesztés is megtörténhessen,</w:t>
      </w:r>
      <w:r w:rsidR="00FA6943">
        <w:t xml:space="preserve"> javítva ezzel a városunk sportéletének infrastruktúráját.</w:t>
      </w:r>
    </w:p>
    <w:p w:rsidR="00F304E4" w:rsidRDefault="00FA6943" w:rsidP="004558F8">
      <w:pPr>
        <w:jc w:val="both"/>
        <w:rPr>
          <w:rFonts w:cs="Times New Roman"/>
        </w:rPr>
      </w:pPr>
      <w:r>
        <w:rPr>
          <w:rFonts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D0582A8" wp14:editId="27722200">
            <wp:simplePos x="0" y="0"/>
            <wp:positionH relativeFrom="column">
              <wp:posOffset>-495786</wp:posOffset>
            </wp:positionH>
            <wp:positionV relativeFrom="paragraph">
              <wp:posOffset>111246</wp:posOffset>
            </wp:positionV>
            <wp:extent cx="2415540" cy="975995"/>
            <wp:effectExtent l="0" t="0" r="381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áírás Nagy Ák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B1787D5" wp14:editId="40C2D22B">
            <wp:simplePos x="0" y="0"/>
            <wp:positionH relativeFrom="column">
              <wp:posOffset>2353945</wp:posOffset>
            </wp:positionH>
            <wp:positionV relativeFrom="paragraph">
              <wp:posOffset>19050</wp:posOffset>
            </wp:positionV>
            <wp:extent cx="1659890" cy="166116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E alapítva logó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t>T</w:t>
      </w:r>
      <w:r w:rsidR="00CE0683">
        <w:rPr>
          <w:rFonts w:cs="Times New Roman"/>
        </w:rPr>
        <w:t>isztelettel:</w:t>
      </w:r>
    </w:p>
    <w:p w:rsidR="002D76D4" w:rsidRDefault="002D76D4" w:rsidP="004558F8">
      <w:pPr>
        <w:jc w:val="both"/>
        <w:rPr>
          <w:rFonts w:cs="Times New Roman"/>
          <w:noProof/>
          <w:lang w:eastAsia="hu-HU"/>
        </w:rPr>
      </w:pPr>
    </w:p>
    <w:p w:rsidR="00CE0683" w:rsidRDefault="00CE0683" w:rsidP="004558F8">
      <w:pPr>
        <w:jc w:val="both"/>
        <w:rPr>
          <w:rFonts w:cs="Times New Roman"/>
        </w:rPr>
      </w:pPr>
    </w:p>
    <w:p w:rsidR="00CE0683" w:rsidRDefault="00CE0683" w:rsidP="004558F8">
      <w:pPr>
        <w:jc w:val="both"/>
        <w:rPr>
          <w:rFonts w:cs="Times New Roman"/>
        </w:rPr>
      </w:pPr>
      <w:r>
        <w:rPr>
          <w:rFonts w:cs="Times New Roman"/>
        </w:rPr>
        <w:t>Nagy Ákos, elnök</w:t>
      </w:r>
    </w:p>
    <w:p w:rsidR="00B60337" w:rsidRPr="00FA6943" w:rsidRDefault="00CE0683" w:rsidP="00B60337">
      <w:pPr>
        <w:jc w:val="both"/>
        <w:rPr>
          <w:rFonts w:cs="Times New Roman"/>
        </w:rPr>
      </w:pPr>
      <w:r>
        <w:rPr>
          <w:rFonts w:cs="Times New Roman"/>
        </w:rPr>
        <w:t xml:space="preserve">Bátaszék, 2018. </w:t>
      </w:r>
      <w:r w:rsidR="00F304E4">
        <w:rPr>
          <w:rFonts w:cs="Times New Roman"/>
        </w:rPr>
        <w:t>július 12</w:t>
      </w:r>
      <w:r w:rsidR="00FA6943">
        <w:rPr>
          <w:rFonts w:cs="Times New Roman"/>
        </w:rPr>
        <w:t>.</w:t>
      </w:r>
    </w:p>
    <w:sectPr w:rsidR="00B60337" w:rsidRPr="00FA6943" w:rsidSect="00FA694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1958"/>
    <w:multiLevelType w:val="hybridMultilevel"/>
    <w:tmpl w:val="43AC9A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3932"/>
    <w:multiLevelType w:val="multilevel"/>
    <w:tmpl w:val="ED243D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3E"/>
    <w:rsid w:val="000005D9"/>
    <w:rsid w:val="0004401B"/>
    <w:rsid w:val="00122B7E"/>
    <w:rsid w:val="00132C3E"/>
    <w:rsid w:val="002D76D4"/>
    <w:rsid w:val="002E59F6"/>
    <w:rsid w:val="003305D9"/>
    <w:rsid w:val="00334AA2"/>
    <w:rsid w:val="00334F80"/>
    <w:rsid w:val="003F4D4F"/>
    <w:rsid w:val="0040357E"/>
    <w:rsid w:val="0043472A"/>
    <w:rsid w:val="004558F8"/>
    <w:rsid w:val="004A7A99"/>
    <w:rsid w:val="00513E84"/>
    <w:rsid w:val="0051491E"/>
    <w:rsid w:val="005206E2"/>
    <w:rsid w:val="005967F8"/>
    <w:rsid w:val="005A237B"/>
    <w:rsid w:val="005D2399"/>
    <w:rsid w:val="005F3B90"/>
    <w:rsid w:val="00627836"/>
    <w:rsid w:val="006418C6"/>
    <w:rsid w:val="00654367"/>
    <w:rsid w:val="00694917"/>
    <w:rsid w:val="006A061D"/>
    <w:rsid w:val="00706744"/>
    <w:rsid w:val="007410B0"/>
    <w:rsid w:val="00786D57"/>
    <w:rsid w:val="007E198F"/>
    <w:rsid w:val="00847296"/>
    <w:rsid w:val="008A6671"/>
    <w:rsid w:val="008B28C4"/>
    <w:rsid w:val="00931DA4"/>
    <w:rsid w:val="009566E1"/>
    <w:rsid w:val="00AA4771"/>
    <w:rsid w:val="00AB2A61"/>
    <w:rsid w:val="00AE08BC"/>
    <w:rsid w:val="00AF0C78"/>
    <w:rsid w:val="00AF1BD6"/>
    <w:rsid w:val="00B60337"/>
    <w:rsid w:val="00B833A2"/>
    <w:rsid w:val="00BB26D3"/>
    <w:rsid w:val="00BC67C9"/>
    <w:rsid w:val="00C100CE"/>
    <w:rsid w:val="00C74F96"/>
    <w:rsid w:val="00CE0683"/>
    <w:rsid w:val="00D15356"/>
    <w:rsid w:val="00DD7759"/>
    <w:rsid w:val="00DE65B7"/>
    <w:rsid w:val="00E623A9"/>
    <w:rsid w:val="00EA6F4E"/>
    <w:rsid w:val="00F304E4"/>
    <w:rsid w:val="00F33E40"/>
    <w:rsid w:val="00F43AE7"/>
    <w:rsid w:val="00FA3C62"/>
    <w:rsid w:val="00FA6943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746BE-4607-794C-BDD5-186150AE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33E40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67C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D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6D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33E40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styleId="Finomkiemels">
    <w:name w:val="Subtle Emphasis"/>
    <w:uiPriority w:val="19"/>
    <w:qFormat/>
    <w:rsid w:val="00F33E40"/>
    <w:rPr>
      <w:i/>
      <w:iC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6047-C42F-4497-B296-AC4861AF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8560w</dc:creator>
  <cp:lastModifiedBy>Zeyer Gábor</cp:lastModifiedBy>
  <cp:revision>2</cp:revision>
  <cp:lastPrinted>2018-02-07T11:23:00Z</cp:lastPrinted>
  <dcterms:created xsi:type="dcterms:W3CDTF">2018-07-24T09:40:00Z</dcterms:created>
  <dcterms:modified xsi:type="dcterms:W3CDTF">2018-07-24T09:40:00Z</dcterms:modified>
</cp:coreProperties>
</file>