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9266B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bookmarkStart w:id="0" w:name="_GoBack"/>
      <w:bookmarkEnd w:id="0"/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76458F" w:rsidRPr="009266B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9266B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266B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266B5" w:rsidRDefault="0076458F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míg</w:t>
      </w:r>
      <w:proofErr w:type="gramEnd"/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a rendelet-tervezet elfogadásához</w:t>
      </w:r>
    </w:p>
    <w:p w:rsidR="0076458F" w:rsidRPr="009266B5" w:rsidRDefault="0076458F" w:rsidP="007645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>a</w:t>
      </w:r>
      <w:proofErr w:type="gramEnd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 xml:space="preserve"> </w:t>
      </w:r>
      <w:proofErr w:type="spellStart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>Mötv</w:t>
      </w:r>
      <w:proofErr w:type="spellEnd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>. 50. §-</w:t>
      </w:r>
      <w:proofErr w:type="gramStart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>a</w:t>
      </w:r>
      <w:proofErr w:type="gramEnd"/>
      <w:r w:rsidRPr="009266B5">
        <w:rPr>
          <w:rFonts w:ascii="Times New Roman" w:hAnsi="Times New Roman" w:cs="Times New Roman"/>
          <w:bCs/>
          <w:i/>
          <w:color w:val="3366FF"/>
          <w:highlight w:val="green"/>
        </w:rPr>
        <w:t xml:space="preserve"> alapján.</w:t>
      </w:r>
      <w:r w:rsidRPr="009266B5">
        <w:rPr>
          <w:rFonts w:ascii="Times New Roman" w:hAnsi="Times New Roman" w:cs="Times New Roman"/>
          <w:bCs/>
          <w:color w:val="3366FF"/>
          <w:highlight w:val="green"/>
        </w:rPr>
        <w:t xml:space="preserve"> </w:t>
      </w:r>
      <w:r w:rsidRPr="009266B5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minősített</w:t>
      </w:r>
      <w:r w:rsidRPr="009266B5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</w:t>
      </w:r>
    </w:p>
    <w:p w:rsidR="009B7CE3" w:rsidRPr="0076458F" w:rsidRDefault="009B7CE3" w:rsidP="0076458F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9266B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266B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A4636C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199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Képviselő-testületének 2018. július 25-é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9B7CE3" w:rsidRDefault="006760BE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d</w:t>
      </w:r>
      <w:r w:rsidR="003162F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öntés</w:t>
      </w:r>
      <w:proofErr w:type="gramEnd"/>
      <w:r w:rsidR="003162F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r w:rsidR="003162F3" w:rsidRPr="003162F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Bátaszék Város Helyi Építési Szabályzatá</w:t>
      </w:r>
      <w:r w:rsidR="003162F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nak </w:t>
      </w:r>
      <w:r w:rsidR="00AB6368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2018. évi </w:t>
      </w:r>
      <w:r w:rsidR="003162F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módosításáról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3162F3" w:rsidRPr="004F710E" w:rsidRDefault="003162F3" w:rsidP="003162F3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3162F3" w:rsidRPr="006B0467" w:rsidRDefault="003162F3" w:rsidP="003162F3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3162F3" w:rsidRDefault="003162F3" w:rsidP="003162F3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D6E4E">
              <w:rPr>
                <w:rFonts w:ascii="Arial" w:hAnsi="Arial" w:cs="Arial"/>
                <w:color w:val="3366FF"/>
              </w:rPr>
              <w:t>Takácsné Gehring Mária aljegyző</w:t>
            </w:r>
          </w:p>
          <w:p w:rsidR="003162F3" w:rsidRDefault="003162F3" w:rsidP="003162F3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FD7C61" w:rsidRDefault="003162F3" w:rsidP="003162F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 w:rsidRPr="00E53767">
              <w:rPr>
                <w:rFonts w:ascii="Arial" w:hAnsi="Arial" w:cs="Arial"/>
                <w:color w:val="3366FF"/>
              </w:rPr>
              <w:t>PG Bizottság: 2018.</w:t>
            </w:r>
            <w:r>
              <w:rPr>
                <w:rFonts w:ascii="Arial" w:hAnsi="Arial" w:cs="Arial"/>
                <w:color w:val="3366FF"/>
              </w:rPr>
              <w:t>07.25</w:t>
            </w:r>
            <w:r w:rsidRPr="00E53767">
              <w:rPr>
                <w:rFonts w:ascii="Arial" w:hAnsi="Arial" w:cs="Arial"/>
                <w:color w:val="3366FF"/>
              </w:rPr>
              <w:t>.</w:t>
            </w:r>
          </w:p>
          <w:p w:rsidR="0076458F" w:rsidRDefault="0076458F" w:rsidP="003162F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76458F" w:rsidRPr="009B7CE3" w:rsidRDefault="0076458F" w:rsidP="003162F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162F3" w:rsidRPr="00821981" w:rsidRDefault="003162F3" w:rsidP="003162F3">
      <w:pPr>
        <w:jc w:val="both"/>
        <w:rPr>
          <w:rFonts w:ascii="Arial" w:hAnsi="Arial" w:cs="Arial"/>
        </w:rPr>
      </w:pPr>
      <w:r w:rsidRPr="00821981">
        <w:rPr>
          <w:rFonts w:ascii="Arial" w:hAnsi="Arial" w:cs="Arial"/>
        </w:rPr>
        <w:t xml:space="preserve">A Terület- és Településfejlesztési Operatív Program a fenntartható, intelligens és befogadó növekedést célzó, a belső erőforrásokra épülő, gazdaságélénkítő és foglalkoztatás-ösztönző térségi és helyi gazdaságfejlesztés fő eszköze, összhangban a teljes foglalkoztatásra és a munkaalapú társadalomra vonatkozó nemzeti célkitűzéssel. </w:t>
      </w:r>
      <w:r w:rsidR="005B4DE2">
        <w:rPr>
          <w:rFonts w:ascii="Arial" w:hAnsi="Arial" w:cs="Arial"/>
        </w:rPr>
        <w:t>A program k</w:t>
      </w:r>
      <w:r w:rsidRPr="00821981">
        <w:rPr>
          <w:rFonts w:ascii="Arial" w:hAnsi="Arial" w:cs="Arial"/>
        </w:rPr>
        <w:t>imondja, hogy a támogatott projektek egymásra épülő fejlesz</w:t>
      </w:r>
      <w:r w:rsidR="006760BE">
        <w:rPr>
          <w:rFonts w:ascii="Arial" w:hAnsi="Arial" w:cs="Arial"/>
        </w:rPr>
        <w:t>tési elemeket foglalnak magukba</w:t>
      </w:r>
      <w:r w:rsidRPr="00821981">
        <w:rPr>
          <w:rFonts w:ascii="Arial" w:hAnsi="Arial" w:cs="Arial"/>
        </w:rPr>
        <w:t>, melynek fő célja a gazdaságfejlesztési intézkedéseken keresztül megvalósuló munkahelyteremtés.</w:t>
      </w:r>
    </w:p>
    <w:p w:rsidR="003162F3" w:rsidRPr="00821981" w:rsidRDefault="003162F3" w:rsidP="003162F3">
      <w:pPr>
        <w:jc w:val="both"/>
        <w:rPr>
          <w:rFonts w:ascii="Arial" w:hAnsi="Arial" w:cs="Arial"/>
        </w:rPr>
      </w:pPr>
      <w:r w:rsidRPr="00821981">
        <w:rPr>
          <w:rFonts w:ascii="Arial" w:hAnsi="Arial" w:cs="Arial"/>
        </w:rPr>
        <w:t>A fejlesztések által javul a helyi vállalkozások működési környezete, amely középtávon munkahelymegőrzést, illetve -teremtést eredményezhet, és hozzájárul a város-vidék együttműködés erősítéséhez.</w:t>
      </w:r>
    </w:p>
    <w:p w:rsidR="003162F3" w:rsidRPr="003162F3" w:rsidRDefault="003162F3" w:rsidP="003162F3">
      <w:pPr>
        <w:jc w:val="both"/>
        <w:rPr>
          <w:rFonts w:ascii="Arial" w:hAnsi="Arial" w:cs="Arial"/>
        </w:rPr>
      </w:pPr>
      <w:r w:rsidRPr="003162F3">
        <w:rPr>
          <w:rFonts w:ascii="Arial" w:hAnsi="Arial" w:cs="Arial"/>
        </w:rPr>
        <w:t xml:space="preserve">Az </w:t>
      </w:r>
      <w:r w:rsidR="005B4DE2">
        <w:rPr>
          <w:rFonts w:ascii="Arial" w:hAnsi="Arial" w:cs="Arial"/>
        </w:rPr>
        <w:t>ö</w:t>
      </w:r>
      <w:r w:rsidRPr="003162F3">
        <w:rPr>
          <w:rFonts w:ascii="Arial" w:hAnsi="Arial" w:cs="Arial"/>
        </w:rPr>
        <w:t xml:space="preserve">nkormányzat kizárólagos tulajdonában áll a </w:t>
      </w:r>
      <w:proofErr w:type="spellStart"/>
      <w:r w:rsidRPr="003162F3">
        <w:rPr>
          <w:rFonts w:ascii="Arial" w:hAnsi="Arial" w:cs="Arial"/>
        </w:rPr>
        <w:t>bátaszéki</w:t>
      </w:r>
      <w:proofErr w:type="spellEnd"/>
      <w:r w:rsidRPr="003162F3">
        <w:rPr>
          <w:rFonts w:ascii="Arial" w:hAnsi="Arial" w:cs="Arial"/>
        </w:rPr>
        <w:t xml:space="preserve"> belterületi 61/21 </w:t>
      </w:r>
      <w:proofErr w:type="spellStart"/>
      <w:r w:rsidRPr="003162F3">
        <w:rPr>
          <w:rFonts w:ascii="Arial" w:hAnsi="Arial" w:cs="Arial"/>
        </w:rPr>
        <w:t>hrsz</w:t>
      </w:r>
      <w:proofErr w:type="spellEnd"/>
      <w:r w:rsidRPr="003162F3">
        <w:rPr>
          <w:rFonts w:ascii="Arial" w:hAnsi="Arial" w:cs="Arial"/>
        </w:rPr>
        <w:t>. alatt felvett, kivett beépítetlen terület megnevezésű ingatlan, melyen agrárlogisztikai központot kíván létrehozni a fentiekkel összhangban.</w:t>
      </w:r>
    </w:p>
    <w:p w:rsidR="003162F3" w:rsidRDefault="003162F3" w:rsidP="00AB6368">
      <w:pPr>
        <w:jc w:val="both"/>
        <w:rPr>
          <w:rFonts w:ascii="Arial" w:hAnsi="Arial" w:cs="Arial"/>
        </w:rPr>
      </w:pPr>
      <w:r w:rsidRPr="003162F3">
        <w:rPr>
          <w:rFonts w:ascii="Arial" w:hAnsi="Arial" w:cs="Arial"/>
        </w:rPr>
        <w:t>Bátaszék Város Önkormányzat</w:t>
      </w:r>
      <w:r w:rsidR="005B4DE2">
        <w:rPr>
          <w:rFonts w:ascii="Arial" w:hAnsi="Arial" w:cs="Arial"/>
        </w:rPr>
        <w:t>ának</w:t>
      </w:r>
      <w:r w:rsidRPr="003162F3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e</w:t>
      </w:r>
      <w:r w:rsidRPr="003162F3">
        <w:rPr>
          <w:rFonts w:ascii="Arial" w:hAnsi="Arial" w:cs="Arial"/>
        </w:rPr>
        <w:t xml:space="preserve"> </w:t>
      </w:r>
      <w:r w:rsidR="005B4DE2">
        <w:rPr>
          <w:rFonts w:ascii="Arial" w:hAnsi="Arial" w:cs="Arial"/>
        </w:rPr>
        <w:t xml:space="preserve">a </w:t>
      </w:r>
      <w:r w:rsidRPr="003162F3">
        <w:rPr>
          <w:rFonts w:ascii="Arial" w:hAnsi="Arial" w:cs="Arial"/>
        </w:rPr>
        <w:t>111/2018.(III.28.) önkormányzati határozat</w:t>
      </w:r>
      <w:r>
        <w:rPr>
          <w:rFonts w:ascii="Arial" w:hAnsi="Arial" w:cs="Arial"/>
        </w:rPr>
        <w:t xml:space="preserve">ával </w:t>
      </w:r>
      <w:r w:rsidR="005B4DE2">
        <w:rPr>
          <w:rFonts w:ascii="Arial" w:hAnsi="Arial" w:cs="Arial"/>
        </w:rPr>
        <w:t xml:space="preserve">(továbbiakban: Határozat) </w:t>
      </w:r>
      <w:r>
        <w:rPr>
          <w:rFonts w:ascii="Arial" w:hAnsi="Arial" w:cs="Arial"/>
        </w:rPr>
        <w:t xml:space="preserve">döntött </w:t>
      </w:r>
      <w:r w:rsidRPr="003162F3">
        <w:rPr>
          <w:rFonts w:ascii="Arial" w:hAnsi="Arial" w:cs="Arial"/>
        </w:rPr>
        <w:t xml:space="preserve">a 61/21 </w:t>
      </w:r>
      <w:proofErr w:type="spellStart"/>
      <w:r w:rsidRPr="003162F3">
        <w:rPr>
          <w:rFonts w:ascii="Arial" w:hAnsi="Arial" w:cs="Arial"/>
        </w:rPr>
        <w:t>hrsz</w:t>
      </w:r>
      <w:proofErr w:type="spellEnd"/>
      <w:r w:rsidRPr="003162F3">
        <w:rPr>
          <w:rFonts w:ascii="Arial" w:hAnsi="Arial" w:cs="Arial"/>
        </w:rPr>
        <w:t xml:space="preserve"> ingatlan kiemelt fejlesztési területté történő nyilvánításáról</w:t>
      </w:r>
      <w:r>
        <w:rPr>
          <w:rFonts w:ascii="Arial" w:hAnsi="Arial" w:cs="Arial"/>
        </w:rPr>
        <w:t>.</w:t>
      </w:r>
    </w:p>
    <w:p w:rsidR="003162F3" w:rsidRDefault="005B4DE2" w:rsidP="005B4D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Határozattal</w:t>
      </w:r>
      <w:r w:rsidR="00AB6368" w:rsidRPr="00AB6368">
        <w:rPr>
          <w:rFonts w:ascii="Arial" w:hAnsi="Arial" w:cs="Arial"/>
        </w:rPr>
        <w:t xml:space="preserve"> </w:t>
      </w:r>
      <w:r w:rsidR="00AB6368">
        <w:rPr>
          <w:rFonts w:ascii="Arial" w:hAnsi="Arial" w:cs="Arial"/>
        </w:rPr>
        <w:t>összhangban</w:t>
      </w:r>
    </w:p>
    <w:p w:rsidR="003162F3" w:rsidRPr="00AB6368" w:rsidRDefault="00AB6368" w:rsidP="00AB6368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B6368">
        <w:rPr>
          <w:rFonts w:ascii="Arial" w:hAnsi="Arial" w:cs="Arial"/>
        </w:rPr>
        <w:t>a</w:t>
      </w:r>
      <w:r w:rsidR="003162F3" w:rsidRPr="00AB6368">
        <w:rPr>
          <w:rFonts w:ascii="Arial" w:hAnsi="Arial" w:cs="Arial"/>
        </w:rPr>
        <w:t xml:space="preserve"> módosuló településrendezési eszköz széleskörű társadalmi egyeztetés</w:t>
      </w:r>
      <w:r>
        <w:rPr>
          <w:rFonts w:ascii="Arial" w:hAnsi="Arial" w:cs="Arial"/>
        </w:rPr>
        <w:t>e</w:t>
      </w:r>
      <w:r w:rsidR="003162F3" w:rsidRPr="00AB6368">
        <w:rPr>
          <w:rFonts w:ascii="Arial" w:hAnsi="Arial" w:cs="Arial"/>
        </w:rPr>
        <w:t xml:space="preserve"> a partnerségi rendeletben foglaltak szerint </w:t>
      </w:r>
      <w:r>
        <w:rPr>
          <w:rFonts w:ascii="Arial" w:hAnsi="Arial" w:cs="Arial"/>
        </w:rPr>
        <w:t>le</w:t>
      </w:r>
      <w:r w:rsidR="003162F3" w:rsidRPr="00AB6368">
        <w:rPr>
          <w:rFonts w:ascii="Arial" w:hAnsi="Arial" w:cs="Arial"/>
        </w:rPr>
        <w:t>folyta</w:t>
      </w:r>
      <w:r>
        <w:rPr>
          <w:rFonts w:ascii="Arial" w:hAnsi="Arial" w:cs="Arial"/>
        </w:rPr>
        <w:t>tásra került</w:t>
      </w:r>
      <w:r w:rsidR="003162F3" w:rsidRPr="00AB6368">
        <w:rPr>
          <w:rFonts w:ascii="Arial" w:hAnsi="Arial" w:cs="Arial"/>
        </w:rPr>
        <w:t>,</w:t>
      </w:r>
    </w:p>
    <w:p w:rsidR="003162F3" w:rsidRPr="00AB6368" w:rsidRDefault="003162F3" w:rsidP="00AB6368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B6368">
        <w:rPr>
          <w:rFonts w:ascii="Arial" w:hAnsi="Arial" w:cs="Arial"/>
        </w:rPr>
        <w:lastRenderedPageBreak/>
        <w:t>ki</w:t>
      </w:r>
      <w:r w:rsidR="00AB6368">
        <w:rPr>
          <w:rFonts w:ascii="Arial" w:hAnsi="Arial" w:cs="Arial"/>
        </w:rPr>
        <w:t>kérésre került</w:t>
      </w:r>
      <w:r w:rsidRPr="00AB6368">
        <w:rPr>
          <w:rFonts w:ascii="Arial" w:hAnsi="Arial" w:cs="Arial"/>
        </w:rPr>
        <w:t xml:space="preserve"> az érintett államigazgatási szervek vélemény</w:t>
      </w:r>
      <w:r w:rsidR="00AB6368">
        <w:rPr>
          <w:rFonts w:ascii="Arial" w:hAnsi="Arial" w:cs="Arial"/>
        </w:rPr>
        <w:t>e</w:t>
      </w:r>
      <w:r w:rsidRPr="00AB6368">
        <w:rPr>
          <w:rFonts w:ascii="Arial" w:hAnsi="Arial" w:cs="Arial"/>
        </w:rPr>
        <w:t xml:space="preserve"> az egyes tervek, illetve programok környez</w:t>
      </w:r>
      <w:r w:rsidR="005B4DE2">
        <w:rPr>
          <w:rFonts w:ascii="Arial" w:hAnsi="Arial" w:cs="Arial"/>
        </w:rPr>
        <w:t xml:space="preserve">eti vizsgálatáról szóló 2/2005. </w:t>
      </w:r>
      <w:r w:rsidRPr="00AB6368">
        <w:rPr>
          <w:rFonts w:ascii="Arial" w:hAnsi="Arial" w:cs="Arial"/>
        </w:rPr>
        <w:t>(I. 11.) Kormányrendelet szerint elkészítendő környezeti vizsgálat szükségességéről,</w:t>
      </w:r>
    </w:p>
    <w:p w:rsidR="003162F3" w:rsidRPr="00AB6368" w:rsidRDefault="003162F3" w:rsidP="005B4DE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6368">
        <w:rPr>
          <w:rFonts w:ascii="Arial" w:hAnsi="Arial" w:cs="Arial"/>
        </w:rPr>
        <w:t>a partnerségi egyeztetés lezárását követően kezdeményez</w:t>
      </w:r>
      <w:r w:rsidR="00AB6368" w:rsidRPr="00AB6368">
        <w:rPr>
          <w:rFonts w:ascii="Arial" w:hAnsi="Arial" w:cs="Arial"/>
        </w:rPr>
        <w:t>ésre került a</w:t>
      </w:r>
      <w:r w:rsidRPr="00AB6368">
        <w:rPr>
          <w:rFonts w:ascii="Arial" w:hAnsi="Arial" w:cs="Arial"/>
        </w:rPr>
        <w:t xml:space="preserve"> végső szakmai véleményezési szakasz lefolytatás</w:t>
      </w:r>
      <w:r w:rsidR="00AB6368" w:rsidRPr="00AB6368">
        <w:rPr>
          <w:rFonts w:ascii="Arial" w:hAnsi="Arial" w:cs="Arial"/>
        </w:rPr>
        <w:t>a</w:t>
      </w:r>
      <w:r w:rsidR="00AB6368">
        <w:rPr>
          <w:rFonts w:ascii="Arial" w:hAnsi="Arial" w:cs="Arial"/>
        </w:rPr>
        <w:t xml:space="preserve"> az állami főépítésznél</w:t>
      </w:r>
    </w:p>
    <w:p w:rsidR="003162F3" w:rsidRDefault="00AB6368" w:rsidP="00AB6368">
      <w:pPr>
        <w:jc w:val="both"/>
        <w:rPr>
          <w:rFonts w:ascii="Arial" w:hAnsi="Arial" w:cs="Arial"/>
        </w:rPr>
      </w:pPr>
      <w:proofErr w:type="gramStart"/>
      <w:r w:rsidRPr="003162F3">
        <w:rPr>
          <w:rFonts w:ascii="Arial" w:hAnsi="Arial" w:cs="Arial"/>
        </w:rPr>
        <w:t>a</w:t>
      </w:r>
      <w:proofErr w:type="gramEnd"/>
      <w:r w:rsidRPr="003162F3">
        <w:rPr>
          <w:rFonts w:ascii="Arial" w:hAnsi="Arial" w:cs="Arial"/>
        </w:rPr>
        <w:t xml:space="preserve"> tervezett agrárlogisztikai központ térségében</w:t>
      </w:r>
      <w:r>
        <w:rPr>
          <w:rFonts w:ascii="Arial" w:hAnsi="Arial" w:cs="Arial"/>
        </w:rPr>
        <w:t xml:space="preserve"> a legnagyobb építmény magasság </w:t>
      </w:r>
      <w:r w:rsidRPr="003162F3">
        <w:rPr>
          <w:rFonts w:ascii="Arial" w:hAnsi="Arial" w:cs="Arial"/>
        </w:rPr>
        <w:t>vonatkozásában</w:t>
      </w:r>
      <w:r>
        <w:rPr>
          <w:rFonts w:ascii="Arial" w:hAnsi="Arial" w:cs="Arial"/>
        </w:rPr>
        <w:t>.</w:t>
      </w:r>
    </w:p>
    <w:p w:rsidR="007C112A" w:rsidRDefault="007C112A" w:rsidP="00AB6368">
      <w:pPr>
        <w:jc w:val="both"/>
        <w:rPr>
          <w:rFonts w:ascii="Arial" w:hAnsi="Arial" w:cs="Arial"/>
        </w:rPr>
      </w:pPr>
    </w:p>
    <w:p w:rsidR="003162F3" w:rsidRDefault="007C112A" w:rsidP="007C1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partnerségi egyeztetésen észrevétel nem merült fel.</w:t>
      </w:r>
    </w:p>
    <w:p w:rsidR="007C112A" w:rsidRDefault="007C112A" w:rsidP="007C1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B6368">
        <w:rPr>
          <w:rFonts w:ascii="Arial" w:hAnsi="Arial" w:cs="Arial"/>
        </w:rPr>
        <w:t>z érintett államigazgatási szervek vélemény</w:t>
      </w:r>
      <w:r>
        <w:rPr>
          <w:rFonts w:ascii="Arial" w:hAnsi="Arial" w:cs="Arial"/>
        </w:rPr>
        <w:t xml:space="preserve">e </w:t>
      </w:r>
      <w:r w:rsidRPr="00AB6368">
        <w:rPr>
          <w:rFonts w:ascii="Arial" w:hAnsi="Arial" w:cs="Arial"/>
        </w:rPr>
        <w:t xml:space="preserve">szerint környezeti vizsgálat </w:t>
      </w:r>
      <w:r w:rsidRPr="007C112A">
        <w:rPr>
          <w:rFonts w:ascii="Arial" w:hAnsi="Arial" w:cs="Arial"/>
        </w:rPr>
        <w:t>elkészít</w:t>
      </w:r>
      <w:r>
        <w:rPr>
          <w:rFonts w:ascii="Arial" w:hAnsi="Arial" w:cs="Arial"/>
        </w:rPr>
        <w:t>ése</w:t>
      </w:r>
      <w:r w:rsidRPr="007C112A">
        <w:rPr>
          <w:rFonts w:ascii="Arial" w:hAnsi="Arial" w:cs="Arial"/>
        </w:rPr>
        <w:t xml:space="preserve"> </w:t>
      </w:r>
      <w:r w:rsidR="009D5902">
        <w:rPr>
          <w:rFonts w:ascii="Arial" w:hAnsi="Arial" w:cs="Arial"/>
        </w:rPr>
        <w:t xml:space="preserve">nem </w:t>
      </w:r>
      <w:r w:rsidRPr="00AB6368">
        <w:rPr>
          <w:rFonts w:ascii="Arial" w:hAnsi="Arial" w:cs="Arial"/>
        </w:rPr>
        <w:t>szükséges</w:t>
      </w:r>
      <w:r>
        <w:rPr>
          <w:rFonts w:ascii="Arial" w:hAnsi="Arial" w:cs="Arial"/>
        </w:rPr>
        <w:t>.</w:t>
      </w:r>
    </w:p>
    <w:p w:rsidR="009D5902" w:rsidRDefault="009D5902" w:rsidP="007C1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5902">
        <w:rPr>
          <w:rFonts w:ascii="Arial" w:hAnsi="Arial" w:cs="Arial"/>
        </w:rPr>
        <w:t xml:space="preserve"> végső szakmai véleményezési szakasz lefolytatás</w:t>
      </w:r>
      <w:r>
        <w:rPr>
          <w:rFonts w:ascii="Arial" w:hAnsi="Arial" w:cs="Arial"/>
        </w:rPr>
        <w:t xml:space="preserve">át követően </w:t>
      </w:r>
      <w:r w:rsidRPr="00FB06B4">
        <w:rPr>
          <w:rFonts w:ascii="Arial" w:hAnsi="Arial" w:cs="Arial"/>
          <w:u w:val="single"/>
        </w:rPr>
        <w:t>az állami főépítész a záró szakmai véleménye szerint kifogást nem emel a módosítással szemben, a módosított településrendezési eszközök elfogadását javasolja</w:t>
      </w:r>
      <w:r>
        <w:rPr>
          <w:rFonts w:ascii="Arial" w:hAnsi="Arial" w:cs="Arial"/>
        </w:rPr>
        <w:t>.</w:t>
      </w:r>
    </w:p>
    <w:p w:rsidR="009D5902" w:rsidRDefault="009D5902" w:rsidP="007C112A">
      <w:pPr>
        <w:jc w:val="both"/>
        <w:rPr>
          <w:rFonts w:ascii="Arial" w:hAnsi="Arial" w:cs="Arial"/>
        </w:rPr>
      </w:pPr>
    </w:p>
    <w:p w:rsidR="002C14D2" w:rsidRPr="00F80E65" w:rsidRDefault="002C14D2" w:rsidP="002C14D2">
      <w:pPr>
        <w:spacing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Kérem a</w:t>
      </w:r>
      <w:r w:rsidR="005B4DE2">
        <w:rPr>
          <w:rFonts w:ascii="Arial" w:hAnsi="Arial" w:cs="Arial"/>
        </w:rPr>
        <w:t xml:space="preserve"> tisztelt k</w:t>
      </w:r>
      <w:r w:rsidRPr="00F80E65">
        <w:rPr>
          <w:rFonts w:ascii="Arial" w:hAnsi="Arial" w:cs="Arial"/>
        </w:rPr>
        <w:t>épvisel</w:t>
      </w:r>
      <w:r>
        <w:rPr>
          <w:rFonts w:ascii="Arial" w:hAnsi="Arial" w:cs="Arial"/>
        </w:rPr>
        <w:t xml:space="preserve">ő-testületet, hogy az </w:t>
      </w:r>
      <w:r w:rsidRPr="00F80E65">
        <w:rPr>
          <w:rFonts w:ascii="Arial" w:hAnsi="Arial" w:cs="Arial"/>
        </w:rPr>
        <w:t>előterjesztést tárgyalja meg, továbbá fogadja el az előkészített döntéseket az alábbiak szerint:</w:t>
      </w:r>
    </w:p>
    <w:p w:rsidR="002C14D2" w:rsidRPr="00F80E65" w:rsidRDefault="002C14D2" w:rsidP="002C14D2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  <w:snapToGrid w:val="0"/>
        </w:rPr>
        <w:t xml:space="preserve">Határozati javaslat - Bátaszék Város </w:t>
      </w:r>
      <w:r w:rsidRPr="00F80E65">
        <w:rPr>
          <w:rFonts w:ascii="Arial" w:hAnsi="Arial" w:cs="Arial"/>
        </w:rPr>
        <w:t>Településrendezési Eszközei 201</w:t>
      </w:r>
      <w:r>
        <w:rPr>
          <w:rFonts w:ascii="Arial" w:hAnsi="Arial" w:cs="Arial"/>
        </w:rPr>
        <w:t>8</w:t>
      </w:r>
      <w:r w:rsidRPr="00F80E65">
        <w:rPr>
          <w:rFonts w:ascii="Arial" w:hAnsi="Arial" w:cs="Arial"/>
        </w:rPr>
        <w:t>. évi</w:t>
      </w:r>
      <w:r>
        <w:rPr>
          <w:rFonts w:ascii="Arial" w:hAnsi="Arial" w:cs="Arial"/>
        </w:rPr>
        <w:t xml:space="preserve"> </w:t>
      </w:r>
      <w:r w:rsidRPr="00F80E65">
        <w:rPr>
          <w:rFonts w:ascii="Arial" w:hAnsi="Arial" w:cs="Arial"/>
        </w:rPr>
        <w:t>módosítása</w:t>
      </w:r>
    </w:p>
    <w:p w:rsidR="002C14D2" w:rsidRPr="00F80E65" w:rsidRDefault="002C14D2" w:rsidP="002C14D2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Rendelet tervezet - Helyi Építési Szabályzat módosítása</w:t>
      </w:r>
    </w:p>
    <w:p w:rsidR="002C14D2" w:rsidRPr="00F80E65" w:rsidRDefault="002C14D2" w:rsidP="002C14D2">
      <w:pPr>
        <w:pStyle w:val="Szvegtrzsbehzssal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C14D2" w:rsidRPr="00F80E65" w:rsidRDefault="002C14D2" w:rsidP="002C14D2">
      <w:pPr>
        <w:spacing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Mellékletek:</w:t>
      </w:r>
    </w:p>
    <w:p w:rsidR="002C14D2" w:rsidRPr="00F80E65" w:rsidRDefault="002C14D2" w:rsidP="002C14D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Tolna Megyei Állami Főépítész végső szakmai véleménye</w:t>
      </w:r>
    </w:p>
    <w:p w:rsidR="002C14D2" w:rsidRPr="00F80E65" w:rsidRDefault="002C14D2" w:rsidP="002C14D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Településszerkezeti Terv módosítás szöveges és rajzi munkarészei</w:t>
      </w:r>
    </w:p>
    <w:p w:rsidR="002C14D2" w:rsidRPr="00F80E65" w:rsidRDefault="002C14D2" w:rsidP="002C14D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Helyi Építési Szabályzat és szabályozási terv módosítás</w:t>
      </w:r>
      <w:r w:rsidR="005B4DE2">
        <w:rPr>
          <w:rFonts w:ascii="Arial" w:hAnsi="Arial" w:cs="Arial"/>
        </w:rPr>
        <w:t>a</w:t>
      </w:r>
    </w:p>
    <w:p w:rsidR="002C14D2" w:rsidRPr="00F80E65" w:rsidRDefault="002C14D2" w:rsidP="002C14D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Hatásvizsgálat</w:t>
      </w:r>
    </w:p>
    <w:p w:rsidR="002C14D2" w:rsidRPr="00F80E65" w:rsidRDefault="002C14D2" w:rsidP="002C14D2">
      <w:pPr>
        <w:spacing w:line="276" w:lineRule="auto"/>
        <w:rPr>
          <w:rFonts w:ascii="Arial" w:hAnsi="Arial" w:cs="Arial"/>
        </w:rPr>
      </w:pPr>
      <w:r w:rsidRPr="00F80E65">
        <w:rPr>
          <w:rFonts w:ascii="Arial" w:hAnsi="Arial" w:cs="Arial"/>
        </w:rPr>
        <w:br w:type="page"/>
      </w:r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F80E65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F80E6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2C14D2" w:rsidRPr="00F80E65" w:rsidRDefault="002C14D2" w:rsidP="005B4DE2">
      <w:pPr>
        <w:spacing w:after="0" w:line="240" w:lineRule="auto"/>
        <w:ind w:left="2124" w:firstLine="708"/>
        <w:rPr>
          <w:rFonts w:ascii="Arial" w:hAnsi="Arial" w:cs="Arial"/>
          <w:b/>
          <w:u w:val="single"/>
        </w:rPr>
      </w:pPr>
      <w:r w:rsidRPr="00F80E65">
        <w:rPr>
          <w:rFonts w:ascii="Arial" w:hAnsi="Arial" w:cs="Arial"/>
          <w:b/>
          <w:snapToGrid w:val="0"/>
          <w:u w:val="single"/>
        </w:rPr>
        <w:t xml:space="preserve">Bátaszék Város </w:t>
      </w:r>
      <w:r w:rsidRPr="00F80E65">
        <w:rPr>
          <w:rFonts w:ascii="Arial" w:hAnsi="Arial" w:cs="Arial"/>
          <w:b/>
          <w:u w:val="single"/>
        </w:rPr>
        <w:t>Településrendezési Eszközei 201</w:t>
      </w:r>
      <w:r>
        <w:rPr>
          <w:rFonts w:ascii="Arial" w:hAnsi="Arial" w:cs="Arial"/>
          <w:b/>
          <w:u w:val="single"/>
        </w:rPr>
        <w:t>8</w:t>
      </w:r>
      <w:r w:rsidRPr="00F80E65">
        <w:rPr>
          <w:rFonts w:ascii="Arial" w:hAnsi="Arial" w:cs="Arial"/>
          <w:b/>
          <w:u w:val="single"/>
        </w:rPr>
        <w:t xml:space="preserve">. évi </w:t>
      </w:r>
    </w:p>
    <w:p w:rsidR="002C14D2" w:rsidRPr="00F80E65" w:rsidRDefault="005B4DE2" w:rsidP="005B4DE2">
      <w:pPr>
        <w:spacing w:after="0" w:line="240" w:lineRule="auto"/>
        <w:ind w:left="2124" w:firstLine="708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módosításának</w:t>
      </w:r>
      <w:proofErr w:type="gramEnd"/>
      <w:r>
        <w:rPr>
          <w:rFonts w:ascii="Arial" w:hAnsi="Arial" w:cs="Arial"/>
          <w:b/>
          <w:u w:val="single"/>
        </w:rPr>
        <w:t xml:space="preserve"> elfogadására</w:t>
      </w:r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Bátaszék Város Önkor</w:t>
      </w:r>
      <w:r w:rsidR="005B4DE2">
        <w:rPr>
          <w:rFonts w:ascii="Arial" w:hAnsi="Arial" w:cs="Arial"/>
        </w:rPr>
        <w:t>mányzatának Képviselő-testülete</w:t>
      </w:r>
    </w:p>
    <w:p w:rsidR="002C14D2" w:rsidRPr="00F80E65" w:rsidRDefault="002C14D2" w:rsidP="005B4D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 xml:space="preserve">a </w:t>
      </w:r>
      <w:r w:rsidRPr="002C14D2">
        <w:rPr>
          <w:rFonts w:ascii="Arial" w:hAnsi="Arial" w:cs="Arial"/>
        </w:rPr>
        <w:t xml:space="preserve">112/2018.(III.28.) </w:t>
      </w:r>
      <w:r w:rsidRPr="00F80E65">
        <w:rPr>
          <w:rFonts w:ascii="Arial" w:hAnsi="Arial" w:cs="Arial"/>
        </w:rPr>
        <w:t>önkormányzati határozatában foglaltak szerint elkészített Településrendezési Eszközök 201</w:t>
      </w:r>
      <w:r>
        <w:rPr>
          <w:rFonts w:ascii="Arial" w:hAnsi="Arial" w:cs="Arial"/>
        </w:rPr>
        <w:t>8</w:t>
      </w:r>
      <w:r w:rsidRPr="00F80E65">
        <w:rPr>
          <w:rFonts w:ascii="Arial" w:hAnsi="Arial" w:cs="Arial"/>
        </w:rPr>
        <w:t>. évi módosításának</w:t>
      </w:r>
      <w:r w:rsidR="0049058E">
        <w:rPr>
          <w:rFonts w:ascii="Arial" w:hAnsi="Arial" w:cs="Arial"/>
        </w:rPr>
        <w:t xml:space="preserve"> (továbbiakban: Módosítás)</w:t>
      </w:r>
      <w:r w:rsidRPr="00F80E65">
        <w:rPr>
          <w:rFonts w:ascii="Arial" w:hAnsi="Arial" w:cs="Arial"/>
        </w:rPr>
        <w:t xml:space="preserve"> </w:t>
      </w:r>
      <w:r w:rsidR="005B4DE2">
        <w:rPr>
          <w:rFonts w:ascii="Arial" w:hAnsi="Arial" w:cs="Arial"/>
        </w:rPr>
        <w:t xml:space="preserve">– </w:t>
      </w:r>
      <w:r w:rsidRPr="00F80E65">
        <w:rPr>
          <w:rFonts w:ascii="Arial" w:hAnsi="Arial" w:cs="Arial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Kormányrendelet </w:t>
      </w:r>
      <w:r w:rsidR="005B4DE2">
        <w:rPr>
          <w:rFonts w:ascii="Arial" w:hAnsi="Arial" w:cs="Arial"/>
        </w:rPr>
        <w:t xml:space="preserve">(továbbiakban: Korm. rendelet) </w:t>
      </w:r>
      <w:r w:rsidRPr="00F80E65">
        <w:rPr>
          <w:rFonts w:ascii="Arial" w:hAnsi="Arial" w:cs="Arial"/>
        </w:rPr>
        <w:t>4</w:t>
      </w:r>
      <w:r>
        <w:rPr>
          <w:rFonts w:ascii="Arial" w:hAnsi="Arial" w:cs="Arial"/>
        </w:rPr>
        <w:t>2</w:t>
      </w:r>
      <w:r w:rsidRPr="00F80E65">
        <w:rPr>
          <w:rFonts w:ascii="Arial" w:hAnsi="Arial" w:cs="Arial"/>
        </w:rPr>
        <w:t>. § (</w:t>
      </w:r>
      <w:r>
        <w:rPr>
          <w:rFonts w:ascii="Arial" w:hAnsi="Arial" w:cs="Arial"/>
        </w:rPr>
        <w:t>6</w:t>
      </w:r>
      <w:r w:rsidRPr="00F80E65">
        <w:rPr>
          <w:rFonts w:ascii="Arial" w:hAnsi="Arial" w:cs="Arial"/>
        </w:rPr>
        <w:t xml:space="preserve">) pontja szerinti </w:t>
      </w:r>
      <w:r w:rsidR="005B4DE2">
        <w:rPr>
          <w:rFonts w:ascii="Arial" w:hAnsi="Arial" w:cs="Arial"/>
        </w:rPr>
        <w:t xml:space="preserve">– </w:t>
      </w:r>
      <w:r w:rsidRPr="00F80E65">
        <w:rPr>
          <w:rFonts w:ascii="Arial" w:hAnsi="Arial" w:cs="Arial"/>
        </w:rPr>
        <w:t>írásos</w:t>
      </w:r>
      <w:r w:rsidR="005B4DE2">
        <w:rPr>
          <w:rFonts w:ascii="Arial" w:hAnsi="Arial" w:cs="Arial"/>
        </w:rPr>
        <w:t>,</w:t>
      </w:r>
      <w:r w:rsidRPr="00F80E65">
        <w:rPr>
          <w:rFonts w:ascii="Arial" w:hAnsi="Arial" w:cs="Arial"/>
        </w:rPr>
        <w:t xml:space="preserve"> végső szakmai véleményét elfogadja,</w:t>
      </w:r>
    </w:p>
    <w:p w:rsidR="002C14D2" w:rsidRPr="00F80E65" w:rsidRDefault="002C14D2" w:rsidP="005B4D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 xml:space="preserve">felkéri a város polgármesterét, hogy a </w:t>
      </w:r>
      <w:r w:rsidR="005B4DE2">
        <w:rPr>
          <w:rFonts w:ascii="Arial" w:hAnsi="Arial" w:cs="Arial"/>
        </w:rPr>
        <w:t>Korm. rendelet</w:t>
      </w:r>
      <w:r>
        <w:rPr>
          <w:rFonts w:ascii="Arial" w:hAnsi="Arial" w:cs="Arial"/>
        </w:rPr>
        <w:t xml:space="preserve"> </w:t>
      </w:r>
      <w:r w:rsidRPr="00F80E65">
        <w:rPr>
          <w:rFonts w:ascii="Arial" w:hAnsi="Arial" w:cs="Arial"/>
          <w:bCs/>
          <w:lang w:eastAsia="hu-HU"/>
        </w:rPr>
        <w:t xml:space="preserve">43. § </w:t>
      </w:r>
      <w:r w:rsidRPr="00F80E65">
        <w:rPr>
          <w:rFonts w:ascii="Arial" w:hAnsi="Arial" w:cs="Arial"/>
          <w:lang w:eastAsia="hu-HU"/>
        </w:rPr>
        <w:t xml:space="preserve">(2) bekezdése szerint 15 napon belül megküldje meg az állami főépítészi hatáskörében eljáró megyei kormányhivatalnak és az eljárásban részt vevő összes államigazgatási szervnek </w:t>
      </w:r>
      <w:r w:rsidR="0049058E">
        <w:rPr>
          <w:rFonts w:ascii="Arial" w:hAnsi="Arial" w:cs="Arial"/>
          <w:lang w:eastAsia="hu-HU"/>
        </w:rPr>
        <w:t>a M</w:t>
      </w:r>
      <w:r w:rsidR="0049058E">
        <w:rPr>
          <w:rFonts w:ascii="Arial" w:hAnsi="Arial" w:cs="Arial"/>
        </w:rPr>
        <w:t>ódosítás</w:t>
      </w:r>
      <w:r w:rsidRPr="00F80E65">
        <w:rPr>
          <w:rFonts w:ascii="Arial" w:hAnsi="Arial" w:cs="Arial"/>
        </w:rPr>
        <w:t>t,</w:t>
      </w:r>
    </w:p>
    <w:p w:rsidR="002C14D2" w:rsidRPr="00F80E65" w:rsidRDefault="002C14D2" w:rsidP="005B4D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 xml:space="preserve">felkéri a város polgármesterét, hogy </w:t>
      </w:r>
      <w:r w:rsidR="0049058E" w:rsidRPr="00F80E65">
        <w:rPr>
          <w:rFonts w:ascii="Arial" w:hAnsi="Arial" w:cs="Arial"/>
          <w:bCs/>
          <w:kern w:val="36"/>
          <w:lang w:eastAsia="hu-HU"/>
        </w:rPr>
        <w:t>az épített környezet alakításáról és védelméről</w:t>
      </w:r>
      <w:r w:rsidR="0049058E" w:rsidRPr="00F80E65">
        <w:rPr>
          <w:rFonts w:ascii="Arial" w:hAnsi="Arial" w:cs="Arial"/>
        </w:rPr>
        <w:t xml:space="preserve"> szóló1997. évi LXXVIII. törvény </w:t>
      </w:r>
      <w:r w:rsidR="0049058E">
        <w:rPr>
          <w:rFonts w:ascii="Arial" w:hAnsi="Arial" w:cs="Arial"/>
          <w:lang w:eastAsia="hu-HU"/>
        </w:rPr>
        <w:t>8. § (4) bekezdése szerint</w:t>
      </w:r>
      <w:r w:rsidR="0049058E" w:rsidRPr="00F80E65">
        <w:rPr>
          <w:rFonts w:ascii="Arial" w:hAnsi="Arial" w:cs="Arial"/>
          <w:lang w:eastAsia="hu-HU"/>
        </w:rPr>
        <w:t xml:space="preserve"> </w:t>
      </w:r>
      <w:r w:rsidRPr="00F80E65">
        <w:rPr>
          <w:rFonts w:ascii="Arial" w:hAnsi="Arial" w:cs="Arial"/>
          <w:lang w:eastAsia="hu-HU"/>
        </w:rPr>
        <w:t xml:space="preserve">gondoskodjon a </w:t>
      </w:r>
      <w:r w:rsidR="0049058E">
        <w:rPr>
          <w:rFonts w:ascii="Arial" w:hAnsi="Arial" w:cs="Arial"/>
        </w:rPr>
        <w:t xml:space="preserve">Módosítás </w:t>
      </w:r>
      <w:r w:rsidR="0049058E">
        <w:rPr>
          <w:rFonts w:ascii="Arial" w:hAnsi="Arial" w:cs="Arial"/>
          <w:lang w:eastAsia="hu-HU"/>
        </w:rPr>
        <w:t>nyilvánosságáról</w:t>
      </w:r>
      <w:r w:rsidRPr="00F80E65">
        <w:rPr>
          <w:rFonts w:ascii="Arial" w:hAnsi="Arial" w:cs="Arial"/>
          <w:lang w:eastAsia="hu-HU"/>
        </w:rPr>
        <w:t xml:space="preserve"> az</w:t>
      </w:r>
      <w:r w:rsidRPr="00F80E65">
        <w:rPr>
          <w:rFonts w:ascii="Arial" w:hAnsi="Arial" w:cs="Arial"/>
        </w:rPr>
        <w:t xml:space="preserve"> önkormányzat honlapján való közzétételéről</w:t>
      </w:r>
      <w:r>
        <w:rPr>
          <w:rFonts w:ascii="Arial" w:hAnsi="Arial" w:cs="Arial"/>
        </w:rPr>
        <w:t>.</w:t>
      </w:r>
    </w:p>
    <w:p w:rsidR="002C14D2" w:rsidRPr="00F80E65" w:rsidRDefault="002C14D2" w:rsidP="005B4DE2">
      <w:pPr>
        <w:spacing w:after="0" w:line="240" w:lineRule="auto"/>
        <w:jc w:val="both"/>
        <w:rPr>
          <w:rFonts w:ascii="Arial" w:hAnsi="Arial" w:cs="Arial"/>
        </w:rPr>
      </w:pPr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80E65">
        <w:rPr>
          <w:rFonts w:ascii="Arial" w:hAnsi="Arial" w:cs="Arial"/>
          <w:i/>
        </w:rPr>
        <w:t>Határidő</w:t>
      </w:r>
      <w:r w:rsidRPr="00F80E65">
        <w:rPr>
          <w:rFonts w:ascii="Arial" w:hAnsi="Arial" w:cs="Arial"/>
        </w:rPr>
        <w:t>: 201</w:t>
      </w:r>
      <w:r w:rsidR="00373FAB">
        <w:rPr>
          <w:rFonts w:ascii="Arial" w:hAnsi="Arial" w:cs="Arial"/>
        </w:rPr>
        <w:t>8</w:t>
      </w:r>
      <w:r w:rsidRPr="00F80E65">
        <w:rPr>
          <w:rFonts w:ascii="Arial" w:hAnsi="Arial" w:cs="Arial"/>
        </w:rPr>
        <w:t xml:space="preserve">. </w:t>
      </w:r>
      <w:r w:rsidR="00373FAB">
        <w:rPr>
          <w:rFonts w:ascii="Arial" w:hAnsi="Arial" w:cs="Arial"/>
        </w:rPr>
        <w:t>augusztus 10</w:t>
      </w:r>
      <w:r w:rsidRPr="00F80E65">
        <w:rPr>
          <w:rFonts w:ascii="Arial" w:hAnsi="Arial" w:cs="Arial"/>
        </w:rPr>
        <w:t>.</w:t>
      </w:r>
    </w:p>
    <w:p w:rsidR="002C14D2" w:rsidRDefault="002C14D2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80E65">
        <w:rPr>
          <w:rFonts w:ascii="Arial" w:hAnsi="Arial" w:cs="Arial"/>
          <w:i/>
        </w:rPr>
        <w:t>Felelős</w:t>
      </w:r>
      <w:proofErr w:type="gramStart"/>
      <w:r w:rsidRPr="00F80E65">
        <w:rPr>
          <w:rFonts w:ascii="Arial" w:hAnsi="Arial" w:cs="Arial"/>
          <w:i/>
        </w:rPr>
        <w:t xml:space="preserve">:   </w:t>
      </w:r>
      <w:r w:rsidRPr="00F80E65">
        <w:rPr>
          <w:rFonts w:ascii="Arial" w:hAnsi="Arial" w:cs="Arial"/>
        </w:rPr>
        <w:t>Dr.</w:t>
      </w:r>
      <w:proofErr w:type="gramEnd"/>
      <w:r w:rsidRPr="00F80E65">
        <w:rPr>
          <w:rFonts w:ascii="Arial" w:hAnsi="Arial" w:cs="Arial"/>
        </w:rPr>
        <w:t xml:space="preserve"> Bozsolik Róbert </w:t>
      </w:r>
    </w:p>
    <w:p w:rsidR="0049058E" w:rsidRPr="0049058E" w:rsidRDefault="0049058E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 Módosítás megküldéséért és a közzétételéért)</w:t>
      </w:r>
    </w:p>
    <w:p w:rsidR="002C14D2" w:rsidRPr="00F80E65" w:rsidRDefault="002C14D2" w:rsidP="005B4DE2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2C14D2" w:rsidRDefault="002C14D2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80E65">
        <w:rPr>
          <w:rFonts w:ascii="Arial" w:hAnsi="Arial" w:cs="Arial"/>
          <w:i/>
        </w:rPr>
        <w:t>Határozatról értesül</w:t>
      </w:r>
      <w:proofErr w:type="gramStart"/>
      <w:r w:rsidRPr="00F80E65">
        <w:rPr>
          <w:rFonts w:ascii="Arial" w:hAnsi="Arial" w:cs="Arial"/>
          <w:i/>
        </w:rPr>
        <w:t>:</w:t>
      </w:r>
      <w:r w:rsidRPr="00F80E65">
        <w:rPr>
          <w:rFonts w:ascii="Arial" w:hAnsi="Arial" w:cs="Arial"/>
        </w:rPr>
        <w:t xml:space="preserve"> </w:t>
      </w:r>
      <w:r w:rsidR="0049058E">
        <w:rPr>
          <w:rFonts w:ascii="Arial" w:hAnsi="Arial" w:cs="Arial"/>
        </w:rPr>
        <w:t xml:space="preserve"> </w:t>
      </w:r>
      <w:r w:rsidRPr="00F80E65">
        <w:rPr>
          <w:rFonts w:ascii="Arial" w:hAnsi="Arial" w:cs="Arial"/>
        </w:rPr>
        <w:t>Kokas</w:t>
      </w:r>
      <w:proofErr w:type="gramEnd"/>
      <w:r w:rsidRPr="00F80E65">
        <w:rPr>
          <w:rFonts w:ascii="Arial" w:hAnsi="Arial" w:cs="Arial"/>
        </w:rPr>
        <w:t xml:space="preserve"> és Társa Tervező Kft. </w:t>
      </w:r>
    </w:p>
    <w:p w:rsidR="00373FAB" w:rsidRPr="009B5F3E" w:rsidRDefault="00373FAB" w:rsidP="005B4DE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9B5F3E">
        <w:rPr>
          <w:rFonts w:ascii="Arial" w:hAnsi="Arial" w:cs="Arial"/>
        </w:rPr>
        <w:tab/>
      </w:r>
      <w:r w:rsidRPr="009B5F3E">
        <w:rPr>
          <w:rFonts w:ascii="Arial" w:hAnsi="Arial" w:cs="Arial"/>
        </w:rPr>
        <w:tab/>
      </w:r>
      <w:r w:rsidRPr="009B5F3E">
        <w:rPr>
          <w:rFonts w:ascii="Arial" w:hAnsi="Arial" w:cs="Arial"/>
        </w:rPr>
        <w:tab/>
        <w:t>Béres István főépítész</w:t>
      </w:r>
    </w:p>
    <w:p w:rsidR="002C14D2" w:rsidRPr="00F80E65" w:rsidRDefault="002C14D2" w:rsidP="0049058E">
      <w:pPr>
        <w:spacing w:after="0" w:line="240" w:lineRule="auto"/>
        <w:ind w:left="4251" w:firstLine="705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>Bátaszéki KÖH városüzemeltetési iroda</w:t>
      </w:r>
    </w:p>
    <w:p w:rsidR="002C14D2" w:rsidRPr="00F80E65" w:rsidRDefault="002C14D2" w:rsidP="005B4DE2">
      <w:pPr>
        <w:tabs>
          <w:tab w:val="left" w:pos="204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F80E65">
        <w:rPr>
          <w:rFonts w:ascii="Arial" w:hAnsi="Arial" w:cs="Arial"/>
        </w:rPr>
        <w:t xml:space="preserve">                          </w:t>
      </w:r>
      <w:r w:rsidR="0049058E">
        <w:rPr>
          <w:rFonts w:ascii="Arial" w:hAnsi="Arial" w:cs="Arial"/>
        </w:rPr>
        <w:tab/>
      </w:r>
      <w:proofErr w:type="gramStart"/>
      <w:r w:rsidRPr="00F80E65">
        <w:rPr>
          <w:rFonts w:ascii="Arial" w:hAnsi="Arial" w:cs="Arial"/>
        </w:rPr>
        <w:t>irattár</w:t>
      </w:r>
      <w:proofErr w:type="gramEnd"/>
    </w:p>
    <w:p w:rsidR="002C14D2" w:rsidRPr="00F80E65" w:rsidRDefault="002C14D2" w:rsidP="002C14D2">
      <w:pPr>
        <w:rPr>
          <w:rFonts w:ascii="Arial" w:hAnsi="Arial" w:cs="Arial"/>
        </w:rPr>
      </w:pPr>
      <w:r w:rsidRPr="00F80E65">
        <w:rPr>
          <w:rFonts w:ascii="Arial" w:hAnsi="Arial" w:cs="Arial"/>
        </w:rPr>
        <w:br w:type="page"/>
      </w:r>
    </w:p>
    <w:p w:rsidR="00DA541F" w:rsidRPr="0049058E" w:rsidRDefault="00DA541F" w:rsidP="00DA541F">
      <w:pPr>
        <w:tabs>
          <w:tab w:val="left" w:pos="2835"/>
        </w:tabs>
        <w:ind w:left="2835"/>
        <w:jc w:val="right"/>
        <w:rPr>
          <w:rFonts w:ascii="Arial" w:hAnsi="Arial" w:cs="Arial"/>
        </w:rPr>
      </w:pPr>
      <w:r w:rsidRPr="0049058E">
        <w:rPr>
          <w:rFonts w:ascii="Arial" w:hAnsi="Arial" w:cs="Arial"/>
        </w:rPr>
        <w:t>4.sz. melléklet</w:t>
      </w:r>
    </w:p>
    <w:p w:rsidR="00DA541F" w:rsidRPr="0049058E" w:rsidRDefault="00DA541F" w:rsidP="00DA541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9058E">
        <w:rPr>
          <w:rFonts w:ascii="Arial" w:hAnsi="Arial" w:cs="Arial"/>
          <w:b/>
          <w:i/>
          <w:sz w:val="28"/>
          <w:szCs w:val="28"/>
        </w:rPr>
        <w:t>HATÁSVIZSGÁLAT</w:t>
      </w:r>
    </w:p>
    <w:p w:rsidR="00DA541F" w:rsidRPr="0049058E" w:rsidRDefault="00DA541F" w:rsidP="00DA541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A541F" w:rsidRPr="0049058E" w:rsidRDefault="00DA541F" w:rsidP="00DA541F">
      <w:pPr>
        <w:jc w:val="center"/>
        <w:rPr>
          <w:rFonts w:ascii="Arial" w:hAnsi="Arial" w:cs="Arial"/>
          <w:u w:val="single"/>
        </w:rPr>
      </w:pPr>
      <w:proofErr w:type="gramStart"/>
      <w:r w:rsidRPr="0049058E">
        <w:rPr>
          <w:rFonts w:ascii="Arial" w:hAnsi="Arial" w:cs="Arial"/>
          <w:b/>
          <w:u w:val="single"/>
        </w:rPr>
        <w:t>a</w:t>
      </w:r>
      <w:proofErr w:type="gramEnd"/>
      <w:r w:rsidRPr="0049058E">
        <w:rPr>
          <w:rFonts w:ascii="Arial" w:hAnsi="Arial" w:cs="Arial"/>
          <w:b/>
          <w:u w:val="single"/>
        </w:rPr>
        <w:t xml:space="preserve"> helyi építési szabályzatról szóló 10/2004. (VII. 1.) KTR. számú rendelet módosításáról szóló rendelet-tervezethez </w:t>
      </w:r>
    </w:p>
    <w:p w:rsidR="00DA541F" w:rsidRPr="00DA541F" w:rsidRDefault="00DA541F" w:rsidP="00DA541F">
      <w:pPr>
        <w:jc w:val="both"/>
        <w:rPr>
          <w:rFonts w:ascii="Arial" w:hAnsi="Arial" w:cs="Arial"/>
          <w:b/>
          <w:highlight w:val="yellow"/>
          <w:u w:val="single"/>
        </w:rPr>
      </w:pPr>
    </w:p>
    <w:p w:rsidR="00DA541F" w:rsidRPr="0077267B" w:rsidRDefault="00DA541F" w:rsidP="0077267B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77267B">
        <w:rPr>
          <w:rFonts w:ascii="Arial" w:hAnsi="Arial" w:cs="Arial"/>
          <w:sz w:val="22"/>
          <w:szCs w:val="22"/>
        </w:rPr>
        <w:t>A re</w:t>
      </w:r>
      <w:r w:rsidR="0049058E" w:rsidRPr="0077267B">
        <w:rPr>
          <w:rFonts w:ascii="Arial" w:hAnsi="Arial" w:cs="Arial"/>
          <w:sz w:val="22"/>
          <w:szCs w:val="22"/>
        </w:rPr>
        <w:t>ndelet megalkotása a képviselő-testület saját döntésén alapul a 111/2018.(I</w:t>
      </w:r>
      <w:r w:rsidR="0077267B" w:rsidRPr="0077267B">
        <w:rPr>
          <w:rFonts w:ascii="Arial" w:hAnsi="Arial" w:cs="Arial"/>
          <w:sz w:val="22"/>
          <w:szCs w:val="22"/>
        </w:rPr>
        <w:t xml:space="preserve">II.28.) önkormányzati határozatában foglaltaknak megfelelően. </w:t>
      </w:r>
    </w:p>
    <w:p w:rsidR="00DA541F" w:rsidRPr="00DA541F" w:rsidRDefault="00DA541F" w:rsidP="00DA541F">
      <w:pPr>
        <w:pStyle w:val="Szvegtrzs"/>
        <w:rPr>
          <w:rFonts w:ascii="Arial" w:hAnsi="Arial" w:cs="Arial"/>
          <w:b/>
          <w:sz w:val="22"/>
          <w:szCs w:val="22"/>
          <w:highlight w:val="yellow"/>
        </w:rPr>
      </w:pPr>
    </w:p>
    <w:p w:rsidR="00DA541F" w:rsidRPr="003E216D" w:rsidRDefault="00DA541F" w:rsidP="00DA541F">
      <w:pPr>
        <w:pStyle w:val="Szvegtrzs"/>
        <w:rPr>
          <w:rFonts w:ascii="Arial" w:hAnsi="Arial" w:cs="Arial"/>
          <w:b/>
          <w:sz w:val="22"/>
          <w:szCs w:val="22"/>
        </w:rPr>
      </w:pPr>
      <w:r w:rsidRPr="003E216D">
        <w:rPr>
          <w:rFonts w:ascii="Arial" w:hAnsi="Arial" w:cs="Arial"/>
          <w:b/>
          <w:sz w:val="22"/>
          <w:szCs w:val="22"/>
        </w:rPr>
        <w:t>Részletes indokolás:</w:t>
      </w:r>
    </w:p>
    <w:p w:rsidR="00DA541F" w:rsidRPr="003E216D" w:rsidRDefault="00DA541F" w:rsidP="00DA541F">
      <w:pPr>
        <w:pStyle w:val="Szvegtrzs"/>
        <w:rPr>
          <w:rFonts w:ascii="Arial" w:hAnsi="Arial" w:cs="Arial"/>
          <w:sz w:val="22"/>
          <w:szCs w:val="22"/>
        </w:rPr>
      </w:pPr>
      <w:r w:rsidRPr="003E216D">
        <w:rPr>
          <w:rFonts w:ascii="Arial" w:hAnsi="Arial" w:cs="Arial"/>
          <w:sz w:val="22"/>
          <w:szCs w:val="22"/>
        </w:rPr>
        <w:t xml:space="preserve">1. §-hoz: A HÉSZ </w:t>
      </w:r>
      <w:r w:rsidR="003E216D">
        <w:rPr>
          <w:rFonts w:ascii="Arial" w:hAnsi="Arial" w:cs="Arial"/>
          <w:sz w:val="22"/>
          <w:szCs w:val="22"/>
        </w:rPr>
        <w:t>8. mellékletében a szabályozási terv</w:t>
      </w:r>
      <w:r w:rsidR="005F1A0C" w:rsidRPr="003E216D">
        <w:rPr>
          <w:rFonts w:ascii="Arial" w:hAnsi="Arial" w:cs="Arial"/>
          <w:sz w:val="22"/>
          <w:szCs w:val="22"/>
        </w:rPr>
        <w:t xml:space="preserve"> </w:t>
      </w:r>
      <w:r w:rsidR="0076458F" w:rsidRPr="003E216D">
        <w:rPr>
          <w:rFonts w:ascii="Arial" w:hAnsi="Arial" w:cs="Arial"/>
          <w:sz w:val="22"/>
          <w:szCs w:val="22"/>
        </w:rPr>
        <w:t>módosul az agrárlogisztikai központ megvalósítás</w:t>
      </w:r>
      <w:r w:rsidR="00436C6C" w:rsidRPr="003E216D">
        <w:rPr>
          <w:rFonts w:ascii="Arial" w:hAnsi="Arial" w:cs="Arial"/>
          <w:sz w:val="22"/>
          <w:szCs w:val="22"/>
        </w:rPr>
        <w:t xml:space="preserve">ához kapcsolódóan </w:t>
      </w:r>
      <w:r w:rsidR="003E216D">
        <w:rPr>
          <w:rFonts w:ascii="Arial" w:hAnsi="Arial" w:cs="Arial"/>
          <w:sz w:val="22"/>
          <w:szCs w:val="22"/>
        </w:rPr>
        <w:t xml:space="preserve">a Gip-E1 </w:t>
      </w:r>
      <w:r w:rsidR="003E216D" w:rsidRPr="003E216D">
        <w:rPr>
          <w:rFonts w:ascii="Arial" w:hAnsi="Arial" w:cs="Arial"/>
          <w:sz w:val="22"/>
          <w:szCs w:val="22"/>
        </w:rPr>
        <w:t>IPARI GAZDASÁGI TERÜLET – EGYÉP IPARI TERÜLET-tel.</w:t>
      </w:r>
      <w:r w:rsidR="00436C6C" w:rsidRPr="003E216D">
        <w:rPr>
          <w:rFonts w:ascii="Arial" w:hAnsi="Arial" w:cs="Arial"/>
          <w:sz w:val="22"/>
          <w:szCs w:val="22"/>
        </w:rPr>
        <w:t xml:space="preserve"> </w:t>
      </w:r>
    </w:p>
    <w:p w:rsidR="00DA541F" w:rsidRPr="003E216D" w:rsidRDefault="00DA541F" w:rsidP="00DA541F">
      <w:pPr>
        <w:pStyle w:val="Szvegtrzs"/>
        <w:rPr>
          <w:rFonts w:ascii="Arial" w:hAnsi="Arial" w:cs="Arial"/>
          <w:sz w:val="22"/>
          <w:szCs w:val="22"/>
        </w:rPr>
      </w:pPr>
      <w:r w:rsidRPr="003E216D">
        <w:rPr>
          <w:rFonts w:ascii="Arial" w:hAnsi="Arial" w:cs="Arial"/>
          <w:sz w:val="22"/>
          <w:szCs w:val="22"/>
        </w:rPr>
        <w:t xml:space="preserve">2. §-hoz: A HÉSZ </w:t>
      </w:r>
      <w:r w:rsidR="003E216D" w:rsidRPr="003E216D">
        <w:rPr>
          <w:rFonts w:ascii="Arial" w:hAnsi="Arial" w:cs="Arial"/>
          <w:sz w:val="22"/>
          <w:szCs w:val="22"/>
        </w:rPr>
        <w:t>16. melléklete kiegészül a Gip-E1 IPARI GAZDASÁGI TERÜLET- EGYÉB IPARI TERÜLET jellemzőivel.</w:t>
      </w:r>
    </w:p>
    <w:p w:rsidR="00DA541F" w:rsidRPr="003E216D" w:rsidRDefault="003E216D" w:rsidP="003E216D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3E216D">
        <w:rPr>
          <w:rFonts w:ascii="Arial" w:hAnsi="Arial" w:cs="Arial"/>
          <w:sz w:val="22"/>
          <w:szCs w:val="22"/>
        </w:rPr>
        <w:t>3</w:t>
      </w:r>
      <w:r w:rsidR="00DA541F" w:rsidRPr="003E216D">
        <w:rPr>
          <w:rFonts w:ascii="Arial" w:hAnsi="Arial" w:cs="Arial"/>
          <w:sz w:val="22"/>
          <w:szCs w:val="22"/>
        </w:rPr>
        <w:t xml:space="preserve">. §-hoz: Hatályba léptető rendelkezést tartalmaz. Továbbá a </w:t>
      </w:r>
      <w:r w:rsidRPr="003E216D">
        <w:rPr>
          <w:rFonts w:ascii="Arial" w:hAnsi="Arial" w:cs="Arial"/>
          <w:sz w:val="22"/>
          <w:szCs w:val="22"/>
        </w:rPr>
        <w:t xml:space="preserve">16. mellékletben </w:t>
      </w:r>
      <w:r w:rsidR="00DA541F" w:rsidRPr="003E216D">
        <w:rPr>
          <w:rFonts w:ascii="Arial" w:hAnsi="Arial" w:cs="Arial"/>
          <w:sz w:val="22"/>
          <w:szCs w:val="22"/>
        </w:rPr>
        <w:t>hatályon kívül helyező rendelkezéseket tartalmaz.</w:t>
      </w:r>
    </w:p>
    <w:p w:rsidR="00DA541F" w:rsidRPr="003E216D" w:rsidRDefault="00DA541F" w:rsidP="003E216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 xml:space="preserve">Társadalmi hatása: </w:t>
      </w:r>
      <w:r w:rsidRPr="003E216D">
        <w:rPr>
          <w:rFonts w:ascii="Arial" w:hAnsi="Arial" w:cs="Arial"/>
        </w:rPr>
        <w:t>nincs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 xml:space="preserve">Gazdasági hatása: </w:t>
      </w:r>
      <w:r w:rsidRPr="003E216D">
        <w:rPr>
          <w:rFonts w:ascii="Arial" w:hAnsi="Arial" w:cs="Arial"/>
        </w:rPr>
        <w:t>nincs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>Költségvetési hatása:</w:t>
      </w:r>
      <w:r w:rsidRPr="003E216D">
        <w:rPr>
          <w:rFonts w:ascii="Arial" w:hAnsi="Arial" w:cs="Arial"/>
        </w:rPr>
        <w:t xml:space="preserve"> nincs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>Környezeti és egészségügyi következmények:</w:t>
      </w:r>
      <w:r w:rsidRPr="003E216D">
        <w:rPr>
          <w:rFonts w:ascii="Arial" w:hAnsi="Arial" w:cs="Arial"/>
        </w:rPr>
        <w:t xml:space="preserve"> nincs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>Adminisztratív terheket befolyásoló hatása:</w:t>
      </w:r>
      <w:r w:rsidRPr="003E216D">
        <w:rPr>
          <w:rFonts w:ascii="Arial" w:hAnsi="Arial" w:cs="Arial"/>
        </w:rPr>
        <w:t xml:space="preserve"> nincs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>A jogszabály megalkotásának szükségessége</w:t>
      </w:r>
      <w:proofErr w:type="gramStart"/>
      <w:r w:rsidRPr="003E216D">
        <w:rPr>
          <w:rFonts w:ascii="Arial" w:hAnsi="Arial" w:cs="Arial"/>
          <w:b/>
        </w:rPr>
        <w:t>:</w:t>
      </w:r>
      <w:r w:rsidRPr="003E216D">
        <w:rPr>
          <w:rFonts w:ascii="Arial" w:hAnsi="Arial" w:cs="Arial"/>
        </w:rPr>
        <w:t>magasabb</w:t>
      </w:r>
      <w:proofErr w:type="gramEnd"/>
      <w:r w:rsidRPr="003E216D">
        <w:rPr>
          <w:rFonts w:ascii="Arial" w:hAnsi="Arial" w:cs="Arial"/>
        </w:rPr>
        <w:t xml:space="preserve"> szintű jogszabályok módosulása indokolja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 xml:space="preserve">A jogalkotás elmaradásának következményei: </w:t>
      </w:r>
      <w:r w:rsidRPr="003E216D">
        <w:rPr>
          <w:rFonts w:ascii="Arial" w:hAnsi="Arial" w:cs="Arial"/>
        </w:rPr>
        <w:t>a kormányhivatal egyéb felügyeleti eszközzel élhet</w:t>
      </w: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</w:p>
    <w:p w:rsidR="00DA541F" w:rsidRPr="003E216D" w:rsidRDefault="00DA541F" w:rsidP="003E216D">
      <w:pPr>
        <w:spacing w:after="0" w:line="240" w:lineRule="auto"/>
        <w:jc w:val="both"/>
        <w:rPr>
          <w:rFonts w:ascii="Arial" w:hAnsi="Arial" w:cs="Arial"/>
        </w:rPr>
      </w:pPr>
      <w:r w:rsidRPr="003E216D">
        <w:rPr>
          <w:rFonts w:ascii="Arial" w:hAnsi="Arial" w:cs="Arial"/>
          <w:b/>
        </w:rPr>
        <w:t>A jogszabály alkalmazásához szükséges személyi, szervezeti, tárgyi és pénzügyi feltételek:</w:t>
      </w:r>
      <w:r w:rsidRPr="003E216D">
        <w:rPr>
          <w:rFonts w:ascii="Arial" w:hAnsi="Arial" w:cs="Arial"/>
        </w:rPr>
        <w:t xml:space="preserve"> plusz feltételek biztosítására nincs szükség.</w:t>
      </w:r>
    </w:p>
    <w:p w:rsidR="00DA541F" w:rsidRPr="003E216D" w:rsidRDefault="00DA541F" w:rsidP="003E216D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 w:rsidRPr="003E216D">
        <w:rPr>
          <w:rFonts w:ascii="Arial" w:hAnsi="Arial" w:cs="Arial"/>
          <w:b/>
          <w:sz w:val="22"/>
          <w:szCs w:val="22"/>
        </w:rPr>
        <w:t>Véleményeztetés:</w:t>
      </w:r>
      <w:r w:rsidR="00AB3AF0" w:rsidRPr="003E216D">
        <w:rPr>
          <w:rFonts w:ascii="Arial" w:hAnsi="Arial" w:cs="Arial"/>
          <w:b/>
          <w:sz w:val="22"/>
          <w:szCs w:val="22"/>
        </w:rPr>
        <w:t xml:space="preserve"> </w:t>
      </w:r>
      <w:r w:rsidRPr="003E216D">
        <w:rPr>
          <w:rFonts w:ascii="Arial" w:hAnsi="Arial" w:cs="Arial"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9. mellékletében biztosított véleményezési jogkörében eljáró</w:t>
      </w:r>
      <w:r w:rsidR="00AB3AF0" w:rsidRPr="003E216D">
        <w:rPr>
          <w:rFonts w:ascii="Arial" w:hAnsi="Arial" w:cs="Arial"/>
          <w:sz w:val="22"/>
          <w:szCs w:val="22"/>
        </w:rPr>
        <w:t xml:space="preserve"> </w:t>
      </w:r>
      <w:r w:rsidRPr="003E216D">
        <w:rPr>
          <w:rFonts w:ascii="Arial" w:hAnsi="Arial" w:cs="Arial"/>
          <w:sz w:val="22"/>
          <w:szCs w:val="22"/>
        </w:rPr>
        <w:t>államigazgatási szervek és a településrendezéssel összefüggő partnerségi rendről szóló önkormányzati határozatban felsorolt partnerek</w:t>
      </w:r>
      <w:r w:rsidR="003E216D">
        <w:rPr>
          <w:rFonts w:ascii="Arial" w:hAnsi="Arial" w:cs="Arial"/>
          <w:sz w:val="22"/>
          <w:szCs w:val="22"/>
        </w:rPr>
        <w:t>, valamint a pénzügyi és gazdasági bizottság véleményének kikérése</w:t>
      </w:r>
    </w:p>
    <w:sectPr w:rsidR="00DA541F" w:rsidRPr="003E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43F"/>
    <w:multiLevelType w:val="hybridMultilevel"/>
    <w:tmpl w:val="F17A7D6E"/>
    <w:lvl w:ilvl="0" w:tplc="2B826AFE">
      <w:start w:val="1"/>
      <w:numFmt w:val="lowerLetter"/>
      <w:lvlText w:val="%1.)"/>
      <w:lvlJc w:val="left"/>
      <w:pPr>
        <w:ind w:left="3195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E8A"/>
    <w:multiLevelType w:val="hybridMultilevel"/>
    <w:tmpl w:val="23141336"/>
    <w:lvl w:ilvl="0" w:tplc="B0BA4E38">
      <w:start w:val="28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2D35B9A"/>
    <w:multiLevelType w:val="hybridMultilevel"/>
    <w:tmpl w:val="325C76FE"/>
    <w:lvl w:ilvl="0" w:tplc="B9BA8CA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F912B86"/>
    <w:multiLevelType w:val="hybridMultilevel"/>
    <w:tmpl w:val="F284644C"/>
    <w:lvl w:ilvl="0" w:tplc="4A701C24">
      <w:start w:val="1"/>
      <w:numFmt w:val="lowerLetter"/>
      <w:lvlText w:val="%1.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27486"/>
    <w:multiLevelType w:val="multilevel"/>
    <w:tmpl w:val="2EC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771E"/>
    <w:multiLevelType w:val="hybridMultilevel"/>
    <w:tmpl w:val="F94A1858"/>
    <w:lvl w:ilvl="0" w:tplc="D312EB92">
      <w:start w:val="2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F032971"/>
    <w:multiLevelType w:val="hybridMultilevel"/>
    <w:tmpl w:val="1E7CE8D2"/>
    <w:lvl w:ilvl="0" w:tplc="391E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338E"/>
    <w:multiLevelType w:val="multilevel"/>
    <w:tmpl w:val="11C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A78EB"/>
    <w:multiLevelType w:val="hybridMultilevel"/>
    <w:tmpl w:val="A6C8B2B8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EB16F6B"/>
    <w:multiLevelType w:val="multilevel"/>
    <w:tmpl w:val="448A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5695"/>
    <w:multiLevelType w:val="hybridMultilevel"/>
    <w:tmpl w:val="2D7C4164"/>
    <w:lvl w:ilvl="0" w:tplc="210C1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2652"/>
    <w:multiLevelType w:val="hybridMultilevel"/>
    <w:tmpl w:val="2D7C4164"/>
    <w:lvl w:ilvl="0" w:tplc="210C1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12AA"/>
    <w:multiLevelType w:val="hybridMultilevel"/>
    <w:tmpl w:val="78E20C8E"/>
    <w:lvl w:ilvl="0" w:tplc="040E0017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87103"/>
    <w:multiLevelType w:val="hybridMultilevel"/>
    <w:tmpl w:val="B2747C28"/>
    <w:lvl w:ilvl="0" w:tplc="94FE5636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73949"/>
    <w:rsid w:val="001033C5"/>
    <w:rsid w:val="001070CE"/>
    <w:rsid w:val="001212CA"/>
    <w:rsid w:val="002C14D2"/>
    <w:rsid w:val="003162F3"/>
    <w:rsid w:val="00373FAB"/>
    <w:rsid w:val="003E216D"/>
    <w:rsid w:val="003F001D"/>
    <w:rsid w:val="00436C6C"/>
    <w:rsid w:val="0049058E"/>
    <w:rsid w:val="00595A29"/>
    <w:rsid w:val="005A2824"/>
    <w:rsid w:val="005B4DE2"/>
    <w:rsid w:val="005F1A0C"/>
    <w:rsid w:val="006760BE"/>
    <w:rsid w:val="00751DAE"/>
    <w:rsid w:val="00755933"/>
    <w:rsid w:val="0076458F"/>
    <w:rsid w:val="0077267B"/>
    <w:rsid w:val="007C112A"/>
    <w:rsid w:val="008B0D84"/>
    <w:rsid w:val="009266B5"/>
    <w:rsid w:val="009B5F3E"/>
    <w:rsid w:val="009B7CE3"/>
    <w:rsid w:val="009D5902"/>
    <w:rsid w:val="00A12468"/>
    <w:rsid w:val="00A20484"/>
    <w:rsid w:val="00A4636C"/>
    <w:rsid w:val="00A914E1"/>
    <w:rsid w:val="00AB3AF0"/>
    <w:rsid w:val="00AB6368"/>
    <w:rsid w:val="00AD230A"/>
    <w:rsid w:val="00DA541F"/>
    <w:rsid w:val="00DC551F"/>
    <w:rsid w:val="00E259B7"/>
    <w:rsid w:val="00E325C3"/>
    <w:rsid w:val="00E77FDB"/>
    <w:rsid w:val="00F41D37"/>
    <w:rsid w:val="00FB06B4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F97C-758E-4D34-BE09-63B97DA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F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2F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C1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C14D2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DA541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54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12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TITK02</cp:lastModifiedBy>
  <cp:revision>18</cp:revision>
  <dcterms:created xsi:type="dcterms:W3CDTF">2018-06-11T11:44:00Z</dcterms:created>
  <dcterms:modified xsi:type="dcterms:W3CDTF">2018-07-24T11:19:00Z</dcterms:modified>
</cp:coreProperties>
</file>