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870" w:rsidRPr="00144E37" w:rsidRDefault="00331DCB" w:rsidP="00193870">
      <w:pPr>
        <w:jc w:val="right"/>
        <w:rPr>
          <w:i/>
          <w:color w:val="3366FF"/>
          <w:sz w:val="22"/>
          <w:szCs w:val="22"/>
          <w:highlight w:val="green"/>
        </w:rPr>
      </w:pPr>
      <w:r w:rsidRPr="00144E37">
        <w:rPr>
          <w:i/>
          <w:color w:val="3366FF"/>
          <w:sz w:val="22"/>
          <w:szCs w:val="22"/>
          <w:highlight w:val="green"/>
        </w:rPr>
        <w:t>A határozati javaslat</w:t>
      </w:r>
      <w:r w:rsidR="00193870" w:rsidRPr="00144E37">
        <w:rPr>
          <w:i/>
          <w:color w:val="3366FF"/>
          <w:sz w:val="22"/>
          <w:szCs w:val="22"/>
          <w:highlight w:val="green"/>
        </w:rPr>
        <w:t xml:space="preserve"> elfogadásához</w:t>
      </w:r>
    </w:p>
    <w:p w:rsidR="00193870" w:rsidRPr="00144E37" w:rsidRDefault="00193870" w:rsidP="00193870">
      <w:pPr>
        <w:jc w:val="right"/>
        <w:rPr>
          <w:i/>
          <w:color w:val="3366FF"/>
          <w:sz w:val="22"/>
          <w:szCs w:val="22"/>
          <w:highlight w:val="green"/>
        </w:rPr>
      </w:pPr>
      <w:proofErr w:type="gramStart"/>
      <w:r w:rsidRPr="00144E37">
        <w:rPr>
          <w:b/>
          <w:i/>
          <w:color w:val="3366FF"/>
          <w:sz w:val="22"/>
          <w:szCs w:val="22"/>
          <w:highlight w:val="green"/>
          <w:u w:val="single"/>
        </w:rPr>
        <w:t>egyszerű</w:t>
      </w:r>
      <w:proofErr w:type="gramEnd"/>
      <w:r w:rsidRPr="00144E37">
        <w:rPr>
          <w:i/>
          <w:color w:val="3366FF"/>
          <w:sz w:val="22"/>
          <w:szCs w:val="22"/>
          <w:highlight w:val="green"/>
        </w:rPr>
        <w:t xml:space="preserve"> többség szükséges, </w:t>
      </w:r>
    </w:p>
    <w:p w:rsidR="00193870" w:rsidRDefault="00193870" w:rsidP="00193870">
      <w:pPr>
        <w:jc w:val="right"/>
        <w:rPr>
          <w:i/>
          <w:color w:val="3366FF"/>
          <w:sz w:val="22"/>
          <w:szCs w:val="22"/>
        </w:rPr>
      </w:pPr>
      <w:proofErr w:type="gramStart"/>
      <w:r w:rsidRPr="00144E37">
        <w:rPr>
          <w:i/>
          <w:color w:val="3366FF"/>
          <w:sz w:val="22"/>
          <w:szCs w:val="22"/>
          <w:highlight w:val="green"/>
        </w:rPr>
        <w:t>az</w:t>
      </w:r>
      <w:proofErr w:type="gramEnd"/>
      <w:r w:rsidRPr="00144E37">
        <w:rPr>
          <w:i/>
          <w:color w:val="3366FF"/>
          <w:sz w:val="22"/>
          <w:szCs w:val="22"/>
          <w:highlight w:val="green"/>
        </w:rPr>
        <w:t xml:space="preserve"> előterjesztés </w:t>
      </w:r>
      <w:r w:rsidRPr="00144E37">
        <w:rPr>
          <w:b/>
          <w:i/>
          <w:color w:val="3366FF"/>
          <w:sz w:val="22"/>
          <w:szCs w:val="22"/>
          <w:highlight w:val="green"/>
          <w:u w:val="single"/>
        </w:rPr>
        <w:t>nyilvános ülésen tárgyalható</w:t>
      </w:r>
      <w:r w:rsidRPr="00144E37">
        <w:rPr>
          <w:i/>
          <w:color w:val="3366FF"/>
          <w:sz w:val="22"/>
          <w:szCs w:val="22"/>
          <w:highlight w:val="green"/>
        </w:rPr>
        <w:t>!</w:t>
      </w:r>
      <w:bookmarkStart w:id="0" w:name="_GoBack"/>
      <w:bookmarkEnd w:id="0"/>
    </w:p>
    <w:p w:rsidR="00193870" w:rsidRDefault="00193870" w:rsidP="00193870">
      <w:pPr>
        <w:jc w:val="both"/>
        <w:rPr>
          <w:color w:val="3366FF"/>
          <w:szCs w:val="24"/>
        </w:rPr>
      </w:pPr>
    </w:p>
    <w:p w:rsidR="00193870" w:rsidRDefault="00193870" w:rsidP="00193870">
      <w:pPr>
        <w:rPr>
          <w:color w:val="3366FF"/>
        </w:rPr>
      </w:pPr>
    </w:p>
    <w:p w:rsidR="00193870" w:rsidRDefault="001A0EFA" w:rsidP="00193870">
      <w:pPr>
        <w:jc w:val="center"/>
        <w:rPr>
          <w:rFonts w:ascii="Arial" w:hAnsi="Arial" w:cs="Arial"/>
          <w:i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iCs/>
          <w:color w:val="3366FF"/>
          <w:sz w:val="32"/>
          <w:szCs w:val="32"/>
          <w:u w:val="single"/>
        </w:rPr>
        <w:t>283</w:t>
      </w:r>
      <w:r w:rsidR="00193870">
        <w:rPr>
          <w:rFonts w:ascii="Arial" w:hAnsi="Arial" w:cs="Arial"/>
          <w:i/>
          <w:iCs/>
          <w:color w:val="3366FF"/>
          <w:sz w:val="32"/>
          <w:szCs w:val="32"/>
          <w:u w:val="single"/>
        </w:rPr>
        <w:t>. számú előterjesztés</w:t>
      </w:r>
    </w:p>
    <w:p w:rsidR="00193870" w:rsidRDefault="00193870" w:rsidP="00193870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193870" w:rsidRDefault="00193870" w:rsidP="00193870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Bátaszék Város Önkormány</w:t>
      </w:r>
      <w:r w:rsidR="003A439A">
        <w:rPr>
          <w:rFonts w:ascii="Arial" w:hAnsi="Arial" w:cs="Arial"/>
          <w:color w:val="3366FF"/>
          <w:sz w:val="22"/>
          <w:szCs w:val="22"/>
        </w:rPr>
        <w:t>zata Képviselő-testületének 2018. december 12-é</w:t>
      </w:r>
      <w:r>
        <w:rPr>
          <w:rFonts w:ascii="Arial" w:hAnsi="Arial" w:cs="Arial"/>
          <w:color w:val="3366FF"/>
          <w:sz w:val="22"/>
          <w:szCs w:val="22"/>
        </w:rPr>
        <w:t xml:space="preserve">n, </w:t>
      </w:r>
    </w:p>
    <w:p w:rsidR="00193870" w:rsidRDefault="00121AF6" w:rsidP="00193870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 16</w:t>
      </w:r>
      <w:r w:rsidR="00193870">
        <w:rPr>
          <w:rFonts w:ascii="Arial" w:hAnsi="Arial" w:cs="Arial"/>
          <w:color w:val="3366FF"/>
          <w:sz w:val="22"/>
          <w:szCs w:val="22"/>
        </w:rPr>
        <w:t>,00 órakor megtartandó ülésére</w:t>
      </w:r>
    </w:p>
    <w:p w:rsidR="00193870" w:rsidRDefault="00193870" w:rsidP="00193870">
      <w:pPr>
        <w:jc w:val="center"/>
        <w:rPr>
          <w:color w:val="3366FF"/>
        </w:rPr>
      </w:pPr>
    </w:p>
    <w:p w:rsidR="00193870" w:rsidRPr="007D459F" w:rsidRDefault="009B2C80" w:rsidP="00193870">
      <w:pPr>
        <w:tabs>
          <w:tab w:val="left" w:pos="567"/>
          <w:tab w:val="left" w:pos="6237"/>
        </w:tabs>
        <w:jc w:val="center"/>
        <w:rPr>
          <w:rFonts w:ascii="Arial" w:hAnsi="Arial" w:cs="Arial"/>
          <w:bCs/>
          <w:i/>
          <w:iCs/>
          <w:color w:val="3366FF"/>
          <w:sz w:val="28"/>
          <w:szCs w:val="28"/>
          <w:u w:val="single"/>
        </w:rPr>
      </w:pPr>
      <w:r>
        <w:rPr>
          <w:rFonts w:ascii="Arial" w:hAnsi="Arial" w:cs="Arial"/>
          <w:bCs/>
          <w:i/>
          <w:iCs/>
          <w:color w:val="3366FF"/>
          <w:sz w:val="28"/>
          <w:szCs w:val="28"/>
          <w:u w:val="single"/>
        </w:rPr>
        <w:t>A BÁT-KOM 2004 Kft. 2019. évi üzleti tervének elfogadása</w:t>
      </w:r>
    </w:p>
    <w:p w:rsidR="00193870" w:rsidRDefault="00193870" w:rsidP="00193870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tblInd w:w="1284" w:type="dxa"/>
        <w:tblLayout w:type="fixed"/>
        <w:tblLook w:val="04A0" w:firstRow="1" w:lastRow="0" w:firstColumn="1" w:lastColumn="0" w:noHBand="0" w:noVBand="1"/>
      </w:tblPr>
      <w:tblGrid>
        <w:gridCol w:w="7755"/>
      </w:tblGrid>
      <w:tr w:rsidR="00193870" w:rsidTr="009B2C80">
        <w:trPr>
          <w:trHeight w:val="3046"/>
        </w:trPr>
        <w:tc>
          <w:tcPr>
            <w:tcW w:w="77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93870" w:rsidRDefault="00193870">
            <w:pPr>
              <w:tabs>
                <w:tab w:val="left" w:pos="1843"/>
              </w:tabs>
              <w:snapToGrid w:val="0"/>
              <w:spacing w:line="256" w:lineRule="auto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193870" w:rsidRPr="009B2C80" w:rsidRDefault="00193870">
            <w:pPr>
              <w:tabs>
                <w:tab w:val="left" w:pos="1843"/>
              </w:tabs>
              <w:spacing w:line="256" w:lineRule="auto"/>
              <w:jc w:val="both"/>
              <w:rPr>
                <w:rFonts w:ascii="Arial" w:hAnsi="Arial" w:cs="Arial"/>
                <w:bCs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9B2C80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 w:rsidR="009B2C80">
              <w:rPr>
                <w:rFonts w:ascii="Arial" w:hAnsi="Arial" w:cs="Arial"/>
                <w:bCs/>
                <w:color w:val="3366FF"/>
                <w:sz w:val="22"/>
                <w:szCs w:val="22"/>
              </w:rPr>
              <w:t>Pap Péter ügyvezető</w:t>
            </w:r>
          </w:p>
          <w:p w:rsidR="006117E1" w:rsidRDefault="006117E1">
            <w:pPr>
              <w:tabs>
                <w:tab w:val="left" w:pos="1843"/>
              </w:tabs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</w:p>
          <w:p w:rsidR="00193870" w:rsidRPr="009B2C80" w:rsidRDefault="00193870">
            <w:pPr>
              <w:tabs>
                <w:tab w:val="left" w:pos="1843"/>
              </w:tabs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Készítette:</w:t>
            </w:r>
            <w:r w:rsidR="009B2C80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 w:rsidR="009B2C80">
              <w:rPr>
                <w:rFonts w:ascii="Arial" w:hAnsi="Arial" w:cs="Arial"/>
                <w:bCs/>
                <w:color w:val="3366FF"/>
                <w:sz w:val="22"/>
                <w:szCs w:val="22"/>
              </w:rPr>
              <w:t>Pap Péter ügyvezető</w:t>
            </w:r>
          </w:p>
          <w:p w:rsidR="00193870" w:rsidRDefault="00193870">
            <w:pPr>
              <w:tabs>
                <w:tab w:val="left" w:pos="1843"/>
              </w:tabs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</w:p>
          <w:p w:rsidR="00193870" w:rsidRDefault="00193870" w:rsidP="00193870">
            <w:pPr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</w:p>
          <w:p w:rsidR="006117E1" w:rsidRPr="006117E1" w:rsidRDefault="006117E1" w:rsidP="00193870">
            <w:pPr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</w:p>
          <w:p w:rsidR="00193870" w:rsidRDefault="00193870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193870" w:rsidRDefault="009B2C80" w:rsidP="00B432D9">
            <w:pPr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Cs w:val="22"/>
              </w:rPr>
              <w:t>PG Bizottság</w:t>
            </w:r>
            <w:r w:rsidR="002539FD">
              <w:rPr>
                <w:rFonts w:ascii="Arial" w:hAnsi="Arial" w:cs="Arial"/>
                <w:color w:val="3366FF"/>
                <w:szCs w:val="22"/>
              </w:rPr>
              <w:t xml:space="preserve"> 2018.12.11.</w:t>
            </w:r>
          </w:p>
          <w:p w:rsidR="009B2C80" w:rsidRPr="00B432D9" w:rsidRDefault="009B2C80" w:rsidP="00B432D9">
            <w:pPr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Cs w:val="22"/>
              </w:rPr>
              <w:t>Felügyelő Bizottság</w:t>
            </w:r>
            <w:r w:rsidR="002539FD">
              <w:rPr>
                <w:rFonts w:ascii="Arial" w:hAnsi="Arial" w:cs="Arial"/>
                <w:color w:val="3366FF"/>
                <w:szCs w:val="22"/>
              </w:rPr>
              <w:t xml:space="preserve"> 2018.12.11.</w:t>
            </w:r>
          </w:p>
        </w:tc>
      </w:tr>
    </w:tbl>
    <w:p w:rsidR="00193870" w:rsidRDefault="00193870" w:rsidP="00193870">
      <w:pPr>
        <w:rPr>
          <w:szCs w:val="24"/>
        </w:rPr>
      </w:pPr>
    </w:p>
    <w:p w:rsidR="00193870" w:rsidRDefault="00193870" w:rsidP="00193870">
      <w:pPr>
        <w:rPr>
          <w:szCs w:val="24"/>
        </w:rPr>
      </w:pPr>
    </w:p>
    <w:p w:rsidR="00193870" w:rsidRPr="00C24E9E" w:rsidRDefault="00193870" w:rsidP="00193870">
      <w:pPr>
        <w:tabs>
          <w:tab w:val="left" w:pos="540"/>
        </w:tabs>
        <w:rPr>
          <w:b/>
          <w:i/>
          <w:szCs w:val="24"/>
        </w:rPr>
      </w:pPr>
      <w:r w:rsidRPr="00C24E9E">
        <w:rPr>
          <w:b/>
          <w:i/>
          <w:szCs w:val="24"/>
        </w:rPr>
        <w:t>Tisztelt Képviselő-testület!</w:t>
      </w:r>
    </w:p>
    <w:p w:rsidR="002539FD" w:rsidRPr="00C24E9E" w:rsidRDefault="002539FD" w:rsidP="002539FD">
      <w:pPr>
        <w:rPr>
          <w:b/>
          <w:szCs w:val="24"/>
        </w:rPr>
      </w:pPr>
    </w:p>
    <w:p w:rsidR="002539FD" w:rsidRPr="00C24E9E" w:rsidRDefault="002539FD" w:rsidP="002539FD">
      <w:pPr>
        <w:widowControl/>
        <w:numPr>
          <w:ilvl w:val="1"/>
          <w:numId w:val="4"/>
        </w:numPr>
        <w:suppressAutoHyphens w:val="0"/>
        <w:rPr>
          <w:b/>
          <w:szCs w:val="24"/>
        </w:rPr>
      </w:pPr>
      <w:r w:rsidRPr="00C24E9E">
        <w:rPr>
          <w:b/>
          <w:szCs w:val="24"/>
        </w:rPr>
        <w:t xml:space="preserve"> A társaság főbb célja</w:t>
      </w:r>
    </w:p>
    <w:p w:rsidR="002539FD" w:rsidRPr="00C24E9E" w:rsidRDefault="002539FD" w:rsidP="002539FD">
      <w:pPr>
        <w:rPr>
          <w:b/>
          <w:szCs w:val="24"/>
        </w:rPr>
      </w:pPr>
    </w:p>
    <w:p w:rsidR="002539FD" w:rsidRPr="00C24E9E" w:rsidRDefault="002539FD" w:rsidP="002539FD">
      <w:pPr>
        <w:jc w:val="both"/>
        <w:rPr>
          <w:szCs w:val="24"/>
        </w:rPr>
      </w:pPr>
      <w:r w:rsidRPr="00C24E9E">
        <w:rPr>
          <w:szCs w:val="24"/>
        </w:rPr>
        <w:t xml:space="preserve">A Kft. legfontosabb céljának tekinti a környezeti kultúra színvonalának, a zöldterületek mennyiségének és minőségének, a köztisztaság állapotának fejlesztését. Alapfeladata a közparkok, fenntartása a lakók rekreációs igényeinek színvonalas kielégítése, összességében a városi ökoszisztéma állapotának folyamatos szinten tartása, fejlesztése. Ugyancsak feladatunknak tekintjük a környezettudatos életmód népszerűsítését, a környezetvédelmi szempontok érvényre juttatását. </w:t>
      </w:r>
    </w:p>
    <w:p w:rsidR="002539FD" w:rsidRPr="00C24E9E" w:rsidRDefault="002539FD" w:rsidP="002539FD">
      <w:pPr>
        <w:jc w:val="both"/>
        <w:rPr>
          <w:szCs w:val="24"/>
        </w:rPr>
      </w:pPr>
      <w:r w:rsidRPr="00C24E9E">
        <w:rPr>
          <w:szCs w:val="24"/>
        </w:rPr>
        <w:t>Kiemelt cél továbbá a vállalkozási tevékenység megfelelő színvonalú elvégzése szerződéses partnereink megelégedésére.</w:t>
      </w:r>
    </w:p>
    <w:p w:rsidR="002539FD" w:rsidRPr="00C24E9E" w:rsidRDefault="002539FD" w:rsidP="002539FD">
      <w:pPr>
        <w:jc w:val="both"/>
        <w:rPr>
          <w:szCs w:val="24"/>
        </w:rPr>
      </w:pPr>
    </w:p>
    <w:p w:rsidR="002539FD" w:rsidRPr="00C24E9E" w:rsidRDefault="002539FD" w:rsidP="002539FD">
      <w:pPr>
        <w:jc w:val="both"/>
        <w:rPr>
          <w:szCs w:val="24"/>
        </w:rPr>
      </w:pPr>
    </w:p>
    <w:p w:rsidR="002539FD" w:rsidRPr="00C24E9E" w:rsidRDefault="002539FD" w:rsidP="002539FD">
      <w:pPr>
        <w:widowControl/>
        <w:numPr>
          <w:ilvl w:val="1"/>
          <w:numId w:val="4"/>
        </w:numPr>
        <w:suppressAutoHyphens w:val="0"/>
        <w:jc w:val="both"/>
        <w:rPr>
          <w:b/>
          <w:szCs w:val="24"/>
        </w:rPr>
      </w:pPr>
      <w:r w:rsidRPr="00C24E9E">
        <w:rPr>
          <w:b/>
          <w:szCs w:val="24"/>
        </w:rPr>
        <w:t xml:space="preserve"> A 2019. évi célok</w:t>
      </w:r>
    </w:p>
    <w:p w:rsidR="002539FD" w:rsidRPr="00C24E9E" w:rsidRDefault="002539FD" w:rsidP="002539FD">
      <w:pPr>
        <w:jc w:val="both"/>
        <w:rPr>
          <w:b/>
          <w:szCs w:val="24"/>
        </w:rPr>
      </w:pPr>
    </w:p>
    <w:p w:rsidR="002539FD" w:rsidRPr="00C24E9E" w:rsidRDefault="002539FD" w:rsidP="002539FD">
      <w:pPr>
        <w:jc w:val="both"/>
        <w:rPr>
          <w:szCs w:val="24"/>
        </w:rPr>
      </w:pPr>
      <w:r w:rsidRPr="00C24E9E">
        <w:rPr>
          <w:szCs w:val="24"/>
        </w:rPr>
        <w:t>Feladataink meghatározása során figyelembevettük a makrogazdasági hatásokat, az önkormányzat középtávú célkitűzéseit és a hatályos szerződésekben vállalt kötelezettségeinket, az ismert igényeket, valamint a rendelkezésünkre álló erőforrásokat. Stratégiánk megvalósítása érdekében 2019-ben az alábbi célokat tűztük ki:</w:t>
      </w:r>
    </w:p>
    <w:p w:rsidR="002539FD" w:rsidRPr="00C24E9E" w:rsidRDefault="002539FD" w:rsidP="002539FD">
      <w:pPr>
        <w:jc w:val="both"/>
        <w:rPr>
          <w:szCs w:val="24"/>
        </w:rPr>
      </w:pPr>
    </w:p>
    <w:p w:rsidR="002539FD" w:rsidRPr="00C24E9E" w:rsidRDefault="002539FD" w:rsidP="002539FD">
      <w:pPr>
        <w:widowControl/>
        <w:numPr>
          <w:ilvl w:val="0"/>
          <w:numId w:val="5"/>
        </w:numPr>
        <w:suppressAutoHyphens w:val="0"/>
        <w:jc w:val="both"/>
        <w:rPr>
          <w:szCs w:val="24"/>
        </w:rPr>
      </w:pPr>
      <w:r w:rsidRPr="00C24E9E">
        <w:rPr>
          <w:szCs w:val="24"/>
        </w:rPr>
        <w:t xml:space="preserve">elsődleges célunk a szolgáltatásunk színvonalának folyamatos javítása, valamint a társaság törvényes működésének fenntartása. A teljes tevékenységi körünkre </w:t>
      </w:r>
      <w:r w:rsidRPr="00C24E9E">
        <w:rPr>
          <w:szCs w:val="24"/>
        </w:rPr>
        <w:lastRenderedPageBreak/>
        <w:t>vonatkozóan átszervezésre kerül a feladatellátás, melyet a jelentős béremelés is alátámaszt.</w:t>
      </w:r>
    </w:p>
    <w:p w:rsidR="002539FD" w:rsidRPr="00C24E9E" w:rsidRDefault="002539FD" w:rsidP="002539FD">
      <w:pPr>
        <w:suppressAutoHyphens w:val="0"/>
        <w:ind w:left="900"/>
        <w:jc w:val="both"/>
        <w:rPr>
          <w:szCs w:val="24"/>
        </w:rPr>
      </w:pPr>
    </w:p>
    <w:p w:rsidR="002539FD" w:rsidRPr="00C24E9E" w:rsidRDefault="002539FD" w:rsidP="002539FD">
      <w:pPr>
        <w:suppressAutoHyphens w:val="0"/>
        <w:ind w:left="900"/>
        <w:jc w:val="both"/>
        <w:rPr>
          <w:szCs w:val="24"/>
        </w:rPr>
      </w:pPr>
      <w:r w:rsidRPr="00C24E9E">
        <w:rPr>
          <w:szCs w:val="24"/>
        </w:rPr>
        <w:t xml:space="preserve">A városüzemeltetési, karbantartási feladatok terén a közcélú foglalkoztatás részvételi arányának további csökkenésével számolunk, mert ebben a körben már nem áll rendelkezésre elfogadható teljesítményt nyújtani tudó személyi állomány.  </w:t>
      </w:r>
    </w:p>
    <w:p w:rsidR="002539FD" w:rsidRPr="00C24E9E" w:rsidRDefault="002539FD" w:rsidP="002539FD">
      <w:pPr>
        <w:suppressAutoHyphens w:val="0"/>
        <w:ind w:left="900"/>
        <w:jc w:val="both"/>
        <w:rPr>
          <w:szCs w:val="24"/>
        </w:rPr>
      </w:pPr>
      <w:r w:rsidRPr="00C24E9E">
        <w:rPr>
          <w:szCs w:val="24"/>
        </w:rPr>
        <w:t xml:space="preserve">Az üzleti terv nem tartalmaz dolgozói </w:t>
      </w:r>
      <w:proofErr w:type="gramStart"/>
      <w:r w:rsidRPr="00C24E9E">
        <w:rPr>
          <w:szCs w:val="24"/>
        </w:rPr>
        <w:t>létszám növekedést</w:t>
      </w:r>
      <w:proofErr w:type="gramEnd"/>
      <w:r w:rsidRPr="00C24E9E">
        <w:rPr>
          <w:szCs w:val="24"/>
        </w:rPr>
        <w:t xml:space="preserve"> a város fenntartás területén, így a megnövekedett feladatok megfelelő szintű ellátása nagyobb fokú szervezést igényel.</w:t>
      </w:r>
    </w:p>
    <w:p w:rsidR="002539FD" w:rsidRPr="00C24E9E" w:rsidRDefault="002539FD" w:rsidP="002539FD">
      <w:pPr>
        <w:suppressAutoHyphens w:val="0"/>
        <w:ind w:left="900"/>
        <w:jc w:val="both"/>
        <w:rPr>
          <w:szCs w:val="24"/>
        </w:rPr>
      </w:pPr>
      <w:r w:rsidRPr="00C24E9E">
        <w:rPr>
          <w:szCs w:val="24"/>
        </w:rPr>
        <w:t>A személyi állomány létszáma alapvetően nem változik, a dolgozók mobilitása alacsony szintű.</w:t>
      </w:r>
    </w:p>
    <w:p w:rsidR="002539FD" w:rsidRPr="00C24E9E" w:rsidRDefault="002539FD" w:rsidP="002539FD">
      <w:pPr>
        <w:suppressAutoHyphens w:val="0"/>
        <w:ind w:left="900"/>
        <w:jc w:val="both"/>
        <w:rPr>
          <w:szCs w:val="24"/>
        </w:rPr>
      </w:pPr>
      <w:r w:rsidRPr="00C24E9E">
        <w:rPr>
          <w:szCs w:val="24"/>
        </w:rPr>
        <w:t>A vezetői szinten nem tervezünk változtatást, továbbra is középvezetői szint nélkül működünk.</w:t>
      </w:r>
    </w:p>
    <w:p w:rsidR="002539FD" w:rsidRPr="00C24E9E" w:rsidRDefault="002539FD" w:rsidP="002539FD">
      <w:pPr>
        <w:suppressAutoHyphens w:val="0"/>
        <w:ind w:left="900"/>
        <w:jc w:val="both"/>
        <w:rPr>
          <w:szCs w:val="24"/>
        </w:rPr>
      </w:pPr>
    </w:p>
    <w:p w:rsidR="002539FD" w:rsidRPr="00C24E9E" w:rsidRDefault="002539FD" w:rsidP="002539FD">
      <w:pPr>
        <w:suppressAutoHyphens w:val="0"/>
        <w:ind w:left="900"/>
        <w:jc w:val="both"/>
        <w:rPr>
          <w:szCs w:val="24"/>
        </w:rPr>
      </w:pPr>
    </w:p>
    <w:p w:rsidR="002539FD" w:rsidRPr="00C24E9E" w:rsidRDefault="002539FD" w:rsidP="002539FD">
      <w:pPr>
        <w:suppressAutoHyphens w:val="0"/>
        <w:ind w:left="900"/>
        <w:jc w:val="both"/>
        <w:rPr>
          <w:szCs w:val="24"/>
        </w:rPr>
      </w:pPr>
      <w:r w:rsidRPr="00C24E9E">
        <w:rPr>
          <w:szCs w:val="24"/>
        </w:rPr>
        <w:t xml:space="preserve"> A tanuszoda működtetését alapvetően a megszokott rendben tervezzük ellátni. Az önkormányzati kompenzáció mellet továbbra is a Tankerület a legfontosabb költségviselő. A jövő évben már számoltunk az energetikai beruházás pozitív hatásával, melynek következményeként a gáz és villany költségeket 75 %-on terveztük. </w:t>
      </w:r>
    </w:p>
    <w:p w:rsidR="002539FD" w:rsidRPr="00C24E9E" w:rsidRDefault="002539FD" w:rsidP="002539FD">
      <w:pPr>
        <w:suppressAutoHyphens w:val="0"/>
        <w:ind w:left="900"/>
        <w:jc w:val="both"/>
        <w:rPr>
          <w:szCs w:val="24"/>
        </w:rPr>
      </w:pPr>
      <w:r w:rsidRPr="00C24E9E">
        <w:rPr>
          <w:szCs w:val="24"/>
        </w:rPr>
        <w:t>A tanuszoda személyi állománya stabil, minden feladat ellátása problémamentesen megtörténik.</w:t>
      </w:r>
    </w:p>
    <w:p w:rsidR="002539FD" w:rsidRPr="00C24E9E" w:rsidRDefault="002539FD" w:rsidP="002539FD">
      <w:pPr>
        <w:suppressAutoHyphens w:val="0"/>
        <w:ind w:left="900"/>
        <w:jc w:val="both"/>
        <w:rPr>
          <w:szCs w:val="24"/>
        </w:rPr>
      </w:pPr>
    </w:p>
    <w:p w:rsidR="002539FD" w:rsidRPr="00C24E9E" w:rsidRDefault="002539FD" w:rsidP="002539FD">
      <w:pPr>
        <w:suppressAutoHyphens w:val="0"/>
        <w:ind w:left="900"/>
        <w:jc w:val="both"/>
        <w:rPr>
          <w:szCs w:val="24"/>
        </w:rPr>
      </w:pPr>
      <w:r w:rsidRPr="00C24E9E">
        <w:rPr>
          <w:szCs w:val="24"/>
        </w:rPr>
        <w:t xml:space="preserve">A sportpálya üzemeltetése a már </w:t>
      </w:r>
      <w:proofErr w:type="gramStart"/>
      <w:r w:rsidRPr="00C24E9E">
        <w:rPr>
          <w:szCs w:val="24"/>
        </w:rPr>
        <w:t>megszokott</w:t>
      </w:r>
      <w:proofErr w:type="gramEnd"/>
      <w:r w:rsidRPr="00C24E9E">
        <w:rPr>
          <w:szCs w:val="24"/>
        </w:rPr>
        <w:t xml:space="preserve">  rendszerben és módon fog működni. Apróbb fejlesztési feladatokat el kell végezni, hogy a hatósági előírásoknak is teljes körűen meg tudjunk felelni. A feladatokat két fő látja el továbbra is.</w:t>
      </w:r>
    </w:p>
    <w:p w:rsidR="002539FD" w:rsidRPr="00C24E9E" w:rsidRDefault="002539FD" w:rsidP="002539FD">
      <w:pPr>
        <w:suppressAutoHyphens w:val="0"/>
        <w:ind w:left="900"/>
        <w:jc w:val="both"/>
        <w:rPr>
          <w:szCs w:val="24"/>
        </w:rPr>
      </w:pPr>
    </w:p>
    <w:p w:rsidR="002539FD" w:rsidRPr="00C24E9E" w:rsidRDefault="002539FD" w:rsidP="002539FD">
      <w:pPr>
        <w:suppressAutoHyphens w:val="0"/>
        <w:ind w:left="900"/>
        <w:jc w:val="both"/>
        <w:rPr>
          <w:b/>
          <w:szCs w:val="24"/>
        </w:rPr>
      </w:pPr>
      <w:r w:rsidRPr="00C24E9E">
        <w:rPr>
          <w:szCs w:val="24"/>
        </w:rPr>
        <w:t xml:space="preserve">A városi sportcsarnok jövő évi üzemeltetése már jól tervezhető, mivel a Tankerülettel történő elszámolás rendje kialakult. Az önkormányzat mellet a Tankerület a másik jelentős költségviselő. A feladatokat kettő és fél fő látja el.  </w:t>
      </w:r>
    </w:p>
    <w:p w:rsidR="002539FD" w:rsidRPr="00C24E9E" w:rsidRDefault="002539FD" w:rsidP="002539FD">
      <w:pPr>
        <w:tabs>
          <w:tab w:val="left" w:pos="2328"/>
        </w:tabs>
        <w:ind w:left="900"/>
        <w:jc w:val="both"/>
        <w:rPr>
          <w:szCs w:val="24"/>
        </w:rPr>
      </w:pPr>
      <w:r w:rsidRPr="00C24E9E">
        <w:rPr>
          <w:szCs w:val="24"/>
        </w:rPr>
        <w:tab/>
      </w:r>
    </w:p>
    <w:p w:rsidR="002539FD" w:rsidRPr="00C24E9E" w:rsidRDefault="002539FD" w:rsidP="002539FD">
      <w:pPr>
        <w:jc w:val="both"/>
        <w:rPr>
          <w:szCs w:val="24"/>
        </w:rPr>
      </w:pPr>
    </w:p>
    <w:p w:rsidR="002539FD" w:rsidRPr="00C24E9E" w:rsidRDefault="002539FD" w:rsidP="002539FD">
      <w:pPr>
        <w:jc w:val="both"/>
        <w:rPr>
          <w:b/>
          <w:szCs w:val="24"/>
        </w:rPr>
      </w:pPr>
      <w:r w:rsidRPr="00C24E9E">
        <w:rPr>
          <w:b/>
          <w:szCs w:val="24"/>
        </w:rPr>
        <w:t>A 2019. évi gazdálkodási terv</w:t>
      </w:r>
    </w:p>
    <w:p w:rsidR="002539FD" w:rsidRPr="00C24E9E" w:rsidRDefault="002539FD" w:rsidP="002539FD">
      <w:pPr>
        <w:jc w:val="both"/>
        <w:rPr>
          <w:b/>
          <w:szCs w:val="24"/>
        </w:rPr>
      </w:pPr>
    </w:p>
    <w:p w:rsidR="002539FD" w:rsidRPr="00C24E9E" w:rsidRDefault="002539FD" w:rsidP="002539FD">
      <w:pPr>
        <w:jc w:val="both"/>
        <w:rPr>
          <w:b/>
          <w:szCs w:val="24"/>
        </w:rPr>
      </w:pPr>
      <w:smartTag w:uri="urn:schemas-microsoft-com:office:smarttags" w:element="metricconverter">
        <w:smartTagPr>
          <w:attr w:name="ProductID" w:val="2.1 A"/>
        </w:smartTagPr>
        <w:r w:rsidRPr="00C24E9E">
          <w:rPr>
            <w:b/>
            <w:szCs w:val="24"/>
          </w:rPr>
          <w:t>2.1 A</w:t>
        </w:r>
      </w:smartTag>
      <w:r w:rsidRPr="00C24E9E">
        <w:rPr>
          <w:b/>
          <w:szCs w:val="24"/>
        </w:rPr>
        <w:t xml:space="preserve"> bevételek, költségek és nyereség alakulása</w:t>
      </w:r>
    </w:p>
    <w:p w:rsidR="002539FD" w:rsidRPr="00C24E9E" w:rsidRDefault="002539FD" w:rsidP="002539FD">
      <w:pPr>
        <w:jc w:val="both"/>
        <w:rPr>
          <w:b/>
          <w:szCs w:val="24"/>
        </w:rPr>
      </w:pPr>
    </w:p>
    <w:p w:rsidR="002539FD" w:rsidRPr="00C24E9E" w:rsidRDefault="002539FD" w:rsidP="002539FD">
      <w:pPr>
        <w:jc w:val="both"/>
        <w:rPr>
          <w:szCs w:val="24"/>
        </w:rPr>
      </w:pPr>
      <w:r w:rsidRPr="00C24E9E">
        <w:rPr>
          <w:szCs w:val="24"/>
        </w:rPr>
        <w:t xml:space="preserve">A Kft. legjelentősebb bevétele az önkormányzat által közszolgáltatási szerződésben rögzített, meghatározott feladatokhoz rendelt forrásbiztosításból származik. A feladatellátások nem tartalmaznak nyereséget, az önkormányzat a közfeladat ellátásának biztosítása érdekében a bevételek és kiadások közötti különbözettel járul hozzá a biztonságos működéshez. </w:t>
      </w:r>
    </w:p>
    <w:p w:rsidR="002539FD" w:rsidRPr="00C24E9E" w:rsidRDefault="002539FD" w:rsidP="002539FD">
      <w:pPr>
        <w:jc w:val="both"/>
        <w:rPr>
          <w:szCs w:val="24"/>
        </w:rPr>
      </w:pPr>
      <w:r w:rsidRPr="00C24E9E">
        <w:rPr>
          <w:szCs w:val="24"/>
        </w:rPr>
        <w:t xml:space="preserve">A társaságnak jelentős bevétele származik a külső vállalkozásoknak végzett építőipari, karbantartási tevékenységből, amelyeket az előző év tapasztalatai, illetve az előzetes tárgyalások információi alapján terveztünk. </w:t>
      </w:r>
    </w:p>
    <w:p w:rsidR="002539FD" w:rsidRPr="00C24E9E" w:rsidRDefault="002539FD" w:rsidP="002539FD">
      <w:pPr>
        <w:jc w:val="both"/>
        <w:rPr>
          <w:b/>
          <w:szCs w:val="24"/>
        </w:rPr>
      </w:pPr>
      <w:r w:rsidRPr="00C24E9E">
        <w:rPr>
          <w:b/>
          <w:szCs w:val="24"/>
        </w:rPr>
        <w:t xml:space="preserve">A 2019.évre tervezett nyereség 433 </w:t>
      </w:r>
      <w:proofErr w:type="spellStart"/>
      <w:r w:rsidRPr="00C24E9E">
        <w:rPr>
          <w:b/>
          <w:szCs w:val="24"/>
        </w:rPr>
        <w:t>eFt</w:t>
      </w:r>
      <w:proofErr w:type="spellEnd"/>
      <w:r w:rsidRPr="00C24E9E">
        <w:rPr>
          <w:b/>
          <w:szCs w:val="24"/>
        </w:rPr>
        <w:t>.</w:t>
      </w:r>
    </w:p>
    <w:p w:rsidR="002539FD" w:rsidRPr="00C24E9E" w:rsidRDefault="002539FD" w:rsidP="002539FD">
      <w:pPr>
        <w:jc w:val="both"/>
        <w:rPr>
          <w:szCs w:val="24"/>
        </w:rPr>
      </w:pPr>
    </w:p>
    <w:p w:rsidR="002539FD" w:rsidRPr="00C24E9E" w:rsidRDefault="002539FD" w:rsidP="002539FD">
      <w:pPr>
        <w:jc w:val="both"/>
        <w:rPr>
          <w:szCs w:val="24"/>
        </w:rPr>
      </w:pPr>
      <w:r w:rsidRPr="00C24E9E">
        <w:rPr>
          <w:szCs w:val="24"/>
        </w:rPr>
        <w:t>A bevételek és kiadások részletezése és struktúrája a</w:t>
      </w:r>
      <w:r w:rsidRPr="00C24E9E">
        <w:rPr>
          <w:b/>
          <w:szCs w:val="24"/>
        </w:rPr>
        <w:t xml:space="preserve"> </w:t>
      </w:r>
      <w:r w:rsidRPr="00C24E9E">
        <w:rPr>
          <w:szCs w:val="24"/>
        </w:rPr>
        <w:t>mellékletben található.</w:t>
      </w:r>
    </w:p>
    <w:p w:rsidR="002539FD" w:rsidRDefault="002539FD" w:rsidP="002539FD">
      <w:pPr>
        <w:jc w:val="both"/>
        <w:rPr>
          <w:szCs w:val="24"/>
        </w:rPr>
      </w:pPr>
    </w:p>
    <w:p w:rsidR="00C24E9E" w:rsidRDefault="00C24E9E" w:rsidP="002539FD">
      <w:pPr>
        <w:jc w:val="both"/>
        <w:rPr>
          <w:szCs w:val="24"/>
        </w:rPr>
      </w:pPr>
    </w:p>
    <w:p w:rsidR="00C24E9E" w:rsidRDefault="00C24E9E" w:rsidP="002539FD">
      <w:pPr>
        <w:jc w:val="both"/>
        <w:rPr>
          <w:szCs w:val="24"/>
        </w:rPr>
      </w:pPr>
    </w:p>
    <w:p w:rsidR="00C24E9E" w:rsidRPr="00C24E9E" w:rsidRDefault="00C24E9E" w:rsidP="002539FD">
      <w:pPr>
        <w:jc w:val="both"/>
        <w:rPr>
          <w:szCs w:val="24"/>
        </w:rPr>
      </w:pPr>
    </w:p>
    <w:p w:rsidR="002539FD" w:rsidRPr="00C24E9E" w:rsidRDefault="002539FD" w:rsidP="002539FD">
      <w:pPr>
        <w:jc w:val="both"/>
        <w:rPr>
          <w:szCs w:val="24"/>
        </w:rPr>
      </w:pPr>
      <w:r w:rsidRPr="00C24E9E">
        <w:rPr>
          <w:b/>
          <w:szCs w:val="24"/>
        </w:rPr>
        <w:lastRenderedPageBreak/>
        <w:t xml:space="preserve">2.2. A főbb tevékenységek </w:t>
      </w:r>
    </w:p>
    <w:p w:rsidR="002539FD" w:rsidRPr="00C24E9E" w:rsidRDefault="002539FD" w:rsidP="002539FD">
      <w:pPr>
        <w:jc w:val="both"/>
        <w:rPr>
          <w:b/>
          <w:szCs w:val="24"/>
        </w:rPr>
      </w:pPr>
    </w:p>
    <w:p w:rsidR="002539FD" w:rsidRPr="00C24E9E" w:rsidRDefault="002539FD" w:rsidP="002539FD">
      <w:pPr>
        <w:jc w:val="both"/>
        <w:rPr>
          <w:szCs w:val="24"/>
        </w:rPr>
      </w:pPr>
      <w:r w:rsidRPr="00C24E9E">
        <w:rPr>
          <w:szCs w:val="24"/>
        </w:rPr>
        <w:t xml:space="preserve">Az egyes tevékenységcsoportok </w:t>
      </w:r>
      <w:proofErr w:type="gramStart"/>
      <w:r w:rsidRPr="00C24E9E">
        <w:rPr>
          <w:szCs w:val="24"/>
        </w:rPr>
        <w:t>tervezett  költségeit</w:t>
      </w:r>
      <w:proofErr w:type="gramEnd"/>
      <w:r w:rsidRPr="00C24E9E">
        <w:rPr>
          <w:szCs w:val="24"/>
        </w:rPr>
        <w:t xml:space="preserve"> a melléklet tartalmazza. A költségek növekedését a jelentősnek mondható béremelések, valamint a felhasznált anyagok költségeinek növekedése okozza.</w:t>
      </w:r>
    </w:p>
    <w:p w:rsidR="002539FD" w:rsidRPr="00C24E9E" w:rsidRDefault="002539FD" w:rsidP="002539FD">
      <w:pPr>
        <w:jc w:val="both"/>
        <w:rPr>
          <w:szCs w:val="24"/>
        </w:rPr>
      </w:pPr>
    </w:p>
    <w:p w:rsidR="002539FD" w:rsidRPr="00C24E9E" w:rsidRDefault="002539FD" w:rsidP="002539FD">
      <w:pPr>
        <w:widowControl/>
        <w:numPr>
          <w:ilvl w:val="0"/>
          <w:numId w:val="6"/>
        </w:numPr>
        <w:suppressAutoHyphens w:val="0"/>
        <w:jc w:val="both"/>
        <w:rPr>
          <w:b/>
          <w:szCs w:val="24"/>
        </w:rPr>
      </w:pPr>
      <w:r w:rsidRPr="00C24E9E">
        <w:rPr>
          <w:b/>
          <w:szCs w:val="24"/>
        </w:rPr>
        <w:t xml:space="preserve">Parkfenntartási és közterület karbantartási feladatok </w:t>
      </w:r>
    </w:p>
    <w:p w:rsidR="002539FD" w:rsidRPr="00C24E9E" w:rsidRDefault="002539FD" w:rsidP="002539FD">
      <w:pPr>
        <w:ind w:left="420"/>
        <w:jc w:val="both"/>
        <w:rPr>
          <w:szCs w:val="24"/>
        </w:rPr>
      </w:pPr>
    </w:p>
    <w:p w:rsidR="002539FD" w:rsidRPr="00C24E9E" w:rsidRDefault="002539FD" w:rsidP="002539FD">
      <w:pPr>
        <w:jc w:val="both"/>
        <w:rPr>
          <w:szCs w:val="24"/>
        </w:rPr>
      </w:pPr>
      <w:r w:rsidRPr="00C24E9E">
        <w:rPr>
          <w:szCs w:val="24"/>
        </w:rPr>
        <w:t>A közfeladat ellátási szerződés alapján az önkormányzat kompenzációt biztosít a feladatok ellátásához.</w:t>
      </w:r>
    </w:p>
    <w:p w:rsidR="002539FD" w:rsidRPr="00C24E9E" w:rsidRDefault="002539FD" w:rsidP="002539FD">
      <w:pPr>
        <w:jc w:val="both"/>
        <w:rPr>
          <w:szCs w:val="24"/>
        </w:rPr>
      </w:pPr>
    </w:p>
    <w:p w:rsidR="002539FD" w:rsidRPr="00C24E9E" w:rsidRDefault="002539FD" w:rsidP="002539FD">
      <w:pPr>
        <w:widowControl/>
        <w:numPr>
          <w:ilvl w:val="1"/>
          <w:numId w:val="6"/>
        </w:numPr>
        <w:suppressAutoHyphens w:val="0"/>
        <w:jc w:val="both"/>
        <w:rPr>
          <w:szCs w:val="24"/>
        </w:rPr>
      </w:pPr>
      <w:r w:rsidRPr="00C24E9E">
        <w:rPr>
          <w:szCs w:val="24"/>
        </w:rPr>
        <w:t>Parkfenntartási feladatok végrehajtására alkalmazott technológiával a színvonalat tartani tudjuk. Új eszközök beszerzésével a zöldterületek valamint a virág állomány gondozását, ápolását tudjuk elvégezni.</w:t>
      </w:r>
    </w:p>
    <w:p w:rsidR="002539FD" w:rsidRPr="00C24E9E" w:rsidRDefault="002539FD" w:rsidP="002539FD">
      <w:pPr>
        <w:widowControl/>
        <w:numPr>
          <w:ilvl w:val="1"/>
          <w:numId w:val="6"/>
        </w:numPr>
        <w:suppressAutoHyphens w:val="0"/>
        <w:jc w:val="both"/>
        <w:rPr>
          <w:szCs w:val="24"/>
        </w:rPr>
      </w:pPr>
      <w:r w:rsidRPr="00C24E9E">
        <w:rPr>
          <w:bCs/>
          <w:szCs w:val="24"/>
        </w:rPr>
        <w:t>A szakipari munkák</w:t>
      </w:r>
      <w:r w:rsidRPr="00C24E9E">
        <w:rPr>
          <w:szCs w:val="24"/>
        </w:rPr>
        <w:t xml:space="preserve"> iránti növekvő igények elsődleges oka a közterületeken tapasztalható rongálások és a nem rendeltetésszerű használatból eredő károk hatékony elhárítása. A balesetveszélyes helyzetek kiküszöbölése és az elhúzódó karbantartások okozta gyorsuló ütemű állagromlás megelőzése céljából szükséges a reagáló-képesség javítása. </w:t>
      </w:r>
    </w:p>
    <w:p w:rsidR="002539FD" w:rsidRPr="00C24E9E" w:rsidRDefault="002539FD" w:rsidP="002539FD">
      <w:pPr>
        <w:widowControl/>
        <w:numPr>
          <w:ilvl w:val="1"/>
          <w:numId w:val="6"/>
        </w:numPr>
        <w:suppressAutoHyphens w:val="0"/>
        <w:jc w:val="both"/>
        <w:rPr>
          <w:szCs w:val="24"/>
        </w:rPr>
      </w:pPr>
      <w:r w:rsidRPr="00C24E9E">
        <w:rPr>
          <w:szCs w:val="24"/>
        </w:rPr>
        <w:t>Tervezésre került 2 kaszálógép beszerzése.</w:t>
      </w:r>
    </w:p>
    <w:p w:rsidR="002539FD" w:rsidRPr="00C24E9E" w:rsidRDefault="002539FD" w:rsidP="002539FD">
      <w:pPr>
        <w:jc w:val="both"/>
        <w:rPr>
          <w:szCs w:val="24"/>
        </w:rPr>
      </w:pPr>
    </w:p>
    <w:p w:rsidR="002539FD" w:rsidRPr="00C24E9E" w:rsidRDefault="002539FD" w:rsidP="002539FD">
      <w:pPr>
        <w:widowControl/>
        <w:numPr>
          <w:ilvl w:val="0"/>
          <w:numId w:val="6"/>
        </w:numPr>
        <w:suppressAutoHyphens w:val="0"/>
        <w:jc w:val="both"/>
        <w:rPr>
          <w:b/>
          <w:szCs w:val="24"/>
        </w:rPr>
      </w:pPr>
      <w:r w:rsidRPr="00C24E9E">
        <w:rPr>
          <w:b/>
          <w:szCs w:val="24"/>
        </w:rPr>
        <w:t>Városüzemeltetés</w:t>
      </w:r>
    </w:p>
    <w:p w:rsidR="002539FD" w:rsidRPr="00C24E9E" w:rsidRDefault="002539FD" w:rsidP="002539FD">
      <w:pPr>
        <w:widowControl/>
        <w:numPr>
          <w:ilvl w:val="1"/>
          <w:numId w:val="7"/>
        </w:numPr>
        <w:suppressAutoHyphens w:val="0"/>
        <w:jc w:val="both"/>
        <w:rPr>
          <w:szCs w:val="24"/>
        </w:rPr>
      </w:pPr>
      <w:r w:rsidRPr="00C24E9E">
        <w:rPr>
          <w:szCs w:val="24"/>
        </w:rPr>
        <w:t>A városi szimbólumok karbantartása.</w:t>
      </w:r>
    </w:p>
    <w:p w:rsidR="002539FD" w:rsidRPr="00C24E9E" w:rsidRDefault="002539FD" w:rsidP="002539FD">
      <w:pPr>
        <w:widowControl/>
        <w:numPr>
          <w:ilvl w:val="1"/>
          <w:numId w:val="7"/>
        </w:numPr>
        <w:suppressAutoHyphens w:val="0"/>
        <w:jc w:val="both"/>
        <w:rPr>
          <w:szCs w:val="24"/>
        </w:rPr>
      </w:pPr>
      <w:r w:rsidRPr="00C24E9E">
        <w:rPr>
          <w:szCs w:val="24"/>
        </w:rPr>
        <w:t>Út- hídkarbantartás, közútkezelés, ideértve a forgalomtechnikai, irányítási berendezések, jelzőtáblák elhelyezése, karbantartása, javítása</w:t>
      </w:r>
    </w:p>
    <w:p w:rsidR="002539FD" w:rsidRPr="00C24E9E" w:rsidRDefault="002539FD" w:rsidP="002539FD">
      <w:pPr>
        <w:widowControl/>
        <w:numPr>
          <w:ilvl w:val="1"/>
          <w:numId w:val="7"/>
        </w:numPr>
        <w:suppressAutoHyphens w:val="0"/>
        <w:jc w:val="both"/>
        <w:rPr>
          <w:szCs w:val="24"/>
        </w:rPr>
      </w:pPr>
      <w:r w:rsidRPr="00C24E9E">
        <w:rPr>
          <w:szCs w:val="24"/>
        </w:rPr>
        <w:t xml:space="preserve">belvízvédelmi feladatok, (mobilszivattyúk telepítése, üzemeltetése, ideiglenes belvízvédelmi létesítmények építése), a Rácz-töltés zsilip berendezése felújítást igényel, 2018. évben nem valósult </w:t>
      </w:r>
      <w:proofErr w:type="gramStart"/>
      <w:r w:rsidRPr="00C24E9E">
        <w:rPr>
          <w:szCs w:val="24"/>
        </w:rPr>
        <w:t>meg  a</w:t>
      </w:r>
      <w:proofErr w:type="gramEnd"/>
      <w:r w:rsidRPr="00C24E9E">
        <w:rPr>
          <w:szCs w:val="24"/>
        </w:rPr>
        <w:t xml:space="preserve"> felújítás.</w:t>
      </w:r>
    </w:p>
    <w:p w:rsidR="002539FD" w:rsidRPr="00C24E9E" w:rsidRDefault="002539FD" w:rsidP="002539FD">
      <w:pPr>
        <w:widowControl/>
        <w:numPr>
          <w:ilvl w:val="1"/>
          <w:numId w:val="7"/>
        </w:numPr>
        <w:suppressAutoHyphens w:val="0"/>
        <w:jc w:val="both"/>
        <w:rPr>
          <w:szCs w:val="24"/>
        </w:rPr>
      </w:pPr>
      <w:r w:rsidRPr="00C24E9E">
        <w:rPr>
          <w:bCs/>
          <w:szCs w:val="24"/>
        </w:rPr>
        <w:t>zárt és nyílt csapadékvíz elvezető csatornák karbantartása,</w:t>
      </w:r>
    </w:p>
    <w:p w:rsidR="002539FD" w:rsidRPr="00C24E9E" w:rsidRDefault="002539FD" w:rsidP="002539FD">
      <w:pPr>
        <w:widowControl/>
        <w:numPr>
          <w:ilvl w:val="1"/>
          <w:numId w:val="7"/>
        </w:numPr>
        <w:suppressAutoHyphens w:val="0"/>
        <w:jc w:val="both"/>
        <w:rPr>
          <w:szCs w:val="24"/>
        </w:rPr>
      </w:pPr>
      <w:r w:rsidRPr="00C24E9E">
        <w:rPr>
          <w:bCs/>
          <w:szCs w:val="24"/>
        </w:rPr>
        <w:t>önkormányzati intézmények karbantartása,</w:t>
      </w:r>
    </w:p>
    <w:p w:rsidR="002539FD" w:rsidRPr="00C24E9E" w:rsidRDefault="002539FD" w:rsidP="002539FD">
      <w:pPr>
        <w:widowControl/>
        <w:numPr>
          <w:ilvl w:val="1"/>
          <w:numId w:val="7"/>
        </w:numPr>
        <w:suppressAutoHyphens w:val="0"/>
        <w:jc w:val="both"/>
        <w:rPr>
          <w:szCs w:val="24"/>
        </w:rPr>
      </w:pPr>
      <w:r w:rsidRPr="00C24E9E">
        <w:rPr>
          <w:bCs/>
          <w:szCs w:val="24"/>
        </w:rPr>
        <w:t xml:space="preserve"> köztisztasági, hó eltakarítási, síkosság </w:t>
      </w:r>
      <w:proofErr w:type="gramStart"/>
      <w:r w:rsidRPr="00C24E9E">
        <w:rPr>
          <w:bCs/>
          <w:szCs w:val="24"/>
        </w:rPr>
        <w:t>mentesítési</w:t>
      </w:r>
      <w:proofErr w:type="gramEnd"/>
      <w:r w:rsidRPr="00C24E9E">
        <w:rPr>
          <w:bCs/>
          <w:szCs w:val="24"/>
        </w:rPr>
        <w:t xml:space="preserve"> feladatok ellátása</w:t>
      </w:r>
    </w:p>
    <w:p w:rsidR="002539FD" w:rsidRPr="00C24E9E" w:rsidRDefault="002539FD" w:rsidP="002539FD">
      <w:pPr>
        <w:widowControl/>
        <w:numPr>
          <w:ilvl w:val="1"/>
          <w:numId w:val="7"/>
        </w:numPr>
        <w:suppressAutoHyphens w:val="0"/>
        <w:jc w:val="both"/>
        <w:rPr>
          <w:szCs w:val="24"/>
        </w:rPr>
      </w:pPr>
      <w:r w:rsidRPr="00C24E9E">
        <w:rPr>
          <w:bCs/>
          <w:szCs w:val="24"/>
        </w:rPr>
        <w:t>állati hulla és állati eredetű hulladék elszállításának megszervezése,</w:t>
      </w:r>
    </w:p>
    <w:p w:rsidR="002539FD" w:rsidRPr="00C24E9E" w:rsidRDefault="002539FD" w:rsidP="002539FD">
      <w:pPr>
        <w:jc w:val="both"/>
        <w:rPr>
          <w:szCs w:val="24"/>
        </w:rPr>
      </w:pPr>
    </w:p>
    <w:p w:rsidR="002539FD" w:rsidRPr="00C24E9E" w:rsidRDefault="002539FD" w:rsidP="002539FD">
      <w:pPr>
        <w:jc w:val="both"/>
        <w:rPr>
          <w:szCs w:val="24"/>
        </w:rPr>
      </w:pPr>
      <w:r w:rsidRPr="00C24E9E">
        <w:rPr>
          <w:szCs w:val="24"/>
        </w:rPr>
        <w:t>A közterület karbantartásra és városüzemeltetési feladatok ellátására 47 400 000 Ft összegben kell a városnak hozzájárulni. Ez az összeg az ez évi tervben 40 millió forint volt, a nagyságrendileg 8 millió forintos többletet a béremelések, valamint a városüzemeltetésnél felhasznált anyagok ÁFA növekménye okozza.</w:t>
      </w:r>
    </w:p>
    <w:p w:rsidR="002539FD" w:rsidRPr="00C24E9E" w:rsidRDefault="002539FD" w:rsidP="002539FD">
      <w:pPr>
        <w:jc w:val="both"/>
        <w:rPr>
          <w:szCs w:val="24"/>
        </w:rPr>
      </w:pPr>
      <w:r w:rsidRPr="00C24E9E">
        <w:rPr>
          <w:szCs w:val="24"/>
        </w:rPr>
        <w:t>A kimutatásokat a melléklet tartalmazza.</w:t>
      </w:r>
    </w:p>
    <w:p w:rsidR="002539FD" w:rsidRPr="00C24E9E" w:rsidRDefault="002539FD" w:rsidP="002539FD">
      <w:pPr>
        <w:jc w:val="both"/>
        <w:rPr>
          <w:szCs w:val="24"/>
        </w:rPr>
      </w:pPr>
    </w:p>
    <w:p w:rsidR="002539FD" w:rsidRPr="00C24E9E" w:rsidRDefault="002539FD" w:rsidP="002539FD">
      <w:pPr>
        <w:widowControl/>
        <w:numPr>
          <w:ilvl w:val="0"/>
          <w:numId w:val="6"/>
        </w:numPr>
        <w:jc w:val="both"/>
        <w:rPr>
          <w:b/>
          <w:szCs w:val="24"/>
        </w:rPr>
      </w:pPr>
      <w:r w:rsidRPr="00C24E9E">
        <w:rPr>
          <w:b/>
          <w:szCs w:val="24"/>
        </w:rPr>
        <w:t>Takarítási feladatok</w:t>
      </w:r>
    </w:p>
    <w:p w:rsidR="002539FD" w:rsidRPr="00C24E9E" w:rsidRDefault="002539FD" w:rsidP="002539FD">
      <w:pPr>
        <w:jc w:val="both"/>
        <w:rPr>
          <w:szCs w:val="24"/>
        </w:rPr>
      </w:pPr>
    </w:p>
    <w:p w:rsidR="002539FD" w:rsidRPr="00C24E9E" w:rsidRDefault="002539FD" w:rsidP="002539FD">
      <w:pPr>
        <w:jc w:val="both"/>
        <w:rPr>
          <w:szCs w:val="24"/>
        </w:rPr>
      </w:pPr>
      <w:r w:rsidRPr="00C24E9E">
        <w:rPr>
          <w:szCs w:val="24"/>
        </w:rPr>
        <w:t xml:space="preserve">Takarítási tevékenységünknél tíz és fél főt alkalmazunk. A takarítási tevékenységi kört a meglévő szerződések szerint végezzük, melyek a </w:t>
      </w:r>
      <w:proofErr w:type="spellStart"/>
      <w:r w:rsidRPr="00C24E9E">
        <w:rPr>
          <w:szCs w:val="24"/>
        </w:rPr>
        <w:t>Bátmetall</w:t>
      </w:r>
      <w:proofErr w:type="spellEnd"/>
      <w:r w:rsidRPr="00C24E9E">
        <w:rPr>
          <w:szCs w:val="24"/>
        </w:rPr>
        <w:t xml:space="preserve"> </w:t>
      </w:r>
      <w:proofErr w:type="spellStart"/>
      <w:r w:rsidRPr="00C24E9E">
        <w:rPr>
          <w:szCs w:val="24"/>
        </w:rPr>
        <w:t>Kft-vel</w:t>
      </w:r>
      <w:proofErr w:type="spellEnd"/>
      <w:r w:rsidRPr="00C24E9E">
        <w:rPr>
          <w:szCs w:val="24"/>
        </w:rPr>
        <w:t xml:space="preserve">, Gondozási Központtal, Keresztély Gyula Városi Könyvtárral, a Bátaszéki Közös Önkormányzati Hivatallal kötött vállalkozási szerződés, valamint a Bátaszék Város Önkormányzatával és a Szekszárdi Tankerülettel kötött szerződés keretein belül az Általános Iskola valamint a Gimnázium takarítására terjed ki. Elsődleges célunk a szolgáltatás színvonalának szinten tartása és a lehetőségeinkhez igazodva a folyamatos javítása. A takarítási tevékenység kiadásaira 30 087 770 Ft összeget terveztünk. A tevékenység nagy élőmunka igénnyel bír és a minimálbér növekedésének hatása ezen a területen is jelentősen növeli a bér és járulék kiadásokat az előző évhez képest. A feladatellátásnál a veszteség képződés elkerüléséhez a szolgáltatási </w:t>
      </w:r>
      <w:r w:rsidRPr="00C24E9E">
        <w:rPr>
          <w:szCs w:val="24"/>
        </w:rPr>
        <w:lastRenderedPageBreak/>
        <w:t>szerződések díjemelkedésével kellett számolni. Ez a tevékenység 4 879 200 Ft-tal járul hozzá az általános költségekhez.</w:t>
      </w:r>
    </w:p>
    <w:p w:rsidR="002539FD" w:rsidRPr="00C24E9E" w:rsidRDefault="002539FD" w:rsidP="002539FD">
      <w:pPr>
        <w:jc w:val="both"/>
        <w:rPr>
          <w:szCs w:val="24"/>
        </w:rPr>
      </w:pPr>
      <w:r w:rsidRPr="00C24E9E">
        <w:rPr>
          <w:szCs w:val="24"/>
        </w:rPr>
        <w:t xml:space="preserve">Tervezzük az elmúlt évekhez hasonlóan a takarítóeszközök fejlesztését, pótlását, cseréjét. </w:t>
      </w:r>
    </w:p>
    <w:p w:rsidR="002539FD" w:rsidRPr="00C24E9E" w:rsidRDefault="002539FD" w:rsidP="002539FD">
      <w:pPr>
        <w:jc w:val="both"/>
        <w:rPr>
          <w:szCs w:val="24"/>
        </w:rPr>
      </w:pPr>
      <w:r w:rsidRPr="00C24E9E">
        <w:rPr>
          <w:szCs w:val="24"/>
        </w:rPr>
        <w:t xml:space="preserve">A kimutatásokat a melléklet tartalmazza. </w:t>
      </w:r>
    </w:p>
    <w:p w:rsidR="002539FD" w:rsidRPr="00C24E9E" w:rsidRDefault="002539FD" w:rsidP="002539FD">
      <w:pPr>
        <w:tabs>
          <w:tab w:val="left" w:pos="5040"/>
        </w:tabs>
        <w:jc w:val="both"/>
        <w:rPr>
          <w:b/>
          <w:szCs w:val="24"/>
        </w:rPr>
      </w:pPr>
    </w:p>
    <w:p w:rsidR="002539FD" w:rsidRPr="00C24E9E" w:rsidRDefault="002539FD" w:rsidP="002539FD">
      <w:pPr>
        <w:jc w:val="both"/>
        <w:rPr>
          <w:b/>
          <w:szCs w:val="24"/>
        </w:rPr>
      </w:pPr>
      <w:r w:rsidRPr="00C24E9E">
        <w:rPr>
          <w:b/>
          <w:szCs w:val="24"/>
        </w:rPr>
        <w:t>4. Ügyviteli és irányítási, vezetési tevékenység</w:t>
      </w:r>
    </w:p>
    <w:p w:rsidR="002539FD" w:rsidRPr="00C24E9E" w:rsidRDefault="002539FD" w:rsidP="002539FD">
      <w:pPr>
        <w:jc w:val="both"/>
        <w:rPr>
          <w:b/>
          <w:szCs w:val="24"/>
        </w:rPr>
      </w:pPr>
    </w:p>
    <w:p w:rsidR="002539FD" w:rsidRPr="00C24E9E" w:rsidRDefault="002539FD" w:rsidP="002539FD">
      <w:pPr>
        <w:jc w:val="both"/>
        <w:rPr>
          <w:szCs w:val="24"/>
        </w:rPr>
      </w:pPr>
      <w:r w:rsidRPr="00C24E9E">
        <w:rPr>
          <w:szCs w:val="24"/>
        </w:rPr>
        <w:t xml:space="preserve">A társaság általános költségei között – </w:t>
      </w:r>
      <w:r w:rsidRPr="00C24E9E">
        <w:rPr>
          <w:bCs/>
          <w:szCs w:val="24"/>
        </w:rPr>
        <w:t>a táblázat kiemelt oszlopa</w:t>
      </w:r>
      <w:r w:rsidRPr="00C24E9E">
        <w:rPr>
          <w:szCs w:val="24"/>
        </w:rPr>
        <w:t xml:space="preserve"> - három fő bérét / ügyvezető, és két fő adminisztrátor / és járulékait, a telephely közüzemi díjai, az ügyviteli és informatikai infrastruktúra működtetésének költségeit, valamint a számviteli, jogi gazdasági és munkaügyi, a szakértői és tanácsadói szolgáltatások díjait terveztük. A bértervnél 2 fő teljes munkaidős és 1 fő részmunkaidőben történő foglalkoztatása lett figyelembe véve. A külső szakértők bevonására továbbra is nagy szükség lesz. </w:t>
      </w:r>
    </w:p>
    <w:p w:rsidR="002539FD" w:rsidRPr="00C24E9E" w:rsidRDefault="002539FD" w:rsidP="002539FD">
      <w:pPr>
        <w:jc w:val="both"/>
        <w:rPr>
          <w:szCs w:val="24"/>
        </w:rPr>
      </w:pPr>
      <w:r w:rsidRPr="00C24E9E">
        <w:rPr>
          <w:szCs w:val="24"/>
        </w:rPr>
        <w:t>A tervezett kiadások összege 21 793 900 Ft. Lényeges kiadáscsökkentésre nem lehet számítani, mivel az előző években minden fontos területen a szükséges intézkedéseket megtettük. A kiadások finanszírozásában alapvetően a városüzemeltetési, építőipari és karbantartó, valamint a takarítási tevékenységeink vesznek részt. A kimutatásokat a melléklet tartalmazza.</w:t>
      </w:r>
    </w:p>
    <w:p w:rsidR="002539FD" w:rsidRPr="00C24E9E" w:rsidRDefault="002539FD" w:rsidP="002539FD">
      <w:pPr>
        <w:jc w:val="both"/>
        <w:rPr>
          <w:szCs w:val="24"/>
        </w:rPr>
      </w:pPr>
    </w:p>
    <w:p w:rsidR="002539FD" w:rsidRPr="00C24E9E" w:rsidRDefault="002539FD" w:rsidP="002539FD">
      <w:pPr>
        <w:jc w:val="both"/>
        <w:rPr>
          <w:szCs w:val="24"/>
        </w:rPr>
      </w:pPr>
    </w:p>
    <w:p w:rsidR="002539FD" w:rsidRPr="00C24E9E" w:rsidRDefault="002539FD" w:rsidP="002539FD">
      <w:pPr>
        <w:jc w:val="both"/>
        <w:rPr>
          <w:szCs w:val="24"/>
        </w:rPr>
      </w:pPr>
      <w:r w:rsidRPr="00C24E9E">
        <w:rPr>
          <w:b/>
          <w:szCs w:val="24"/>
        </w:rPr>
        <w:t>5.</w:t>
      </w:r>
      <w:r w:rsidRPr="00C24E9E">
        <w:rPr>
          <w:szCs w:val="24"/>
        </w:rPr>
        <w:tab/>
      </w:r>
      <w:r w:rsidRPr="00C24E9E">
        <w:rPr>
          <w:b/>
          <w:szCs w:val="24"/>
        </w:rPr>
        <w:t>A bérlakás kezelés és piacüzemeltetés</w:t>
      </w:r>
      <w:r w:rsidRPr="00C24E9E">
        <w:rPr>
          <w:szCs w:val="24"/>
        </w:rPr>
        <w:t xml:space="preserve"> területén az Önkormányzattal elszámolásos szerződésünk van, így </w:t>
      </w:r>
      <w:proofErr w:type="gramStart"/>
      <w:r w:rsidRPr="00C24E9E">
        <w:rPr>
          <w:szCs w:val="24"/>
        </w:rPr>
        <w:t>ezen</w:t>
      </w:r>
      <w:proofErr w:type="gramEnd"/>
      <w:r w:rsidRPr="00C24E9E">
        <w:rPr>
          <w:szCs w:val="24"/>
        </w:rPr>
        <w:t xml:space="preserve"> tevékenységünknél sem eredmény sem veszteség nem keletkezik. A bérlakásokra vonatkozóan a 2019. évi lakás felújítási tervben javasoltak szerint célszerű eljárni.</w:t>
      </w:r>
    </w:p>
    <w:p w:rsidR="002539FD" w:rsidRPr="00C24E9E" w:rsidRDefault="002539FD" w:rsidP="002539FD">
      <w:pPr>
        <w:jc w:val="both"/>
        <w:rPr>
          <w:b/>
          <w:szCs w:val="24"/>
        </w:rPr>
      </w:pPr>
    </w:p>
    <w:p w:rsidR="002539FD" w:rsidRPr="00C24E9E" w:rsidRDefault="002539FD" w:rsidP="002539FD">
      <w:pPr>
        <w:jc w:val="both"/>
        <w:rPr>
          <w:szCs w:val="24"/>
        </w:rPr>
      </w:pPr>
      <w:r w:rsidRPr="00C24E9E">
        <w:rPr>
          <w:b/>
          <w:szCs w:val="24"/>
        </w:rPr>
        <w:t>6.</w:t>
      </w:r>
      <w:r w:rsidRPr="00C24E9E">
        <w:rPr>
          <w:szCs w:val="24"/>
        </w:rPr>
        <w:tab/>
      </w:r>
      <w:r w:rsidRPr="00C24E9E">
        <w:rPr>
          <w:b/>
          <w:szCs w:val="24"/>
        </w:rPr>
        <w:t>Építőipari tevékenység</w:t>
      </w:r>
    </w:p>
    <w:p w:rsidR="002539FD" w:rsidRPr="00C24E9E" w:rsidRDefault="002539FD" w:rsidP="002539FD">
      <w:pPr>
        <w:rPr>
          <w:szCs w:val="24"/>
        </w:rPr>
      </w:pPr>
    </w:p>
    <w:p w:rsidR="002539FD" w:rsidRPr="00C24E9E" w:rsidRDefault="002539FD" w:rsidP="002539FD">
      <w:pPr>
        <w:jc w:val="both"/>
        <w:rPr>
          <w:szCs w:val="24"/>
        </w:rPr>
      </w:pPr>
      <w:r w:rsidRPr="00C24E9E">
        <w:rPr>
          <w:szCs w:val="24"/>
        </w:rPr>
        <w:t xml:space="preserve">Építőipari karbantartási tevékenységünknél az első számú feladatunk az önkormányzati és intézményi munkák ellátása. A külső megrendelések egyre fontosabb feladatot jelentenek a számunkra. </w:t>
      </w:r>
    </w:p>
    <w:p w:rsidR="002539FD" w:rsidRPr="00C24E9E" w:rsidRDefault="002539FD" w:rsidP="002539FD">
      <w:pPr>
        <w:jc w:val="both"/>
        <w:rPr>
          <w:szCs w:val="24"/>
        </w:rPr>
      </w:pPr>
      <w:r w:rsidRPr="00C24E9E">
        <w:rPr>
          <w:szCs w:val="24"/>
        </w:rPr>
        <w:t xml:space="preserve">Az építőipari munkákból képződött nyereség is biztosítani tudja a kft általános kiadásainak fedezetét és jelentősen befolyásolja a cég működőképességét. A 2019. </w:t>
      </w:r>
      <w:proofErr w:type="gramStart"/>
      <w:r w:rsidRPr="00C24E9E">
        <w:rPr>
          <w:szCs w:val="24"/>
        </w:rPr>
        <w:t>évre  10</w:t>
      </w:r>
      <w:proofErr w:type="gramEnd"/>
      <w:r w:rsidRPr="00C24E9E">
        <w:rPr>
          <w:szCs w:val="24"/>
        </w:rPr>
        <w:t xml:space="preserve"> 000 </w:t>
      </w:r>
      <w:proofErr w:type="spellStart"/>
      <w:r w:rsidRPr="00C24E9E">
        <w:rPr>
          <w:szCs w:val="24"/>
        </w:rPr>
        <w:t>000</w:t>
      </w:r>
      <w:proofErr w:type="spellEnd"/>
      <w:r w:rsidRPr="00C24E9E">
        <w:rPr>
          <w:szCs w:val="24"/>
        </w:rPr>
        <w:t xml:space="preserve"> Ft külső bevétellel terveztük. A kimutatásokat a melléklet tartalmazza.</w:t>
      </w:r>
    </w:p>
    <w:p w:rsidR="002539FD" w:rsidRPr="00C24E9E" w:rsidRDefault="002539FD" w:rsidP="002539FD">
      <w:pPr>
        <w:jc w:val="both"/>
        <w:rPr>
          <w:szCs w:val="24"/>
        </w:rPr>
      </w:pPr>
    </w:p>
    <w:p w:rsidR="002539FD" w:rsidRPr="00C24E9E" w:rsidRDefault="002539FD" w:rsidP="002539FD">
      <w:pPr>
        <w:spacing w:line="360" w:lineRule="auto"/>
        <w:jc w:val="both"/>
        <w:rPr>
          <w:szCs w:val="24"/>
        </w:rPr>
      </w:pPr>
      <w:r w:rsidRPr="00C24E9E">
        <w:rPr>
          <w:b/>
          <w:szCs w:val="24"/>
        </w:rPr>
        <w:t>7.</w:t>
      </w:r>
      <w:r w:rsidRPr="00C24E9E">
        <w:rPr>
          <w:b/>
          <w:szCs w:val="24"/>
        </w:rPr>
        <w:tab/>
        <w:t xml:space="preserve">Tanuszoda Üzemeltetés </w:t>
      </w:r>
    </w:p>
    <w:p w:rsidR="002539FD" w:rsidRPr="00C24E9E" w:rsidRDefault="002539FD" w:rsidP="002539FD">
      <w:pPr>
        <w:jc w:val="both"/>
        <w:rPr>
          <w:szCs w:val="24"/>
        </w:rPr>
      </w:pPr>
      <w:r w:rsidRPr="00C24E9E">
        <w:rPr>
          <w:szCs w:val="24"/>
        </w:rPr>
        <w:t>A Bátaszéki Tanuszoda üzemeltetését a Bátaszék Város Önkormányzattal kötött üzemeltetési szerződés alapján végezzük. Itt szintén jelentkezik a béremelés és az anyagár növekedés hatása. A bevételi oldalon komoly segítség a Szekszárdi Tankerülettel kötött uszodahasználati szerződés, amelyből 6 000 </w:t>
      </w:r>
      <w:proofErr w:type="spellStart"/>
      <w:r w:rsidRPr="00C24E9E">
        <w:rPr>
          <w:szCs w:val="24"/>
        </w:rPr>
        <w:t>000</w:t>
      </w:r>
      <w:proofErr w:type="spellEnd"/>
      <w:r w:rsidRPr="00C24E9E">
        <w:rPr>
          <w:szCs w:val="24"/>
        </w:rPr>
        <w:t xml:space="preserve"> Ft bevétellel tudunk kalkulálni. A felhasznált energia költségeit az idei évi számokra alapoztuk.  Az önkormányzatnak 36 000 </w:t>
      </w:r>
      <w:proofErr w:type="spellStart"/>
      <w:r w:rsidRPr="00C24E9E">
        <w:rPr>
          <w:szCs w:val="24"/>
        </w:rPr>
        <w:t>000</w:t>
      </w:r>
      <w:proofErr w:type="spellEnd"/>
      <w:r w:rsidRPr="00C24E9E">
        <w:rPr>
          <w:szCs w:val="24"/>
        </w:rPr>
        <w:t xml:space="preserve"> Ft támogatást szükséges biztosítania. A kimutatásokat a melléklet tartalmazza.</w:t>
      </w:r>
    </w:p>
    <w:p w:rsidR="002539FD" w:rsidRPr="00C24E9E" w:rsidRDefault="002539FD" w:rsidP="002539FD">
      <w:pPr>
        <w:jc w:val="both"/>
        <w:rPr>
          <w:szCs w:val="24"/>
        </w:rPr>
      </w:pPr>
    </w:p>
    <w:p w:rsidR="002539FD" w:rsidRPr="00C24E9E" w:rsidRDefault="00C24E9E" w:rsidP="00C24E9E">
      <w:pPr>
        <w:jc w:val="both"/>
        <w:rPr>
          <w:szCs w:val="24"/>
        </w:rPr>
      </w:pPr>
      <w:r w:rsidRPr="00C24E9E">
        <w:rPr>
          <w:szCs w:val="24"/>
        </w:rPr>
        <w:t xml:space="preserve">  </w:t>
      </w:r>
    </w:p>
    <w:p w:rsidR="002539FD" w:rsidRPr="00C24E9E" w:rsidRDefault="002539FD" w:rsidP="002539FD">
      <w:pPr>
        <w:rPr>
          <w:b/>
          <w:szCs w:val="24"/>
        </w:rPr>
      </w:pPr>
      <w:r w:rsidRPr="00C24E9E">
        <w:rPr>
          <w:b/>
          <w:szCs w:val="24"/>
        </w:rPr>
        <w:t xml:space="preserve">8. Sportpálya és Sportcsarnok üzemeltetése </w:t>
      </w:r>
    </w:p>
    <w:p w:rsidR="002539FD" w:rsidRPr="00C24E9E" w:rsidRDefault="002539FD" w:rsidP="002539FD">
      <w:pPr>
        <w:rPr>
          <w:b/>
          <w:szCs w:val="24"/>
        </w:rPr>
      </w:pPr>
    </w:p>
    <w:p w:rsidR="002539FD" w:rsidRPr="00C24E9E" w:rsidRDefault="002539FD" w:rsidP="002539FD">
      <w:pPr>
        <w:jc w:val="both"/>
        <w:rPr>
          <w:szCs w:val="24"/>
        </w:rPr>
      </w:pPr>
      <w:r w:rsidRPr="00C24E9E">
        <w:rPr>
          <w:szCs w:val="24"/>
        </w:rPr>
        <w:t xml:space="preserve"> A </w:t>
      </w:r>
      <w:proofErr w:type="gramStart"/>
      <w:r w:rsidRPr="00C24E9E">
        <w:rPr>
          <w:szCs w:val="24"/>
        </w:rPr>
        <w:t>sportpálya  üzemeltetése</w:t>
      </w:r>
      <w:proofErr w:type="gramEnd"/>
      <w:r w:rsidRPr="00C24E9E">
        <w:rPr>
          <w:szCs w:val="24"/>
        </w:rPr>
        <w:t xml:space="preserve"> a közfeladat-ellátási szerződés keretében történik, kisebb-nagyobb műszaki jellegű problémákkal.  A kimutatásokat a melléklet tartalmazza. </w:t>
      </w:r>
    </w:p>
    <w:p w:rsidR="002539FD" w:rsidRPr="00C24E9E" w:rsidRDefault="002539FD" w:rsidP="002539FD">
      <w:pPr>
        <w:jc w:val="both"/>
        <w:rPr>
          <w:szCs w:val="24"/>
        </w:rPr>
      </w:pPr>
      <w:r w:rsidRPr="00C24E9E">
        <w:rPr>
          <w:szCs w:val="24"/>
        </w:rPr>
        <w:t>A sportcsarnok üzemeltetésére vonatkozóan a Tankerület jelentős költségviselő. Az üzleti terv tartalmazza a szükséges karbantartási és felújítási kiadásokat. A kimutatásokat a melléklet tartalmazza.</w:t>
      </w:r>
    </w:p>
    <w:p w:rsidR="002539FD" w:rsidRPr="00C24E9E" w:rsidRDefault="002539FD" w:rsidP="002539FD">
      <w:pPr>
        <w:jc w:val="both"/>
        <w:rPr>
          <w:b/>
          <w:szCs w:val="24"/>
        </w:rPr>
      </w:pPr>
    </w:p>
    <w:p w:rsidR="002539FD" w:rsidRPr="00C24E9E" w:rsidRDefault="002539FD" w:rsidP="002539FD">
      <w:pPr>
        <w:jc w:val="both"/>
        <w:rPr>
          <w:szCs w:val="24"/>
        </w:rPr>
      </w:pPr>
      <w:r w:rsidRPr="00C24E9E">
        <w:rPr>
          <w:szCs w:val="24"/>
        </w:rPr>
        <w:t xml:space="preserve">Összességében elmondható, hogy a 2018. évi </w:t>
      </w:r>
      <w:r w:rsidR="0091609D">
        <w:rPr>
          <w:szCs w:val="24"/>
        </w:rPr>
        <w:t xml:space="preserve">eredetileg </w:t>
      </w:r>
      <w:r w:rsidRPr="00C24E9E">
        <w:rPr>
          <w:szCs w:val="24"/>
        </w:rPr>
        <w:t>tervezett 93.000.000 Ft támogatásh</w:t>
      </w:r>
      <w:r w:rsidR="0091609D">
        <w:rPr>
          <w:szCs w:val="24"/>
        </w:rPr>
        <w:t>oz  képest a 2019. üzleti év ebben az előterjesztésben 14 millió forint több</w:t>
      </w:r>
      <w:r w:rsidR="00F10B57">
        <w:rPr>
          <w:szCs w:val="24"/>
        </w:rPr>
        <w:t xml:space="preserve"> támogatást igényel  </w:t>
      </w:r>
      <w:r w:rsidR="0091609D">
        <w:rPr>
          <w:szCs w:val="24"/>
        </w:rPr>
        <w:t>(</w:t>
      </w:r>
      <w:r w:rsidRPr="00C24E9E">
        <w:rPr>
          <w:szCs w:val="24"/>
        </w:rPr>
        <w:t xml:space="preserve">107.118.000 Ft), mely nem tartalmaz </w:t>
      </w:r>
      <w:proofErr w:type="gramStart"/>
      <w:r w:rsidRPr="00C24E9E">
        <w:rPr>
          <w:szCs w:val="24"/>
        </w:rPr>
        <w:t>létszám növekedést</w:t>
      </w:r>
      <w:proofErr w:type="gramEnd"/>
      <w:r w:rsidRPr="00C24E9E">
        <w:rPr>
          <w:szCs w:val="24"/>
        </w:rPr>
        <w:t xml:space="preserve"> a személyi állomány területén, de a műszaki színvonal tekintetében a jelenlegi szint fenntartására elegendő. </w:t>
      </w:r>
    </w:p>
    <w:p w:rsidR="00C24E9E" w:rsidRDefault="00C24E9E" w:rsidP="002539FD">
      <w:pPr>
        <w:jc w:val="both"/>
        <w:rPr>
          <w:szCs w:val="24"/>
        </w:rPr>
      </w:pPr>
    </w:p>
    <w:p w:rsidR="002539FD" w:rsidRPr="00C24E9E" w:rsidRDefault="002539FD" w:rsidP="002539FD">
      <w:pPr>
        <w:jc w:val="both"/>
        <w:rPr>
          <w:szCs w:val="24"/>
        </w:rPr>
      </w:pPr>
      <w:r w:rsidRPr="00C24E9E">
        <w:rPr>
          <w:szCs w:val="24"/>
        </w:rPr>
        <w:t xml:space="preserve">Kérem a T. </w:t>
      </w:r>
      <w:proofErr w:type="gramStart"/>
      <w:r w:rsidRPr="00C24E9E">
        <w:rPr>
          <w:szCs w:val="24"/>
        </w:rPr>
        <w:t>képviselő-testületet</w:t>
      </w:r>
      <w:proofErr w:type="gramEnd"/>
      <w:r w:rsidRPr="00C24E9E">
        <w:rPr>
          <w:szCs w:val="24"/>
        </w:rPr>
        <w:t>, hogy a társaság  2019. évi üzleti tervét a fentieknek  megfelelően fogadja el.</w:t>
      </w:r>
    </w:p>
    <w:p w:rsidR="002539FD" w:rsidRPr="00C24E9E" w:rsidRDefault="002539FD" w:rsidP="002539FD">
      <w:pPr>
        <w:jc w:val="both"/>
        <w:rPr>
          <w:szCs w:val="24"/>
        </w:rPr>
      </w:pPr>
    </w:p>
    <w:p w:rsidR="002539FD" w:rsidRPr="00C24E9E" w:rsidRDefault="002539FD" w:rsidP="002539FD">
      <w:pPr>
        <w:jc w:val="both"/>
        <w:rPr>
          <w:szCs w:val="24"/>
        </w:rPr>
      </w:pPr>
    </w:p>
    <w:p w:rsidR="002539FD" w:rsidRPr="00C24E9E" w:rsidRDefault="002539FD" w:rsidP="002539FD">
      <w:pPr>
        <w:jc w:val="both"/>
        <w:rPr>
          <w:szCs w:val="24"/>
        </w:rPr>
      </w:pPr>
      <w:r w:rsidRPr="00C24E9E">
        <w:rPr>
          <w:szCs w:val="24"/>
        </w:rPr>
        <w:t xml:space="preserve">Bátaszék, 2018. december 7. </w:t>
      </w:r>
    </w:p>
    <w:p w:rsidR="002539FD" w:rsidRPr="00C24E9E" w:rsidRDefault="002539FD" w:rsidP="002539FD">
      <w:pPr>
        <w:jc w:val="both"/>
        <w:rPr>
          <w:szCs w:val="24"/>
        </w:rPr>
      </w:pPr>
    </w:p>
    <w:p w:rsidR="002539FD" w:rsidRPr="00C24E9E" w:rsidRDefault="002539FD" w:rsidP="002539FD">
      <w:pPr>
        <w:ind w:left="2832" w:firstLine="708"/>
        <w:jc w:val="both"/>
        <w:rPr>
          <w:szCs w:val="24"/>
        </w:rPr>
      </w:pPr>
      <w:r w:rsidRPr="00C24E9E">
        <w:rPr>
          <w:szCs w:val="24"/>
        </w:rPr>
        <w:t>Tisztelettel:</w:t>
      </w:r>
    </w:p>
    <w:p w:rsidR="002539FD" w:rsidRPr="00C24E9E" w:rsidRDefault="002539FD" w:rsidP="002539FD">
      <w:pPr>
        <w:jc w:val="both"/>
        <w:rPr>
          <w:szCs w:val="24"/>
        </w:rPr>
      </w:pPr>
    </w:p>
    <w:p w:rsidR="002539FD" w:rsidRPr="00C24E9E" w:rsidRDefault="002539FD" w:rsidP="002539FD">
      <w:pPr>
        <w:rPr>
          <w:szCs w:val="24"/>
        </w:rPr>
      </w:pPr>
    </w:p>
    <w:p w:rsidR="002539FD" w:rsidRPr="00C24E9E" w:rsidRDefault="002539FD" w:rsidP="002539FD">
      <w:pPr>
        <w:jc w:val="both"/>
        <w:rPr>
          <w:b/>
          <w:i/>
          <w:szCs w:val="24"/>
        </w:rPr>
      </w:pPr>
      <w:r w:rsidRPr="00C24E9E">
        <w:rPr>
          <w:szCs w:val="24"/>
        </w:rPr>
        <w:t xml:space="preserve">                                                                                                          </w:t>
      </w:r>
      <w:r w:rsidRPr="00C24E9E">
        <w:rPr>
          <w:b/>
          <w:i/>
          <w:szCs w:val="24"/>
        </w:rPr>
        <w:t>Pap Péter</w:t>
      </w:r>
    </w:p>
    <w:p w:rsidR="002539FD" w:rsidRPr="00C24E9E" w:rsidRDefault="002539FD" w:rsidP="002539FD">
      <w:pPr>
        <w:jc w:val="both"/>
        <w:rPr>
          <w:szCs w:val="24"/>
        </w:rPr>
      </w:pPr>
      <w:r w:rsidRPr="00C24E9E">
        <w:rPr>
          <w:szCs w:val="24"/>
        </w:rPr>
        <w:t xml:space="preserve">                                                                                                          Ügyvezető</w:t>
      </w:r>
    </w:p>
    <w:p w:rsidR="002539FD" w:rsidRPr="00C24E9E" w:rsidRDefault="002539FD" w:rsidP="002539FD">
      <w:pPr>
        <w:jc w:val="both"/>
        <w:rPr>
          <w:b/>
          <w:szCs w:val="24"/>
          <w:u w:val="single"/>
        </w:rPr>
      </w:pPr>
    </w:p>
    <w:p w:rsidR="002539FD" w:rsidRPr="00C24E9E" w:rsidRDefault="002539FD" w:rsidP="002539FD">
      <w:pPr>
        <w:jc w:val="both"/>
        <w:rPr>
          <w:szCs w:val="24"/>
          <w:highlight w:val="yellow"/>
        </w:rPr>
      </w:pPr>
    </w:p>
    <w:p w:rsidR="002539FD" w:rsidRPr="00C24E9E" w:rsidRDefault="002539FD" w:rsidP="002539FD">
      <w:pPr>
        <w:ind w:left="2832"/>
        <w:jc w:val="both"/>
        <w:rPr>
          <w:b/>
          <w:szCs w:val="24"/>
          <w:u w:val="single"/>
        </w:rPr>
      </w:pPr>
      <w:r w:rsidRPr="00C24E9E">
        <w:rPr>
          <w:b/>
          <w:szCs w:val="24"/>
          <w:u w:val="single"/>
        </w:rPr>
        <w:t xml:space="preserve">H a t á r o z a t i    j a v a s l a </w:t>
      </w:r>
      <w:proofErr w:type="gramStart"/>
      <w:r w:rsidRPr="00C24E9E">
        <w:rPr>
          <w:b/>
          <w:szCs w:val="24"/>
          <w:u w:val="single"/>
        </w:rPr>
        <w:t>t :</w:t>
      </w:r>
      <w:proofErr w:type="gramEnd"/>
    </w:p>
    <w:p w:rsidR="002539FD" w:rsidRPr="00C24E9E" w:rsidRDefault="002539FD" w:rsidP="002539FD">
      <w:pPr>
        <w:ind w:left="2832"/>
        <w:jc w:val="both"/>
        <w:rPr>
          <w:szCs w:val="24"/>
        </w:rPr>
      </w:pPr>
    </w:p>
    <w:p w:rsidR="002539FD" w:rsidRPr="00C24E9E" w:rsidRDefault="002539FD" w:rsidP="002539FD">
      <w:pPr>
        <w:ind w:left="2832"/>
        <w:jc w:val="both"/>
        <w:rPr>
          <w:b/>
          <w:szCs w:val="24"/>
          <w:u w:val="single"/>
        </w:rPr>
      </w:pPr>
      <w:r w:rsidRPr="00C24E9E">
        <w:rPr>
          <w:b/>
          <w:szCs w:val="24"/>
          <w:u w:val="single"/>
        </w:rPr>
        <w:t>BÁT-KOM 2004. Kft. 2019. évi üzleti tervének elfogadására</w:t>
      </w:r>
    </w:p>
    <w:p w:rsidR="002539FD" w:rsidRPr="00C24E9E" w:rsidRDefault="002539FD" w:rsidP="002539FD">
      <w:pPr>
        <w:ind w:left="2832"/>
        <w:jc w:val="both"/>
        <w:rPr>
          <w:szCs w:val="24"/>
        </w:rPr>
      </w:pPr>
    </w:p>
    <w:p w:rsidR="002539FD" w:rsidRPr="00C24E9E" w:rsidRDefault="002539FD" w:rsidP="002539FD">
      <w:pPr>
        <w:ind w:left="2832"/>
        <w:jc w:val="both"/>
        <w:rPr>
          <w:szCs w:val="24"/>
        </w:rPr>
      </w:pPr>
      <w:r w:rsidRPr="00C24E9E">
        <w:rPr>
          <w:szCs w:val="24"/>
        </w:rPr>
        <w:t xml:space="preserve">Bátaszék Város Önkormányzatának Képviselő-testülete, mint a BÁT-KOM 2004. Kft tulajdonosa - e jogkörében eljárva - a Kft. 2018. évre vonatkozó – és a határozat mellékletét képező - üzleti tervét </w:t>
      </w:r>
    </w:p>
    <w:p w:rsidR="002539FD" w:rsidRPr="00C24E9E" w:rsidRDefault="002539FD" w:rsidP="002539FD">
      <w:pPr>
        <w:ind w:left="3686"/>
        <w:rPr>
          <w:b/>
          <w:i/>
          <w:szCs w:val="24"/>
        </w:rPr>
      </w:pPr>
    </w:p>
    <w:p w:rsidR="002539FD" w:rsidRPr="00C24E9E" w:rsidRDefault="002539FD" w:rsidP="002539FD">
      <w:pPr>
        <w:widowControl/>
        <w:numPr>
          <w:ilvl w:val="0"/>
          <w:numId w:val="8"/>
        </w:numPr>
        <w:tabs>
          <w:tab w:val="left" w:pos="3969"/>
        </w:tabs>
        <w:ind w:left="3544" w:hanging="9"/>
        <w:jc w:val="both"/>
        <w:rPr>
          <w:b/>
          <w:i/>
          <w:szCs w:val="24"/>
        </w:rPr>
      </w:pPr>
      <w:r w:rsidRPr="00C24E9E">
        <w:rPr>
          <w:b/>
          <w:i/>
          <w:szCs w:val="24"/>
        </w:rPr>
        <w:t>165 524 970.- Ft tervezett bevétellel,</w:t>
      </w:r>
    </w:p>
    <w:p w:rsidR="002539FD" w:rsidRPr="00C24E9E" w:rsidRDefault="002539FD" w:rsidP="002539FD">
      <w:pPr>
        <w:widowControl/>
        <w:numPr>
          <w:ilvl w:val="0"/>
          <w:numId w:val="8"/>
        </w:numPr>
        <w:tabs>
          <w:tab w:val="left" w:pos="3969"/>
        </w:tabs>
        <w:ind w:left="3544" w:hanging="9"/>
        <w:jc w:val="both"/>
        <w:rPr>
          <w:b/>
          <w:i/>
          <w:szCs w:val="24"/>
        </w:rPr>
      </w:pPr>
      <w:r w:rsidRPr="00C24E9E">
        <w:rPr>
          <w:b/>
          <w:i/>
          <w:szCs w:val="24"/>
        </w:rPr>
        <w:t>165 092 201.- Ft tervezett kiadással és</w:t>
      </w:r>
    </w:p>
    <w:p w:rsidR="002539FD" w:rsidRPr="00C24E9E" w:rsidRDefault="002539FD" w:rsidP="002539FD">
      <w:pPr>
        <w:widowControl/>
        <w:numPr>
          <w:ilvl w:val="0"/>
          <w:numId w:val="8"/>
        </w:numPr>
        <w:tabs>
          <w:tab w:val="left" w:pos="3828"/>
          <w:tab w:val="left" w:pos="3969"/>
        </w:tabs>
        <w:ind w:left="3544" w:hanging="9"/>
        <w:jc w:val="both"/>
        <w:rPr>
          <w:szCs w:val="24"/>
        </w:rPr>
      </w:pPr>
      <w:r w:rsidRPr="00C24E9E">
        <w:rPr>
          <w:b/>
          <w:i/>
          <w:szCs w:val="24"/>
        </w:rPr>
        <w:t xml:space="preserve"> </w:t>
      </w:r>
      <w:r w:rsidRPr="00C24E9E">
        <w:rPr>
          <w:b/>
          <w:i/>
          <w:szCs w:val="24"/>
        </w:rPr>
        <w:tab/>
        <w:t xml:space="preserve">       432 769.- Ft tervezett eredménnyel</w:t>
      </w:r>
    </w:p>
    <w:p w:rsidR="002539FD" w:rsidRPr="00C24E9E" w:rsidRDefault="002539FD" w:rsidP="002539FD">
      <w:pPr>
        <w:ind w:left="2832"/>
        <w:jc w:val="both"/>
        <w:rPr>
          <w:szCs w:val="24"/>
        </w:rPr>
      </w:pPr>
    </w:p>
    <w:p w:rsidR="002539FD" w:rsidRPr="00C24E9E" w:rsidRDefault="002539FD" w:rsidP="002539FD">
      <w:pPr>
        <w:ind w:left="2835"/>
        <w:jc w:val="both"/>
        <w:rPr>
          <w:szCs w:val="24"/>
        </w:rPr>
      </w:pPr>
      <w:proofErr w:type="gramStart"/>
      <w:r w:rsidRPr="00C24E9E">
        <w:rPr>
          <w:szCs w:val="24"/>
        </w:rPr>
        <w:t>elfogadja</w:t>
      </w:r>
      <w:proofErr w:type="gramEnd"/>
      <w:r w:rsidRPr="00C24E9E">
        <w:rPr>
          <w:szCs w:val="24"/>
        </w:rPr>
        <w:t>.</w:t>
      </w:r>
    </w:p>
    <w:p w:rsidR="002539FD" w:rsidRPr="00C24E9E" w:rsidRDefault="002539FD" w:rsidP="002539FD">
      <w:pPr>
        <w:ind w:left="2832"/>
        <w:jc w:val="both"/>
        <w:rPr>
          <w:i/>
          <w:szCs w:val="24"/>
        </w:rPr>
      </w:pPr>
    </w:p>
    <w:p w:rsidR="002539FD" w:rsidRPr="00C24E9E" w:rsidRDefault="002539FD" w:rsidP="002539FD">
      <w:pPr>
        <w:ind w:left="2832"/>
        <w:jc w:val="both"/>
        <w:rPr>
          <w:szCs w:val="24"/>
        </w:rPr>
      </w:pPr>
      <w:r w:rsidRPr="00C24E9E">
        <w:rPr>
          <w:i/>
          <w:szCs w:val="24"/>
        </w:rPr>
        <w:t>Határidő:</w:t>
      </w:r>
      <w:r w:rsidRPr="00C24E9E">
        <w:rPr>
          <w:szCs w:val="24"/>
        </w:rPr>
        <w:t xml:space="preserve"> 2018. december 18.</w:t>
      </w:r>
    </w:p>
    <w:p w:rsidR="002539FD" w:rsidRPr="00C24E9E" w:rsidRDefault="002539FD" w:rsidP="002539FD">
      <w:pPr>
        <w:ind w:left="2832"/>
        <w:jc w:val="both"/>
        <w:rPr>
          <w:szCs w:val="24"/>
        </w:rPr>
      </w:pPr>
      <w:r w:rsidRPr="00C24E9E">
        <w:rPr>
          <w:i/>
          <w:szCs w:val="24"/>
        </w:rPr>
        <w:t>Felelős</w:t>
      </w:r>
      <w:proofErr w:type="gramStart"/>
      <w:r w:rsidRPr="00C24E9E">
        <w:rPr>
          <w:i/>
          <w:szCs w:val="24"/>
        </w:rPr>
        <w:t>:</w:t>
      </w:r>
      <w:r w:rsidRPr="00C24E9E">
        <w:rPr>
          <w:szCs w:val="24"/>
        </w:rPr>
        <w:t xml:space="preserve">  </w:t>
      </w:r>
      <w:proofErr w:type="spellStart"/>
      <w:r w:rsidRPr="00C24E9E">
        <w:rPr>
          <w:szCs w:val="24"/>
        </w:rPr>
        <w:t>Kondriczné</w:t>
      </w:r>
      <w:proofErr w:type="spellEnd"/>
      <w:proofErr w:type="gramEnd"/>
      <w:r w:rsidRPr="00C24E9E">
        <w:rPr>
          <w:szCs w:val="24"/>
        </w:rPr>
        <w:t xml:space="preserve"> dr. Varga Erzsébet jegyző</w:t>
      </w:r>
    </w:p>
    <w:p w:rsidR="002539FD" w:rsidRPr="00C24E9E" w:rsidRDefault="002539FD" w:rsidP="002539FD">
      <w:pPr>
        <w:ind w:left="2832"/>
        <w:jc w:val="both"/>
        <w:rPr>
          <w:szCs w:val="24"/>
        </w:rPr>
      </w:pPr>
      <w:r w:rsidRPr="00C24E9E">
        <w:rPr>
          <w:i/>
          <w:szCs w:val="24"/>
        </w:rPr>
        <w:t xml:space="preserve">                </w:t>
      </w:r>
      <w:r w:rsidRPr="00C24E9E">
        <w:rPr>
          <w:szCs w:val="24"/>
        </w:rPr>
        <w:t>(a határozat megküldéséért)</w:t>
      </w:r>
    </w:p>
    <w:p w:rsidR="002539FD" w:rsidRPr="00C24E9E" w:rsidRDefault="002539FD" w:rsidP="002539FD">
      <w:pPr>
        <w:ind w:left="2832"/>
        <w:jc w:val="both"/>
        <w:rPr>
          <w:szCs w:val="24"/>
        </w:rPr>
      </w:pPr>
    </w:p>
    <w:p w:rsidR="002539FD" w:rsidRPr="00C24E9E" w:rsidRDefault="002539FD" w:rsidP="002539FD">
      <w:pPr>
        <w:ind w:left="2832"/>
        <w:rPr>
          <w:szCs w:val="24"/>
        </w:rPr>
      </w:pPr>
      <w:r w:rsidRPr="00C24E9E">
        <w:rPr>
          <w:i/>
          <w:szCs w:val="24"/>
        </w:rPr>
        <w:t>Határozatról értesül:</w:t>
      </w:r>
      <w:r w:rsidRPr="00C24E9E">
        <w:rPr>
          <w:szCs w:val="24"/>
        </w:rPr>
        <w:tab/>
        <w:t>BÁT-KOM 2004. Kft.</w:t>
      </w:r>
    </w:p>
    <w:p w:rsidR="002539FD" w:rsidRPr="00C24E9E" w:rsidRDefault="002539FD" w:rsidP="002539FD">
      <w:pPr>
        <w:ind w:left="2832"/>
        <w:rPr>
          <w:szCs w:val="24"/>
        </w:rPr>
      </w:pPr>
      <w:r w:rsidRPr="00C24E9E">
        <w:rPr>
          <w:szCs w:val="24"/>
        </w:rPr>
        <w:tab/>
      </w:r>
      <w:r w:rsidRPr="00C24E9E">
        <w:rPr>
          <w:szCs w:val="24"/>
        </w:rPr>
        <w:tab/>
      </w:r>
      <w:r w:rsidRPr="00C24E9E">
        <w:rPr>
          <w:szCs w:val="24"/>
        </w:rPr>
        <w:tab/>
        <w:t>Bátaszéki KÖH pénzügyi iroda</w:t>
      </w:r>
    </w:p>
    <w:p w:rsidR="002539FD" w:rsidRPr="00C24E9E" w:rsidRDefault="002539FD" w:rsidP="002539FD">
      <w:pPr>
        <w:ind w:left="2832"/>
        <w:rPr>
          <w:szCs w:val="24"/>
        </w:rPr>
      </w:pPr>
      <w:r w:rsidRPr="00C24E9E">
        <w:rPr>
          <w:szCs w:val="24"/>
        </w:rPr>
        <w:tab/>
      </w:r>
      <w:r w:rsidRPr="00C24E9E">
        <w:rPr>
          <w:szCs w:val="24"/>
        </w:rPr>
        <w:tab/>
      </w:r>
      <w:r w:rsidRPr="00C24E9E">
        <w:rPr>
          <w:szCs w:val="24"/>
        </w:rPr>
        <w:tab/>
      </w:r>
      <w:proofErr w:type="gramStart"/>
      <w:r w:rsidRPr="00C24E9E">
        <w:rPr>
          <w:szCs w:val="24"/>
        </w:rPr>
        <w:t>irattár</w:t>
      </w:r>
      <w:proofErr w:type="gramEnd"/>
    </w:p>
    <w:p w:rsidR="002B5526" w:rsidRPr="00C24E9E" w:rsidRDefault="002B5526" w:rsidP="00AE1D0E">
      <w:pPr>
        <w:rPr>
          <w:szCs w:val="24"/>
        </w:rPr>
      </w:pPr>
    </w:p>
    <w:sectPr w:rsidR="002B5526" w:rsidRPr="00C24E9E" w:rsidSect="00766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09D" w:rsidRDefault="0091609D" w:rsidP="00AE1D0E">
      <w:r>
        <w:separator/>
      </w:r>
    </w:p>
  </w:endnote>
  <w:endnote w:type="continuationSeparator" w:id="0">
    <w:p w:rsidR="0091609D" w:rsidRDefault="0091609D" w:rsidP="00AE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09D" w:rsidRDefault="0091609D" w:rsidP="00AE1D0E">
      <w:r>
        <w:separator/>
      </w:r>
    </w:p>
  </w:footnote>
  <w:footnote w:type="continuationSeparator" w:id="0">
    <w:p w:rsidR="0091609D" w:rsidRDefault="0091609D" w:rsidP="00AE1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>
    <w:nsid w:val="173A4124"/>
    <w:multiLevelType w:val="hybridMultilevel"/>
    <w:tmpl w:val="61D0F470"/>
    <w:lvl w:ilvl="0" w:tplc="BF2ED21A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AE7FBE"/>
    <w:multiLevelType w:val="multilevel"/>
    <w:tmpl w:val="D31A3B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B662388"/>
    <w:multiLevelType w:val="hybridMultilevel"/>
    <w:tmpl w:val="2C5C5536"/>
    <w:lvl w:ilvl="0" w:tplc="42785F58">
      <w:start w:val="1"/>
      <w:numFmt w:val="lowerLetter"/>
      <w:lvlText w:val="%1.)"/>
      <w:lvlJc w:val="left"/>
      <w:pPr>
        <w:ind w:left="2844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3564" w:hanging="360"/>
      </w:pPr>
    </w:lvl>
    <w:lvl w:ilvl="2" w:tplc="040E001B" w:tentative="1">
      <w:start w:val="1"/>
      <w:numFmt w:val="lowerRoman"/>
      <w:lvlText w:val="%3."/>
      <w:lvlJc w:val="right"/>
      <w:pPr>
        <w:ind w:left="4284" w:hanging="180"/>
      </w:pPr>
    </w:lvl>
    <w:lvl w:ilvl="3" w:tplc="040E000F" w:tentative="1">
      <w:start w:val="1"/>
      <w:numFmt w:val="decimal"/>
      <w:lvlText w:val="%4."/>
      <w:lvlJc w:val="left"/>
      <w:pPr>
        <w:ind w:left="5004" w:hanging="360"/>
      </w:pPr>
    </w:lvl>
    <w:lvl w:ilvl="4" w:tplc="040E0019" w:tentative="1">
      <w:start w:val="1"/>
      <w:numFmt w:val="lowerLetter"/>
      <w:lvlText w:val="%5."/>
      <w:lvlJc w:val="left"/>
      <w:pPr>
        <w:ind w:left="5724" w:hanging="360"/>
      </w:pPr>
    </w:lvl>
    <w:lvl w:ilvl="5" w:tplc="040E001B" w:tentative="1">
      <w:start w:val="1"/>
      <w:numFmt w:val="lowerRoman"/>
      <w:lvlText w:val="%6."/>
      <w:lvlJc w:val="right"/>
      <w:pPr>
        <w:ind w:left="6444" w:hanging="180"/>
      </w:pPr>
    </w:lvl>
    <w:lvl w:ilvl="6" w:tplc="040E000F" w:tentative="1">
      <w:start w:val="1"/>
      <w:numFmt w:val="decimal"/>
      <w:lvlText w:val="%7."/>
      <w:lvlJc w:val="left"/>
      <w:pPr>
        <w:ind w:left="7164" w:hanging="360"/>
      </w:pPr>
    </w:lvl>
    <w:lvl w:ilvl="7" w:tplc="040E0019" w:tentative="1">
      <w:start w:val="1"/>
      <w:numFmt w:val="lowerLetter"/>
      <w:lvlText w:val="%8."/>
      <w:lvlJc w:val="left"/>
      <w:pPr>
        <w:ind w:left="7884" w:hanging="360"/>
      </w:pPr>
    </w:lvl>
    <w:lvl w:ilvl="8" w:tplc="040E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>
    <w:nsid w:val="69AE181C"/>
    <w:multiLevelType w:val="multilevel"/>
    <w:tmpl w:val="20FA8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CE26354"/>
    <w:multiLevelType w:val="multilevel"/>
    <w:tmpl w:val="138E73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870"/>
    <w:rsid w:val="00045F83"/>
    <w:rsid w:val="000636C1"/>
    <w:rsid w:val="000A1C06"/>
    <w:rsid w:val="000B2542"/>
    <w:rsid w:val="000B7A7E"/>
    <w:rsid w:val="000D3AC6"/>
    <w:rsid w:val="000F7DE5"/>
    <w:rsid w:val="001026AB"/>
    <w:rsid w:val="0010511F"/>
    <w:rsid w:val="00121AF6"/>
    <w:rsid w:val="00144E37"/>
    <w:rsid w:val="00190051"/>
    <w:rsid w:val="00193870"/>
    <w:rsid w:val="001A0EFA"/>
    <w:rsid w:val="001A6C36"/>
    <w:rsid w:val="001C371F"/>
    <w:rsid w:val="001C72EC"/>
    <w:rsid w:val="001D3C3F"/>
    <w:rsid w:val="001E1016"/>
    <w:rsid w:val="00224947"/>
    <w:rsid w:val="002318A2"/>
    <w:rsid w:val="0024611C"/>
    <w:rsid w:val="002539FD"/>
    <w:rsid w:val="00261168"/>
    <w:rsid w:val="00290FB4"/>
    <w:rsid w:val="00295005"/>
    <w:rsid w:val="002B22DC"/>
    <w:rsid w:val="002B5526"/>
    <w:rsid w:val="002B564E"/>
    <w:rsid w:val="002D0F36"/>
    <w:rsid w:val="002F2868"/>
    <w:rsid w:val="003267A2"/>
    <w:rsid w:val="00331DCB"/>
    <w:rsid w:val="00362560"/>
    <w:rsid w:val="00375C56"/>
    <w:rsid w:val="00384460"/>
    <w:rsid w:val="003929C7"/>
    <w:rsid w:val="00396D89"/>
    <w:rsid w:val="003A17C3"/>
    <w:rsid w:val="003A439A"/>
    <w:rsid w:val="003A48AB"/>
    <w:rsid w:val="003A6F07"/>
    <w:rsid w:val="003B432F"/>
    <w:rsid w:val="004043E8"/>
    <w:rsid w:val="004228BF"/>
    <w:rsid w:val="00435F3B"/>
    <w:rsid w:val="004737BD"/>
    <w:rsid w:val="004C5538"/>
    <w:rsid w:val="00511941"/>
    <w:rsid w:val="005211D4"/>
    <w:rsid w:val="005213FB"/>
    <w:rsid w:val="00543A15"/>
    <w:rsid w:val="00544EF6"/>
    <w:rsid w:val="005454A2"/>
    <w:rsid w:val="005749D9"/>
    <w:rsid w:val="005B6D8F"/>
    <w:rsid w:val="005C26CA"/>
    <w:rsid w:val="005C5758"/>
    <w:rsid w:val="006117E1"/>
    <w:rsid w:val="006868FF"/>
    <w:rsid w:val="006A6C53"/>
    <w:rsid w:val="006B61BB"/>
    <w:rsid w:val="006C338F"/>
    <w:rsid w:val="006E4E83"/>
    <w:rsid w:val="006F42E4"/>
    <w:rsid w:val="006F7E2C"/>
    <w:rsid w:val="00716978"/>
    <w:rsid w:val="007221A5"/>
    <w:rsid w:val="00727317"/>
    <w:rsid w:val="0073577C"/>
    <w:rsid w:val="00736E7A"/>
    <w:rsid w:val="00750DAB"/>
    <w:rsid w:val="0075352B"/>
    <w:rsid w:val="00766F29"/>
    <w:rsid w:val="007A0882"/>
    <w:rsid w:val="007B6EFD"/>
    <w:rsid w:val="007D459F"/>
    <w:rsid w:val="0083564C"/>
    <w:rsid w:val="008463ED"/>
    <w:rsid w:val="00861C1E"/>
    <w:rsid w:val="00867E13"/>
    <w:rsid w:val="00884FF5"/>
    <w:rsid w:val="0088701F"/>
    <w:rsid w:val="00890E50"/>
    <w:rsid w:val="008D5A77"/>
    <w:rsid w:val="008D6DDB"/>
    <w:rsid w:val="008E0677"/>
    <w:rsid w:val="008E531D"/>
    <w:rsid w:val="008E58DE"/>
    <w:rsid w:val="00911EB7"/>
    <w:rsid w:val="0091609D"/>
    <w:rsid w:val="00920371"/>
    <w:rsid w:val="00937EB0"/>
    <w:rsid w:val="009909AC"/>
    <w:rsid w:val="009B2C80"/>
    <w:rsid w:val="009B55B6"/>
    <w:rsid w:val="009B6AAB"/>
    <w:rsid w:val="00A23888"/>
    <w:rsid w:val="00A43E20"/>
    <w:rsid w:val="00A51A6D"/>
    <w:rsid w:val="00A63518"/>
    <w:rsid w:val="00A7454C"/>
    <w:rsid w:val="00A7583F"/>
    <w:rsid w:val="00A801B1"/>
    <w:rsid w:val="00AA5574"/>
    <w:rsid w:val="00AC4120"/>
    <w:rsid w:val="00AE1D0E"/>
    <w:rsid w:val="00B432D9"/>
    <w:rsid w:val="00B44460"/>
    <w:rsid w:val="00B44BC4"/>
    <w:rsid w:val="00B50D23"/>
    <w:rsid w:val="00B5173E"/>
    <w:rsid w:val="00B6036B"/>
    <w:rsid w:val="00B67A85"/>
    <w:rsid w:val="00B70FFD"/>
    <w:rsid w:val="00B77496"/>
    <w:rsid w:val="00B8669B"/>
    <w:rsid w:val="00B91975"/>
    <w:rsid w:val="00BB3575"/>
    <w:rsid w:val="00BD2414"/>
    <w:rsid w:val="00BE15D2"/>
    <w:rsid w:val="00C1106C"/>
    <w:rsid w:val="00C1581F"/>
    <w:rsid w:val="00C24E9E"/>
    <w:rsid w:val="00C316EB"/>
    <w:rsid w:val="00C451CC"/>
    <w:rsid w:val="00C53D8E"/>
    <w:rsid w:val="00C56666"/>
    <w:rsid w:val="00C57374"/>
    <w:rsid w:val="00C70444"/>
    <w:rsid w:val="00C913E6"/>
    <w:rsid w:val="00C958CC"/>
    <w:rsid w:val="00CB2E77"/>
    <w:rsid w:val="00CD491E"/>
    <w:rsid w:val="00D7252A"/>
    <w:rsid w:val="00DF0685"/>
    <w:rsid w:val="00E047D0"/>
    <w:rsid w:val="00E1592C"/>
    <w:rsid w:val="00E21804"/>
    <w:rsid w:val="00E52FA4"/>
    <w:rsid w:val="00E70019"/>
    <w:rsid w:val="00E71049"/>
    <w:rsid w:val="00EB75DA"/>
    <w:rsid w:val="00EC25BE"/>
    <w:rsid w:val="00ED5506"/>
    <w:rsid w:val="00F02F60"/>
    <w:rsid w:val="00F10B57"/>
    <w:rsid w:val="00F23381"/>
    <w:rsid w:val="00F24EE9"/>
    <w:rsid w:val="00F35269"/>
    <w:rsid w:val="00F4288D"/>
    <w:rsid w:val="00F55004"/>
    <w:rsid w:val="00F753C1"/>
    <w:rsid w:val="00F82E6C"/>
    <w:rsid w:val="00FB6F8E"/>
    <w:rsid w:val="00FC12E6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387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AE1D0E"/>
    <w:pPr>
      <w:keepNext/>
      <w:suppressAutoHyphens w:val="0"/>
      <w:autoSpaceDE w:val="0"/>
      <w:jc w:val="center"/>
      <w:outlineLvl w:val="0"/>
    </w:pPr>
    <w:rPr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E1D0E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Szvegtrzs">
    <w:name w:val="Body Text"/>
    <w:basedOn w:val="Norml"/>
    <w:link w:val="SzvegtrzsChar"/>
    <w:semiHidden/>
    <w:rsid w:val="00AE1D0E"/>
    <w:pPr>
      <w:suppressAutoHyphens w:val="0"/>
      <w:autoSpaceDE w:val="0"/>
      <w:spacing w:before="120"/>
      <w:jc w:val="both"/>
    </w:pPr>
    <w:rPr>
      <w:sz w:val="32"/>
      <w:szCs w:val="32"/>
    </w:rPr>
  </w:style>
  <w:style w:type="character" w:customStyle="1" w:styleId="SzvegtrzsChar">
    <w:name w:val="Szövegtörzs Char"/>
    <w:basedOn w:val="Bekezdsalapbettpusa"/>
    <w:link w:val="Szvegtrzs"/>
    <w:semiHidden/>
    <w:rsid w:val="00AE1D0E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Lbjegyzetszveg">
    <w:name w:val="footnote text"/>
    <w:basedOn w:val="Norml"/>
    <w:link w:val="LbjegyzetszvegChar"/>
    <w:semiHidden/>
    <w:rsid w:val="00AE1D0E"/>
    <w:pPr>
      <w:suppressAutoHyphens w:val="0"/>
      <w:autoSpaceDE w:val="0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E1D0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uiPriority w:val="99"/>
    <w:semiHidden/>
    <w:unhideWhenUsed/>
    <w:rsid w:val="00AE1D0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AE1D0E"/>
    <w:pPr>
      <w:widowControl/>
      <w:suppressAutoHyphens w:val="0"/>
      <w:ind w:left="720"/>
      <w:contextualSpacing/>
    </w:pPr>
    <w:rPr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73E10-A3DF-4F81-B99F-19067F20C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5</Pages>
  <Words>1409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TITK02</dc:creator>
  <cp:keywords/>
  <dc:description/>
  <cp:lastModifiedBy>Polgármester</cp:lastModifiedBy>
  <cp:revision>125</cp:revision>
  <dcterms:created xsi:type="dcterms:W3CDTF">2016-12-01T12:42:00Z</dcterms:created>
  <dcterms:modified xsi:type="dcterms:W3CDTF">2018-12-07T10:53:00Z</dcterms:modified>
</cp:coreProperties>
</file>