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9F0BB5" w:rsidP="00193870">
      <w:pPr>
        <w:jc w:val="right"/>
        <w:rPr>
          <w:i/>
          <w:color w:val="3366FF"/>
          <w:sz w:val="22"/>
          <w:szCs w:val="22"/>
        </w:rPr>
      </w:pPr>
      <w:r w:rsidRPr="009F0BB5">
        <w:rPr>
          <w:b/>
          <w:i/>
          <w:color w:val="3366FF"/>
          <w:sz w:val="22"/>
          <w:szCs w:val="22"/>
          <w:u w:val="single"/>
        </w:rPr>
        <w:t xml:space="preserve">a Mötv. 50. §-a alapján  minősített többség </w:t>
      </w:r>
      <w:r w:rsidR="00193870" w:rsidRPr="00121AF6">
        <w:rPr>
          <w:i/>
          <w:color w:val="3366FF"/>
          <w:sz w:val="22"/>
          <w:szCs w:val="22"/>
        </w:rPr>
        <w:t xml:space="preserve">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 xml:space="preserve">az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7341D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293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041886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041886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Szekszárd és Környéke Szociális Alapszolgáltatási és Szakosított Ellátási Társulás</w:t>
      </w: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társulási megállapodásának módosítása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8E03BD">
        <w:trPr>
          <w:trHeight w:val="3278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041886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4188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4188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8E03BD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8E03B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8E03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E03BD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03BD" w:rsidRDefault="008E03BD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04188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8E03BD">
              <w:rPr>
                <w:rFonts w:ascii="Arial" w:hAnsi="Arial" w:cs="Arial"/>
                <w:color w:val="3366FF"/>
                <w:szCs w:val="22"/>
              </w:rPr>
              <w:t xml:space="preserve">: </w:t>
            </w:r>
            <w:r w:rsidR="008E03BD" w:rsidRPr="008E03BD">
              <w:rPr>
                <w:rFonts w:ascii="Arial" w:hAnsi="Arial" w:cs="Arial"/>
                <w:color w:val="3366FF"/>
                <w:szCs w:val="22"/>
              </w:rPr>
              <w:t>2018. 12. 11.</w:t>
            </w:r>
            <w:r w:rsidR="008E03BD">
              <w:rPr>
                <w:rFonts w:ascii="Arial" w:hAnsi="Arial" w:cs="Arial"/>
                <w:color w:val="3366FF"/>
                <w:szCs w:val="22"/>
              </w:rPr>
              <w:t xml:space="preserve"> </w:t>
            </w:r>
          </w:p>
          <w:p w:rsidR="00041886" w:rsidRPr="00B432D9" w:rsidRDefault="00041886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8E03BD">
              <w:rPr>
                <w:rFonts w:ascii="Arial" w:hAnsi="Arial" w:cs="Arial"/>
                <w:color w:val="3366FF"/>
                <w:szCs w:val="22"/>
              </w:rPr>
              <w:t>: 2018. 12. 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75303D" w:rsidRPr="008E03BD" w:rsidRDefault="0075303D" w:rsidP="0075303D">
      <w:pPr>
        <w:pStyle w:val="NormlWeb"/>
        <w:ind w:firstLine="0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bCs/>
          <w:sz w:val="22"/>
          <w:szCs w:val="22"/>
        </w:rPr>
        <w:t xml:space="preserve">Tengelic Község Önkormányzatának Képviselő-testülete a 71/2018. (VI.26.) számú határozatával döntött arról, hogy 2018. december 31. napi hatállyal kiválik a </w:t>
      </w:r>
      <w:r w:rsidRPr="008E03BD">
        <w:rPr>
          <w:rFonts w:ascii="Arial" w:eastAsia="Calibri" w:hAnsi="Arial" w:cs="Arial"/>
          <w:bCs/>
          <w:iCs/>
          <w:sz w:val="22"/>
          <w:szCs w:val="22"/>
        </w:rPr>
        <w:t>Szekszárd és Környéke Szociális Alapszolgáltatási és</w:t>
      </w:r>
      <w:r w:rsidRPr="008E03BD">
        <w:rPr>
          <w:rFonts w:ascii="Arial" w:hAnsi="Arial" w:cs="Arial"/>
          <w:bCs/>
          <w:iCs/>
          <w:sz w:val="22"/>
          <w:szCs w:val="22"/>
        </w:rPr>
        <w:t xml:space="preserve"> Szakosított Ellátási Társulásból. </w:t>
      </w:r>
    </w:p>
    <w:p w:rsidR="0075303D" w:rsidRPr="008E03BD" w:rsidRDefault="0075303D" w:rsidP="0075303D">
      <w:pP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303D" w:rsidRPr="008E03BD" w:rsidRDefault="0075303D" w:rsidP="0075303D">
      <w:pPr>
        <w:spacing w:after="20"/>
        <w:jc w:val="both"/>
        <w:rPr>
          <w:rFonts w:ascii="Arial" w:hAnsi="Arial" w:cs="Arial"/>
          <w:bCs/>
          <w:sz w:val="22"/>
          <w:szCs w:val="22"/>
        </w:rPr>
      </w:pPr>
      <w:r w:rsidRPr="008E03BD">
        <w:rPr>
          <w:rFonts w:ascii="Arial" w:hAnsi="Arial" w:cs="Arial"/>
          <w:bCs/>
          <w:sz w:val="22"/>
          <w:szCs w:val="22"/>
        </w:rPr>
        <w:t xml:space="preserve">Magyarország helyi önkormányzatairól szóló 2011. évi CLXXXIX. törvény 89. § (1)-(2) bekezdései szerint: </w:t>
      </w:r>
    </w:p>
    <w:p w:rsidR="0075303D" w:rsidRPr="008E03BD" w:rsidRDefault="0075303D" w:rsidP="0075303D">
      <w:p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8E03BD">
        <w:rPr>
          <w:rFonts w:ascii="Arial" w:hAnsi="Arial" w:cs="Arial"/>
          <w:b/>
          <w:bCs/>
          <w:i/>
          <w:sz w:val="22"/>
          <w:szCs w:val="22"/>
        </w:rPr>
        <w:t>„</w:t>
      </w:r>
      <w:r w:rsidRPr="008E03BD">
        <w:rPr>
          <w:rFonts w:ascii="Arial" w:hAnsi="Arial" w:cs="Arial"/>
          <w:i/>
          <w:sz w:val="22"/>
          <w:szCs w:val="22"/>
        </w:rPr>
        <w:t xml:space="preserve"> (1) A társuláshoz csatlakozni naptári év első, abból </w:t>
      </w:r>
      <w:r w:rsidRPr="008E03BD">
        <w:rPr>
          <w:rFonts w:ascii="Arial" w:hAnsi="Arial" w:cs="Arial"/>
          <w:b/>
          <w:i/>
          <w:sz w:val="22"/>
          <w:szCs w:val="22"/>
        </w:rPr>
        <w:t>kiválni naptári év utolsó napjával lehet, ha törvény vagy a társulási megállapodás másként nem rendelkezik</w:t>
      </w:r>
      <w:r w:rsidRPr="008E03BD">
        <w:rPr>
          <w:rFonts w:ascii="Arial" w:hAnsi="Arial" w:cs="Arial"/>
          <w:i/>
          <w:sz w:val="22"/>
          <w:szCs w:val="22"/>
        </w:rPr>
        <w:t>.</w:t>
      </w:r>
    </w:p>
    <w:p w:rsidR="0075303D" w:rsidRPr="008E03BD" w:rsidRDefault="0075303D" w:rsidP="0075303D">
      <w:pPr>
        <w:spacing w:before="100" w:beforeAutospacing="1" w:after="100" w:afterAutospacing="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E03BD">
        <w:rPr>
          <w:rFonts w:ascii="Arial" w:hAnsi="Arial" w:cs="Arial"/>
          <w:i/>
          <w:sz w:val="22"/>
          <w:szCs w:val="22"/>
        </w:rPr>
        <w:t xml:space="preserve">(2) A társuláshoz való csatlakozásról és </w:t>
      </w:r>
      <w:r w:rsidRPr="008E03BD">
        <w:rPr>
          <w:rFonts w:ascii="Arial" w:hAnsi="Arial" w:cs="Arial"/>
          <w:b/>
          <w:i/>
          <w:sz w:val="22"/>
          <w:szCs w:val="22"/>
        </w:rPr>
        <w:t>a kiválásról, ha törvény eltérően nem rendelkezik, legalább hat hónappal korábban, minősített többséggel kell dönteni.</w:t>
      </w:r>
      <w:r w:rsidRPr="008E03BD">
        <w:rPr>
          <w:rFonts w:ascii="Arial" w:hAnsi="Arial" w:cs="Arial"/>
          <w:i/>
          <w:sz w:val="22"/>
          <w:szCs w:val="22"/>
        </w:rPr>
        <w:t xml:space="preserve"> Erről a társulási tanácsot értesíteni kell.”</w:t>
      </w:r>
    </w:p>
    <w:p w:rsidR="0075303D" w:rsidRPr="008E03BD" w:rsidRDefault="0075303D" w:rsidP="0075303D">
      <w:pPr>
        <w:spacing w:after="20"/>
        <w:jc w:val="both"/>
        <w:rPr>
          <w:rFonts w:ascii="Arial" w:hAnsi="Arial" w:cs="Arial"/>
          <w:bCs/>
          <w:sz w:val="22"/>
          <w:szCs w:val="22"/>
        </w:rPr>
      </w:pPr>
      <w:r w:rsidRPr="008E03BD">
        <w:rPr>
          <w:rFonts w:ascii="Arial" w:hAnsi="Arial" w:cs="Arial"/>
          <w:bCs/>
          <w:sz w:val="22"/>
          <w:szCs w:val="22"/>
        </w:rPr>
        <w:t xml:space="preserve">A társulási megállapodás VII. fejezet 2. pontja az alábbiak szerint rendelkezik a kiválásról: </w:t>
      </w:r>
    </w:p>
    <w:p w:rsidR="0075303D" w:rsidRPr="008E03BD" w:rsidRDefault="0075303D" w:rsidP="0075303D">
      <w:pPr>
        <w:spacing w:after="20"/>
        <w:jc w:val="both"/>
        <w:rPr>
          <w:rFonts w:ascii="Arial" w:hAnsi="Arial" w:cs="Arial"/>
          <w:bCs/>
          <w:sz w:val="22"/>
          <w:szCs w:val="22"/>
        </w:rPr>
      </w:pPr>
    </w:p>
    <w:p w:rsidR="0075303D" w:rsidRPr="008E03BD" w:rsidRDefault="0075303D" w:rsidP="0075303D">
      <w:pPr>
        <w:spacing w:after="160" w:line="259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8E03BD">
        <w:rPr>
          <w:rFonts w:ascii="Arial" w:hAnsi="Arial" w:cs="Arial"/>
          <w:b/>
          <w:i/>
          <w:sz w:val="22"/>
          <w:szCs w:val="22"/>
        </w:rPr>
        <w:t>„2.1.</w:t>
      </w:r>
      <w:r w:rsidRPr="008E03BD">
        <w:rPr>
          <w:rFonts w:ascii="Arial" w:hAnsi="Arial" w:cs="Arial"/>
          <w:b/>
          <w:i/>
          <w:sz w:val="22"/>
          <w:szCs w:val="22"/>
        </w:rPr>
        <w:tab/>
      </w:r>
      <w:r w:rsidRPr="008E03BD">
        <w:rPr>
          <w:rFonts w:ascii="Arial" w:hAnsi="Arial" w:cs="Arial"/>
          <w:i/>
          <w:sz w:val="22"/>
          <w:szCs w:val="22"/>
        </w:rPr>
        <w:t>A társulásból kiválni a naptári év utolsó napjával lehet.</w:t>
      </w:r>
    </w:p>
    <w:p w:rsidR="0075303D" w:rsidRPr="008E03BD" w:rsidRDefault="0075303D" w:rsidP="0075303D">
      <w:pPr>
        <w:spacing w:after="160" w:line="259" w:lineRule="auto"/>
        <w:ind w:left="1416" w:hanging="990"/>
        <w:jc w:val="both"/>
        <w:rPr>
          <w:rFonts w:ascii="Arial" w:hAnsi="Arial" w:cs="Arial"/>
          <w:i/>
          <w:sz w:val="22"/>
          <w:szCs w:val="22"/>
        </w:rPr>
      </w:pPr>
      <w:r w:rsidRPr="008E03BD">
        <w:rPr>
          <w:rFonts w:ascii="Arial" w:hAnsi="Arial" w:cs="Arial"/>
          <w:b/>
          <w:i/>
          <w:sz w:val="22"/>
          <w:szCs w:val="22"/>
        </w:rPr>
        <w:t xml:space="preserve">2.2. </w:t>
      </w:r>
      <w:r w:rsidRPr="008E03BD">
        <w:rPr>
          <w:rFonts w:ascii="Arial" w:hAnsi="Arial" w:cs="Arial"/>
          <w:b/>
          <w:i/>
          <w:sz w:val="22"/>
          <w:szCs w:val="22"/>
        </w:rPr>
        <w:tab/>
      </w:r>
      <w:r w:rsidRPr="008E03BD">
        <w:rPr>
          <w:rFonts w:ascii="Arial" w:hAnsi="Arial" w:cs="Arial"/>
          <w:i/>
          <w:sz w:val="22"/>
          <w:szCs w:val="22"/>
        </w:rPr>
        <w:t xml:space="preserve">A </w:t>
      </w:r>
      <w:r w:rsidRPr="008E03BD">
        <w:rPr>
          <w:rFonts w:ascii="Arial" w:hAnsi="Arial" w:cs="Arial"/>
          <w:i/>
          <w:sz w:val="22"/>
          <w:szCs w:val="22"/>
          <w:u w:val="single"/>
        </w:rPr>
        <w:t>kiválásról szóló döntést legalább 6 hónappal korábban, minősített többséggel kell meghozni és arról a Társulási Tanácsot értesíteni kell.”</w:t>
      </w:r>
    </w:p>
    <w:p w:rsidR="0075303D" w:rsidRPr="008E03BD" w:rsidRDefault="0075303D" w:rsidP="0075303D">
      <w:pPr>
        <w:spacing w:after="20"/>
        <w:jc w:val="both"/>
        <w:rPr>
          <w:rFonts w:ascii="Arial" w:hAnsi="Arial" w:cs="Arial"/>
          <w:bCs/>
          <w:sz w:val="22"/>
          <w:szCs w:val="22"/>
        </w:rPr>
      </w:pPr>
    </w:p>
    <w:p w:rsidR="0075303D" w:rsidRPr="008E03BD" w:rsidRDefault="0075303D" w:rsidP="0075303D">
      <w:pPr>
        <w:pStyle w:val="NormlWeb"/>
        <w:ind w:firstLine="0"/>
        <w:rPr>
          <w:rFonts w:ascii="Arial" w:eastAsia="Arial" w:hAnsi="Arial" w:cs="Arial"/>
          <w:color w:val="000000"/>
          <w:sz w:val="22"/>
          <w:szCs w:val="22"/>
        </w:rPr>
      </w:pPr>
      <w:r w:rsidRPr="008E03BD">
        <w:rPr>
          <w:rFonts w:ascii="Arial" w:hAnsi="Arial" w:cs="Arial"/>
          <w:bCs/>
          <w:iCs/>
          <w:sz w:val="22"/>
          <w:szCs w:val="22"/>
        </w:rPr>
        <w:lastRenderedPageBreak/>
        <w:t xml:space="preserve">A Társulási Tanács a </w:t>
      </w:r>
      <w:r w:rsidRPr="008E03BD">
        <w:rPr>
          <w:rFonts w:ascii="Arial" w:hAnsi="Arial" w:cs="Arial"/>
          <w:sz w:val="22"/>
          <w:szCs w:val="22"/>
        </w:rPr>
        <w:t xml:space="preserve">10/2018. (IX.6.) számú határozatában tudomásul vette </w:t>
      </w:r>
      <w:r w:rsidRPr="008E03BD">
        <w:rPr>
          <w:rFonts w:ascii="Arial" w:eastAsia="Arial" w:hAnsi="Arial" w:cs="Arial"/>
          <w:color w:val="000000"/>
          <w:sz w:val="22"/>
          <w:szCs w:val="22"/>
        </w:rPr>
        <w:t>Tengelic Község Önkormányzatnak kiválási szándékát, egyúttal felkérte Szekszárd Megyei Jogú Város Polgármesteri Hivatalát, hogy a társulási megállapodás módosítását készítse elő.</w:t>
      </w:r>
    </w:p>
    <w:p w:rsidR="0075303D" w:rsidRPr="008E03BD" w:rsidRDefault="0075303D" w:rsidP="0075303D">
      <w:pPr>
        <w:pStyle w:val="NormlWeb"/>
        <w:ind w:firstLine="0"/>
        <w:rPr>
          <w:rFonts w:ascii="Arial" w:hAnsi="Arial" w:cs="Arial"/>
          <w:sz w:val="22"/>
          <w:szCs w:val="22"/>
        </w:rPr>
      </w:pPr>
    </w:p>
    <w:p w:rsidR="0075303D" w:rsidRPr="008E03BD" w:rsidRDefault="0075303D" w:rsidP="0075303D">
      <w:pPr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8E03BD">
        <w:rPr>
          <w:rFonts w:ascii="Arial" w:eastAsia="Arial" w:hAnsi="Arial" w:cs="Arial"/>
          <w:color w:val="000000"/>
          <w:sz w:val="22"/>
          <w:szCs w:val="22"/>
          <w:lang w:eastAsia="en-US"/>
        </w:rPr>
        <w:t>A módosítás</w:t>
      </w:r>
      <w:r w:rsidR="0037081F">
        <w:rPr>
          <w:rFonts w:ascii="Arial" w:eastAsia="Arial" w:hAnsi="Arial" w:cs="Arial"/>
          <w:color w:val="000000"/>
          <w:sz w:val="22"/>
          <w:szCs w:val="22"/>
          <w:lang w:eastAsia="en-US"/>
        </w:rPr>
        <w:t>t elkészítették, mely</w:t>
      </w:r>
      <w:bookmarkStart w:id="0" w:name="_GoBack"/>
      <w:bookmarkEnd w:id="0"/>
      <w:r w:rsidRPr="008E03BD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az előterjesztés mellékletét képezi. </w:t>
      </w:r>
    </w:p>
    <w:p w:rsidR="0075303D" w:rsidRPr="008E03BD" w:rsidRDefault="0075303D" w:rsidP="0075303D">
      <w:pP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:rsidR="0075303D" w:rsidRPr="008E03BD" w:rsidRDefault="0075303D" w:rsidP="0075303D">
      <w:pP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8E03BD">
        <w:rPr>
          <w:rFonts w:ascii="Arial" w:eastAsia="Arial" w:hAnsi="Arial" w:cs="Arial"/>
          <w:color w:val="000000"/>
          <w:sz w:val="22"/>
          <w:szCs w:val="22"/>
          <w:lang w:eastAsia="en-US"/>
        </w:rPr>
        <w:t>Fentiekre tekintettel kérem a határozati javaslat elfogadását.</w:t>
      </w:r>
    </w:p>
    <w:p w:rsidR="0075303D" w:rsidRPr="008E03BD" w:rsidRDefault="0075303D" w:rsidP="0075303D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E03BD">
        <w:rPr>
          <w:rFonts w:ascii="Arial" w:hAnsi="Arial" w:cs="Arial"/>
          <w:b/>
          <w:bCs/>
          <w:i/>
          <w:sz w:val="22"/>
          <w:szCs w:val="22"/>
          <w:u w:val="single"/>
        </w:rPr>
        <w:t>Határozati javaslat</w:t>
      </w:r>
    </w:p>
    <w:p w:rsidR="0075303D" w:rsidRPr="008E03BD" w:rsidRDefault="0075303D" w:rsidP="0075303D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303D" w:rsidRPr="008E03BD" w:rsidRDefault="0075303D" w:rsidP="0075303D">
      <w:pPr>
        <w:ind w:left="184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E03BD">
        <w:rPr>
          <w:rFonts w:ascii="Arial" w:hAnsi="Arial" w:cs="Arial"/>
          <w:b/>
          <w:bCs/>
          <w:sz w:val="22"/>
          <w:szCs w:val="22"/>
          <w:u w:val="single"/>
        </w:rPr>
        <w:t>a Szekszárd és Környéke Alapszolgáltatási és S</w:t>
      </w:r>
      <w:r w:rsidR="00392D9D">
        <w:rPr>
          <w:rFonts w:ascii="Arial" w:hAnsi="Arial" w:cs="Arial"/>
          <w:b/>
          <w:bCs/>
          <w:sz w:val="22"/>
          <w:szCs w:val="22"/>
          <w:u w:val="single"/>
        </w:rPr>
        <w:t>zakosított Ellátási Társulás</w:t>
      </w:r>
      <w:r w:rsidR="001540DA">
        <w:rPr>
          <w:rFonts w:ascii="Arial" w:hAnsi="Arial" w:cs="Arial"/>
          <w:b/>
          <w:bCs/>
          <w:sz w:val="22"/>
          <w:szCs w:val="22"/>
          <w:u w:val="single"/>
        </w:rPr>
        <w:t xml:space="preserve"> társulási megállapodásának módosítására</w:t>
      </w:r>
    </w:p>
    <w:p w:rsidR="0075303D" w:rsidRPr="008E03BD" w:rsidRDefault="0075303D" w:rsidP="0075303D">
      <w:pPr>
        <w:widowControl/>
        <w:tabs>
          <w:tab w:val="left" w:pos="1843"/>
          <w:tab w:val="num" w:pos="2170"/>
        </w:tabs>
        <w:ind w:left="1810"/>
        <w:jc w:val="both"/>
        <w:rPr>
          <w:rFonts w:ascii="Arial" w:hAnsi="Arial" w:cs="Arial"/>
          <w:bCs/>
          <w:sz w:val="22"/>
          <w:szCs w:val="22"/>
        </w:rPr>
      </w:pPr>
    </w:p>
    <w:p w:rsidR="0075303D" w:rsidRPr="008E03BD" w:rsidRDefault="0075303D" w:rsidP="0075303D">
      <w:pPr>
        <w:tabs>
          <w:tab w:val="num" w:pos="0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bCs/>
          <w:sz w:val="22"/>
          <w:szCs w:val="22"/>
        </w:rPr>
        <w:t>Bátaszék Város Önkormányzatának Képviselő-testülete</w:t>
      </w:r>
      <w:r w:rsidRPr="008E03BD">
        <w:rPr>
          <w:rFonts w:ascii="Arial" w:hAnsi="Arial" w:cs="Arial"/>
          <w:sz w:val="22"/>
          <w:szCs w:val="22"/>
        </w:rPr>
        <w:t xml:space="preserve"> </w:t>
      </w:r>
    </w:p>
    <w:p w:rsidR="0075303D" w:rsidRPr="008E03BD" w:rsidRDefault="0075303D" w:rsidP="00E122D1">
      <w:pPr>
        <w:tabs>
          <w:tab w:val="left" w:pos="-2520"/>
          <w:tab w:val="num" w:pos="0"/>
          <w:tab w:val="left" w:pos="14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303D" w:rsidRPr="008E03BD" w:rsidRDefault="0075303D" w:rsidP="00EB7A99">
      <w:pPr>
        <w:pStyle w:val="Listaszerbekezds"/>
        <w:numPr>
          <w:ilvl w:val="0"/>
          <w:numId w:val="4"/>
        </w:numPr>
        <w:tabs>
          <w:tab w:val="left" w:pos="-2520"/>
          <w:tab w:val="left" w:pos="142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03BD">
        <w:rPr>
          <w:rFonts w:ascii="Arial" w:eastAsia="Arial" w:hAnsi="Arial" w:cs="Arial"/>
          <w:color w:val="000000"/>
          <w:sz w:val="22"/>
          <w:szCs w:val="22"/>
        </w:rPr>
        <w:t>a</w:t>
      </w:r>
      <w:r w:rsidR="00EB7A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B7A99" w:rsidRPr="00EB7A99">
        <w:rPr>
          <w:rFonts w:ascii="Arial" w:eastAsia="Arial" w:hAnsi="Arial" w:cs="Arial"/>
          <w:color w:val="000000"/>
          <w:sz w:val="22"/>
          <w:szCs w:val="22"/>
        </w:rPr>
        <w:t>Szekszárd és Környéke Szociális Alapszolgáltatási és Szakosított Ellátási Társulás</w:t>
      </w:r>
      <w:r w:rsidRPr="008E03BD">
        <w:rPr>
          <w:rFonts w:ascii="Arial" w:eastAsia="Arial" w:hAnsi="Arial" w:cs="Arial"/>
          <w:color w:val="000000"/>
          <w:sz w:val="22"/>
          <w:szCs w:val="22"/>
        </w:rPr>
        <w:t xml:space="preserve"> társulási megállapodás módosítását – a határozat melléklete szerinti tartalommal </w:t>
      </w:r>
      <w:r w:rsidR="008E03BD">
        <w:rPr>
          <w:rFonts w:ascii="Arial" w:eastAsia="Arial" w:hAnsi="Arial" w:cs="Arial"/>
          <w:color w:val="000000"/>
          <w:sz w:val="22"/>
          <w:szCs w:val="22"/>
        </w:rPr>
        <w:t>–</w:t>
      </w:r>
      <w:r w:rsidRPr="008E03BD">
        <w:rPr>
          <w:rFonts w:ascii="Arial" w:eastAsia="Arial" w:hAnsi="Arial" w:cs="Arial"/>
          <w:color w:val="000000"/>
          <w:sz w:val="22"/>
          <w:szCs w:val="22"/>
        </w:rPr>
        <w:t xml:space="preserve"> jóváhagyja, és felhatalmazza a </w:t>
      </w:r>
      <w:r w:rsidR="008E03BD">
        <w:rPr>
          <w:rFonts w:ascii="Arial" w:eastAsia="Arial" w:hAnsi="Arial" w:cs="Arial"/>
          <w:color w:val="000000"/>
          <w:sz w:val="22"/>
          <w:szCs w:val="22"/>
        </w:rPr>
        <w:t xml:space="preserve">város </w:t>
      </w:r>
      <w:r w:rsidRPr="008E03BD">
        <w:rPr>
          <w:rFonts w:ascii="Arial" w:eastAsia="Arial" w:hAnsi="Arial" w:cs="Arial"/>
          <w:color w:val="000000"/>
          <w:sz w:val="22"/>
          <w:szCs w:val="22"/>
        </w:rPr>
        <w:t>polgármester</w:t>
      </w:r>
      <w:r w:rsidR="008E03BD">
        <w:rPr>
          <w:rFonts w:ascii="Arial" w:eastAsia="Arial" w:hAnsi="Arial" w:cs="Arial"/>
          <w:color w:val="000000"/>
          <w:sz w:val="22"/>
          <w:szCs w:val="22"/>
        </w:rPr>
        <w:t>é</w:t>
      </w:r>
      <w:r w:rsidRPr="008E03BD">
        <w:rPr>
          <w:rFonts w:ascii="Arial" w:eastAsia="Arial" w:hAnsi="Arial" w:cs="Arial"/>
          <w:color w:val="000000"/>
          <w:sz w:val="22"/>
          <w:szCs w:val="22"/>
        </w:rPr>
        <w:t xml:space="preserve">t a megállapodás aláírására. </w:t>
      </w:r>
    </w:p>
    <w:p w:rsidR="0075303D" w:rsidRPr="008E03BD" w:rsidRDefault="0075303D" w:rsidP="0075303D">
      <w:pPr>
        <w:tabs>
          <w:tab w:val="left" w:pos="-2520"/>
          <w:tab w:val="num" w:pos="0"/>
          <w:tab w:val="left" w:pos="142"/>
        </w:tabs>
        <w:ind w:left="184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303D" w:rsidRPr="008E03BD" w:rsidRDefault="0075303D" w:rsidP="0075303D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 xml:space="preserve">felkéri Szekszárd Megyei Jogú Város Jegyzőjét, hogy a társult önkormányzatok képviselőinek </w:t>
      </w:r>
      <w:r w:rsidRPr="008E03BD">
        <w:rPr>
          <w:rFonts w:ascii="Arial" w:hAnsi="Arial" w:cs="Arial"/>
          <w:sz w:val="22"/>
          <w:szCs w:val="22"/>
        </w:rPr>
        <w:tab/>
        <w:t xml:space="preserve">aláírásával ellátott megállapodást nyújtsa be a Magyar Államkincstár Tolna Megyei Igazgatóságához a törzskönyvi nyilvántartás számára. </w:t>
      </w:r>
    </w:p>
    <w:p w:rsidR="0075303D" w:rsidRPr="008E03BD" w:rsidRDefault="0075303D" w:rsidP="0075303D">
      <w:pPr>
        <w:tabs>
          <w:tab w:val="left" w:pos="1843"/>
        </w:tabs>
        <w:ind w:left="1810"/>
        <w:jc w:val="both"/>
        <w:rPr>
          <w:rFonts w:ascii="Arial" w:hAnsi="Arial" w:cs="Arial"/>
          <w:b/>
          <w:bCs/>
          <w:sz w:val="22"/>
          <w:szCs w:val="22"/>
        </w:rPr>
      </w:pPr>
    </w:p>
    <w:p w:rsidR="0075303D" w:rsidRPr="008E03BD" w:rsidRDefault="00745A1C" w:rsidP="0075303D">
      <w:pPr>
        <w:ind w:left="1843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>Határidő: azonnal</w:t>
      </w:r>
    </w:p>
    <w:p w:rsidR="0075303D" w:rsidRPr="008E03BD" w:rsidRDefault="0075303D" w:rsidP="0075303D">
      <w:pPr>
        <w:ind w:left="1843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>Felelős: Dr. Bozsolik Róbert polgármester</w:t>
      </w:r>
    </w:p>
    <w:p w:rsidR="0075303D" w:rsidRPr="008E03BD" w:rsidRDefault="0075303D" w:rsidP="0075303D">
      <w:pPr>
        <w:ind w:left="1843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 xml:space="preserve">              (a megállapodás aláírásáért)</w:t>
      </w:r>
    </w:p>
    <w:p w:rsidR="0075303D" w:rsidRPr="008E03BD" w:rsidRDefault="0075303D" w:rsidP="0075303D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75303D" w:rsidRPr="008E03BD" w:rsidRDefault="0075303D" w:rsidP="0075303D">
      <w:pPr>
        <w:ind w:left="1843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>A határozatról értesül: Társulási Tanács</w:t>
      </w:r>
    </w:p>
    <w:p w:rsidR="0075303D" w:rsidRPr="008E03BD" w:rsidRDefault="0075303D" w:rsidP="0075303D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 xml:space="preserve">                                    </w:t>
      </w:r>
      <w:r w:rsidR="00745A1C" w:rsidRPr="008E03BD">
        <w:rPr>
          <w:rFonts w:ascii="Arial" w:hAnsi="Arial" w:cs="Arial"/>
          <w:sz w:val="22"/>
          <w:szCs w:val="22"/>
        </w:rPr>
        <w:t xml:space="preserve"> </w:t>
      </w:r>
      <w:r w:rsidRPr="008E03BD">
        <w:rPr>
          <w:rFonts w:ascii="Arial" w:hAnsi="Arial" w:cs="Arial"/>
          <w:i/>
          <w:sz w:val="22"/>
          <w:szCs w:val="22"/>
        </w:rPr>
        <w:t xml:space="preserve">  </w:t>
      </w:r>
      <w:r w:rsidRPr="008E03BD">
        <w:rPr>
          <w:rFonts w:ascii="Arial" w:hAnsi="Arial" w:cs="Arial"/>
          <w:sz w:val="22"/>
          <w:szCs w:val="22"/>
        </w:rPr>
        <w:t>Bátaszéki KÖH pénzügyi iroda</w:t>
      </w:r>
    </w:p>
    <w:p w:rsidR="00745A1C" w:rsidRPr="008E03BD" w:rsidRDefault="00745A1C" w:rsidP="0075303D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8E03BD">
        <w:rPr>
          <w:rFonts w:ascii="Arial" w:hAnsi="Arial" w:cs="Arial"/>
          <w:sz w:val="22"/>
          <w:szCs w:val="22"/>
        </w:rPr>
        <w:t xml:space="preserve">                                       irattár</w:t>
      </w:r>
    </w:p>
    <w:p w:rsidR="002B5526" w:rsidRPr="008E03BD" w:rsidRDefault="002B5526" w:rsidP="00AE1D0E">
      <w:pPr>
        <w:rPr>
          <w:rFonts w:ascii="Arial" w:hAnsi="Arial" w:cs="Arial"/>
          <w:sz w:val="22"/>
          <w:szCs w:val="22"/>
        </w:rPr>
      </w:pPr>
    </w:p>
    <w:sectPr w:rsidR="002B5526" w:rsidRPr="008E03B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8723910"/>
    <w:multiLevelType w:val="hybridMultilevel"/>
    <w:tmpl w:val="956A9512"/>
    <w:lvl w:ilvl="0" w:tplc="040E0017">
      <w:start w:val="1"/>
      <w:numFmt w:val="lowerLetter"/>
      <w:lvlText w:val="%1)"/>
      <w:lvlJc w:val="left"/>
      <w:pPr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6AFA40E2"/>
    <w:multiLevelType w:val="hybridMultilevel"/>
    <w:tmpl w:val="1D56B8C4"/>
    <w:lvl w:ilvl="0" w:tplc="82A0C16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41886"/>
    <w:rsid w:val="00045F83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540DA"/>
    <w:rsid w:val="00190051"/>
    <w:rsid w:val="00193870"/>
    <w:rsid w:val="001A6C36"/>
    <w:rsid w:val="001C371F"/>
    <w:rsid w:val="001C72EC"/>
    <w:rsid w:val="001D3C3F"/>
    <w:rsid w:val="001E1016"/>
    <w:rsid w:val="00224947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F2868"/>
    <w:rsid w:val="003267A2"/>
    <w:rsid w:val="00331DCB"/>
    <w:rsid w:val="00362560"/>
    <w:rsid w:val="0037081F"/>
    <w:rsid w:val="00375C56"/>
    <w:rsid w:val="00384460"/>
    <w:rsid w:val="003929C7"/>
    <w:rsid w:val="00392D9D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6117E1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41D4"/>
    <w:rsid w:val="0073577C"/>
    <w:rsid w:val="00736E7A"/>
    <w:rsid w:val="00745A1C"/>
    <w:rsid w:val="00750DAB"/>
    <w:rsid w:val="0075303D"/>
    <w:rsid w:val="0075352B"/>
    <w:rsid w:val="00766F29"/>
    <w:rsid w:val="007A0882"/>
    <w:rsid w:val="007B6EFD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3BD"/>
    <w:rsid w:val="008E0677"/>
    <w:rsid w:val="008E531D"/>
    <w:rsid w:val="008E58DE"/>
    <w:rsid w:val="00911EB7"/>
    <w:rsid w:val="00920371"/>
    <w:rsid w:val="00937EB0"/>
    <w:rsid w:val="009909AC"/>
    <w:rsid w:val="00995B2F"/>
    <w:rsid w:val="009B55B6"/>
    <w:rsid w:val="009B6AAB"/>
    <w:rsid w:val="009F0BB5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17903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22D1"/>
    <w:rsid w:val="00E1592C"/>
    <w:rsid w:val="00E21804"/>
    <w:rsid w:val="00E52FA4"/>
    <w:rsid w:val="00E70019"/>
    <w:rsid w:val="00E71049"/>
    <w:rsid w:val="00EB75DA"/>
    <w:rsid w:val="00EB7A99"/>
    <w:rsid w:val="00EC25BE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D88"/>
  <w15:docId w15:val="{28C72E4E-5E0C-48E8-9E50-07FFED6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nhideWhenUsed/>
    <w:rsid w:val="0075303D"/>
    <w:pPr>
      <w:widowControl/>
      <w:suppressAutoHyphens w:val="0"/>
      <w:spacing w:after="20"/>
      <w:ind w:firstLine="180"/>
      <w:jc w:val="both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5644-0879-4646-A742-43598145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9</cp:revision>
  <dcterms:created xsi:type="dcterms:W3CDTF">2018-12-03T08:41:00Z</dcterms:created>
  <dcterms:modified xsi:type="dcterms:W3CDTF">2018-12-04T09:49:00Z</dcterms:modified>
</cp:coreProperties>
</file>