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8A4AED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3D60C5">
        <w:rPr>
          <w:bCs/>
          <w:i/>
          <w:color w:val="3366FF"/>
        </w:rPr>
        <w:t>a</w:t>
      </w:r>
      <w:proofErr w:type="gramEnd"/>
      <w:r w:rsidRPr="003D60C5">
        <w:rPr>
          <w:bCs/>
          <w:i/>
          <w:color w:val="3366FF"/>
        </w:rPr>
        <w:t xml:space="preserve"> </w:t>
      </w:r>
      <w:proofErr w:type="spellStart"/>
      <w:r w:rsidRPr="003D60C5">
        <w:rPr>
          <w:bCs/>
          <w:i/>
          <w:color w:val="3366FF"/>
        </w:rPr>
        <w:t>Mötv</w:t>
      </w:r>
      <w:proofErr w:type="spellEnd"/>
      <w:r w:rsidRPr="003D60C5">
        <w:rPr>
          <w:bCs/>
          <w:i/>
          <w:color w:val="3366FF"/>
        </w:rPr>
        <w:t>. 50. §</w:t>
      </w:r>
      <w:proofErr w:type="spellStart"/>
      <w:r w:rsidRPr="003D60C5">
        <w:rPr>
          <w:bCs/>
          <w:i/>
          <w:color w:val="3366FF"/>
        </w:rPr>
        <w:t>-</w:t>
      </w:r>
      <w:proofErr w:type="gramStart"/>
      <w:r w:rsidRPr="003D60C5">
        <w:rPr>
          <w:bCs/>
          <w:i/>
          <w:color w:val="3366FF"/>
        </w:rPr>
        <w:t>a</w:t>
      </w:r>
      <w:proofErr w:type="spellEnd"/>
      <w:proofErr w:type="gramEnd"/>
      <w:r w:rsidRPr="003D60C5">
        <w:rPr>
          <w:bCs/>
          <w:i/>
          <w:color w:val="3366FF"/>
        </w:rPr>
        <w:t xml:space="preserve"> alapján.</w:t>
      </w:r>
      <w:r w:rsidRPr="003D60C5">
        <w:rPr>
          <w:bCs/>
          <w:color w:val="3366FF"/>
        </w:rPr>
        <w:t xml:space="preserve"> </w:t>
      </w:r>
      <w:r w:rsidRPr="003D60C5">
        <w:rPr>
          <w:b/>
          <w:bCs/>
          <w:i/>
          <w:color w:val="3366FF"/>
          <w:u w:val="single"/>
        </w:rPr>
        <w:t>minősített</w:t>
      </w:r>
      <w:r w:rsidRPr="003D60C5">
        <w:rPr>
          <w:i/>
          <w:color w:val="3366FF"/>
        </w:rPr>
        <w:t xml:space="preserve"> többség szükséges</w:t>
      </w:r>
      <w:r w:rsidR="00193870" w:rsidRPr="006F2C71">
        <w:rPr>
          <w:i/>
          <w:color w:val="3366FF"/>
          <w:sz w:val="22"/>
          <w:szCs w:val="22"/>
        </w:rPr>
        <w:t xml:space="preserve">, </w:t>
      </w:r>
    </w:p>
    <w:p w:rsidR="00696A11" w:rsidRDefault="00193870" w:rsidP="00193870">
      <w:pPr>
        <w:jc w:val="right"/>
        <w:rPr>
          <w:b/>
          <w:i/>
          <w:color w:val="3366FF"/>
          <w:sz w:val="22"/>
          <w:szCs w:val="22"/>
          <w:u w:val="single"/>
        </w:rPr>
      </w:pPr>
      <w:proofErr w:type="gramStart"/>
      <w:r w:rsidRPr="006F2C71">
        <w:rPr>
          <w:i/>
          <w:color w:val="3366FF"/>
          <w:sz w:val="22"/>
          <w:szCs w:val="22"/>
        </w:rPr>
        <w:t>az</w:t>
      </w:r>
      <w:proofErr w:type="gramEnd"/>
      <w:r w:rsidRPr="006F2C71">
        <w:rPr>
          <w:i/>
          <w:color w:val="3366FF"/>
          <w:sz w:val="22"/>
          <w:szCs w:val="22"/>
        </w:rPr>
        <w:t xml:space="preserve">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="00696A11">
        <w:rPr>
          <w:b/>
          <w:i/>
          <w:color w:val="3366FF"/>
          <w:sz w:val="22"/>
          <w:szCs w:val="22"/>
          <w:u w:val="single"/>
        </w:rPr>
        <w:t xml:space="preserve">, </w:t>
      </w:r>
    </w:p>
    <w:p w:rsidR="00193870" w:rsidRDefault="00696A11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ha</w:t>
      </w:r>
      <w:proofErr w:type="gramEnd"/>
      <w:r>
        <w:rPr>
          <w:b/>
          <w:i/>
          <w:color w:val="3366FF"/>
          <w:sz w:val="22"/>
          <w:szCs w:val="22"/>
          <w:u w:val="single"/>
        </w:rPr>
        <w:t xml:space="preserve"> az érintettek zárt ülés tartását nem kérik</w:t>
      </w:r>
      <w:r w:rsidR="00193870"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29707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49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27-é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0C5C23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6E104D" w:rsidRDefault="006E104D" w:rsidP="006E104D">
      <w:pPr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Keresztély Gyula Városi Könyvtár igazgatójának megbízása</w:t>
      </w:r>
    </w:p>
    <w:p w:rsidR="00524F0C" w:rsidRPr="00524F0C" w:rsidRDefault="00524F0C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:rsidTr="007A4533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E104D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6E104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E104D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6E104D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6E104D"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E104D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6E104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E104D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4C2498" w:rsidRPr="007A4533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A453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A4533" w:rsidRPr="007A4533">
              <w:rPr>
                <w:rFonts w:ascii="Arial" w:eastAsia="Calibri" w:hAnsi="Arial" w:cs="Arial"/>
                <w:bCs/>
                <w:color w:val="3366FF"/>
              </w:rPr>
              <w:t xml:space="preserve">Kondriczné dr. Varga Erzsébet </w:t>
            </w:r>
            <w:r w:rsidR="007A4533">
              <w:rPr>
                <w:rFonts w:ascii="Arial" w:eastAsia="Calibri" w:hAnsi="Arial" w:cs="Arial"/>
                <w:bCs/>
                <w:color w:val="3366FF"/>
              </w:rPr>
              <w:t>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A4533" w:rsidRDefault="007A453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B07865" w:rsidRDefault="00B07865" w:rsidP="00B07865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Szakmai Bizottság: 2019. 02. 25. </w:t>
            </w:r>
          </w:p>
          <w:p w:rsidR="006C25AC" w:rsidRDefault="006E104D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7A4533">
              <w:rPr>
                <w:rFonts w:ascii="Arial" w:hAnsi="Arial" w:cs="Arial"/>
                <w:color w:val="3366FF"/>
                <w:szCs w:val="22"/>
              </w:rPr>
              <w:t xml:space="preserve">: 2019. 02. 25. </w:t>
            </w:r>
          </w:p>
          <w:p w:rsidR="007A4533" w:rsidRPr="00B432D9" w:rsidRDefault="007A4533" w:rsidP="00B07865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7A4533" w:rsidRPr="007A4533" w:rsidRDefault="007A4533" w:rsidP="007A4533">
      <w:pPr>
        <w:rPr>
          <w:rFonts w:ascii="Arial" w:hAnsi="Arial" w:cs="Arial"/>
          <w:sz w:val="22"/>
          <w:szCs w:val="22"/>
        </w:rPr>
      </w:pPr>
    </w:p>
    <w:p w:rsidR="007A4533" w:rsidRDefault="007A4533" w:rsidP="007A4533">
      <w:pPr>
        <w:rPr>
          <w:rFonts w:ascii="Arial" w:hAnsi="Arial" w:cs="Arial"/>
          <w:sz w:val="22"/>
          <w:szCs w:val="22"/>
        </w:rPr>
      </w:pPr>
    </w:p>
    <w:p w:rsidR="007A4533" w:rsidRDefault="007A2C06" w:rsidP="007A2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Keresztély Gyula Városi Könyvtár</w:t>
      </w:r>
      <w:r w:rsidR="00ED6ABF">
        <w:rPr>
          <w:rFonts w:ascii="Arial" w:hAnsi="Arial" w:cs="Arial"/>
          <w:sz w:val="22"/>
          <w:szCs w:val="22"/>
        </w:rPr>
        <w:t xml:space="preserve"> (továbbiakban: könyvtár)</w:t>
      </w:r>
      <w:r>
        <w:rPr>
          <w:rFonts w:ascii="Arial" w:hAnsi="Arial" w:cs="Arial"/>
          <w:sz w:val="22"/>
          <w:szCs w:val="22"/>
        </w:rPr>
        <w:t xml:space="preserve"> jelenlegi vezetőjének az intézményvezetői megbízása 2019. február 28-ával megszűnik. A képviselő-testület az 5/2019.(I.15.) önkormányzati határozatával fogadta el a vezetői állás betöltésére vonatkozó pályázati felhívást</w:t>
      </w:r>
      <w:r w:rsidR="00033D04">
        <w:rPr>
          <w:rFonts w:ascii="Arial" w:hAnsi="Arial" w:cs="Arial"/>
          <w:sz w:val="22"/>
          <w:szCs w:val="22"/>
        </w:rPr>
        <w:t xml:space="preserve"> (1. melléklet)</w:t>
      </w:r>
      <w:r>
        <w:rPr>
          <w:rFonts w:ascii="Arial" w:hAnsi="Arial" w:cs="Arial"/>
          <w:sz w:val="22"/>
          <w:szCs w:val="22"/>
        </w:rPr>
        <w:t xml:space="preserve">, és felkérte a város jegyzőjét, hogy gondoskodjon a felhívás jogszabály szerinti közzétételéről. </w:t>
      </w:r>
    </w:p>
    <w:p w:rsidR="007A2C06" w:rsidRDefault="007A2C06" w:rsidP="007A2C06">
      <w:pPr>
        <w:jc w:val="both"/>
        <w:rPr>
          <w:rFonts w:ascii="Arial" w:hAnsi="Arial" w:cs="Arial"/>
          <w:sz w:val="22"/>
          <w:szCs w:val="22"/>
        </w:rPr>
      </w:pPr>
    </w:p>
    <w:p w:rsidR="007A2C06" w:rsidRDefault="007A2C06" w:rsidP="007A2C06">
      <w:pPr>
        <w:ind w:firstLine="240"/>
        <w:jc w:val="both"/>
        <w:rPr>
          <w:rFonts w:ascii="Arial" w:hAnsi="Arial" w:cs="Arial"/>
          <w:sz w:val="22"/>
          <w:szCs w:val="22"/>
        </w:rPr>
      </w:pPr>
    </w:p>
    <w:p w:rsidR="007A2C06" w:rsidRDefault="007A2C06" w:rsidP="00540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737C5">
        <w:rPr>
          <w:rFonts w:ascii="Arial" w:hAnsi="Arial" w:cs="Arial"/>
          <w:sz w:val="22"/>
          <w:szCs w:val="22"/>
        </w:rPr>
        <w:t xml:space="preserve"> közalkalmazottak jogállásáról szóló 1992. évi XXXIII. törvény (továbbiakban: Kjt.)</w:t>
      </w:r>
      <w:r>
        <w:rPr>
          <w:rFonts w:ascii="Arial" w:hAnsi="Arial" w:cs="Arial"/>
          <w:sz w:val="22"/>
          <w:szCs w:val="22"/>
        </w:rPr>
        <w:t xml:space="preserve"> 20/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§ </w:t>
      </w:r>
      <w:r w:rsidRPr="00592739"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bekezdése alapján a</w:t>
      </w:r>
      <w:r w:rsidRPr="00592739">
        <w:rPr>
          <w:rFonts w:ascii="Arial" w:hAnsi="Arial" w:cs="Arial"/>
          <w:sz w:val="22"/>
          <w:szCs w:val="22"/>
        </w:rPr>
        <w:t xml:space="preserve"> pályázati felhívást </w:t>
      </w:r>
      <w:r w:rsidR="00540846">
        <w:rPr>
          <w:rFonts w:ascii="Arial" w:hAnsi="Arial" w:cs="Arial"/>
          <w:sz w:val="22"/>
          <w:szCs w:val="22"/>
        </w:rPr>
        <w:t xml:space="preserve">közzétettük a </w:t>
      </w:r>
      <w:r w:rsidRPr="00592739">
        <w:rPr>
          <w:rFonts w:ascii="Arial" w:hAnsi="Arial" w:cs="Arial"/>
          <w:sz w:val="22"/>
          <w:szCs w:val="22"/>
        </w:rPr>
        <w:t>kormányzati személyügyi igaz</w:t>
      </w:r>
      <w:r w:rsidR="00540846">
        <w:rPr>
          <w:rFonts w:ascii="Arial" w:hAnsi="Arial" w:cs="Arial"/>
          <w:sz w:val="22"/>
          <w:szCs w:val="22"/>
        </w:rPr>
        <w:t>ga</w:t>
      </w:r>
      <w:r w:rsidR="00696A11">
        <w:rPr>
          <w:rFonts w:ascii="Arial" w:hAnsi="Arial" w:cs="Arial"/>
          <w:sz w:val="22"/>
          <w:szCs w:val="22"/>
        </w:rPr>
        <w:t>tási feladatokat ellátó szerv</w:t>
      </w:r>
      <w:r w:rsidR="0054084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468E" w:rsidRPr="00485AF8">
          <w:rPr>
            <w:rStyle w:val="Hiperhivatkozs"/>
            <w:rFonts w:ascii="Arial" w:hAnsi="Arial" w:cs="Arial"/>
            <w:sz w:val="22"/>
            <w:szCs w:val="22"/>
          </w:rPr>
          <w:t>www.kozigallas.gov.hu</w:t>
        </w:r>
      </w:hyperlink>
      <w:r w:rsidR="00540846">
        <w:rPr>
          <w:rFonts w:ascii="Arial" w:hAnsi="Arial" w:cs="Arial"/>
          <w:sz w:val="22"/>
          <w:szCs w:val="22"/>
        </w:rPr>
        <w:t xml:space="preserve"> </w:t>
      </w:r>
      <w:r w:rsidRPr="00592739">
        <w:rPr>
          <w:rFonts w:ascii="Arial" w:hAnsi="Arial" w:cs="Arial"/>
          <w:sz w:val="22"/>
          <w:szCs w:val="22"/>
        </w:rPr>
        <w:t xml:space="preserve">internetes </w:t>
      </w:r>
      <w:r w:rsidR="00540846">
        <w:rPr>
          <w:rFonts w:ascii="Arial" w:hAnsi="Arial" w:cs="Arial"/>
          <w:sz w:val="22"/>
          <w:szCs w:val="22"/>
        </w:rPr>
        <w:t>felület</w:t>
      </w:r>
      <w:r w:rsidR="00B07865">
        <w:rPr>
          <w:rFonts w:ascii="Arial" w:hAnsi="Arial" w:cs="Arial"/>
          <w:sz w:val="22"/>
          <w:szCs w:val="22"/>
        </w:rPr>
        <w:t>é</w:t>
      </w:r>
      <w:r w:rsidR="00540846">
        <w:rPr>
          <w:rFonts w:ascii="Arial" w:hAnsi="Arial" w:cs="Arial"/>
          <w:sz w:val="22"/>
          <w:szCs w:val="22"/>
        </w:rPr>
        <w:t xml:space="preserve">n, továbbá </w:t>
      </w:r>
      <w:r w:rsidRPr="00592739">
        <w:rPr>
          <w:rFonts w:ascii="Arial" w:hAnsi="Arial" w:cs="Arial"/>
          <w:sz w:val="22"/>
          <w:szCs w:val="22"/>
        </w:rPr>
        <w:t xml:space="preserve">a helyben szokásos </w:t>
      </w:r>
      <w:proofErr w:type="gramStart"/>
      <w:r w:rsidRPr="00592739">
        <w:rPr>
          <w:rFonts w:ascii="Arial" w:hAnsi="Arial" w:cs="Arial"/>
          <w:sz w:val="22"/>
          <w:szCs w:val="22"/>
        </w:rPr>
        <w:t>módon</w:t>
      </w:r>
      <w:proofErr w:type="gramEnd"/>
      <w:r w:rsidR="00540846">
        <w:rPr>
          <w:rFonts w:ascii="Arial" w:hAnsi="Arial" w:cs="Arial"/>
          <w:sz w:val="22"/>
          <w:szCs w:val="22"/>
        </w:rPr>
        <w:t xml:space="preserve"> a város honlapján és a</w:t>
      </w:r>
      <w:r w:rsidR="00EA468E">
        <w:rPr>
          <w:rFonts w:ascii="Arial" w:hAnsi="Arial" w:cs="Arial"/>
          <w:sz w:val="22"/>
          <w:szCs w:val="22"/>
        </w:rPr>
        <w:t xml:space="preserve"> közös hivatal hirdetőtábláján </w:t>
      </w:r>
      <w:r w:rsidR="00696A11">
        <w:rPr>
          <w:rFonts w:ascii="Arial" w:hAnsi="Arial" w:cs="Arial"/>
          <w:sz w:val="22"/>
          <w:szCs w:val="22"/>
        </w:rPr>
        <w:t>is megjelentettük</w:t>
      </w:r>
      <w:r w:rsidRPr="00592739">
        <w:rPr>
          <w:rFonts w:ascii="Arial" w:hAnsi="Arial" w:cs="Arial"/>
          <w:sz w:val="22"/>
          <w:szCs w:val="22"/>
        </w:rPr>
        <w:t>. A pályázat benyújtá</w:t>
      </w:r>
      <w:r w:rsidR="002C764F">
        <w:rPr>
          <w:rFonts w:ascii="Arial" w:hAnsi="Arial" w:cs="Arial"/>
          <w:sz w:val="22"/>
          <w:szCs w:val="22"/>
        </w:rPr>
        <w:t>s</w:t>
      </w:r>
      <w:r w:rsidR="00B07865">
        <w:rPr>
          <w:rFonts w:ascii="Arial" w:hAnsi="Arial" w:cs="Arial"/>
          <w:sz w:val="22"/>
          <w:szCs w:val="22"/>
        </w:rPr>
        <w:t xml:space="preserve">ának </w:t>
      </w:r>
      <w:r w:rsidRPr="00592739">
        <w:rPr>
          <w:rFonts w:ascii="Arial" w:hAnsi="Arial" w:cs="Arial"/>
          <w:sz w:val="22"/>
          <w:szCs w:val="22"/>
        </w:rPr>
        <w:t xml:space="preserve">határideje a pályázati felhívás személyügyi központ honlapján való elsődleges közzétételétől számított tizenöt napnál - a munkáltató vezetésére kiírt pályázat esetén harminc napnál - rövidebb nem lehet. Álláshirdetés esetén e határidőket </w:t>
      </w:r>
      <w:r w:rsidRPr="00EA468E">
        <w:rPr>
          <w:rFonts w:ascii="Arial" w:hAnsi="Arial" w:cs="Arial"/>
          <w:sz w:val="22"/>
          <w:szCs w:val="22"/>
        </w:rPr>
        <w:t xml:space="preserve">az </w:t>
      </w:r>
      <w:r w:rsidR="00EA468E" w:rsidRPr="00EA468E">
        <w:rPr>
          <w:rFonts w:ascii="Arial" w:hAnsi="Arial" w:cs="Arial"/>
          <w:iCs/>
          <w:sz w:val="22"/>
          <w:szCs w:val="22"/>
        </w:rPr>
        <w:t xml:space="preserve">internetes felületen </w:t>
      </w:r>
      <w:r w:rsidRPr="00EA468E">
        <w:rPr>
          <w:rFonts w:ascii="Arial" w:hAnsi="Arial" w:cs="Arial"/>
          <w:sz w:val="22"/>
          <w:szCs w:val="22"/>
        </w:rPr>
        <w:t>történő</w:t>
      </w:r>
      <w:r w:rsidRPr="00592739">
        <w:rPr>
          <w:rFonts w:ascii="Arial" w:hAnsi="Arial" w:cs="Arial"/>
          <w:sz w:val="22"/>
          <w:szCs w:val="22"/>
        </w:rPr>
        <w:t xml:space="preserve"> közzétételtől kell számítani.</w:t>
      </w:r>
      <w:r>
        <w:rPr>
          <w:rFonts w:ascii="Arial" w:hAnsi="Arial" w:cs="Arial"/>
          <w:sz w:val="22"/>
          <w:szCs w:val="22"/>
        </w:rPr>
        <w:t xml:space="preserve"> </w:t>
      </w:r>
      <w:r w:rsidR="00DA26B9">
        <w:rPr>
          <w:rFonts w:ascii="Arial" w:hAnsi="Arial" w:cs="Arial"/>
          <w:sz w:val="22"/>
          <w:szCs w:val="22"/>
        </w:rPr>
        <w:t>Mindezek figyelembe vételével a pályázat benyújtásána</w:t>
      </w:r>
      <w:r w:rsidR="00B07865">
        <w:rPr>
          <w:rFonts w:ascii="Arial" w:hAnsi="Arial" w:cs="Arial"/>
          <w:sz w:val="22"/>
          <w:szCs w:val="22"/>
        </w:rPr>
        <w:t>k határideje 2019. február 21-e volt.</w:t>
      </w:r>
      <w:r w:rsidR="00DA26B9">
        <w:rPr>
          <w:rFonts w:ascii="Arial" w:hAnsi="Arial" w:cs="Arial"/>
          <w:sz w:val="22"/>
          <w:szCs w:val="22"/>
        </w:rPr>
        <w:t xml:space="preserve"> </w:t>
      </w:r>
    </w:p>
    <w:p w:rsidR="00DA26B9" w:rsidRDefault="00DA26B9" w:rsidP="00540846">
      <w:pPr>
        <w:jc w:val="both"/>
        <w:rPr>
          <w:rFonts w:ascii="Arial" w:hAnsi="Arial" w:cs="Arial"/>
          <w:sz w:val="22"/>
          <w:szCs w:val="22"/>
        </w:rPr>
      </w:pPr>
    </w:p>
    <w:p w:rsidR="006761A1" w:rsidRDefault="006761A1" w:rsidP="00540846">
      <w:pPr>
        <w:jc w:val="both"/>
        <w:rPr>
          <w:rFonts w:ascii="Arial" w:hAnsi="Arial" w:cs="Arial"/>
          <w:sz w:val="22"/>
          <w:szCs w:val="22"/>
        </w:rPr>
      </w:pPr>
    </w:p>
    <w:p w:rsidR="006761A1" w:rsidRPr="006761A1" w:rsidRDefault="006761A1" w:rsidP="006761A1">
      <w:pPr>
        <w:jc w:val="both"/>
        <w:rPr>
          <w:rStyle w:val="para"/>
          <w:rFonts w:ascii="Arial" w:hAnsi="Arial" w:cs="Arial"/>
          <w:sz w:val="22"/>
          <w:szCs w:val="22"/>
        </w:rPr>
      </w:pPr>
      <w:r w:rsidRPr="006761A1">
        <w:rPr>
          <w:rFonts w:ascii="Arial" w:hAnsi="Arial" w:cs="Arial"/>
          <w:bCs/>
          <w:iCs/>
          <w:sz w:val="22"/>
          <w:szCs w:val="22"/>
        </w:rPr>
        <w:lastRenderedPageBreak/>
        <w:t xml:space="preserve">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 20.) Korm. rendelet (továbbiakban: </w:t>
      </w:r>
      <w:r>
        <w:rPr>
          <w:rFonts w:ascii="Arial" w:hAnsi="Arial" w:cs="Arial"/>
          <w:bCs/>
          <w:iCs/>
          <w:sz w:val="22"/>
          <w:szCs w:val="22"/>
        </w:rPr>
        <w:t>R.</w:t>
      </w:r>
      <w:r w:rsidRPr="006761A1">
        <w:rPr>
          <w:rFonts w:ascii="Arial" w:hAnsi="Arial" w:cs="Arial"/>
          <w:bCs/>
          <w:iCs/>
          <w:sz w:val="22"/>
          <w:szCs w:val="22"/>
        </w:rPr>
        <w:t xml:space="preserve">) 6/B.§ (5) bekezdése </w:t>
      </w:r>
      <w:proofErr w:type="gramStart"/>
      <w:r w:rsidRPr="006761A1">
        <w:rPr>
          <w:rFonts w:ascii="Arial" w:hAnsi="Arial" w:cs="Arial"/>
          <w:bCs/>
          <w:iCs/>
          <w:sz w:val="22"/>
          <w:szCs w:val="22"/>
        </w:rPr>
        <w:t>értelmében</w:t>
      </w:r>
      <w:proofErr w:type="gramEnd"/>
      <w:r w:rsidRPr="006761A1">
        <w:rPr>
          <w:rFonts w:ascii="Arial" w:hAnsi="Arial" w:cs="Arial"/>
          <w:bCs/>
          <w:iCs/>
          <w:sz w:val="22"/>
          <w:szCs w:val="22"/>
        </w:rPr>
        <w:t xml:space="preserve"> a városi könyvtárban magasabb vezető beosztás ellátásával </w:t>
      </w:r>
      <w:r w:rsidRPr="006761A1">
        <w:rPr>
          <w:rFonts w:ascii="Arial" w:hAnsi="Arial" w:cs="Arial"/>
          <w:b/>
          <w:bCs/>
          <w:iCs/>
          <w:sz w:val="22"/>
          <w:szCs w:val="22"/>
          <w:u w:val="single"/>
        </w:rPr>
        <w:t>kizárólag</w:t>
      </w:r>
      <w:r w:rsidRPr="006761A1">
        <w:rPr>
          <w:rFonts w:ascii="Arial" w:hAnsi="Arial" w:cs="Arial"/>
          <w:bCs/>
          <w:iCs/>
          <w:sz w:val="22"/>
          <w:szCs w:val="22"/>
        </w:rPr>
        <w:t xml:space="preserve"> olyan közalkalmazott bízható meg, aki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761A1">
        <w:rPr>
          <w:rFonts w:ascii="Arial" w:hAnsi="Arial" w:cs="Arial"/>
          <w:bCs/>
          <w:iCs/>
          <w:sz w:val="22"/>
          <w:szCs w:val="22"/>
        </w:rPr>
        <w:t xml:space="preserve">rendelkezik szakirányú felsőfokú végzettséggel és szakképzettséggel, vagy nem szakirányú felsőfokú végzettséggel és szakképzettséggel, valamint OKJ szerinti </w:t>
      </w:r>
      <w:proofErr w:type="spellStart"/>
      <w:r w:rsidRPr="006761A1">
        <w:rPr>
          <w:rFonts w:ascii="Arial" w:hAnsi="Arial" w:cs="Arial"/>
          <w:bCs/>
          <w:iCs/>
          <w:sz w:val="22"/>
          <w:szCs w:val="22"/>
        </w:rPr>
        <w:t>segédkönyvtáros</w:t>
      </w:r>
      <w:proofErr w:type="spellEnd"/>
      <w:r w:rsidRPr="006761A1">
        <w:rPr>
          <w:rFonts w:ascii="Arial" w:hAnsi="Arial" w:cs="Arial"/>
          <w:bCs/>
          <w:iCs/>
          <w:sz w:val="22"/>
          <w:szCs w:val="22"/>
        </w:rPr>
        <w:t xml:space="preserve"> szakképesítéssel, és végzettségének és szakképzettségének és egyben az intézmény alaptevékenységének megfelelő jogviszonyban legalább öt éves szakmai gyakorlatot szerzett.</w:t>
      </w:r>
    </w:p>
    <w:p w:rsidR="006761A1" w:rsidRDefault="006761A1" w:rsidP="00540846">
      <w:pPr>
        <w:jc w:val="both"/>
        <w:rPr>
          <w:rFonts w:ascii="Arial" w:hAnsi="Arial" w:cs="Arial"/>
          <w:sz w:val="22"/>
          <w:szCs w:val="22"/>
        </w:rPr>
      </w:pPr>
    </w:p>
    <w:p w:rsidR="00B07865" w:rsidRDefault="000554ED" w:rsidP="00392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027981">
        <w:rPr>
          <w:rFonts w:ascii="Arial" w:hAnsi="Arial" w:cs="Arial"/>
          <w:sz w:val="22"/>
          <w:szCs w:val="22"/>
        </w:rPr>
        <w:t xml:space="preserve">atáridőig két pályázat érkezett. </w:t>
      </w:r>
    </w:p>
    <w:p w:rsidR="00B07865" w:rsidRDefault="00B07865" w:rsidP="00392D95">
      <w:pPr>
        <w:jc w:val="both"/>
        <w:rPr>
          <w:rFonts w:ascii="Arial" w:hAnsi="Arial" w:cs="Arial"/>
          <w:sz w:val="22"/>
          <w:szCs w:val="22"/>
        </w:rPr>
      </w:pPr>
    </w:p>
    <w:p w:rsidR="00852D85" w:rsidRDefault="00027981" w:rsidP="00392D95">
      <w:pPr>
        <w:jc w:val="both"/>
        <w:rPr>
          <w:rFonts w:ascii="Arial" w:hAnsi="Arial" w:cs="Arial"/>
          <w:sz w:val="22"/>
          <w:szCs w:val="22"/>
        </w:rPr>
      </w:pPr>
      <w:r w:rsidRPr="00033D04">
        <w:rPr>
          <w:rFonts w:ascii="Arial" w:hAnsi="Arial" w:cs="Arial"/>
          <w:b/>
          <w:sz w:val="22"/>
          <w:szCs w:val="22"/>
          <w:u w:val="single"/>
        </w:rPr>
        <w:t>A</w:t>
      </w:r>
      <w:r w:rsidR="000554ED" w:rsidRPr="00033D04">
        <w:rPr>
          <w:rFonts w:ascii="Arial" w:hAnsi="Arial" w:cs="Arial"/>
          <w:b/>
          <w:sz w:val="22"/>
          <w:szCs w:val="22"/>
          <w:u w:val="single"/>
        </w:rPr>
        <w:t>z egyik pályázat</w:t>
      </w:r>
      <w:r w:rsidR="000554ED">
        <w:rPr>
          <w:rFonts w:ascii="Arial" w:hAnsi="Arial" w:cs="Arial"/>
          <w:sz w:val="22"/>
          <w:szCs w:val="22"/>
        </w:rPr>
        <w:t xml:space="preserve"> a pályázati felhívásban felsorolt </w:t>
      </w:r>
      <w:r w:rsidR="00B01C39">
        <w:rPr>
          <w:rFonts w:ascii="Arial" w:hAnsi="Arial" w:cs="Arial"/>
          <w:sz w:val="22"/>
          <w:szCs w:val="22"/>
        </w:rPr>
        <w:t>tartalmi, formai követelmény</w:t>
      </w:r>
      <w:r w:rsidR="00271CF0">
        <w:rPr>
          <w:rFonts w:ascii="Arial" w:hAnsi="Arial" w:cs="Arial"/>
          <w:sz w:val="22"/>
          <w:szCs w:val="22"/>
        </w:rPr>
        <w:t>ek</w:t>
      </w:r>
      <w:r w:rsidR="000554ED">
        <w:rPr>
          <w:rFonts w:ascii="Arial" w:hAnsi="Arial" w:cs="Arial"/>
          <w:sz w:val="22"/>
          <w:szCs w:val="22"/>
        </w:rPr>
        <w:t>nek nem felel meg</w:t>
      </w:r>
      <w:r w:rsidR="00B01C39">
        <w:rPr>
          <w:rFonts w:ascii="Arial" w:hAnsi="Arial" w:cs="Arial"/>
          <w:sz w:val="22"/>
          <w:szCs w:val="22"/>
        </w:rPr>
        <w:t>. P</w:t>
      </w:r>
      <w:r w:rsidR="00392D95">
        <w:rPr>
          <w:rFonts w:ascii="Arial" w:hAnsi="Arial" w:cs="Arial"/>
          <w:sz w:val="22"/>
          <w:szCs w:val="22"/>
        </w:rPr>
        <w:t>ályázata</w:t>
      </w:r>
      <w:r w:rsidR="00EA468E">
        <w:rPr>
          <w:rFonts w:ascii="Arial" w:hAnsi="Arial" w:cs="Arial"/>
          <w:sz w:val="22"/>
          <w:szCs w:val="22"/>
        </w:rPr>
        <w:t xml:space="preserve"> kizárólag a szakmai önéletrajzo</w:t>
      </w:r>
      <w:r w:rsidR="00392D95">
        <w:rPr>
          <w:rFonts w:ascii="Arial" w:hAnsi="Arial" w:cs="Arial"/>
          <w:sz w:val="22"/>
          <w:szCs w:val="22"/>
        </w:rPr>
        <w:t xml:space="preserve">t és a végzettségét igazoló </w:t>
      </w:r>
      <w:r w:rsidR="00EA468E">
        <w:rPr>
          <w:rFonts w:ascii="Arial" w:hAnsi="Arial" w:cs="Arial"/>
          <w:sz w:val="22"/>
          <w:szCs w:val="22"/>
        </w:rPr>
        <w:t>okiratok másolatát tartalmazza.</w:t>
      </w:r>
    </w:p>
    <w:p w:rsidR="00852D85" w:rsidRDefault="00852D85" w:rsidP="00392D95">
      <w:pPr>
        <w:jc w:val="both"/>
        <w:rPr>
          <w:rFonts w:ascii="Arial" w:hAnsi="Arial" w:cs="Arial"/>
          <w:sz w:val="22"/>
          <w:szCs w:val="22"/>
        </w:rPr>
      </w:pPr>
    </w:p>
    <w:p w:rsidR="00852D85" w:rsidRDefault="00271CF0" w:rsidP="00392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Pr="00FE4FFB">
        <w:rPr>
          <w:rFonts w:ascii="Arial" w:hAnsi="Arial" w:cs="Arial"/>
          <w:b/>
          <w:sz w:val="22"/>
          <w:szCs w:val="22"/>
          <w:u w:val="single"/>
        </w:rPr>
        <w:t>ályázata</w:t>
      </w:r>
      <w:r>
        <w:rPr>
          <w:rFonts w:ascii="Arial" w:hAnsi="Arial" w:cs="Arial"/>
          <w:sz w:val="22"/>
          <w:szCs w:val="22"/>
        </w:rPr>
        <w:t xml:space="preserve"> az alábbiak miatt</w:t>
      </w:r>
      <w:r w:rsidR="00852D85" w:rsidRPr="00FE4FFB">
        <w:rPr>
          <w:rFonts w:ascii="Arial" w:hAnsi="Arial" w:cs="Arial"/>
          <w:b/>
          <w:sz w:val="22"/>
          <w:szCs w:val="22"/>
          <w:u w:val="single"/>
        </w:rPr>
        <w:t xml:space="preserve"> nem megfelelő</w:t>
      </w:r>
      <w:r w:rsidR="00FE4FFB" w:rsidRPr="00FE4FFB">
        <w:rPr>
          <w:rFonts w:ascii="Arial" w:hAnsi="Arial" w:cs="Arial"/>
          <w:b/>
          <w:sz w:val="22"/>
          <w:szCs w:val="22"/>
          <w:u w:val="single"/>
        </w:rPr>
        <w:t xml:space="preserve">, </w:t>
      </w:r>
    </w:p>
    <w:p w:rsidR="00852D85" w:rsidRDefault="00852D85" w:rsidP="00852D85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rendelkezik a szükséges végzettségg</w:t>
      </w:r>
      <w:r w:rsidR="00FE4FFB">
        <w:rPr>
          <w:rFonts w:ascii="Arial" w:hAnsi="Arial" w:cs="Arial"/>
          <w:sz w:val="22"/>
          <w:szCs w:val="22"/>
        </w:rPr>
        <w:t xml:space="preserve">el és a </w:t>
      </w:r>
      <w:r>
        <w:rPr>
          <w:rFonts w:ascii="Arial" w:hAnsi="Arial" w:cs="Arial"/>
          <w:sz w:val="22"/>
          <w:szCs w:val="22"/>
        </w:rPr>
        <w:t xml:space="preserve">legalább 5 éves szakmai gyakorlattal, </w:t>
      </w:r>
    </w:p>
    <w:p w:rsidR="00616A62" w:rsidRPr="00616A62" w:rsidRDefault="00271CF0" w:rsidP="00852D85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16A62">
        <w:rPr>
          <w:rFonts w:ascii="Arial" w:hAnsi="Arial" w:cs="Arial"/>
          <w:sz w:val="22"/>
          <w:szCs w:val="22"/>
        </w:rPr>
        <w:t>hiányzik a motivációs levél</w:t>
      </w:r>
      <w:r w:rsidR="00616A62" w:rsidRPr="00616A62">
        <w:rPr>
          <w:rFonts w:ascii="Arial" w:hAnsi="Arial" w:cs="Arial"/>
          <w:sz w:val="22"/>
          <w:szCs w:val="22"/>
        </w:rPr>
        <w:t xml:space="preserve">, az intézmény szakmai programjára, az intézmény vezetésére és fejlesztésére vonatkozó elképzelése, a </w:t>
      </w:r>
      <w:proofErr w:type="spellStart"/>
      <w:r w:rsidR="00616A62" w:rsidRPr="00616A62">
        <w:rPr>
          <w:rFonts w:ascii="Arial" w:hAnsi="Arial" w:cs="Arial"/>
          <w:sz w:val="22"/>
          <w:szCs w:val="22"/>
        </w:rPr>
        <w:t>Kjt.-ben</w:t>
      </w:r>
      <w:proofErr w:type="spellEnd"/>
      <w:r w:rsidR="00616A62" w:rsidRPr="00616A62">
        <w:rPr>
          <w:rFonts w:ascii="Arial" w:hAnsi="Arial" w:cs="Arial"/>
          <w:sz w:val="22"/>
          <w:szCs w:val="22"/>
        </w:rPr>
        <w:t xml:space="preserve"> foglalt követelményeknek megfelelő teljes körű hatósági erkölcsi bizonyítvány,</w:t>
      </w:r>
    </w:p>
    <w:p w:rsidR="00616A62" w:rsidRDefault="00616A62" w:rsidP="00852D85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hiányoznak továbbá a pályázati felhívásban kért nyilatkozatok</w:t>
      </w:r>
      <w:r w:rsidR="00A675E4">
        <w:rPr>
          <w:rFonts w:ascii="Arial" w:hAnsi="Arial" w:cs="Arial"/>
          <w:sz w:val="22"/>
          <w:szCs w:val="22"/>
        </w:rPr>
        <w:t xml:space="preserve"> arra vonatkozóan</w:t>
      </w:r>
      <w:r>
        <w:rPr>
          <w:rFonts w:ascii="Arial" w:hAnsi="Arial" w:cs="Arial"/>
          <w:sz w:val="22"/>
          <w:szCs w:val="22"/>
        </w:rPr>
        <w:t xml:space="preserve">, hogy </w:t>
      </w:r>
    </w:p>
    <w:p w:rsidR="00616A62" w:rsidRDefault="00616A62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két éven belül elvégzi az államháztartási és vezetési ismereteket nyújtó képzést, vagy az ez alól</w:t>
      </w:r>
      <w:r w:rsidR="00A675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mentességet okirattal igazolja,  </w:t>
      </w:r>
    </w:p>
    <w:p w:rsidR="00616A62" w:rsidRDefault="00641ED3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16A62">
        <w:rPr>
          <w:rFonts w:ascii="Arial" w:hAnsi="Arial" w:cs="Arial"/>
          <w:sz w:val="22"/>
          <w:szCs w:val="22"/>
        </w:rPr>
        <w:t xml:space="preserve">a pályázati anyagban foglalt személyes adatainak </w:t>
      </w:r>
      <w:r w:rsidR="00616A62">
        <w:rPr>
          <w:rFonts w:ascii="Arial" w:hAnsi="Arial" w:cs="Arial"/>
          <w:sz w:val="22"/>
          <w:szCs w:val="22"/>
        </w:rPr>
        <w:t>kezelésé</w:t>
      </w:r>
      <w:r w:rsidR="00A675E4">
        <w:rPr>
          <w:rFonts w:ascii="Arial" w:hAnsi="Arial" w:cs="Arial"/>
          <w:sz w:val="22"/>
          <w:szCs w:val="22"/>
        </w:rPr>
        <w:t>hez hozzájárul,</w:t>
      </w:r>
    </w:p>
    <w:p w:rsidR="00A675E4" w:rsidRDefault="00616A62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</w:t>
      </w:r>
      <w:r w:rsidR="00A675E4">
        <w:rPr>
          <w:rFonts w:ascii="Arial" w:hAnsi="Arial" w:cs="Arial"/>
          <w:sz w:val="22"/>
          <w:szCs w:val="22"/>
        </w:rPr>
        <w:t>ályázati anyagát az eljárásban résztvevők megismerheti</w:t>
      </w:r>
      <w:r w:rsidR="00641ED3" w:rsidRPr="00616A62">
        <w:rPr>
          <w:rFonts w:ascii="Arial" w:hAnsi="Arial" w:cs="Arial"/>
          <w:sz w:val="22"/>
          <w:szCs w:val="22"/>
        </w:rPr>
        <w:t>k, továbbá</w:t>
      </w:r>
    </w:p>
    <w:p w:rsidR="00A675E4" w:rsidRDefault="00641ED3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16A62">
        <w:rPr>
          <w:rFonts w:ascii="Arial" w:hAnsi="Arial" w:cs="Arial"/>
          <w:sz w:val="22"/>
          <w:szCs w:val="22"/>
        </w:rPr>
        <w:t>harmadik személlyel történő k</w:t>
      </w:r>
      <w:r w:rsidR="00A675E4">
        <w:rPr>
          <w:rFonts w:ascii="Arial" w:hAnsi="Arial" w:cs="Arial"/>
          <w:sz w:val="22"/>
          <w:szCs w:val="22"/>
        </w:rPr>
        <w:t xml:space="preserve">özléshez </w:t>
      </w:r>
      <w:r w:rsidR="00EA468E">
        <w:rPr>
          <w:rFonts w:ascii="Arial" w:hAnsi="Arial" w:cs="Arial"/>
          <w:sz w:val="22"/>
          <w:szCs w:val="22"/>
        </w:rPr>
        <w:t xml:space="preserve">beleegyezik, </w:t>
      </w:r>
    </w:p>
    <w:p w:rsidR="00641ED3" w:rsidRDefault="00A675E4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vállalja az előírt vagyonnyilatkozat-tételi kötelezettséget, </w:t>
      </w:r>
    </w:p>
    <w:p w:rsidR="00033D04" w:rsidRPr="00616A62" w:rsidRDefault="00033D04" w:rsidP="00616A62">
      <w:pPr>
        <w:pStyle w:val="Listaszerbekezds"/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zárt ülésen történő tárgyalást.</w:t>
      </w:r>
    </w:p>
    <w:p w:rsidR="00271CF0" w:rsidRDefault="00271CF0" w:rsidP="00392D9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3D04" w:rsidRDefault="00271CF0" w:rsidP="00392D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Fent jelzett </w:t>
      </w:r>
      <w:r w:rsidR="00033D04">
        <w:rPr>
          <w:rFonts w:ascii="Arial" w:hAnsi="Arial" w:cs="Arial"/>
          <w:b/>
          <w:sz w:val="22"/>
          <w:szCs w:val="22"/>
          <w:u w:val="single"/>
        </w:rPr>
        <w:t>nyilatkozatok</w:t>
      </w:r>
      <w:r>
        <w:rPr>
          <w:rFonts w:ascii="Arial" w:hAnsi="Arial" w:cs="Arial"/>
          <w:b/>
          <w:sz w:val="22"/>
          <w:szCs w:val="22"/>
          <w:u w:val="single"/>
        </w:rPr>
        <w:t xml:space="preserve"> hiánya miatt pályázata </w:t>
      </w:r>
      <w:r w:rsidRPr="00852D85">
        <w:rPr>
          <w:rFonts w:ascii="Arial" w:hAnsi="Arial" w:cs="Arial"/>
          <w:b/>
          <w:sz w:val="22"/>
          <w:szCs w:val="22"/>
          <w:u w:val="single"/>
        </w:rPr>
        <w:t>az eljárás során nem vehető figyelembe, az érvénytelen.</w:t>
      </w:r>
    </w:p>
    <w:p w:rsidR="00641ED3" w:rsidRDefault="00641ED3" w:rsidP="00392D95">
      <w:pPr>
        <w:jc w:val="both"/>
        <w:rPr>
          <w:rFonts w:ascii="Arial" w:hAnsi="Arial" w:cs="Arial"/>
          <w:sz w:val="22"/>
          <w:szCs w:val="22"/>
        </w:rPr>
      </w:pPr>
    </w:p>
    <w:p w:rsidR="00033D04" w:rsidRDefault="00033D04" w:rsidP="00392D95">
      <w:pPr>
        <w:jc w:val="both"/>
        <w:rPr>
          <w:rFonts w:ascii="Arial" w:hAnsi="Arial" w:cs="Arial"/>
          <w:sz w:val="22"/>
          <w:szCs w:val="22"/>
        </w:rPr>
      </w:pPr>
    </w:p>
    <w:p w:rsidR="00392D95" w:rsidRDefault="00B01C39" w:rsidP="00392D95">
      <w:pPr>
        <w:jc w:val="both"/>
        <w:rPr>
          <w:rFonts w:ascii="Arial" w:hAnsi="Arial" w:cs="Arial"/>
          <w:sz w:val="22"/>
          <w:szCs w:val="22"/>
        </w:rPr>
      </w:pPr>
      <w:r w:rsidRPr="00033D04">
        <w:rPr>
          <w:rFonts w:ascii="Arial" w:hAnsi="Arial" w:cs="Arial"/>
          <w:b/>
          <w:sz w:val="22"/>
          <w:szCs w:val="22"/>
          <w:u w:val="single"/>
        </w:rPr>
        <w:t>A</w:t>
      </w:r>
      <w:r w:rsidR="00641ED3" w:rsidRPr="00033D04">
        <w:rPr>
          <w:rFonts w:ascii="Arial" w:hAnsi="Arial" w:cs="Arial"/>
          <w:b/>
          <w:sz w:val="22"/>
          <w:szCs w:val="22"/>
          <w:u w:val="single"/>
        </w:rPr>
        <w:t xml:space="preserve"> másik pályázat</w:t>
      </w:r>
      <w:r w:rsidR="00641E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melyet az intézmény jelenlegi vezetője nyújtott be</w:t>
      </w:r>
      <w:r w:rsidR="00033D0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felhívásban foglalt tartalmi és formai követelményeknek </w:t>
      </w:r>
      <w:r w:rsidRPr="00074835">
        <w:rPr>
          <w:rFonts w:ascii="Arial" w:hAnsi="Arial" w:cs="Arial"/>
          <w:b/>
          <w:sz w:val="22"/>
          <w:szCs w:val="22"/>
          <w:u w:val="single"/>
        </w:rPr>
        <w:t>megfelel.</w:t>
      </w:r>
      <w:r>
        <w:rPr>
          <w:rFonts w:ascii="Arial" w:hAnsi="Arial" w:cs="Arial"/>
          <w:sz w:val="22"/>
          <w:szCs w:val="22"/>
        </w:rPr>
        <w:t xml:space="preserve"> </w:t>
      </w:r>
      <w:r w:rsidR="00033D0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pályázó csatolta a szükséges nyi</w:t>
      </w:r>
      <w:r w:rsidR="00074835">
        <w:rPr>
          <w:rFonts w:ascii="Arial" w:hAnsi="Arial" w:cs="Arial"/>
          <w:sz w:val="22"/>
          <w:szCs w:val="22"/>
        </w:rPr>
        <w:t>latkozatokat és mellékleteket, íg</w:t>
      </w:r>
      <w:r>
        <w:rPr>
          <w:rFonts w:ascii="Arial" w:hAnsi="Arial" w:cs="Arial"/>
          <w:sz w:val="22"/>
          <w:szCs w:val="22"/>
        </w:rPr>
        <w:t xml:space="preserve">y a szakmai önéletrajz </w:t>
      </w:r>
      <w:r w:rsidR="00027981">
        <w:rPr>
          <w:rFonts w:ascii="Arial" w:hAnsi="Arial" w:cs="Arial"/>
          <w:sz w:val="22"/>
          <w:szCs w:val="22"/>
        </w:rPr>
        <w:t>és</w:t>
      </w:r>
      <w:r>
        <w:rPr>
          <w:rFonts w:ascii="Arial" w:hAnsi="Arial" w:cs="Arial"/>
          <w:sz w:val="22"/>
          <w:szCs w:val="22"/>
        </w:rPr>
        <w:t xml:space="preserve"> </w:t>
      </w:r>
      <w:r w:rsidR="00027981">
        <w:rPr>
          <w:rFonts w:ascii="Arial" w:hAnsi="Arial" w:cs="Arial"/>
          <w:sz w:val="22"/>
          <w:szCs w:val="22"/>
        </w:rPr>
        <w:t xml:space="preserve">a végezettséget igazoló okiratok mellett </w:t>
      </w:r>
      <w:r w:rsidR="00074835">
        <w:rPr>
          <w:rFonts w:ascii="Arial" w:hAnsi="Arial" w:cs="Arial"/>
          <w:sz w:val="22"/>
          <w:szCs w:val="22"/>
        </w:rPr>
        <w:t xml:space="preserve">a </w:t>
      </w:r>
      <w:r w:rsidR="00033D04">
        <w:rPr>
          <w:rFonts w:ascii="Arial" w:hAnsi="Arial" w:cs="Arial"/>
          <w:sz w:val="22"/>
          <w:szCs w:val="22"/>
        </w:rPr>
        <w:t xml:space="preserve">szakmai vezetői programját, fejlesztési elképzeléseit. Igazolta a szükséges szakmai gyakorlat meglétét, mellékelte az erkölcsi bizonyítványt. </w:t>
      </w:r>
    </w:p>
    <w:p w:rsidR="009E5CC2" w:rsidRDefault="009E5CC2" w:rsidP="00392D95">
      <w:pPr>
        <w:jc w:val="both"/>
        <w:rPr>
          <w:rFonts w:ascii="Arial" w:hAnsi="Arial" w:cs="Arial"/>
          <w:sz w:val="22"/>
          <w:szCs w:val="22"/>
        </w:rPr>
      </w:pPr>
    </w:p>
    <w:p w:rsidR="009E5CC2" w:rsidRDefault="009E5CC2" w:rsidP="00392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4553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445535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6/G. § (1) bekezdése alapján könyvtár vezetésével megbízott magasabb vezetőnek a megbízatását követő két éven belül államháztartási és vezetési ismereteket nyújtó, legalább 120 órás képzést kell elvégeznie, és az azt igazoló okiratot be kell mutatnia a munkáltatónak. Igazolás hiányában a vezetői megbízást vissza kell vonni. </w:t>
      </w:r>
    </w:p>
    <w:p w:rsidR="009E5CC2" w:rsidRPr="009E5CC2" w:rsidRDefault="009E5CC2" w:rsidP="00392D9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R. 6/G. § (3) bekezdése szerint az intézmény vezetésével megbízott magasabb vezető mentesül a tanfolyam elvégzésének kötelezettsége alól, </w:t>
      </w:r>
      <w:r w:rsidR="00BC0332">
        <w:rPr>
          <w:rFonts w:ascii="Arial" w:hAnsi="Arial" w:cs="Arial"/>
          <w:sz w:val="22"/>
          <w:szCs w:val="22"/>
        </w:rPr>
        <w:t xml:space="preserve">ha jogász vagy közgazdász szakképzettséggel rendelkezik, vagy a képzést a vezetői megbízását megelőzően elvégezte, és ezt az okirattal igazolja. Az </w:t>
      </w:r>
      <w:r w:rsidR="00074835">
        <w:rPr>
          <w:rFonts w:ascii="Arial" w:hAnsi="Arial" w:cs="Arial"/>
          <w:sz w:val="22"/>
          <w:szCs w:val="22"/>
        </w:rPr>
        <w:t xml:space="preserve">erre vonatkozó </w:t>
      </w:r>
      <w:r w:rsidR="00BC0332">
        <w:rPr>
          <w:rFonts w:ascii="Arial" w:hAnsi="Arial" w:cs="Arial"/>
          <w:sz w:val="22"/>
          <w:szCs w:val="22"/>
        </w:rPr>
        <w:t xml:space="preserve">okiratokat a </w:t>
      </w:r>
      <w:r w:rsidR="00ED6ABF">
        <w:rPr>
          <w:rFonts w:ascii="Arial" w:hAnsi="Arial" w:cs="Arial"/>
          <w:sz w:val="22"/>
          <w:szCs w:val="22"/>
        </w:rPr>
        <w:t xml:space="preserve">benyújtott anyag </w:t>
      </w:r>
      <w:r w:rsidR="00BC0332">
        <w:rPr>
          <w:rFonts w:ascii="Arial" w:hAnsi="Arial" w:cs="Arial"/>
          <w:sz w:val="22"/>
          <w:szCs w:val="22"/>
        </w:rPr>
        <w:t xml:space="preserve">tartalmazza. </w:t>
      </w:r>
    </w:p>
    <w:p w:rsidR="00392D95" w:rsidRPr="000554ED" w:rsidRDefault="00392D95" w:rsidP="00392D95">
      <w:pPr>
        <w:jc w:val="both"/>
        <w:rPr>
          <w:rFonts w:ascii="Arial" w:hAnsi="Arial" w:cs="Arial"/>
          <w:sz w:val="22"/>
          <w:szCs w:val="22"/>
        </w:rPr>
      </w:pPr>
    </w:p>
    <w:p w:rsidR="00BC0332" w:rsidRDefault="00745EEE" w:rsidP="00BC03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Kjt. 40. § (1) bekezdés a) pontja értelmében a közalkalmazottat a magasabb vezetői megbízás lejárta előtt legalább három hónappal minősíteni kell. A minősítést polgármester úr 2018. november 30-án elvégezte, mely </w:t>
      </w:r>
      <w:r w:rsidR="00AE3AA1">
        <w:rPr>
          <w:rFonts w:ascii="Arial" w:hAnsi="Arial" w:cs="Arial"/>
          <w:sz w:val="22"/>
          <w:szCs w:val="22"/>
        </w:rPr>
        <w:t>„</w:t>
      </w:r>
      <w:r w:rsidR="00AE3AA1" w:rsidRPr="00AE3AA1">
        <w:rPr>
          <w:rFonts w:ascii="Arial" w:hAnsi="Arial" w:cs="Arial"/>
          <w:i/>
          <w:sz w:val="22"/>
          <w:szCs w:val="22"/>
        </w:rPr>
        <w:t>kiválóan alkalmas</w:t>
      </w:r>
      <w:r w:rsidR="00AE3AA1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eredménnyel zárult. </w:t>
      </w:r>
    </w:p>
    <w:p w:rsidR="00DA26B9" w:rsidRDefault="00DA26B9" w:rsidP="00BC0332">
      <w:pPr>
        <w:jc w:val="both"/>
        <w:rPr>
          <w:rFonts w:ascii="Arial" w:hAnsi="Arial" w:cs="Arial"/>
          <w:sz w:val="22"/>
          <w:szCs w:val="22"/>
        </w:rPr>
      </w:pPr>
    </w:p>
    <w:p w:rsidR="00074835" w:rsidRPr="00BC0332" w:rsidRDefault="00074835" w:rsidP="00BC0332">
      <w:pPr>
        <w:jc w:val="both"/>
        <w:rPr>
          <w:rFonts w:ascii="Arial" w:hAnsi="Arial" w:cs="Arial"/>
          <w:sz w:val="22"/>
          <w:szCs w:val="22"/>
        </w:rPr>
      </w:pPr>
    </w:p>
    <w:p w:rsidR="007A2C06" w:rsidRDefault="00ED6ABF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Kjt. 20/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§ (6) bekezdésében foglaltak alapján a </w:t>
      </w:r>
      <w:r w:rsidRPr="00074835">
        <w:rPr>
          <w:rFonts w:ascii="Arial" w:hAnsi="Arial" w:cs="Arial"/>
          <w:sz w:val="22"/>
          <w:szCs w:val="22"/>
          <w:u w:val="single"/>
        </w:rPr>
        <w:t>pályázót/pályázókat</w:t>
      </w:r>
      <w:r>
        <w:rPr>
          <w:rFonts w:ascii="Arial" w:hAnsi="Arial" w:cs="Arial"/>
          <w:sz w:val="22"/>
          <w:szCs w:val="22"/>
        </w:rPr>
        <w:t xml:space="preserve"> a kinevezési, megbízási jogkör gyakorlója által felkért </w:t>
      </w:r>
      <w:r w:rsidRPr="00074835">
        <w:rPr>
          <w:rFonts w:ascii="Arial" w:hAnsi="Arial" w:cs="Arial"/>
          <w:sz w:val="22"/>
          <w:szCs w:val="22"/>
          <w:u w:val="single"/>
        </w:rPr>
        <w:t>legalább háromtagú, a betöltendő munkakör feladatait érintően szakértelemmel rendelkező bizottság</w:t>
      </w:r>
      <w:r>
        <w:rPr>
          <w:rFonts w:ascii="Arial" w:hAnsi="Arial" w:cs="Arial"/>
          <w:sz w:val="22"/>
          <w:szCs w:val="22"/>
        </w:rPr>
        <w:t xml:space="preserve"> </w:t>
      </w:r>
      <w:r w:rsidR="00C0391F">
        <w:rPr>
          <w:rFonts w:ascii="Arial" w:hAnsi="Arial" w:cs="Arial"/>
          <w:sz w:val="22"/>
          <w:szCs w:val="22"/>
        </w:rPr>
        <w:t xml:space="preserve">(továbbiakban: szakmai bizottság) </w:t>
      </w:r>
      <w:r w:rsidRPr="00074835">
        <w:rPr>
          <w:rFonts w:ascii="Arial" w:hAnsi="Arial" w:cs="Arial"/>
          <w:sz w:val="22"/>
          <w:szCs w:val="22"/>
          <w:u w:val="single"/>
        </w:rPr>
        <w:t>hallgatja meg és véleményezi a benyújtott anyagot</w:t>
      </w:r>
      <w:r>
        <w:rPr>
          <w:rFonts w:ascii="Arial" w:hAnsi="Arial" w:cs="Arial"/>
          <w:sz w:val="22"/>
          <w:szCs w:val="22"/>
        </w:rPr>
        <w:t>. Az R. 7. § (2) bekezdése előírja, hogy a</w:t>
      </w:r>
      <w:r w:rsidR="00C0391F">
        <w:rPr>
          <w:rFonts w:ascii="Arial" w:hAnsi="Arial" w:cs="Arial"/>
          <w:sz w:val="22"/>
          <w:szCs w:val="22"/>
        </w:rPr>
        <w:t xml:space="preserve"> szakmai</w:t>
      </w:r>
      <w:r>
        <w:rPr>
          <w:rFonts w:ascii="Arial" w:hAnsi="Arial" w:cs="Arial"/>
          <w:sz w:val="22"/>
          <w:szCs w:val="22"/>
        </w:rPr>
        <w:t xml:space="preserve"> bizottság tagja a közalkalmazotti tanács és a reprezentatív szakszervezet által delegált egy-egy tag, és egy országos szakmai szervezet egy képviselője vagy egy – kulturális szakértői nyilvántartásban szereplő – kulturális szakértő. </w:t>
      </w:r>
    </w:p>
    <w:p w:rsidR="00ED6ABF" w:rsidRDefault="00ED6ABF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6ABF" w:rsidRDefault="00ED6ABF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a könyvtár </w:t>
      </w:r>
      <w:proofErr w:type="gramStart"/>
      <w:r>
        <w:rPr>
          <w:rFonts w:ascii="Arial" w:hAnsi="Arial" w:cs="Arial"/>
          <w:sz w:val="22"/>
          <w:szCs w:val="22"/>
        </w:rPr>
        <w:t>két fős</w:t>
      </w:r>
      <w:proofErr w:type="gramEnd"/>
      <w:r>
        <w:rPr>
          <w:rFonts w:ascii="Arial" w:hAnsi="Arial" w:cs="Arial"/>
          <w:sz w:val="22"/>
          <w:szCs w:val="22"/>
        </w:rPr>
        <w:t xml:space="preserve"> szervezet, ebből adódóan nem alakult meg a közalkalmazotti tanács, így véleményezési joggal csak a reprezentatív szakszervezet képviselője élhet. </w:t>
      </w:r>
    </w:p>
    <w:p w:rsidR="004B2BF7" w:rsidRDefault="004B2BF7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2BF7" w:rsidRDefault="004B2BF7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6ABF" w:rsidRDefault="00ED6ABF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18/2019.(I.30.) önkormányzati határozatá</w:t>
      </w:r>
      <w:r w:rsidR="00A0105B">
        <w:rPr>
          <w:rFonts w:ascii="Arial" w:hAnsi="Arial" w:cs="Arial"/>
          <w:sz w:val="22"/>
          <w:szCs w:val="22"/>
        </w:rPr>
        <w:t xml:space="preserve">val a jogszabályi rendelkezéseket figyelembe véve öttagú </w:t>
      </w:r>
      <w:r w:rsidR="00C0391F">
        <w:rPr>
          <w:rFonts w:ascii="Arial" w:hAnsi="Arial" w:cs="Arial"/>
          <w:sz w:val="22"/>
          <w:szCs w:val="22"/>
        </w:rPr>
        <w:t xml:space="preserve">szakmai </w:t>
      </w:r>
      <w:r w:rsidR="00A0105B">
        <w:rPr>
          <w:rFonts w:ascii="Arial" w:hAnsi="Arial" w:cs="Arial"/>
          <w:sz w:val="22"/>
          <w:szCs w:val="22"/>
        </w:rPr>
        <w:t>bizottságot kért fel a beérkező pályázatok véleményezésére. A</w:t>
      </w:r>
      <w:r w:rsidR="00C0391F">
        <w:rPr>
          <w:rFonts w:ascii="Arial" w:hAnsi="Arial" w:cs="Arial"/>
          <w:sz w:val="22"/>
          <w:szCs w:val="22"/>
        </w:rPr>
        <w:t xml:space="preserve"> szakmai</w:t>
      </w:r>
      <w:r w:rsidR="00A0105B">
        <w:rPr>
          <w:rFonts w:ascii="Arial" w:hAnsi="Arial" w:cs="Arial"/>
          <w:sz w:val="22"/>
          <w:szCs w:val="22"/>
        </w:rPr>
        <w:t xml:space="preserve"> </w:t>
      </w:r>
      <w:r w:rsidR="000F7F41">
        <w:rPr>
          <w:rFonts w:ascii="Arial" w:hAnsi="Arial" w:cs="Arial"/>
          <w:sz w:val="22"/>
          <w:szCs w:val="22"/>
        </w:rPr>
        <w:t>bizottság véleményének elfogadásához a tagok többségének jelenléte szükséges</w:t>
      </w:r>
      <w:r w:rsidR="00CB5890">
        <w:rPr>
          <w:rFonts w:ascii="Arial" w:hAnsi="Arial" w:cs="Arial"/>
          <w:sz w:val="22"/>
          <w:szCs w:val="22"/>
        </w:rPr>
        <w:t xml:space="preserve">. A véleményezés a pályázók személyes meghallgatását követően, pályázatonként történik a pályázatok támogatottságára vonatkozó szavazás keretében. A </w:t>
      </w:r>
      <w:r w:rsidR="00C0391F">
        <w:rPr>
          <w:rFonts w:ascii="Arial" w:hAnsi="Arial" w:cs="Arial"/>
          <w:sz w:val="22"/>
          <w:szCs w:val="22"/>
        </w:rPr>
        <w:t xml:space="preserve">szakmai </w:t>
      </w:r>
      <w:r w:rsidR="00CB5890">
        <w:rPr>
          <w:rFonts w:ascii="Arial" w:hAnsi="Arial" w:cs="Arial"/>
          <w:sz w:val="22"/>
          <w:szCs w:val="22"/>
        </w:rPr>
        <w:t xml:space="preserve">bizottság több pályázatot is támogathat. Támogatottnak azt a pályázatot kell tekinteni, amely a jelen lévő bizottsági tagok többségének támogató szavazatát megkapta. A </w:t>
      </w:r>
      <w:r w:rsidR="00C0391F">
        <w:rPr>
          <w:rFonts w:ascii="Arial" w:hAnsi="Arial" w:cs="Arial"/>
          <w:sz w:val="22"/>
          <w:szCs w:val="22"/>
        </w:rPr>
        <w:t xml:space="preserve">szakmai </w:t>
      </w:r>
      <w:r w:rsidR="00CB5890">
        <w:rPr>
          <w:rFonts w:ascii="Arial" w:hAnsi="Arial" w:cs="Arial"/>
          <w:sz w:val="22"/>
          <w:szCs w:val="22"/>
        </w:rPr>
        <w:t>bizottság üléséről és a szavazás eredményéről írásbeli jegyzőkönyv készül. (R. 7. § (3)-(5) bekezdés)</w:t>
      </w:r>
    </w:p>
    <w:p w:rsidR="00CB5890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5890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0391F">
        <w:rPr>
          <w:rFonts w:ascii="Arial" w:hAnsi="Arial" w:cs="Arial"/>
          <w:sz w:val="22"/>
          <w:szCs w:val="22"/>
        </w:rPr>
        <w:t xml:space="preserve">szakmai </w:t>
      </w:r>
      <w:r>
        <w:rPr>
          <w:rFonts w:ascii="Arial" w:hAnsi="Arial" w:cs="Arial"/>
          <w:sz w:val="22"/>
          <w:szCs w:val="22"/>
        </w:rPr>
        <w:t xml:space="preserve">bizottsági ülésre 2019. február 25-én 14 órakor kerül sor, az ülésről készült jegyzőkönyv a KOIS bizottsági ülésen </w:t>
      </w:r>
      <w:r w:rsidR="00004B6B">
        <w:rPr>
          <w:rFonts w:ascii="Arial" w:hAnsi="Arial" w:cs="Arial"/>
          <w:sz w:val="22"/>
          <w:szCs w:val="22"/>
        </w:rPr>
        <w:t>és a testületi ülésen ismertetésre</w:t>
      </w:r>
      <w:r>
        <w:rPr>
          <w:rFonts w:ascii="Arial" w:hAnsi="Arial" w:cs="Arial"/>
          <w:sz w:val="22"/>
          <w:szCs w:val="22"/>
        </w:rPr>
        <w:t xml:space="preserve"> kerül. </w:t>
      </w:r>
    </w:p>
    <w:p w:rsidR="00CB5890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391F" w:rsidRPr="00743182" w:rsidRDefault="00C0391F" w:rsidP="00C0391F">
      <w:pPr>
        <w:jc w:val="both"/>
        <w:rPr>
          <w:rFonts w:ascii="Arial" w:hAnsi="Arial" w:cs="Arial"/>
          <w:sz w:val="22"/>
          <w:szCs w:val="22"/>
        </w:rPr>
      </w:pPr>
      <w:r w:rsidRPr="00743182">
        <w:rPr>
          <w:rFonts w:ascii="Arial" w:hAnsi="Arial" w:cs="Arial"/>
          <w:sz w:val="22"/>
          <w:szCs w:val="22"/>
        </w:rPr>
        <w:t xml:space="preserve">A Kjt. 20/ </w:t>
      </w:r>
      <w:proofErr w:type="gramStart"/>
      <w:r w:rsidRPr="00743182">
        <w:rPr>
          <w:rFonts w:ascii="Arial" w:hAnsi="Arial" w:cs="Arial"/>
          <w:sz w:val="22"/>
          <w:szCs w:val="22"/>
        </w:rPr>
        <w:t>A</w:t>
      </w:r>
      <w:proofErr w:type="gramEnd"/>
      <w:r w:rsidRPr="00743182">
        <w:rPr>
          <w:rFonts w:ascii="Arial" w:hAnsi="Arial" w:cs="Arial"/>
          <w:sz w:val="22"/>
          <w:szCs w:val="22"/>
        </w:rPr>
        <w:t xml:space="preserve">. § (6) bekezdés alapján a kinevezési, megbízási jogkör gyakorlója a </w:t>
      </w:r>
      <w:proofErr w:type="gramStart"/>
      <w:r w:rsidRPr="00743182">
        <w:rPr>
          <w:rFonts w:ascii="Arial" w:hAnsi="Arial" w:cs="Arial"/>
          <w:sz w:val="22"/>
          <w:szCs w:val="22"/>
        </w:rPr>
        <w:t>bizottság írásba</w:t>
      </w:r>
      <w:proofErr w:type="gramEnd"/>
      <w:r w:rsidRPr="00743182">
        <w:rPr>
          <w:rFonts w:ascii="Arial" w:hAnsi="Arial" w:cs="Arial"/>
          <w:sz w:val="22"/>
          <w:szCs w:val="22"/>
        </w:rPr>
        <w:t xml:space="preserve"> foglalt véleményét mérlegelve a pályázati határidő lejártát követő</w:t>
      </w:r>
    </w:p>
    <w:p w:rsidR="00C0391F" w:rsidRPr="00743182" w:rsidRDefault="00C0391F" w:rsidP="00C0391F">
      <w:pPr>
        <w:ind w:firstLine="567"/>
        <w:rPr>
          <w:rFonts w:ascii="Arial" w:hAnsi="Arial" w:cs="Arial"/>
          <w:sz w:val="22"/>
          <w:szCs w:val="22"/>
        </w:rPr>
      </w:pPr>
      <w:proofErr w:type="gramStart"/>
      <w:r w:rsidRPr="00743182">
        <w:rPr>
          <w:rFonts w:ascii="Arial" w:hAnsi="Arial" w:cs="Arial"/>
          <w:iCs/>
          <w:sz w:val="22"/>
          <w:szCs w:val="22"/>
        </w:rPr>
        <w:t>a</w:t>
      </w:r>
      <w:proofErr w:type="gramEnd"/>
      <w:r w:rsidRPr="00743182">
        <w:rPr>
          <w:rFonts w:ascii="Arial" w:hAnsi="Arial" w:cs="Arial"/>
          <w:iCs/>
          <w:sz w:val="22"/>
          <w:szCs w:val="22"/>
        </w:rPr>
        <w:t xml:space="preserve">) </w:t>
      </w:r>
      <w:r w:rsidRPr="00743182">
        <w:rPr>
          <w:rFonts w:ascii="Arial" w:hAnsi="Arial" w:cs="Arial"/>
          <w:sz w:val="22"/>
          <w:szCs w:val="22"/>
        </w:rPr>
        <w:t>hatvan napon belül, vagy</w:t>
      </w:r>
    </w:p>
    <w:p w:rsidR="00C0391F" w:rsidRPr="00743182" w:rsidRDefault="00C0391F" w:rsidP="00C0391F">
      <w:pPr>
        <w:ind w:firstLine="567"/>
        <w:rPr>
          <w:rFonts w:ascii="Arial" w:hAnsi="Arial" w:cs="Arial"/>
          <w:sz w:val="22"/>
          <w:szCs w:val="22"/>
        </w:rPr>
      </w:pPr>
      <w:r w:rsidRPr="00743182">
        <w:rPr>
          <w:rFonts w:ascii="Arial" w:hAnsi="Arial" w:cs="Arial"/>
          <w:iCs/>
          <w:sz w:val="22"/>
          <w:szCs w:val="22"/>
        </w:rPr>
        <w:t xml:space="preserve">b) </w:t>
      </w:r>
      <w:r w:rsidRPr="00743182">
        <w:rPr>
          <w:rFonts w:ascii="Arial" w:hAnsi="Arial" w:cs="Arial"/>
          <w:sz w:val="22"/>
          <w:szCs w:val="22"/>
        </w:rPr>
        <w:t>első ülésén, ha e jogot testület gyakorolja,</w:t>
      </w:r>
    </w:p>
    <w:p w:rsidR="00C0391F" w:rsidRPr="00743182" w:rsidRDefault="00C0391F" w:rsidP="00C0391F">
      <w:pPr>
        <w:rPr>
          <w:rFonts w:ascii="Arial" w:hAnsi="Arial" w:cs="Arial"/>
          <w:sz w:val="22"/>
          <w:szCs w:val="22"/>
        </w:rPr>
      </w:pPr>
      <w:proofErr w:type="gramStart"/>
      <w:r w:rsidRPr="00743182">
        <w:rPr>
          <w:rFonts w:ascii="Arial" w:hAnsi="Arial" w:cs="Arial"/>
          <w:sz w:val="22"/>
          <w:szCs w:val="22"/>
        </w:rPr>
        <w:t>dönt</w:t>
      </w:r>
      <w:proofErr w:type="gramEnd"/>
      <w:r w:rsidRPr="00743182">
        <w:rPr>
          <w:rFonts w:ascii="Arial" w:hAnsi="Arial" w:cs="Arial"/>
          <w:sz w:val="22"/>
          <w:szCs w:val="22"/>
        </w:rPr>
        <w:t xml:space="preserve"> a közalkalmazotti jogviszony létesítéséről, illetve a vezetői megbízásról. </w:t>
      </w:r>
    </w:p>
    <w:p w:rsidR="00CB5890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5890" w:rsidRPr="00D737C5" w:rsidRDefault="00CB5890" w:rsidP="00ED6A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C06" w:rsidRDefault="00C0391F" w:rsidP="007A2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C0391F" w:rsidRDefault="00C0391F" w:rsidP="007A2C06">
      <w:pPr>
        <w:jc w:val="both"/>
        <w:rPr>
          <w:rFonts w:ascii="Arial" w:hAnsi="Arial" w:cs="Arial"/>
          <w:sz w:val="22"/>
          <w:szCs w:val="22"/>
        </w:rPr>
      </w:pPr>
    </w:p>
    <w:p w:rsidR="00C0391F" w:rsidRDefault="00C0391F" w:rsidP="007A2C06">
      <w:pPr>
        <w:jc w:val="both"/>
        <w:rPr>
          <w:rFonts w:ascii="Arial" w:hAnsi="Arial" w:cs="Arial"/>
          <w:sz w:val="22"/>
          <w:szCs w:val="22"/>
        </w:rPr>
      </w:pPr>
    </w:p>
    <w:p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Keresztély Gyula Városi Könyvtár igazgatójának határozott idejű megbízására</w:t>
      </w:r>
    </w:p>
    <w:p w:rsidR="0002271B" w:rsidRDefault="0002271B" w:rsidP="0002271B">
      <w:pPr>
        <w:ind w:left="2835"/>
        <w:rPr>
          <w:rFonts w:ascii="Arial" w:hAnsi="Arial" w:cs="Arial"/>
          <w:b/>
          <w:sz w:val="22"/>
          <w:szCs w:val="22"/>
        </w:rPr>
      </w:pPr>
    </w:p>
    <w:p w:rsidR="0002271B" w:rsidRDefault="0002271B" w:rsidP="0002271B">
      <w:pPr>
        <w:pStyle w:val="Szvegtrzs"/>
        <w:tabs>
          <w:tab w:val="left" w:pos="538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 Képviselő-testülete Magyarország helyi önkormányzatairól szóló 2011. évi CLXXXIX. törvény 41. § (7) bekezdésében és a 42. § 2. pontjában kapott felhatalmazás alapján – figyelemmel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C52D7A">
        <w:rPr>
          <w:rFonts w:ascii="Arial" w:hAnsi="Arial" w:cs="Arial"/>
          <w:sz w:val="22"/>
          <w:szCs w:val="22"/>
        </w:rPr>
        <w:t xml:space="preserve">közalkalmazottak jogállásáról szóló 1992. évi XXXIII. törvény </w:t>
      </w:r>
      <w:r>
        <w:rPr>
          <w:rFonts w:ascii="Arial" w:hAnsi="Arial" w:cs="Arial"/>
          <w:sz w:val="22"/>
          <w:szCs w:val="22"/>
        </w:rPr>
        <w:t>23. § (1)-</w:t>
      </w:r>
      <w:r w:rsidRPr="00C52D7A">
        <w:rPr>
          <w:rFonts w:ascii="Arial" w:hAnsi="Arial" w:cs="Arial"/>
          <w:sz w:val="22"/>
          <w:szCs w:val="22"/>
        </w:rPr>
        <w:t>(3) bekez</w:t>
      </w:r>
      <w:r>
        <w:rPr>
          <w:rFonts w:ascii="Arial" w:hAnsi="Arial" w:cs="Arial"/>
          <w:sz w:val="22"/>
          <w:szCs w:val="22"/>
        </w:rPr>
        <w:t>désében</w:t>
      </w:r>
      <w:r w:rsidRPr="00C52D7A">
        <w:rPr>
          <w:rFonts w:ascii="Arial" w:hAnsi="Arial" w:cs="Arial"/>
          <w:sz w:val="22"/>
          <w:szCs w:val="22"/>
        </w:rPr>
        <w:t xml:space="preserve">, valamint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</w:t>
      </w:r>
      <w:proofErr w:type="gramStart"/>
      <w:r w:rsidRPr="00C52D7A">
        <w:rPr>
          <w:rFonts w:ascii="Arial" w:hAnsi="Arial" w:cs="Arial"/>
          <w:sz w:val="22"/>
          <w:szCs w:val="22"/>
        </w:rPr>
        <w:t>Kormány rendelet</w:t>
      </w:r>
      <w:proofErr w:type="gramEnd"/>
      <w:r w:rsidRPr="00C52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6/B. § (5) bekezdésben foglaltak alapján: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2271B" w:rsidRPr="00FE4C48" w:rsidRDefault="0002271B" w:rsidP="0002271B">
      <w:pPr>
        <w:ind w:left="28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…</w:t>
      </w:r>
      <w:proofErr w:type="gramStart"/>
      <w:r>
        <w:rPr>
          <w:rFonts w:ascii="Arial" w:hAnsi="Arial" w:cs="Arial"/>
          <w:b/>
          <w:sz w:val="22"/>
          <w:szCs w:val="22"/>
        </w:rPr>
        <w:t>………………………………………….</w:t>
      </w:r>
      <w:proofErr w:type="spellStart"/>
      <w:proofErr w:type="gramEnd"/>
      <w:r>
        <w:rPr>
          <w:rFonts w:ascii="Arial" w:hAnsi="Arial" w:cs="Arial"/>
          <w:b/>
          <w:sz w:val="22"/>
          <w:szCs w:val="22"/>
        </w:rPr>
        <w:t>-t</w:t>
      </w:r>
      <w:proofErr w:type="spellEnd"/>
      <w:r w:rsidRPr="00FE4C48">
        <w:rPr>
          <w:rFonts w:ascii="Arial" w:hAnsi="Arial" w:cs="Arial"/>
          <w:b/>
          <w:sz w:val="22"/>
          <w:szCs w:val="22"/>
        </w:rPr>
        <w:t>,</w:t>
      </w:r>
    </w:p>
    <w:p w:rsidR="0002271B" w:rsidRPr="00FE4C48" w:rsidRDefault="0002271B" w:rsidP="0002271B">
      <w:pPr>
        <w:ind w:left="2835"/>
        <w:jc w:val="center"/>
        <w:rPr>
          <w:rFonts w:ascii="Arial" w:hAnsi="Arial" w:cs="Arial"/>
          <w:sz w:val="22"/>
          <w:szCs w:val="22"/>
        </w:rPr>
      </w:pPr>
      <w:r w:rsidRPr="00FE4C48">
        <w:rPr>
          <w:rFonts w:ascii="Arial" w:hAnsi="Arial" w:cs="Arial"/>
          <w:sz w:val="22"/>
          <w:szCs w:val="22"/>
        </w:rPr>
        <w:t>(sz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Pr="00FE4C4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</w:t>
      </w:r>
      <w:r w:rsidRPr="00FE4C48">
        <w:rPr>
          <w:rFonts w:ascii="Arial" w:hAnsi="Arial" w:cs="Arial"/>
          <w:sz w:val="22"/>
          <w:szCs w:val="22"/>
        </w:rPr>
        <w:t xml:space="preserve">, anyja neve: </w:t>
      </w:r>
      <w:r>
        <w:rPr>
          <w:rFonts w:ascii="Arial" w:hAnsi="Arial" w:cs="Arial"/>
          <w:sz w:val="22"/>
          <w:szCs w:val="22"/>
        </w:rPr>
        <w:t>……………………..</w:t>
      </w:r>
      <w:r w:rsidRPr="00FE4C48">
        <w:rPr>
          <w:rFonts w:ascii="Arial" w:hAnsi="Arial" w:cs="Arial"/>
          <w:sz w:val="22"/>
          <w:szCs w:val="22"/>
        </w:rPr>
        <w:t>)</w:t>
      </w:r>
    </w:p>
    <w:p w:rsidR="0002271B" w:rsidRDefault="0002271B" w:rsidP="0002271B">
      <w:pPr>
        <w:ind w:left="28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Pr="00FE4C48">
        <w:rPr>
          <w:rFonts w:ascii="Arial" w:hAnsi="Arial" w:cs="Arial"/>
          <w:sz w:val="22"/>
          <w:szCs w:val="22"/>
        </w:rPr>
        <w:t xml:space="preserve"> szám alatti lakost,</w:t>
      </w:r>
    </w:p>
    <w:p w:rsidR="0002271B" w:rsidRDefault="0002271B" w:rsidP="0002271B">
      <w:pPr>
        <w:ind w:left="2835"/>
        <w:jc w:val="center"/>
        <w:rPr>
          <w:rFonts w:ascii="Arial" w:hAnsi="Arial" w:cs="Arial"/>
          <w:sz w:val="22"/>
          <w:szCs w:val="22"/>
        </w:rPr>
      </w:pPr>
    </w:p>
    <w:p w:rsidR="0002271B" w:rsidRDefault="0002271B" w:rsidP="0002271B">
      <w:pPr>
        <w:ind w:left="28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2019. március 1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napjától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2024. február 29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napjáig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megbízza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bátaszéki</w:t>
      </w:r>
      <w:proofErr w:type="spellEnd"/>
      <w:r>
        <w:rPr>
          <w:rFonts w:ascii="Arial" w:hAnsi="Arial" w:cs="Arial"/>
          <w:sz w:val="22"/>
          <w:szCs w:val="22"/>
        </w:rPr>
        <w:t xml:space="preserve"> Keresztély Gyula Városi Könyvtár igazgatói feladatainak ellátásával. </w:t>
      </w:r>
    </w:p>
    <w:p w:rsidR="0002271B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02271B" w:rsidRDefault="0002271B" w:rsidP="0002271B">
      <w:pPr>
        <w:pStyle w:val="Szvegtrzsbehzssal21"/>
        <w:spacing w:after="0" w:line="240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az újonnan megbízott igazgató havi illetményét az alábbiak szerint határozza meg:</w:t>
      </w:r>
    </w:p>
    <w:p w:rsidR="0002271B" w:rsidRPr="00FE4C48" w:rsidRDefault="0002271B" w:rsidP="0002271B">
      <w:pPr>
        <w:pStyle w:val="Cmsor5"/>
        <w:ind w:left="2835"/>
        <w:rPr>
          <w:rFonts w:ascii="Arial" w:hAnsi="Arial" w:cs="Arial"/>
          <w:color w:val="auto"/>
          <w:sz w:val="22"/>
          <w:szCs w:val="22"/>
        </w:rPr>
      </w:pPr>
      <w:proofErr w:type="gramStart"/>
      <w:r w:rsidRPr="00FE4C48">
        <w:rPr>
          <w:rFonts w:ascii="Arial" w:hAnsi="Arial" w:cs="Arial"/>
          <w:color w:val="auto"/>
          <w:sz w:val="22"/>
          <w:szCs w:val="22"/>
        </w:rPr>
        <w:t>Alapille</w:t>
      </w:r>
      <w:r w:rsidR="00ED5C3C">
        <w:rPr>
          <w:rFonts w:ascii="Arial" w:hAnsi="Arial" w:cs="Arial"/>
          <w:color w:val="auto"/>
          <w:sz w:val="22"/>
          <w:szCs w:val="22"/>
        </w:rPr>
        <w:t>tmény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E4C48">
        <w:rPr>
          <w:rFonts w:ascii="Arial" w:hAnsi="Arial" w:cs="Arial"/>
          <w:color w:val="auto"/>
          <w:sz w:val="22"/>
          <w:szCs w:val="22"/>
        </w:rPr>
        <w:t>:</w:t>
      </w:r>
      <w:proofErr w:type="gramEnd"/>
      <w:r w:rsidRPr="00FE4C48">
        <w:rPr>
          <w:rFonts w:ascii="Arial" w:hAnsi="Arial" w:cs="Arial"/>
          <w:color w:val="auto"/>
          <w:sz w:val="22"/>
          <w:szCs w:val="22"/>
        </w:rPr>
        <w:tab/>
      </w:r>
      <w:r w:rsidRPr="00FE4C48">
        <w:rPr>
          <w:rFonts w:ascii="Arial" w:hAnsi="Arial" w:cs="Arial"/>
          <w:color w:val="auto"/>
          <w:sz w:val="22"/>
          <w:szCs w:val="22"/>
        </w:rPr>
        <w:tab/>
      </w:r>
      <w:r w:rsidRPr="00FE4C4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………</w:t>
      </w:r>
      <w:r w:rsidRPr="00FE4C4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Ft</w:t>
      </w:r>
    </w:p>
    <w:p w:rsidR="0002271B" w:rsidRPr="00FE4C48" w:rsidRDefault="00ED5C3C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Vezetői pótlék</w:t>
      </w:r>
      <w:bookmarkStart w:id="0" w:name="_GoBack"/>
      <w:bookmarkEnd w:id="0"/>
      <w:r w:rsidR="0002271B" w:rsidRPr="00FE4C48">
        <w:rPr>
          <w:rFonts w:ascii="Arial" w:hAnsi="Arial" w:cs="Arial"/>
          <w:sz w:val="22"/>
          <w:szCs w:val="22"/>
        </w:rPr>
        <w:t xml:space="preserve"> (225 %):</w:t>
      </w:r>
      <w:r w:rsidR="0002271B">
        <w:rPr>
          <w:rFonts w:ascii="Arial" w:hAnsi="Arial" w:cs="Arial"/>
          <w:sz w:val="22"/>
          <w:szCs w:val="22"/>
        </w:rPr>
        <w:tab/>
      </w:r>
      <w:r w:rsidR="0002271B">
        <w:rPr>
          <w:rFonts w:ascii="Arial" w:hAnsi="Arial" w:cs="Arial"/>
          <w:sz w:val="22"/>
          <w:szCs w:val="22"/>
        </w:rPr>
        <w:tab/>
      </w:r>
      <w:r w:rsidR="0002271B">
        <w:rPr>
          <w:rFonts w:ascii="Arial" w:hAnsi="Arial" w:cs="Arial"/>
          <w:sz w:val="22"/>
          <w:szCs w:val="22"/>
        </w:rPr>
        <w:t xml:space="preserve">  </w:t>
      </w:r>
      <w:r w:rsidR="0002271B">
        <w:rPr>
          <w:rFonts w:ascii="Arial" w:hAnsi="Arial" w:cs="Arial"/>
          <w:sz w:val="22"/>
          <w:szCs w:val="22"/>
        </w:rPr>
        <w:tab/>
        <w:t xml:space="preserve">  45.000 Ft</w:t>
      </w:r>
    </w:p>
    <w:p w:rsidR="0002271B" w:rsidRPr="00FE4C48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E4C48">
        <w:rPr>
          <w:rFonts w:ascii="Arial" w:hAnsi="Arial" w:cs="Arial"/>
          <w:sz w:val="22"/>
          <w:szCs w:val="22"/>
        </w:rPr>
        <w:t>ulturális illetménypótlék (142 %</w:t>
      </w:r>
      <w:proofErr w:type="gramStart"/>
      <w:r w:rsidRPr="00FE4C48">
        <w:rPr>
          <w:rFonts w:ascii="Arial" w:hAnsi="Arial" w:cs="Arial"/>
          <w:sz w:val="22"/>
          <w:szCs w:val="22"/>
        </w:rPr>
        <w:t xml:space="preserve">) </w:t>
      </w:r>
      <w:r w:rsidRPr="00FE4C48">
        <w:rPr>
          <w:rFonts w:ascii="Arial" w:hAnsi="Arial" w:cs="Arial"/>
          <w:sz w:val="22"/>
          <w:szCs w:val="22"/>
        </w:rPr>
        <w:tab/>
      </w:r>
      <w:r w:rsidRPr="00FE4C48">
        <w:rPr>
          <w:rFonts w:ascii="Arial" w:hAnsi="Arial" w:cs="Arial"/>
          <w:sz w:val="22"/>
          <w:szCs w:val="22"/>
        </w:rPr>
        <w:tab/>
        <w:t xml:space="preserve">  28</w:t>
      </w:r>
      <w:proofErr w:type="gramEnd"/>
      <w:r w:rsidRPr="00FE4C48">
        <w:rPr>
          <w:rFonts w:ascii="Arial" w:hAnsi="Arial" w:cs="Arial"/>
          <w:sz w:val="22"/>
          <w:szCs w:val="22"/>
        </w:rPr>
        <w:t>.400 Ft</w:t>
      </w:r>
    </w:p>
    <w:p w:rsidR="0002271B" w:rsidRPr="00FE4C48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E4C48">
        <w:rPr>
          <w:rFonts w:ascii="Arial" w:hAnsi="Arial" w:cs="Arial"/>
          <w:sz w:val="22"/>
          <w:szCs w:val="22"/>
        </w:rPr>
        <w:t xml:space="preserve">unkáltatói döntésen alapuló </w:t>
      </w:r>
      <w:r w:rsidRPr="00FE4C48">
        <w:rPr>
          <w:rFonts w:ascii="Arial" w:hAnsi="Arial" w:cs="Arial"/>
          <w:sz w:val="22"/>
          <w:szCs w:val="22"/>
        </w:rPr>
        <w:tab/>
      </w:r>
      <w:r w:rsidRPr="00FE4C48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FE4C48">
        <w:rPr>
          <w:rFonts w:ascii="Arial" w:hAnsi="Arial" w:cs="Arial"/>
          <w:sz w:val="22"/>
          <w:szCs w:val="22"/>
        </w:rPr>
        <w:t xml:space="preserve"> Ft</w:t>
      </w:r>
    </w:p>
    <w:p w:rsidR="0002271B" w:rsidRPr="00FE4C48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FE4C48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:rsidR="0002271B" w:rsidRPr="00FE4C48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02271B" w:rsidRPr="008B3E8F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FE4C48">
        <w:rPr>
          <w:rFonts w:ascii="Arial" w:hAnsi="Arial" w:cs="Arial"/>
          <w:sz w:val="22"/>
          <w:szCs w:val="22"/>
        </w:rPr>
        <w:t>Mindösszesen:</w:t>
      </w:r>
      <w:r w:rsidRPr="00FE4C48">
        <w:rPr>
          <w:rFonts w:ascii="Arial" w:hAnsi="Arial" w:cs="Arial"/>
          <w:b/>
          <w:sz w:val="22"/>
          <w:szCs w:val="22"/>
        </w:rPr>
        <w:tab/>
      </w:r>
      <w:r w:rsidRPr="00FE4C48">
        <w:rPr>
          <w:rFonts w:ascii="Arial" w:hAnsi="Arial" w:cs="Arial"/>
          <w:b/>
          <w:sz w:val="22"/>
          <w:szCs w:val="22"/>
        </w:rPr>
        <w:tab/>
      </w:r>
      <w:r w:rsidRPr="00FE4C48">
        <w:rPr>
          <w:rFonts w:ascii="Arial" w:hAnsi="Arial" w:cs="Arial"/>
          <w:b/>
          <w:sz w:val="22"/>
          <w:szCs w:val="22"/>
        </w:rPr>
        <w:tab/>
      </w:r>
      <w:r w:rsidRPr="00FE4C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</w:t>
      </w:r>
      <w:proofErr w:type="gramStart"/>
      <w:r>
        <w:rPr>
          <w:rFonts w:ascii="Arial" w:hAnsi="Arial" w:cs="Arial"/>
          <w:b/>
          <w:sz w:val="22"/>
          <w:szCs w:val="22"/>
        </w:rPr>
        <w:t>……….</w:t>
      </w:r>
      <w:proofErr w:type="gramEnd"/>
      <w:r w:rsidRPr="00FE4C48">
        <w:rPr>
          <w:rFonts w:ascii="Arial" w:hAnsi="Arial" w:cs="Arial"/>
          <w:b/>
          <w:sz w:val="22"/>
          <w:szCs w:val="22"/>
        </w:rPr>
        <w:t xml:space="preserve"> Ft.</w:t>
      </w:r>
    </w:p>
    <w:p w:rsidR="0002271B" w:rsidRPr="008B3E8F" w:rsidRDefault="0002271B" w:rsidP="0002271B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02271B" w:rsidRDefault="0002271B" w:rsidP="0002271B">
      <w:pPr>
        <w:pStyle w:val="Szvegtrzsbehzssal21"/>
        <w:spacing w:after="0" w:line="240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8B3E8F">
        <w:rPr>
          <w:rFonts w:ascii="Arial" w:hAnsi="Arial" w:cs="Arial"/>
          <w:sz w:val="22"/>
          <w:szCs w:val="22"/>
        </w:rPr>
        <w:t xml:space="preserve">A képviselő-testület felkéri a </w:t>
      </w:r>
      <w:r>
        <w:rPr>
          <w:rFonts w:ascii="Arial" w:hAnsi="Arial" w:cs="Arial"/>
          <w:sz w:val="22"/>
          <w:szCs w:val="22"/>
        </w:rPr>
        <w:t xml:space="preserve">város </w:t>
      </w:r>
      <w:r w:rsidRPr="008B3E8F">
        <w:rPr>
          <w:rFonts w:ascii="Arial" w:hAnsi="Arial" w:cs="Arial"/>
          <w:sz w:val="22"/>
          <w:szCs w:val="22"/>
        </w:rPr>
        <w:t>polgármester</w:t>
      </w:r>
      <w:r>
        <w:rPr>
          <w:rFonts w:ascii="Arial" w:hAnsi="Arial" w:cs="Arial"/>
          <w:sz w:val="22"/>
          <w:szCs w:val="22"/>
        </w:rPr>
        <w:t>é</w:t>
      </w:r>
      <w:r w:rsidRPr="008B3E8F">
        <w:rPr>
          <w:rFonts w:ascii="Arial" w:hAnsi="Arial" w:cs="Arial"/>
          <w:sz w:val="22"/>
          <w:szCs w:val="22"/>
        </w:rPr>
        <w:t>t a szükséges mun</w:t>
      </w:r>
      <w:r>
        <w:rPr>
          <w:rFonts w:ascii="Arial" w:hAnsi="Arial" w:cs="Arial"/>
          <w:sz w:val="22"/>
          <w:szCs w:val="22"/>
        </w:rPr>
        <w:t>káltatói intézkedések megtételére.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2019. március 1.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Bozsolik</w:t>
      </w:r>
      <w:proofErr w:type="spellEnd"/>
      <w:r>
        <w:rPr>
          <w:rFonts w:ascii="Arial" w:hAnsi="Arial" w:cs="Arial"/>
          <w:sz w:val="22"/>
          <w:szCs w:val="22"/>
        </w:rPr>
        <w:t xml:space="preserve"> Róbert polgármester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(a kinevezési okmányok aláírásáért)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megbízott vezető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sz w:val="22"/>
          <w:szCs w:val="22"/>
        </w:rPr>
        <w:t>személyi</w:t>
      </w:r>
      <w:proofErr w:type="gramEnd"/>
      <w:r>
        <w:rPr>
          <w:rFonts w:ascii="Arial" w:hAnsi="Arial" w:cs="Arial"/>
          <w:sz w:val="22"/>
          <w:szCs w:val="22"/>
        </w:rPr>
        <w:t xml:space="preserve"> anyag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MÁK, Szekszárd</w:t>
      </w:r>
    </w:p>
    <w:p w:rsidR="0002271B" w:rsidRDefault="0002271B" w:rsidP="000227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02271B" w:rsidRDefault="0002271B" w:rsidP="007A2C06">
      <w:pPr>
        <w:jc w:val="both"/>
        <w:rPr>
          <w:rFonts w:ascii="Arial" w:hAnsi="Arial" w:cs="Arial"/>
          <w:sz w:val="22"/>
          <w:szCs w:val="22"/>
        </w:rPr>
      </w:pPr>
    </w:p>
    <w:sectPr w:rsidR="0002271B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89F"/>
    <w:multiLevelType w:val="hybridMultilevel"/>
    <w:tmpl w:val="86829586"/>
    <w:lvl w:ilvl="0" w:tplc="7F683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48D"/>
    <w:multiLevelType w:val="hybridMultilevel"/>
    <w:tmpl w:val="4B50C434"/>
    <w:lvl w:ilvl="0" w:tplc="4FA28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04B6B"/>
    <w:rsid w:val="0001424B"/>
    <w:rsid w:val="0002271B"/>
    <w:rsid w:val="00026D9C"/>
    <w:rsid w:val="00027981"/>
    <w:rsid w:val="00033D04"/>
    <w:rsid w:val="00036B9B"/>
    <w:rsid w:val="00042FF4"/>
    <w:rsid w:val="00045F83"/>
    <w:rsid w:val="0004794F"/>
    <w:rsid w:val="000554ED"/>
    <w:rsid w:val="000615EE"/>
    <w:rsid w:val="000636C1"/>
    <w:rsid w:val="00074835"/>
    <w:rsid w:val="00083560"/>
    <w:rsid w:val="000A1C06"/>
    <w:rsid w:val="000B125B"/>
    <w:rsid w:val="000B2542"/>
    <w:rsid w:val="000B7A7E"/>
    <w:rsid w:val="000C4A19"/>
    <w:rsid w:val="000C5C23"/>
    <w:rsid w:val="000D3AC6"/>
    <w:rsid w:val="000E2D7E"/>
    <w:rsid w:val="000E65EC"/>
    <w:rsid w:val="000E750F"/>
    <w:rsid w:val="000F1A70"/>
    <w:rsid w:val="000F5D64"/>
    <w:rsid w:val="000F7DE5"/>
    <w:rsid w:val="000F7F41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1CF0"/>
    <w:rsid w:val="00274D5C"/>
    <w:rsid w:val="00284120"/>
    <w:rsid w:val="002865CB"/>
    <w:rsid w:val="00290FB4"/>
    <w:rsid w:val="00295005"/>
    <w:rsid w:val="00297078"/>
    <w:rsid w:val="002B22DC"/>
    <w:rsid w:val="002B5526"/>
    <w:rsid w:val="002B564E"/>
    <w:rsid w:val="002B6E2C"/>
    <w:rsid w:val="002C292A"/>
    <w:rsid w:val="002C764F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2D95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3481D"/>
    <w:rsid w:val="00435F3B"/>
    <w:rsid w:val="00445261"/>
    <w:rsid w:val="00445535"/>
    <w:rsid w:val="00461F14"/>
    <w:rsid w:val="0046289C"/>
    <w:rsid w:val="00463B54"/>
    <w:rsid w:val="004737BD"/>
    <w:rsid w:val="00475136"/>
    <w:rsid w:val="0049525A"/>
    <w:rsid w:val="004A6922"/>
    <w:rsid w:val="004B2BF7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0846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16A62"/>
    <w:rsid w:val="00623147"/>
    <w:rsid w:val="00641ED3"/>
    <w:rsid w:val="00644F8A"/>
    <w:rsid w:val="00645E93"/>
    <w:rsid w:val="00652D4D"/>
    <w:rsid w:val="00673011"/>
    <w:rsid w:val="006761A1"/>
    <w:rsid w:val="00682DD1"/>
    <w:rsid w:val="006868FF"/>
    <w:rsid w:val="00696A11"/>
    <w:rsid w:val="006A6C53"/>
    <w:rsid w:val="006B61BB"/>
    <w:rsid w:val="006C13D8"/>
    <w:rsid w:val="006C25AC"/>
    <w:rsid w:val="006C338F"/>
    <w:rsid w:val="006D697C"/>
    <w:rsid w:val="006E104D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5EEE"/>
    <w:rsid w:val="00747A6A"/>
    <w:rsid w:val="00750DAB"/>
    <w:rsid w:val="0075352B"/>
    <w:rsid w:val="00766F29"/>
    <w:rsid w:val="007909A3"/>
    <w:rsid w:val="007A0882"/>
    <w:rsid w:val="007A2C06"/>
    <w:rsid w:val="007A4533"/>
    <w:rsid w:val="007B13C2"/>
    <w:rsid w:val="007B6EFD"/>
    <w:rsid w:val="007D459F"/>
    <w:rsid w:val="007D6156"/>
    <w:rsid w:val="008076ED"/>
    <w:rsid w:val="00823144"/>
    <w:rsid w:val="00827BCB"/>
    <w:rsid w:val="0083564C"/>
    <w:rsid w:val="008423C8"/>
    <w:rsid w:val="008463ED"/>
    <w:rsid w:val="00852D85"/>
    <w:rsid w:val="00861C1E"/>
    <w:rsid w:val="00866DE0"/>
    <w:rsid w:val="00867E13"/>
    <w:rsid w:val="00872ACC"/>
    <w:rsid w:val="00884FF5"/>
    <w:rsid w:val="0088701F"/>
    <w:rsid w:val="00890E50"/>
    <w:rsid w:val="00892DC0"/>
    <w:rsid w:val="008A4AED"/>
    <w:rsid w:val="008B7341"/>
    <w:rsid w:val="008D26D5"/>
    <w:rsid w:val="008D5A77"/>
    <w:rsid w:val="008D6DDB"/>
    <w:rsid w:val="008E0677"/>
    <w:rsid w:val="008E3450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E5CC2"/>
    <w:rsid w:val="009F44A0"/>
    <w:rsid w:val="009F56FC"/>
    <w:rsid w:val="00A0105B"/>
    <w:rsid w:val="00A12A95"/>
    <w:rsid w:val="00A22495"/>
    <w:rsid w:val="00A23888"/>
    <w:rsid w:val="00A43E20"/>
    <w:rsid w:val="00A51A6D"/>
    <w:rsid w:val="00A53F54"/>
    <w:rsid w:val="00A63518"/>
    <w:rsid w:val="00A675E4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E3AA1"/>
    <w:rsid w:val="00AF01D1"/>
    <w:rsid w:val="00AF1FE5"/>
    <w:rsid w:val="00B01C39"/>
    <w:rsid w:val="00B0786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C0332"/>
    <w:rsid w:val="00BD2414"/>
    <w:rsid w:val="00BE15D2"/>
    <w:rsid w:val="00BF0D4D"/>
    <w:rsid w:val="00C00EFD"/>
    <w:rsid w:val="00C0391F"/>
    <w:rsid w:val="00C04DF6"/>
    <w:rsid w:val="00C1106C"/>
    <w:rsid w:val="00C12653"/>
    <w:rsid w:val="00C1581F"/>
    <w:rsid w:val="00C22363"/>
    <w:rsid w:val="00C316EB"/>
    <w:rsid w:val="00C368E9"/>
    <w:rsid w:val="00C451CC"/>
    <w:rsid w:val="00C52D7A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B5890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578DC"/>
    <w:rsid w:val="00D71C62"/>
    <w:rsid w:val="00D7252A"/>
    <w:rsid w:val="00DA26B9"/>
    <w:rsid w:val="00DF0685"/>
    <w:rsid w:val="00DF6B24"/>
    <w:rsid w:val="00E047D0"/>
    <w:rsid w:val="00E12709"/>
    <w:rsid w:val="00E1592C"/>
    <w:rsid w:val="00E17E19"/>
    <w:rsid w:val="00E21804"/>
    <w:rsid w:val="00E45704"/>
    <w:rsid w:val="00E52D99"/>
    <w:rsid w:val="00E52FA4"/>
    <w:rsid w:val="00E5524A"/>
    <w:rsid w:val="00E63FA7"/>
    <w:rsid w:val="00E70019"/>
    <w:rsid w:val="00E7064D"/>
    <w:rsid w:val="00E71049"/>
    <w:rsid w:val="00EA468E"/>
    <w:rsid w:val="00EB75DA"/>
    <w:rsid w:val="00EC25BE"/>
    <w:rsid w:val="00ED5506"/>
    <w:rsid w:val="00ED5C3C"/>
    <w:rsid w:val="00ED6ABF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C12E6"/>
    <w:rsid w:val="00FD6B82"/>
    <w:rsid w:val="00FE4C48"/>
    <w:rsid w:val="00FE4FFB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39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0846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391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C0391F"/>
    <w:pPr>
      <w:widowControl/>
      <w:suppressAutoHyphens w:val="0"/>
      <w:spacing w:after="120" w:line="480" w:lineRule="auto"/>
      <w:ind w:left="283"/>
    </w:pPr>
  </w:style>
  <w:style w:type="character" w:customStyle="1" w:styleId="para">
    <w:name w:val="para"/>
    <w:basedOn w:val="Bekezdsalapbettpusa"/>
    <w:rsid w:val="0067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39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0846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391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C0391F"/>
    <w:pPr>
      <w:widowControl/>
      <w:suppressAutoHyphens w:val="0"/>
      <w:spacing w:after="120" w:line="480" w:lineRule="auto"/>
      <w:ind w:left="283"/>
    </w:pPr>
  </w:style>
  <w:style w:type="character" w:customStyle="1" w:styleId="para">
    <w:name w:val="para"/>
    <w:basedOn w:val="Bekezdsalapbettpusa"/>
    <w:rsid w:val="0067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zigallas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9A6B-2DAC-45C5-8A8C-84708C81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3</cp:revision>
  <dcterms:created xsi:type="dcterms:W3CDTF">2019-02-22T09:56:00Z</dcterms:created>
  <dcterms:modified xsi:type="dcterms:W3CDTF">2019-02-22T09:56:00Z</dcterms:modified>
</cp:coreProperties>
</file>