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BD" w:rsidRPr="006E1E63" w:rsidRDefault="00431389" w:rsidP="00FE64BD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</w:t>
      </w:r>
      <w:r w:rsidR="00E32BC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9.</w:t>
      </w:r>
      <w:r w:rsidR="00FE64B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</w:t>
      </w:r>
      <w:r w:rsidR="00FE64BD"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FE64BD" w:rsidRDefault="00FE64BD" w:rsidP="00FE64BD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FE64BD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645225" w:rsidRDefault="00E80D14" w:rsidP="00645225">
      <w:pPr>
        <w:tabs>
          <w:tab w:val="left" w:pos="567"/>
          <w:tab w:val="left" w:pos="6237"/>
        </w:tabs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Döntés az </w:t>
      </w:r>
      <w:r w:rsidRPr="00E80D14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agrárlogisztikai központ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épület</w:t>
      </w:r>
      <w:r w:rsidR="00D82794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é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nek őrzési feladata</w:t>
      </w:r>
      <w:r w:rsidR="00364C65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i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ellátásáról</w:t>
      </w:r>
    </w:p>
    <w:p w:rsidR="00FE64BD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FE64BD" w:rsidRPr="00C41077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FE64BD" w:rsidRPr="0003442F" w:rsidTr="001370B4">
        <w:trPr>
          <w:trHeight w:val="2756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4BD" w:rsidRDefault="00FE64BD" w:rsidP="001370B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32BC7" w:rsidRPr="001D4C61" w:rsidRDefault="00E32BC7" w:rsidP="00E32BC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</w:rPr>
              <w:t>Dr. Bozsolik Róbert polgármester</w:t>
            </w:r>
          </w:p>
          <w:p w:rsidR="00E32BC7" w:rsidRPr="00685725" w:rsidRDefault="00E32BC7" w:rsidP="00E32BC7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Bozsolik Zoltán mb. városüzemeltetési irodavezető</w:t>
            </w:r>
          </w:p>
          <w:p w:rsidR="00E32BC7" w:rsidRDefault="00E32BC7" w:rsidP="00E32BC7">
            <w:pPr>
              <w:jc w:val="both"/>
              <w:rPr>
                <w:rFonts w:ascii="Arial" w:hAnsi="Arial" w:cs="Arial"/>
                <w:color w:val="3366FF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dr. Varga Erzsébet</w:t>
            </w:r>
          </w:p>
          <w:p w:rsidR="00FE64BD" w:rsidRPr="0003442F" w:rsidRDefault="00E32BC7" w:rsidP="00A268F1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jegyző</w:t>
            </w:r>
          </w:p>
        </w:tc>
      </w:tr>
    </w:tbl>
    <w:p w:rsidR="00FE64BD" w:rsidRPr="00BB6737" w:rsidRDefault="00FE64BD" w:rsidP="00FE64BD">
      <w:pPr>
        <w:jc w:val="both"/>
        <w:rPr>
          <w:rFonts w:ascii="Arial" w:hAnsi="Arial" w:cs="Arial"/>
          <w:sz w:val="20"/>
        </w:rPr>
      </w:pPr>
    </w:p>
    <w:p w:rsidR="00645225" w:rsidRDefault="00FE64BD" w:rsidP="00BE1722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7B7A7D" w:rsidRDefault="007B7A7D" w:rsidP="00A268F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D14" w:rsidRDefault="002B5CA2" w:rsidP="0077136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="00D11B51">
        <w:rPr>
          <w:rFonts w:ascii="Arial" w:hAnsi="Arial" w:cs="Arial"/>
        </w:rPr>
        <w:t xml:space="preserve">ipari parkban lévő agrárlogisztikai központ műszaki átadás-átvételi eljárása </w:t>
      </w:r>
      <w:r w:rsidR="00A604CD">
        <w:rPr>
          <w:rFonts w:ascii="Arial" w:hAnsi="Arial" w:cs="Arial"/>
        </w:rPr>
        <w:t>2020.05.13. napon lezárásra került. A kivitelező</w:t>
      </w:r>
      <w:r w:rsidR="00E80D14">
        <w:rPr>
          <w:rFonts w:ascii="Arial" w:hAnsi="Arial" w:cs="Arial"/>
        </w:rPr>
        <w:t xml:space="preserve"> szerződésben előírt feltételek szerint teljesített, az épület kulcsait átadta az önkormányzat részére és levonult a területről.</w:t>
      </w:r>
    </w:p>
    <w:p w:rsidR="00E80D14" w:rsidRDefault="00EB1F14" w:rsidP="0077136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épület használatba vételi engedélyének megkérése előkészítés alatt áll. A jogerős használatba vételei engedély </w:t>
      </w:r>
      <w:r w:rsidR="004003E1">
        <w:rPr>
          <w:rFonts w:ascii="Arial" w:hAnsi="Arial" w:cs="Arial"/>
        </w:rPr>
        <w:t>készhez vételét követően léphet birtokba az üzemeltető.</w:t>
      </w:r>
    </w:p>
    <w:p w:rsidR="004003E1" w:rsidRDefault="004003E1" w:rsidP="0077136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Az üzemeltető részére történő átadás időpontjá</w:t>
      </w:r>
      <w:r w:rsidR="00B717D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2020. július hónap közepére prognosztizáljuk.</w:t>
      </w:r>
    </w:p>
    <w:p w:rsidR="004003E1" w:rsidRDefault="004003E1" w:rsidP="0077136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két időpont közötti időtartamban az épület használaton kívül van, személyek nem</w:t>
      </w:r>
      <w:r w:rsidR="003439AB">
        <w:rPr>
          <w:rFonts w:ascii="Arial" w:hAnsi="Arial" w:cs="Arial"/>
        </w:rPr>
        <w:t xml:space="preserve"> tartózkodnak ott.</w:t>
      </w:r>
    </w:p>
    <w:p w:rsidR="003439AB" w:rsidRDefault="003439AB" w:rsidP="0077136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Az épület külső és belső rongálását megakadályozandó őrzési szolgálat megbízására teszünk javaslatot.</w:t>
      </w:r>
    </w:p>
    <w:p w:rsidR="005521AC" w:rsidRDefault="003439AB" w:rsidP="0077136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Ajánlatot kértünk Bátaszék Város Polgárőr Egyesületétől a f</w:t>
      </w:r>
      <w:r w:rsidR="005521AC">
        <w:rPr>
          <w:rFonts w:ascii="Arial" w:hAnsi="Arial" w:cs="Arial"/>
        </w:rPr>
        <w:t>eladat ellátására. Az előterjesztés melléklete a beérkezett ajánlat. Az ajánlati ár 800,</w:t>
      </w:r>
      <w:proofErr w:type="spellStart"/>
      <w:r w:rsidR="005521AC">
        <w:rPr>
          <w:rFonts w:ascii="Arial" w:hAnsi="Arial" w:cs="Arial"/>
        </w:rPr>
        <w:t>-Ft</w:t>
      </w:r>
      <w:proofErr w:type="spellEnd"/>
      <w:r w:rsidR="005521AC">
        <w:rPr>
          <w:rFonts w:ascii="Arial" w:hAnsi="Arial" w:cs="Arial"/>
        </w:rPr>
        <w:t>/óra. Napi 10 óra esetén</w:t>
      </w:r>
      <w:r w:rsidR="005F4622">
        <w:rPr>
          <w:rFonts w:ascii="Arial" w:hAnsi="Arial" w:cs="Arial"/>
        </w:rPr>
        <w:t xml:space="preserve"> 60 napra ez 480.000,</w:t>
      </w:r>
      <w:proofErr w:type="spellStart"/>
      <w:r w:rsidR="005F4622">
        <w:rPr>
          <w:rFonts w:ascii="Arial" w:hAnsi="Arial" w:cs="Arial"/>
        </w:rPr>
        <w:t>-Ft</w:t>
      </w:r>
      <w:proofErr w:type="spellEnd"/>
      <w:r w:rsidR="005F4622">
        <w:rPr>
          <w:rFonts w:ascii="Arial" w:hAnsi="Arial" w:cs="Arial"/>
        </w:rPr>
        <w:t xml:space="preserve"> összeget jelent.</w:t>
      </w:r>
    </w:p>
    <w:p w:rsidR="005F4622" w:rsidRDefault="005F4622" w:rsidP="0077136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82794" w:rsidRDefault="005F4622" w:rsidP="0077136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Javasoljuk az ajánlat elfogadását és 480.0</w:t>
      </w:r>
      <w:r w:rsidR="00D82794">
        <w:rPr>
          <w:rFonts w:ascii="Arial" w:hAnsi="Arial" w:cs="Arial"/>
        </w:rPr>
        <w:t>0</w:t>
      </w:r>
      <w:r>
        <w:rPr>
          <w:rFonts w:ascii="Arial" w:hAnsi="Arial" w:cs="Arial"/>
        </w:rPr>
        <w:t>0,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 xml:space="preserve"> keretösszeg biztosítását </w:t>
      </w:r>
      <w:r w:rsidR="00D82794">
        <w:rPr>
          <w:rFonts w:ascii="Arial" w:hAnsi="Arial" w:cs="Arial"/>
        </w:rPr>
        <w:t>a</w:t>
      </w:r>
      <w:r w:rsidR="00D82794" w:rsidRPr="00D82794">
        <w:rPr>
          <w:rFonts w:ascii="Arial" w:hAnsi="Arial" w:cs="Arial"/>
        </w:rPr>
        <w:t>z önkormányzat 2020. évi költségvetésé</w:t>
      </w:r>
      <w:r w:rsidR="00D82794">
        <w:rPr>
          <w:rFonts w:ascii="Arial" w:hAnsi="Arial" w:cs="Arial"/>
        </w:rPr>
        <w:t>nek általános tartalékkerete terhére.</w:t>
      </w:r>
    </w:p>
    <w:p w:rsidR="00D82794" w:rsidRDefault="00D8279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21AC" w:rsidRDefault="005521AC" w:rsidP="0077136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01605" w:rsidRDefault="00901605" w:rsidP="00A268F1">
      <w:pPr>
        <w:ind w:left="2832" w:right="72"/>
        <w:jc w:val="both"/>
        <w:rPr>
          <w:rFonts w:ascii="Arial" w:hAnsi="Arial" w:cs="Arial"/>
          <w:b/>
          <w:i/>
          <w:iCs/>
          <w:u w:val="single"/>
        </w:rPr>
      </w:pPr>
      <w:r w:rsidRPr="00D24902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D24902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A268F1" w:rsidRPr="00A268F1" w:rsidRDefault="00D82794" w:rsidP="00A268F1">
      <w:pPr>
        <w:ind w:left="2832" w:right="7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</w:t>
      </w:r>
      <w:r w:rsidRPr="00D82794">
        <w:rPr>
          <w:rFonts w:ascii="Arial" w:hAnsi="Arial" w:cs="Arial"/>
          <w:b/>
          <w:u w:val="single"/>
        </w:rPr>
        <w:t>z agrárlogisztikai központ épület</w:t>
      </w:r>
      <w:r>
        <w:rPr>
          <w:rFonts w:ascii="Arial" w:hAnsi="Arial" w:cs="Arial"/>
          <w:b/>
          <w:u w:val="single"/>
        </w:rPr>
        <w:t>ének őrzési feladatainak ellátása</w:t>
      </w:r>
    </w:p>
    <w:p w:rsidR="00A268F1" w:rsidRPr="00A268F1" w:rsidRDefault="00A268F1" w:rsidP="00A268F1">
      <w:pPr>
        <w:suppressAutoHyphens/>
        <w:overflowPunct w:val="0"/>
        <w:autoSpaceDE w:val="0"/>
        <w:spacing w:after="0" w:line="240" w:lineRule="auto"/>
        <w:ind w:left="2835" w:right="74"/>
        <w:contextualSpacing/>
        <w:jc w:val="both"/>
        <w:textAlignment w:val="baseline"/>
        <w:rPr>
          <w:rFonts w:ascii="Arial" w:eastAsia="SimSun" w:hAnsi="Arial" w:cs="Arial"/>
          <w:lang w:eastAsia="zh-CN"/>
        </w:rPr>
      </w:pPr>
      <w:r w:rsidRPr="00A268F1">
        <w:rPr>
          <w:rFonts w:ascii="Arial" w:hAnsi="Arial" w:cs="Arial"/>
        </w:rPr>
        <w:t>Bátaszék Város Önkormányzata Képviselő-testületének</w:t>
      </w:r>
      <w:r w:rsidRPr="00A268F1">
        <w:rPr>
          <w:rFonts w:ascii="Arial" w:hAnsi="Arial" w:cs="Arial"/>
          <w:iCs/>
        </w:rPr>
        <w:t xml:space="preserve"> - </w:t>
      </w:r>
      <w:r w:rsidRPr="00A268F1">
        <w:rPr>
          <w:rFonts w:ascii="Arial" w:hAnsi="Arial" w:cs="Arial"/>
        </w:rPr>
        <w:t>a Kormány által a 40/2020. (III. 11.) Korm. rendelettel kihirdetett veszélyhelyzetre tekintettel</w:t>
      </w:r>
      <w:r w:rsidRPr="00A268F1">
        <w:rPr>
          <w:rFonts w:ascii="Arial" w:hAnsi="Arial" w:cs="Arial"/>
          <w:iCs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A268F1">
        <w:rPr>
          <w:rFonts w:ascii="Arial" w:hAnsi="Arial" w:cs="Arial"/>
        </w:rPr>
        <w:t xml:space="preserve"> Bátaszék Város Polgármestere</w:t>
      </w:r>
    </w:p>
    <w:p w:rsidR="000635D6" w:rsidRDefault="00A268F1" w:rsidP="00895C73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261" w:right="74" w:hanging="426"/>
        <w:contextualSpacing/>
        <w:jc w:val="both"/>
        <w:textAlignment w:val="baseline"/>
        <w:rPr>
          <w:rFonts w:ascii="Arial" w:eastAsia="SimSun" w:hAnsi="Arial" w:cs="Arial"/>
          <w:lang w:eastAsia="zh-CN"/>
        </w:rPr>
      </w:pPr>
      <w:r w:rsidRPr="00A268F1">
        <w:rPr>
          <w:rFonts w:ascii="Arial" w:eastAsia="SimSun" w:hAnsi="Arial" w:cs="Arial"/>
          <w:lang w:eastAsia="zh-CN"/>
        </w:rPr>
        <w:t>a</w:t>
      </w:r>
      <w:r w:rsidR="00D82794">
        <w:rPr>
          <w:rFonts w:ascii="Arial" w:eastAsia="SimSun" w:hAnsi="Arial" w:cs="Arial"/>
          <w:lang w:eastAsia="zh-CN"/>
        </w:rPr>
        <w:t>z</w:t>
      </w:r>
      <w:r w:rsidRPr="00A268F1">
        <w:rPr>
          <w:rFonts w:ascii="Arial" w:eastAsia="SimSun" w:hAnsi="Arial" w:cs="Arial"/>
          <w:lang w:eastAsia="zh-CN"/>
        </w:rPr>
        <w:t xml:space="preserve"> </w:t>
      </w:r>
      <w:r w:rsidR="00D82794" w:rsidRPr="00D82794">
        <w:rPr>
          <w:rFonts w:ascii="Arial" w:hAnsi="Arial" w:cs="Arial"/>
          <w:color w:val="000000"/>
          <w:lang w:eastAsia="zh-CN"/>
        </w:rPr>
        <w:t>agrárlogisztikai központ épületé</w:t>
      </w:r>
      <w:r w:rsidR="00D82794">
        <w:rPr>
          <w:rFonts w:ascii="Arial" w:hAnsi="Arial" w:cs="Arial"/>
          <w:color w:val="000000"/>
          <w:lang w:eastAsia="zh-CN"/>
        </w:rPr>
        <w:t xml:space="preserve">nek őrzési feladatainak ellátásával </w:t>
      </w:r>
      <w:r w:rsidR="0026016E">
        <w:rPr>
          <w:rFonts w:ascii="Arial" w:hAnsi="Arial" w:cs="Arial"/>
          <w:color w:val="000000"/>
          <w:lang w:eastAsia="zh-CN"/>
        </w:rPr>
        <w:t xml:space="preserve">a </w:t>
      </w:r>
      <w:r w:rsidR="0026016E">
        <w:rPr>
          <w:rFonts w:ascii="Arial" w:hAnsi="Arial" w:cs="Arial"/>
        </w:rPr>
        <w:t>Bátaszék Város Polgárőr Egyesületét</w:t>
      </w:r>
      <w:r w:rsidRPr="00A268F1">
        <w:rPr>
          <w:rFonts w:ascii="Arial" w:eastAsia="SimSun" w:hAnsi="Arial" w:cs="Arial"/>
          <w:color w:val="000000"/>
          <w:lang w:eastAsia="zh-CN"/>
        </w:rPr>
        <w:t xml:space="preserve"> </w:t>
      </w:r>
      <w:r w:rsidR="000635D6">
        <w:rPr>
          <w:rFonts w:ascii="Arial" w:eastAsia="SimSun" w:hAnsi="Arial" w:cs="Arial"/>
          <w:bCs/>
          <w:iCs/>
          <w:lang w:eastAsia="zh-CN"/>
        </w:rPr>
        <w:t>bízza meg</w:t>
      </w:r>
      <w:r w:rsidR="00994A04">
        <w:rPr>
          <w:rFonts w:ascii="Arial" w:eastAsia="SimSun" w:hAnsi="Arial" w:cs="Arial"/>
          <w:bCs/>
          <w:iCs/>
          <w:lang w:eastAsia="zh-CN"/>
        </w:rPr>
        <w:t xml:space="preserve"> 2020.05.18. napjától várhatóan 2020.07.17. napjáíg</w:t>
      </w:r>
      <w:bookmarkStart w:id="0" w:name="_GoBack"/>
      <w:bookmarkEnd w:id="0"/>
      <w:r w:rsidR="007B00D0">
        <w:rPr>
          <w:rFonts w:ascii="Arial" w:eastAsia="SimSun" w:hAnsi="Arial" w:cs="Arial"/>
          <w:bCs/>
          <w:iCs/>
          <w:lang w:eastAsia="zh-CN"/>
        </w:rPr>
        <w:t xml:space="preserve"> napi 10 óra időtartamban bruttó</w:t>
      </w:r>
      <w:r w:rsidR="000635D6">
        <w:rPr>
          <w:rFonts w:ascii="Arial" w:eastAsia="SimSun" w:hAnsi="Arial" w:cs="Arial"/>
          <w:bCs/>
          <w:iCs/>
          <w:lang w:eastAsia="zh-CN"/>
        </w:rPr>
        <w:t xml:space="preserve"> </w:t>
      </w:r>
      <w:r w:rsidR="0026016E" w:rsidRPr="0026016E">
        <w:rPr>
          <w:rFonts w:ascii="Arial" w:eastAsia="SimSun" w:hAnsi="Arial" w:cs="Arial"/>
          <w:lang w:eastAsia="zh-CN"/>
        </w:rPr>
        <w:t>800,</w:t>
      </w:r>
      <w:proofErr w:type="spellStart"/>
      <w:r w:rsidR="0026016E" w:rsidRPr="0026016E">
        <w:rPr>
          <w:rFonts w:ascii="Arial" w:eastAsia="SimSun" w:hAnsi="Arial" w:cs="Arial"/>
          <w:lang w:eastAsia="zh-CN"/>
        </w:rPr>
        <w:t>-Ft</w:t>
      </w:r>
      <w:proofErr w:type="spellEnd"/>
      <w:r w:rsidR="0026016E" w:rsidRPr="0026016E">
        <w:rPr>
          <w:rFonts w:ascii="Arial" w:eastAsia="SimSun" w:hAnsi="Arial" w:cs="Arial"/>
          <w:lang w:eastAsia="zh-CN"/>
        </w:rPr>
        <w:t>/óra</w:t>
      </w:r>
      <w:r w:rsidRPr="000635D6">
        <w:rPr>
          <w:rFonts w:ascii="Arial" w:eastAsia="SimSun" w:hAnsi="Arial" w:cs="Arial"/>
          <w:lang w:eastAsia="zh-CN"/>
        </w:rPr>
        <w:t xml:space="preserve"> díj</w:t>
      </w:r>
      <w:r w:rsidR="000635D6">
        <w:rPr>
          <w:rFonts w:ascii="Arial" w:eastAsia="SimSun" w:hAnsi="Arial" w:cs="Arial"/>
          <w:lang w:eastAsia="zh-CN"/>
        </w:rPr>
        <w:t>ért;</w:t>
      </w:r>
    </w:p>
    <w:p w:rsidR="000635D6" w:rsidRDefault="00895C73" w:rsidP="00895C73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261" w:right="74" w:hanging="426"/>
        <w:contextualSpacing/>
        <w:jc w:val="both"/>
        <w:textAlignment w:val="baseline"/>
        <w:rPr>
          <w:rFonts w:ascii="Arial" w:eastAsia="SimSun" w:hAnsi="Arial" w:cs="Arial"/>
          <w:lang w:eastAsia="zh-CN"/>
        </w:rPr>
      </w:pPr>
      <w:r w:rsidRPr="00895C73">
        <w:rPr>
          <w:rFonts w:ascii="Arial" w:eastAsia="SimSun" w:hAnsi="Arial" w:cs="Arial"/>
          <w:lang w:eastAsia="zh-CN"/>
        </w:rPr>
        <w:t xml:space="preserve">a feladat ellátásához szükséges </w:t>
      </w:r>
      <w:r>
        <w:rPr>
          <w:rFonts w:ascii="Arial" w:eastAsia="SimSun" w:hAnsi="Arial" w:cs="Arial"/>
          <w:lang w:eastAsia="zh-CN"/>
        </w:rPr>
        <w:t xml:space="preserve">maximum </w:t>
      </w:r>
      <w:r w:rsidRPr="00895C73">
        <w:rPr>
          <w:rFonts w:ascii="Arial" w:eastAsia="SimSun" w:hAnsi="Arial" w:cs="Arial"/>
          <w:lang w:eastAsia="zh-CN"/>
        </w:rPr>
        <w:t xml:space="preserve">bruttó </w:t>
      </w:r>
      <w:r>
        <w:rPr>
          <w:rFonts w:ascii="Arial" w:eastAsia="SimSun" w:hAnsi="Arial" w:cs="Arial"/>
          <w:lang w:eastAsia="zh-CN"/>
        </w:rPr>
        <w:t>480.000</w:t>
      </w:r>
      <w:r w:rsidRPr="00895C73">
        <w:rPr>
          <w:rFonts w:ascii="Arial" w:eastAsia="SimSun" w:hAnsi="Arial" w:cs="Arial"/>
          <w:lang w:eastAsia="zh-CN"/>
        </w:rPr>
        <w:t>,- Ft díj kifizetését az önkormányzat 2020. évi költségvetésé</w:t>
      </w:r>
      <w:r>
        <w:rPr>
          <w:rFonts w:ascii="Arial" w:eastAsia="SimSun" w:hAnsi="Arial" w:cs="Arial"/>
          <w:lang w:eastAsia="zh-CN"/>
        </w:rPr>
        <w:t>nek</w:t>
      </w:r>
      <w:r w:rsidRPr="00895C73">
        <w:rPr>
          <w:rFonts w:ascii="Arial" w:eastAsia="SimSun" w:hAnsi="Arial" w:cs="Arial"/>
          <w:lang w:eastAsia="zh-CN"/>
        </w:rPr>
        <w:t xml:space="preserve"> általános tartalékkerete terhére biztosítja</w:t>
      </w:r>
      <w:r w:rsidR="00B717D4">
        <w:rPr>
          <w:rFonts w:ascii="Arial" w:eastAsia="SimSun" w:hAnsi="Arial" w:cs="Arial"/>
          <w:lang w:eastAsia="zh-CN"/>
        </w:rPr>
        <w:t>.</w:t>
      </w:r>
    </w:p>
    <w:p w:rsidR="00A268F1" w:rsidRPr="00A268F1" w:rsidRDefault="00A268F1" w:rsidP="00A268F1">
      <w:pPr>
        <w:spacing w:after="0" w:line="240" w:lineRule="auto"/>
        <w:ind w:left="3261"/>
        <w:contextualSpacing/>
        <w:jc w:val="both"/>
        <w:rPr>
          <w:rFonts w:ascii="Arial" w:eastAsia="SimSun" w:hAnsi="Arial" w:cs="Arial"/>
          <w:lang w:eastAsia="zh-CN"/>
        </w:rPr>
      </w:pPr>
    </w:p>
    <w:p w:rsidR="00A268F1" w:rsidRPr="00A268F1" w:rsidRDefault="00A268F1" w:rsidP="00A268F1">
      <w:pPr>
        <w:tabs>
          <w:tab w:val="left" w:pos="3840"/>
        </w:tabs>
        <w:spacing w:after="0" w:line="240" w:lineRule="auto"/>
        <w:ind w:left="2832"/>
        <w:contextualSpacing/>
        <w:jc w:val="both"/>
        <w:rPr>
          <w:rFonts w:ascii="Arial" w:hAnsi="Arial" w:cs="Arial"/>
          <w:i/>
          <w:iCs/>
        </w:rPr>
      </w:pPr>
      <w:r w:rsidRPr="00A268F1">
        <w:rPr>
          <w:rFonts w:ascii="Arial" w:hAnsi="Arial" w:cs="Arial"/>
          <w:i/>
          <w:iCs/>
        </w:rPr>
        <w:t>Határidő: 2020.</w:t>
      </w:r>
      <w:r w:rsidR="00431389" w:rsidRPr="00A268F1">
        <w:rPr>
          <w:rFonts w:ascii="Arial" w:hAnsi="Arial" w:cs="Arial"/>
          <w:i/>
          <w:iCs/>
        </w:rPr>
        <w:t xml:space="preserve"> </w:t>
      </w:r>
      <w:r w:rsidR="00431389">
        <w:rPr>
          <w:rFonts w:ascii="Arial" w:hAnsi="Arial" w:cs="Arial"/>
          <w:i/>
          <w:iCs/>
        </w:rPr>
        <w:t>május 2</w:t>
      </w:r>
      <w:r w:rsidRPr="00A268F1">
        <w:rPr>
          <w:rFonts w:ascii="Arial" w:hAnsi="Arial" w:cs="Arial"/>
          <w:i/>
          <w:iCs/>
        </w:rPr>
        <w:t>5.</w:t>
      </w:r>
    </w:p>
    <w:p w:rsidR="00A268F1" w:rsidRPr="00A268F1" w:rsidRDefault="00A268F1" w:rsidP="00A268F1">
      <w:pPr>
        <w:spacing w:after="0" w:line="240" w:lineRule="auto"/>
        <w:ind w:left="2832"/>
        <w:contextualSpacing/>
        <w:jc w:val="both"/>
        <w:rPr>
          <w:rFonts w:ascii="Arial" w:hAnsi="Arial" w:cs="Arial"/>
        </w:rPr>
      </w:pPr>
      <w:r w:rsidRPr="00A268F1">
        <w:rPr>
          <w:rFonts w:ascii="Arial" w:hAnsi="Arial" w:cs="Arial"/>
          <w:i/>
          <w:iCs/>
        </w:rPr>
        <w:t>Felelős</w:t>
      </w:r>
      <w:proofErr w:type="gramStart"/>
      <w:r w:rsidRPr="00A268F1">
        <w:rPr>
          <w:rFonts w:ascii="Arial" w:hAnsi="Arial" w:cs="Arial"/>
        </w:rPr>
        <w:t>:   Dr.</w:t>
      </w:r>
      <w:proofErr w:type="gramEnd"/>
      <w:r w:rsidRPr="00A268F1">
        <w:rPr>
          <w:rFonts w:ascii="Arial" w:hAnsi="Arial" w:cs="Arial"/>
        </w:rPr>
        <w:t xml:space="preserve"> Bozsolik Róbert polgármester </w:t>
      </w:r>
    </w:p>
    <w:p w:rsidR="00A268F1" w:rsidRPr="00A268F1" w:rsidRDefault="00A268F1" w:rsidP="00A268F1">
      <w:pPr>
        <w:spacing w:after="0" w:line="240" w:lineRule="auto"/>
        <w:ind w:left="3672"/>
        <w:contextualSpacing/>
        <w:jc w:val="both"/>
        <w:rPr>
          <w:rFonts w:ascii="Arial" w:hAnsi="Arial" w:cs="Arial"/>
        </w:rPr>
      </w:pPr>
      <w:r w:rsidRPr="00A268F1">
        <w:rPr>
          <w:rFonts w:ascii="Arial" w:hAnsi="Arial" w:cs="Arial"/>
        </w:rPr>
        <w:t xml:space="preserve">  (szerződés aláírásáért)</w:t>
      </w:r>
    </w:p>
    <w:p w:rsidR="00A268F1" w:rsidRPr="00A268F1" w:rsidRDefault="00A268F1" w:rsidP="00A268F1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Arial" w:hAnsi="Arial" w:cs="Arial"/>
        </w:rPr>
      </w:pPr>
      <w:r w:rsidRPr="00A268F1">
        <w:rPr>
          <w:rFonts w:ascii="Arial" w:hAnsi="Arial" w:cs="Arial"/>
          <w:i/>
          <w:iCs/>
        </w:rPr>
        <w:t>Határozatról értesül</w:t>
      </w:r>
      <w:r w:rsidRPr="00A268F1">
        <w:rPr>
          <w:rFonts w:ascii="Arial" w:hAnsi="Arial" w:cs="Arial"/>
        </w:rPr>
        <w:t xml:space="preserve">: </w:t>
      </w:r>
      <w:r w:rsidR="00431389" w:rsidRPr="00431389">
        <w:rPr>
          <w:rFonts w:ascii="Arial" w:hAnsi="Arial" w:cs="Arial"/>
          <w:color w:val="000000"/>
        </w:rPr>
        <w:t>Bátaszék Város Polgárőr Egyesület</w:t>
      </w:r>
      <w:r w:rsidR="00431389">
        <w:rPr>
          <w:rFonts w:ascii="Arial" w:hAnsi="Arial" w:cs="Arial"/>
          <w:color w:val="000000"/>
        </w:rPr>
        <w:t>e</w:t>
      </w:r>
    </w:p>
    <w:p w:rsidR="00A268F1" w:rsidRPr="00A268F1" w:rsidRDefault="00A268F1" w:rsidP="00A268F1">
      <w:pPr>
        <w:tabs>
          <w:tab w:val="left" w:pos="5103"/>
        </w:tabs>
        <w:spacing w:after="0" w:line="240" w:lineRule="auto"/>
        <w:ind w:left="2832"/>
        <w:contextualSpacing/>
        <w:jc w:val="both"/>
        <w:rPr>
          <w:rFonts w:ascii="Arial" w:hAnsi="Arial" w:cs="Arial"/>
        </w:rPr>
      </w:pPr>
      <w:r w:rsidRPr="00A268F1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A268F1">
        <w:rPr>
          <w:rFonts w:ascii="Arial" w:hAnsi="Arial" w:cs="Arial"/>
          <w:iCs/>
        </w:rPr>
        <w:t>városüz</w:t>
      </w:r>
      <w:proofErr w:type="spellEnd"/>
      <w:r w:rsidRPr="00A268F1">
        <w:rPr>
          <w:rFonts w:ascii="Arial" w:hAnsi="Arial" w:cs="Arial"/>
        </w:rPr>
        <w:t>. iroda</w:t>
      </w:r>
    </w:p>
    <w:p w:rsidR="00A268F1" w:rsidRPr="00A268F1" w:rsidRDefault="00A268F1" w:rsidP="00A268F1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Arial" w:hAnsi="Arial" w:cs="Arial"/>
          <w:iCs/>
        </w:rPr>
      </w:pPr>
      <w:r w:rsidRPr="00A268F1">
        <w:rPr>
          <w:rFonts w:ascii="Arial" w:hAnsi="Arial" w:cs="Arial"/>
          <w:i/>
          <w:iCs/>
        </w:rPr>
        <w:t xml:space="preserve">                                 </w:t>
      </w:r>
      <w:r w:rsidRPr="00A268F1">
        <w:rPr>
          <w:rFonts w:ascii="Arial" w:hAnsi="Arial" w:cs="Arial"/>
          <w:iCs/>
        </w:rPr>
        <w:t>Bátaszéki KÖH pénzügyi iroda</w:t>
      </w:r>
    </w:p>
    <w:p w:rsidR="00901605" w:rsidRDefault="00A268F1" w:rsidP="00A268F1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Arial" w:hAnsi="Arial" w:cs="Arial"/>
          <w:iCs/>
        </w:rPr>
      </w:pPr>
      <w:r w:rsidRPr="00A268F1">
        <w:rPr>
          <w:rFonts w:ascii="Arial" w:hAnsi="Arial" w:cs="Arial"/>
          <w:iCs/>
        </w:rPr>
        <w:t xml:space="preserve">                                 </w:t>
      </w:r>
      <w:proofErr w:type="gramStart"/>
      <w:r w:rsidRPr="00A268F1">
        <w:rPr>
          <w:rFonts w:ascii="Arial" w:hAnsi="Arial" w:cs="Arial"/>
          <w:iCs/>
        </w:rPr>
        <w:t>irattár</w:t>
      </w:r>
      <w:proofErr w:type="gramEnd"/>
    </w:p>
    <w:p w:rsidR="00A268F1" w:rsidRPr="00A268F1" w:rsidRDefault="00A268F1" w:rsidP="00E46E8A">
      <w:pPr>
        <w:spacing w:after="160" w:line="259" w:lineRule="auto"/>
        <w:rPr>
          <w:rFonts w:ascii="Arial" w:hAnsi="Arial" w:cs="Arial"/>
          <w:iCs/>
        </w:rPr>
      </w:pPr>
    </w:p>
    <w:sectPr w:rsidR="00A268F1" w:rsidRPr="00A268F1" w:rsidSect="0013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012BF"/>
    <w:multiLevelType w:val="hybridMultilevel"/>
    <w:tmpl w:val="26FE21FA"/>
    <w:lvl w:ilvl="0" w:tplc="EAA41B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1D836175"/>
    <w:multiLevelType w:val="hybridMultilevel"/>
    <w:tmpl w:val="CFA80330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701E4"/>
    <w:multiLevelType w:val="hybridMultilevel"/>
    <w:tmpl w:val="90E2AAA0"/>
    <w:lvl w:ilvl="0" w:tplc="4A5C4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E662D"/>
    <w:multiLevelType w:val="hybridMultilevel"/>
    <w:tmpl w:val="C06A2EAC"/>
    <w:lvl w:ilvl="0" w:tplc="DF9E66F8">
      <w:start w:val="1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E23D1"/>
    <w:multiLevelType w:val="hybridMultilevel"/>
    <w:tmpl w:val="7EFC2140"/>
    <w:lvl w:ilvl="0" w:tplc="956CF090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37347BB6"/>
    <w:multiLevelType w:val="hybridMultilevel"/>
    <w:tmpl w:val="95042C84"/>
    <w:lvl w:ilvl="0" w:tplc="4F3297D6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556D0CFF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A6F99"/>
    <w:multiLevelType w:val="hybridMultilevel"/>
    <w:tmpl w:val="7D103854"/>
    <w:lvl w:ilvl="0" w:tplc="4A3C4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12">
    <w:nsid w:val="73EF672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70A07"/>
    <w:multiLevelType w:val="hybridMultilevel"/>
    <w:tmpl w:val="2812B964"/>
    <w:lvl w:ilvl="0" w:tplc="044E8E1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BD"/>
    <w:rsid w:val="0001212B"/>
    <w:rsid w:val="00013070"/>
    <w:rsid w:val="00023DDD"/>
    <w:rsid w:val="000271D9"/>
    <w:rsid w:val="000635D6"/>
    <w:rsid w:val="000B3A16"/>
    <w:rsid w:val="001017AB"/>
    <w:rsid w:val="00131D0B"/>
    <w:rsid w:val="00136CAE"/>
    <w:rsid w:val="001370B4"/>
    <w:rsid w:val="001720FE"/>
    <w:rsid w:val="001808E5"/>
    <w:rsid w:val="0018157F"/>
    <w:rsid w:val="001B5B5A"/>
    <w:rsid w:val="001C628D"/>
    <w:rsid w:val="00221306"/>
    <w:rsid w:val="00242130"/>
    <w:rsid w:val="0025121B"/>
    <w:rsid w:val="0026016E"/>
    <w:rsid w:val="00297948"/>
    <w:rsid w:val="002B5CA2"/>
    <w:rsid w:val="002E0676"/>
    <w:rsid w:val="003345FF"/>
    <w:rsid w:val="003439AB"/>
    <w:rsid w:val="00364C65"/>
    <w:rsid w:val="003A2CDE"/>
    <w:rsid w:val="003E7A9E"/>
    <w:rsid w:val="004003E1"/>
    <w:rsid w:val="0041655F"/>
    <w:rsid w:val="00431389"/>
    <w:rsid w:val="00431E95"/>
    <w:rsid w:val="004918E7"/>
    <w:rsid w:val="004A4D30"/>
    <w:rsid w:val="005416B7"/>
    <w:rsid w:val="005521AC"/>
    <w:rsid w:val="00574455"/>
    <w:rsid w:val="005851C6"/>
    <w:rsid w:val="005F4622"/>
    <w:rsid w:val="00645225"/>
    <w:rsid w:val="0065235A"/>
    <w:rsid w:val="00684E5F"/>
    <w:rsid w:val="00691267"/>
    <w:rsid w:val="0069410F"/>
    <w:rsid w:val="006C3F8C"/>
    <w:rsid w:val="00771369"/>
    <w:rsid w:val="007B00D0"/>
    <w:rsid w:val="007B5368"/>
    <w:rsid w:val="007B7A7D"/>
    <w:rsid w:val="007D7790"/>
    <w:rsid w:val="008543C2"/>
    <w:rsid w:val="0088317E"/>
    <w:rsid w:val="00895C73"/>
    <w:rsid w:val="008E129F"/>
    <w:rsid w:val="00901605"/>
    <w:rsid w:val="00966128"/>
    <w:rsid w:val="00975066"/>
    <w:rsid w:val="00976BBC"/>
    <w:rsid w:val="00980AF1"/>
    <w:rsid w:val="00994A04"/>
    <w:rsid w:val="00A1773F"/>
    <w:rsid w:val="00A268F1"/>
    <w:rsid w:val="00A604CD"/>
    <w:rsid w:val="00A62FEE"/>
    <w:rsid w:val="00A678B3"/>
    <w:rsid w:val="00AC1A30"/>
    <w:rsid w:val="00AC3087"/>
    <w:rsid w:val="00AE3787"/>
    <w:rsid w:val="00B01258"/>
    <w:rsid w:val="00B02A9F"/>
    <w:rsid w:val="00B33F7C"/>
    <w:rsid w:val="00B41147"/>
    <w:rsid w:val="00B6037C"/>
    <w:rsid w:val="00B717D4"/>
    <w:rsid w:val="00BC59F5"/>
    <w:rsid w:val="00BD332F"/>
    <w:rsid w:val="00BE1722"/>
    <w:rsid w:val="00C04578"/>
    <w:rsid w:val="00C41507"/>
    <w:rsid w:val="00C668C9"/>
    <w:rsid w:val="00C933BF"/>
    <w:rsid w:val="00D051BC"/>
    <w:rsid w:val="00D11B51"/>
    <w:rsid w:val="00D1251C"/>
    <w:rsid w:val="00D218E7"/>
    <w:rsid w:val="00D41E33"/>
    <w:rsid w:val="00D42D64"/>
    <w:rsid w:val="00D72270"/>
    <w:rsid w:val="00D82794"/>
    <w:rsid w:val="00DB2C3D"/>
    <w:rsid w:val="00E32BC7"/>
    <w:rsid w:val="00E46E8A"/>
    <w:rsid w:val="00E656E8"/>
    <w:rsid w:val="00E80D14"/>
    <w:rsid w:val="00E85773"/>
    <w:rsid w:val="00EA39EC"/>
    <w:rsid w:val="00EA6483"/>
    <w:rsid w:val="00EB1F14"/>
    <w:rsid w:val="00EC5385"/>
    <w:rsid w:val="00F25E8C"/>
    <w:rsid w:val="00F672A9"/>
    <w:rsid w:val="00FB1369"/>
    <w:rsid w:val="00FB4F5D"/>
    <w:rsid w:val="00FE64BD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character" w:customStyle="1" w:styleId="FontStyle127">
    <w:name w:val="Font Style127"/>
    <w:basedOn w:val="Bekezdsalapbettpusa"/>
    <w:rsid w:val="00A268F1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FontStyle129">
    <w:name w:val="Font Style129"/>
    <w:basedOn w:val="Bekezdsalapbettpusa"/>
    <w:rsid w:val="00A268F1"/>
    <w:rPr>
      <w:rFonts w:ascii="Times New Roman" w:eastAsia="Times New Roman" w:hAnsi="Times New Roman" w:cs="Times New Roman" w:hint="default"/>
      <w:b/>
      <w:bCs/>
      <w:i/>
      <w:iCs/>
      <w:color w:val="000000"/>
      <w:sz w:val="22"/>
    </w:rPr>
  </w:style>
  <w:style w:type="paragraph" w:customStyle="1" w:styleId="Style9">
    <w:name w:val="Style9"/>
    <w:basedOn w:val="Norml"/>
    <w:rsid w:val="00C933BF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character" w:customStyle="1" w:styleId="FontStyle127">
    <w:name w:val="Font Style127"/>
    <w:basedOn w:val="Bekezdsalapbettpusa"/>
    <w:rsid w:val="00A268F1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FontStyle129">
    <w:name w:val="Font Style129"/>
    <w:basedOn w:val="Bekezdsalapbettpusa"/>
    <w:rsid w:val="00A268F1"/>
    <w:rPr>
      <w:rFonts w:ascii="Times New Roman" w:eastAsia="Times New Roman" w:hAnsi="Times New Roman" w:cs="Times New Roman" w:hint="default"/>
      <w:b/>
      <w:bCs/>
      <w:i/>
      <w:iCs/>
      <w:color w:val="000000"/>
      <w:sz w:val="22"/>
    </w:rPr>
  </w:style>
  <w:style w:type="paragraph" w:customStyle="1" w:styleId="Style9">
    <w:name w:val="Style9"/>
    <w:basedOn w:val="Norml"/>
    <w:rsid w:val="00C933BF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VU01-LAP</dc:creator>
  <cp:keywords/>
  <dc:description/>
  <cp:lastModifiedBy>Polgármester</cp:lastModifiedBy>
  <cp:revision>5</cp:revision>
  <dcterms:created xsi:type="dcterms:W3CDTF">2020-05-19T12:20:00Z</dcterms:created>
  <dcterms:modified xsi:type="dcterms:W3CDTF">2020-05-19T14:28:00Z</dcterms:modified>
</cp:coreProperties>
</file>