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24" w:rsidRPr="00DD4FC9" w:rsidRDefault="00116D24" w:rsidP="00116D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rendelet tervezet elfogadásához</w:t>
      </w:r>
    </w:p>
    <w:p w:rsidR="00F66280" w:rsidRPr="00DD4FC9" w:rsidRDefault="00116D24" w:rsidP="00116D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</w:t>
      </w:r>
      <w:proofErr w:type="spellStart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Mötv</w:t>
      </w:r>
      <w:proofErr w:type="spellEnd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. 50. §-</w:t>
      </w:r>
      <w:proofErr w:type="gramStart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DD4FC9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alapján</w:t>
      </w:r>
      <w:r w:rsidRPr="00DD4FC9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 xml:space="preserve"> minősített többség szükséges</w:t>
      </w:r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,</w:t>
      </w:r>
    </w:p>
    <w:p w:rsidR="00F66280" w:rsidRPr="00DD4FC9" w:rsidRDefault="00F66280" w:rsidP="00116D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határozati javaslat elfogadásához</w:t>
      </w:r>
    </w:p>
    <w:p w:rsidR="00116D24" w:rsidRPr="00DD4FC9" w:rsidRDefault="00F66280" w:rsidP="00116D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DD4FC9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DD4FC9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 xml:space="preserve"> többség</w:t>
      </w:r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szükséges,</w:t>
      </w:r>
      <w:r w:rsidR="00116D24"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</w:t>
      </w:r>
    </w:p>
    <w:p w:rsidR="00116D24" w:rsidRPr="0099377C" w:rsidRDefault="00116D24" w:rsidP="00116D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DD4FC9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DD4FC9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</w:p>
    <w:p w:rsidR="00116D24" w:rsidRPr="0099377C" w:rsidRDefault="00116D24" w:rsidP="0011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4C5983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128.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712167">
        <w:rPr>
          <w:rFonts w:ascii="Arial" w:eastAsia="Times New Roman" w:hAnsi="Arial" w:cs="Arial"/>
          <w:color w:val="3366FF"/>
          <w:lang w:eastAsia="hu-HU"/>
        </w:rPr>
        <w:t>június 24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6E353F" w:rsidRPr="006E353F" w:rsidRDefault="006E353F" w:rsidP="006E353F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6E353F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gyermekétkeztetés intézményi térítési díjainak megállapítása</w:t>
      </w:r>
    </w:p>
    <w:p w:rsidR="006E353F" w:rsidRPr="00006FEF" w:rsidRDefault="006E353F" w:rsidP="006E353F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6E353F" w:rsidRPr="00006FEF" w:rsidRDefault="006E353F" w:rsidP="006E353F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6E353F" w:rsidRPr="00006FEF" w:rsidTr="009C6F0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006FEF" w:rsidRDefault="006E353F" w:rsidP="009C6F02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6E353F" w:rsidRPr="004C1C8A" w:rsidRDefault="006E353F" w:rsidP="009C6F02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6E353F" w:rsidRPr="004C1C8A" w:rsidRDefault="006E353F" w:rsidP="009C6F02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6E353F" w:rsidRDefault="006E353F" w:rsidP="009C6F02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4C1C8A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proofErr w:type="spellStart"/>
            <w:r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033EB9" w:rsidRPr="004C1C8A" w:rsidRDefault="00033EB9" w:rsidP="009C6F02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Bosnyák Erika pénzügyi ügyintéző</w:t>
            </w:r>
          </w:p>
          <w:p w:rsidR="006E353F" w:rsidRPr="004C1C8A" w:rsidRDefault="006E353F" w:rsidP="009C6F02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6E353F" w:rsidRPr="004C1C8A" w:rsidRDefault="006E353F" w:rsidP="009C6F02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="00835BB3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6E353F" w:rsidRPr="004C1C8A" w:rsidRDefault="006E353F" w:rsidP="009C6F02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                                                                          </w:t>
            </w:r>
          </w:p>
          <w:p w:rsidR="006E353F" w:rsidRPr="004C1C8A" w:rsidRDefault="006E353F" w:rsidP="009C6F02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6E353F" w:rsidRPr="004C1C8A" w:rsidRDefault="006E353F" w:rsidP="009C6F02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PG Bizottság: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2020. 06. 23.</w:t>
            </w:r>
          </w:p>
          <w:p w:rsidR="006E353F" w:rsidRPr="009339F9" w:rsidRDefault="006E353F" w:rsidP="009C6F02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Szociális Bizottság: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2020. 06. 23.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353F" w:rsidRPr="006E353F" w:rsidRDefault="006E353F" w:rsidP="006E353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E353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D3336B" w:rsidRDefault="00D3336B" w:rsidP="00D3336B">
      <w:pPr>
        <w:jc w:val="both"/>
        <w:rPr>
          <w:rFonts w:ascii="Arial" w:hAnsi="Arial" w:cs="Arial"/>
        </w:rPr>
      </w:pPr>
    </w:p>
    <w:p w:rsidR="006E353F" w:rsidRPr="006E353F" w:rsidRDefault="006E353F" w:rsidP="006E353F">
      <w:pPr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A gyermekek védelméről és a gyámügyi igazgatásról szóló 1997. évi XXXI. törvény (a továbbiakban: Gyvt.) 29. §-</w:t>
      </w:r>
      <w:proofErr w:type="gramStart"/>
      <w:r w:rsidRPr="006E353F">
        <w:rPr>
          <w:rFonts w:ascii="Arial" w:hAnsi="Arial" w:cs="Arial"/>
        </w:rPr>
        <w:t>a</w:t>
      </w:r>
      <w:proofErr w:type="gramEnd"/>
      <w:r w:rsidRPr="006E353F">
        <w:rPr>
          <w:rFonts w:ascii="Arial" w:hAnsi="Arial" w:cs="Arial"/>
        </w:rPr>
        <w:t xml:space="preserve"> alapján, </w:t>
      </w:r>
      <w:r w:rsidRPr="006E353F">
        <w:rPr>
          <w:rFonts w:ascii="Arial" w:hAnsi="Arial" w:cs="Arial"/>
          <w:color w:val="000000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="003325C4">
        <w:rPr>
          <w:rFonts w:ascii="Arial" w:hAnsi="Arial" w:cs="Arial"/>
        </w:rPr>
        <w:t xml:space="preserve">A </w:t>
      </w:r>
      <w:r w:rsidRPr="006E353F">
        <w:rPr>
          <w:rFonts w:ascii="Arial" w:hAnsi="Arial" w:cs="Arial"/>
        </w:rPr>
        <w:t xml:space="preserve">társulási megállapodás III./3.2. </w:t>
      </w:r>
      <w:proofErr w:type="gramStart"/>
      <w:r w:rsidRPr="006E353F">
        <w:rPr>
          <w:rFonts w:ascii="Arial" w:hAnsi="Arial" w:cs="Arial"/>
        </w:rPr>
        <w:t>pontjában</w:t>
      </w:r>
      <w:proofErr w:type="gramEnd"/>
      <w:r w:rsidRPr="006E353F">
        <w:rPr>
          <w:rFonts w:ascii="Arial" w:hAnsi="Arial" w:cs="Arial"/>
        </w:rPr>
        <w:t xml:space="preserve"> foglaltak alapján Bátaszékre és Alsónyékre vonatkozóan Bátaszék Város Önkormányzatának Képviselő-testülete alkot a gyermekjóléti alapellátás keretében biztosított gyermekek napközbeni ellátásáért fizetendő térítési díjakról rendeletet, míg </w:t>
      </w:r>
      <w:r w:rsidR="00554143">
        <w:rPr>
          <w:rFonts w:ascii="Arial" w:hAnsi="Arial" w:cs="Arial"/>
        </w:rPr>
        <w:t xml:space="preserve">Alsónánára és </w:t>
      </w:r>
      <w:r w:rsidRPr="006E353F">
        <w:rPr>
          <w:rFonts w:ascii="Arial" w:hAnsi="Arial" w:cs="Arial"/>
        </w:rPr>
        <w:t>Pörbölyre vonatkozóan a</w:t>
      </w:r>
      <w:r w:rsidR="003325C4">
        <w:rPr>
          <w:rFonts w:ascii="Arial" w:hAnsi="Arial" w:cs="Arial"/>
        </w:rPr>
        <w:t>z adott</w:t>
      </w:r>
      <w:r w:rsidRPr="006E353F">
        <w:rPr>
          <w:rFonts w:ascii="Arial" w:hAnsi="Arial" w:cs="Arial"/>
        </w:rPr>
        <w:t xml:space="preserve"> község képviselő-testülete. Ha a Gyvt. eltérően nem rendelkezik, úgy a gyermekétkeztetésért térítési díjat kell fizetni. </w:t>
      </w:r>
    </w:p>
    <w:p w:rsidR="006E353F" w:rsidRPr="006E353F" w:rsidRDefault="006E353F" w:rsidP="006E353F">
      <w:pPr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 xml:space="preserve">Az előző évekhez hasonlóan ez évben is szükség van a gyermekétkeztetés térítési díjainak (a továbbiakban: intézményi térítési díj) a felülvizsgálatára. A Gyvt. 151. § (3) bekezdése szerint </w:t>
      </w:r>
      <w:r w:rsidRPr="006E353F">
        <w:rPr>
          <w:rFonts w:ascii="Arial" w:hAnsi="Arial" w:cs="Arial"/>
          <w:b/>
          <w:i/>
        </w:rPr>
        <w:t>”A gyermekétkeztetés intézményi térítési díjának alapja az élelmezés nyersanyagköltségének egy ellátottra jutó napi összege.”</w:t>
      </w:r>
      <w:r w:rsidRPr="006E353F">
        <w:rPr>
          <w:rFonts w:ascii="Arial" w:hAnsi="Arial" w:cs="Arial"/>
        </w:rPr>
        <w:t>.</w:t>
      </w:r>
    </w:p>
    <w:p w:rsidR="006E353F" w:rsidRPr="005D30B2" w:rsidRDefault="00A262A5" w:rsidP="006E353F">
      <w:pPr>
        <w:ind w:firstLine="567"/>
        <w:jc w:val="both"/>
        <w:rPr>
          <w:rFonts w:ascii="Arial" w:hAnsi="Arial" w:cs="Arial"/>
        </w:rPr>
      </w:pPr>
      <w:r w:rsidRPr="005D30B2">
        <w:rPr>
          <w:rFonts w:ascii="Arial" w:hAnsi="Arial" w:cs="Arial"/>
        </w:rPr>
        <w:t>Itt kell megjegyezni, hogy a</w:t>
      </w:r>
      <w:r w:rsidR="00D1382A" w:rsidRPr="005D30B2">
        <w:rPr>
          <w:rFonts w:ascii="Arial" w:hAnsi="Arial" w:cs="Arial"/>
        </w:rPr>
        <w:t>z idei évben a kialak</w:t>
      </w:r>
      <w:r w:rsidR="009B5C8F" w:rsidRPr="005D30B2">
        <w:rPr>
          <w:rFonts w:ascii="Arial" w:hAnsi="Arial" w:cs="Arial"/>
        </w:rPr>
        <w:t>ult veszélyhelyzet</w:t>
      </w:r>
      <w:r w:rsidR="00D1382A" w:rsidRPr="005D30B2">
        <w:rPr>
          <w:rFonts w:ascii="Arial" w:hAnsi="Arial" w:cs="Arial"/>
        </w:rPr>
        <w:t xml:space="preserve"> a konyha </w:t>
      </w:r>
      <w:r w:rsidR="009B5C8F" w:rsidRPr="005D30B2">
        <w:rPr>
          <w:rFonts w:ascii="Arial" w:hAnsi="Arial" w:cs="Arial"/>
        </w:rPr>
        <w:t>működését is jelentősen befolyásolta. A veszélyhelyzet ideje alatt a naponta főzött és igénybe vett ada</w:t>
      </w:r>
      <w:r w:rsidR="009C6F02" w:rsidRPr="005D30B2">
        <w:rPr>
          <w:rFonts w:ascii="Arial" w:hAnsi="Arial" w:cs="Arial"/>
        </w:rPr>
        <w:t>gszám nagyságrendekkel csökkent, amely mind a bevételekre, mind a kiadásokra jelentős hatást gyakorolt. A veszélyhelyzet ideje alatt</w:t>
      </w:r>
      <w:r w:rsidR="009B5C8F" w:rsidRPr="005D30B2">
        <w:rPr>
          <w:rFonts w:ascii="Arial" w:hAnsi="Arial" w:cs="Arial"/>
        </w:rPr>
        <w:t xml:space="preserve"> </w:t>
      </w:r>
      <w:r w:rsidR="009C6F02" w:rsidRPr="005D30B2">
        <w:rPr>
          <w:rFonts w:ascii="Arial" w:hAnsi="Arial" w:cs="Arial"/>
        </w:rPr>
        <w:t>a</w:t>
      </w:r>
      <w:r w:rsidR="00EE4C5A" w:rsidRPr="005D30B2">
        <w:rPr>
          <w:rFonts w:ascii="Arial" w:hAnsi="Arial" w:cs="Arial"/>
        </w:rPr>
        <w:t xml:space="preserve"> dolgozói létszám csökkentésére, </w:t>
      </w:r>
      <w:r w:rsidR="00EE4C5A" w:rsidRPr="005D30B2">
        <w:rPr>
          <w:rFonts w:ascii="Arial" w:hAnsi="Arial" w:cs="Arial"/>
        </w:rPr>
        <w:lastRenderedPageBreak/>
        <w:t>illetve a dolgozók munkabérének csökke</w:t>
      </w:r>
      <w:r w:rsidR="009C6F02" w:rsidRPr="005D30B2">
        <w:rPr>
          <w:rFonts w:ascii="Arial" w:hAnsi="Arial" w:cs="Arial"/>
        </w:rPr>
        <w:t>ntésére nem</w:t>
      </w:r>
      <w:r w:rsidR="00416BC6" w:rsidRPr="005D30B2">
        <w:rPr>
          <w:rFonts w:ascii="Arial" w:hAnsi="Arial" w:cs="Arial"/>
        </w:rPr>
        <w:t xml:space="preserve"> került sor. Számításokat végeztünk</w:t>
      </w:r>
      <w:r w:rsidR="0080460B" w:rsidRPr="005D30B2">
        <w:rPr>
          <w:rFonts w:ascii="Arial" w:hAnsi="Arial" w:cs="Arial"/>
        </w:rPr>
        <w:t xml:space="preserve"> arra vonatkozóan, hogy várhatóan miként alakul a konyha működése</w:t>
      </w:r>
      <w:r w:rsidR="00541A56" w:rsidRPr="005D30B2">
        <w:rPr>
          <w:rFonts w:ascii="Arial" w:hAnsi="Arial" w:cs="Arial"/>
        </w:rPr>
        <w:t xml:space="preserve">, ha a veszélyhelyzet 08.31-ig illetve 12.31-ig fenn állna, melyről szóló </w:t>
      </w:r>
      <w:r w:rsidR="00EE4C5A" w:rsidRPr="005D30B2">
        <w:rPr>
          <w:rFonts w:ascii="Arial" w:hAnsi="Arial" w:cs="Arial"/>
        </w:rPr>
        <w:t>kimutatás 2020. május 25.-én elektronik</w:t>
      </w:r>
      <w:r w:rsidR="00B42EAB" w:rsidRPr="005D30B2">
        <w:rPr>
          <w:rFonts w:ascii="Arial" w:hAnsi="Arial" w:cs="Arial"/>
        </w:rPr>
        <w:t>usan megküldésre került</w:t>
      </w:r>
      <w:r w:rsidR="00033EB9" w:rsidRPr="005D30B2">
        <w:rPr>
          <w:rFonts w:ascii="Arial" w:hAnsi="Arial" w:cs="Arial"/>
        </w:rPr>
        <w:t>,</w:t>
      </w:r>
      <w:r w:rsidR="00B42EAB" w:rsidRPr="005D30B2">
        <w:rPr>
          <w:rFonts w:ascii="Arial" w:hAnsi="Arial" w:cs="Arial"/>
        </w:rPr>
        <w:t xml:space="preserve"> és</w:t>
      </w:r>
      <w:r w:rsidR="00033EB9" w:rsidRPr="005D30B2">
        <w:rPr>
          <w:rFonts w:ascii="Arial" w:hAnsi="Arial" w:cs="Arial"/>
        </w:rPr>
        <w:t xml:space="preserve"> mely jelen előterjesztés 1. mellékletét képezi.</w:t>
      </w:r>
      <w:r w:rsidR="00B42EAB" w:rsidRPr="005D30B2">
        <w:rPr>
          <w:rFonts w:ascii="Arial" w:hAnsi="Arial" w:cs="Arial"/>
        </w:rPr>
        <w:t xml:space="preserve"> Előzetes várakozásaink szerint, mivel a veszélyhelyzet</w:t>
      </w:r>
      <w:r w:rsidR="00DE26BC" w:rsidRPr="005D30B2">
        <w:rPr>
          <w:rFonts w:ascii="Arial" w:hAnsi="Arial" w:cs="Arial"/>
        </w:rPr>
        <w:t xml:space="preserve"> megszüntetésre került, a kon</w:t>
      </w:r>
      <w:r w:rsidR="00B053FD" w:rsidRPr="005D30B2">
        <w:rPr>
          <w:rFonts w:ascii="Arial" w:hAnsi="Arial" w:cs="Arial"/>
        </w:rPr>
        <w:t>yha 2020. évi működtetése a már jóváhagyott pénzügyi keretek között tartható.</w:t>
      </w:r>
      <w:r w:rsidR="00033EB9" w:rsidRPr="005D30B2">
        <w:rPr>
          <w:rFonts w:ascii="Arial" w:hAnsi="Arial" w:cs="Arial"/>
        </w:rPr>
        <w:t xml:space="preserve"> Kérem a határozati javaslat elfogadásával a </w:t>
      </w:r>
      <w:r w:rsidR="00592A07" w:rsidRPr="005D30B2">
        <w:rPr>
          <w:rFonts w:ascii="Arial" w:hAnsi="Arial" w:cs="Arial"/>
        </w:rPr>
        <w:t>tájékoztató tudomásul vételét.</w:t>
      </w:r>
    </w:p>
    <w:p w:rsidR="006E353F" w:rsidRPr="006E353F" w:rsidRDefault="006E353F" w:rsidP="00A262A5">
      <w:pPr>
        <w:spacing w:after="120"/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A fenti előírásoknak megfelelően az élelmezést nyújtó Bátaszéki Mikrotérségi Óvoda, Bölcsőde és Konyha élelmezésvezetője felülvizsgálta a jelenlegi gyermekétkeztetés térítési díjait, a közétkeztetésre vonatkozó táplálkozás-egészségügyi előírásokról szóló 37/2014.(IV.30) EMMI rendelet alapján. E rendelet a közétkeztetési szolgáltatást nyújtó szervekre vonatkozóan t</w:t>
      </w:r>
      <w:r w:rsidR="00A262A5">
        <w:rPr>
          <w:rFonts w:ascii="Arial" w:hAnsi="Arial" w:cs="Arial"/>
        </w:rPr>
        <w:t xml:space="preserve">artalmaz kötelező előírásokat. </w:t>
      </w:r>
    </w:p>
    <w:p w:rsidR="006E353F" w:rsidRPr="006E353F" w:rsidRDefault="00824EBC" w:rsidP="006E353F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Utoljára 2020. január</w:t>
      </w:r>
      <w:r w:rsidR="006E353F" w:rsidRPr="006E353F">
        <w:rPr>
          <w:rFonts w:ascii="Arial" w:hAnsi="Arial" w:cs="Arial"/>
        </w:rPr>
        <w:t xml:space="preserve"> 1. napjától – az intézmény javaslatára – a képviselő- testület döntése alapján az alábbi áremelés került végrehajtásra:</w:t>
      </w:r>
    </w:p>
    <w:p w:rsidR="006E353F" w:rsidRPr="006E353F" w:rsidRDefault="00DD3BF2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bölcsődés</w:t>
      </w:r>
      <w:r>
        <w:rPr>
          <w:rFonts w:ascii="Arial" w:hAnsi="Arial" w:cs="Arial"/>
        </w:rPr>
        <w:tab/>
        <w:t>+ 10,68</w:t>
      </w:r>
      <w:r w:rsidR="006E353F" w:rsidRPr="006E353F">
        <w:rPr>
          <w:rFonts w:ascii="Arial" w:hAnsi="Arial" w:cs="Arial"/>
        </w:rPr>
        <w:t xml:space="preserve"> %</w:t>
      </w:r>
    </w:p>
    <w:p w:rsidR="006E353F" w:rsidRPr="006E353F" w:rsidRDefault="00E8032E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óvodás </w:t>
      </w:r>
      <w:r>
        <w:rPr>
          <w:rFonts w:ascii="Arial" w:hAnsi="Arial" w:cs="Arial"/>
        </w:rPr>
        <w:tab/>
        <w:t>+ 10,37</w:t>
      </w:r>
      <w:r w:rsidR="006E353F" w:rsidRPr="006E353F">
        <w:rPr>
          <w:rFonts w:ascii="Arial" w:hAnsi="Arial" w:cs="Arial"/>
        </w:rPr>
        <w:t xml:space="preserve"> %</w:t>
      </w:r>
    </w:p>
    <w:p w:rsidR="006E353F" w:rsidRPr="006E353F" w:rsidRDefault="006E353F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napk</w:t>
      </w:r>
      <w:r w:rsidR="00DD3BF2">
        <w:rPr>
          <w:rFonts w:ascii="Arial" w:hAnsi="Arial" w:cs="Arial"/>
        </w:rPr>
        <w:t>ö</w:t>
      </w:r>
      <w:r w:rsidR="00E8032E">
        <w:rPr>
          <w:rFonts w:ascii="Arial" w:hAnsi="Arial" w:cs="Arial"/>
        </w:rPr>
        <w:t xml:space="preserve">zis ált. iskolai tanuló </w:t>
      </w:r>
      <w:r w:rsidR="00E8032E">
        <w:rPr>
          <w:rFonts w:ascii="Arial" w:hAnsi="Arial" w:cs="Arial"/>
        </w:rPr>
        <w:tab/>
        <w:t>+ 10,41</w:t>
      </w:r>
      <w:r w:rsidRPr="006E353F">
        <w:rPr>
          <w:rFonts w:ascii="Arial" w:hAnsi="Arial" w:cs="Arial"/>
        </w:rPr>
        <w:t xml:space="preserve"> %</w:t>
      </w:r>
    </w:p>
    <w:p w:rsidR="006E353F" w:rsidRPr="006E353F" w:rsidRDefault="006E353F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 xml:space="preserve">csak </w:t>
      </w:r>
      <w:r w:rsidR="00DD3BF2">
        <w:rPr>
          <w:rFonts w:ascii="Arial" w:hAnsi="Arial" w:cs="Arial"/>
        </w:rPr>
        <w:t xml:space="preserve">ebédelő ált. isk. tanuló </w:t>
      </w:r>
      <w:r w:rsidR="00DD3BF2">
        <w:rPr>
          <w:rFonts w:ascii="Arial" w:hAnsi="Arial" w:cs="Arial"/>
        </w:rPr>
        <w:tab/>
        <w:t>+ 12,76</w:t>
      </w:r>
      <w:r w:rsidRPr="006E353F">
        <w:rPr>
          <w:rFonts w:ascii="Arial" w:hAnsi="Arial" w:cs="Arial"/>
        </w:rPr>
        <w:t xml:space="preserve"> %</w:t>
      </w:r>
    </w:p>
    <w:p w:rsidR="006E353F" w:rsidRPr="006E353F" w:rsidRDefault="007176A0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gimnáziumi tanuló </w:t>
      </w:r>
      <w:r>
        <w:rPr>
          <w:rFonts w:ascii="Arial" w:hAnsi="Arial" w:cs="Arial"/>
        </w:rPr>
        <w:tab/>
        <w:t>+ 12,77</w:t>
      </w:r>
      <w:r w:rsidR="006E353F" w:rsidRPr="006E353F">
        <w:rPr>
          <w:rFonts w:ascii="Arial" w:hAnsi="Arial" w:cs="Arial"/>
        </w:rPr>
        <w:t xml:space="preserve"> %</w:t>
      </w:r>
    </w:p>
    <w:p w:rsidR="006E353F" w:rsidRPr="006E353F" w:rsidRDefault="007176A0" w:rsidP="006E353F">
      <w:pPr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felnőtt</w:t>
      </w:r>
      <w:r>
        <w:rPr>
          <w:rFonts w:ascii="Arial" w:hAnsi="Arial" w:cs="Arial"/>
        </w:rPr>
        <w:tab/>
        <w:t>+ 14,39</w:t>
      </w:r>
      <w:r w:rsidR="006E353F" w:rsidRPr="006E353F">
        <w:rPr>
          <w:rFonts w:ascii="Arial" w:hAnsi="Arial" w:cs="Arial"/>
        </w:rPr>
        <w:t xml:space="preserve"> %</w:t>
      </w:r>
    </w:p>
    <w:p w:rsidR="006E353F" w:rsidRPr="006E353F" w:rsidRDefault="006E353F" w:rsidP="006E353F">
      <w:pPr>
        <w:tabs>
          <w:tab w:val="left" w:pos="1985"/>
          <w:tab w:val="left" w:pos="5529"/>
        </w:tabs>
        <w:spacing w:after="120"/>
        <w:rPr>
          <w:rFonts w:ascii="Arial" w:hAnsi="Arial" w:cs="Arial"/>
        </w:rPr>
      </w:pPr>
    </w:p>
    <w:p w:rsidR="006E353F" w:rsidRPr="006E353F" w:rsidRDefault="006E353F" w:rsidP="006E353F">
      <w:pPr>
        <w:tabs>
          <w:tab w:val="left" w:pos="0"/>
          <w:tab w:val="left" w:pos="5529"/>
        </w:tabs>
        <w:spacing w:after="120"/>
        <w:rPr>
          <w:rFonts w:ascii="Arial" w:hAnsi="Arial" w:cs="Arial"/>
          <w:u w:val="single"/>
        </w:rPr>
      </w:pPr>
      <w:r w:rsidRPr="006E353F">
        <w:rPr>
          <w:rFonts w:ascii="Arial" w:hAnsi="Arial" w:cs="Arial"/>
          <w:u w:val="single"/>
        </w:rPr>
        <w:t>Az intézményi térítési díj összegének alakulása a jelenleg hatályos rendeletben:</w:t>
      </w:r>
    </w:p>
    <w:p w:rsidR="006E353F" w:rsidRPr="006E353F" w:rsidRDefault="006E353F" w:rsidP="006E353F">
      <w:pPr>
        <w:tabs>
          <w:tab w:val="left" w:pos="0"/>
          <w:tab w:val="left" w:pos="5529"/>
        </w:tabs>
        <w:spacing w:after="120"/>
        <w:rPr>
          <w:rFonts w:ascii="Arial" w:hAnsi="Arial" w:cs="Arial"/>
        </w:rPr>
      </w:pPr>
    </w:p>
    <w:tbl>
      <w:tblPr>
        <w:tblW w:w="658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6"/>
      </w:tblGrid>
      <w:tr w:rsidR="006E353F" w:rsidRPr="006E353F" w:rsidTr="009C6F02">
        <w:trPr>
          <w:trHeight w:val="486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BE6EBD" w:rsidP="006E353F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Térítési díj összege 2020</w:t>
            </w:r>
            <w:r w:rsidR="00ED337F">
              <w:rPr>
                <w:rFonts w:ascii="Arial" w:hAnsi="Arial" w:cs="Arial"/>
                <w:b/>
              </w:rPr>
              <w:t>. január</w:t>
            </w:r>
            <w:r w:rsidR="006E353F" w:rsidRPr="006E353F">
              <w:rPr>
                <w:rFonts w:ascii="Arial" w:hAnsi="Arial" w:cs="Arial"/>
                <w:b/>
              </w:rPr>
              <w:t xml:space="preserve"> 1-től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311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óvoda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362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274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+ÁFA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ált. iskolai tanuló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456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6E353F">
              <w:rPr>
                <w:rFonts w:ascii="Arial" w:hAnsi="Arial" w:cs="Arial"/>
                <w:bCs/>
              </w:rPr>
              <w:t>,diétás</w:t>
            </w:r>
            <w:proofErr w:type="gramEnd"/>
            <w:r w:rsidRPr="006E353F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274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9C6F02">
        <w:trPr>
          <w:trHeight w:val="670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6E353F">
              <w:rPr>
                <w:rFonts w:ascii="Arial" w:hAnsi="Arial" w:cs="Arial"/>
                <w:bCs/>
              </w:rPr>
              <w:t>,diétás</w:t>
            </w:r>
            <w:proofErr w:type="gramEnd"/>
            <w:r w:rsidRPr="006E353F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318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9C6F02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6E353F" w:rsidP="006E353F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ED337F" w:rsidP="006E353F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604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</w:tbl>
    <w:p w:rsidR="006E353F" w:rsidRPr="006E353F" w:rsidRDefault="006E353F" w:rsidP="006E353F">
      <w:pPr>
        <w:spacing w:after="120"/>
        <w:rPr>
          <w:rFonts w:ascii="Arial" w:hAnsi="Arial" w:cs="Arial"/>
          <w:highlight w:val="yellow"/>
        </w:rPr>
      </w:pPr>
    </w:p>
    <w:p w:rsidR="006E353F" w:rsidRPr="006E353F" w:rsidRDefault="006E353F" w:rsidP="006E353F">
      <w:pPr>
        <w:spacing w:after="120"/>
        <w:rPr>
          <w:rFonts w:ascii="Arial" w:hAnsi="Arial" w:cs="Arial"/>
          <w:highlight w:val="yellow"/>
        </w:rPr>
      </w:pPr>
    </w:p>
    <w:p w:rsidR="006E353F" w:rsidRPr="006E353F" w:rsidRDefault="006E353F" w:rsidP="006E353F">
      <w:pPr>
        <w:spacing w:after="120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Az élelmezésvez</w:t>
      </w:r>
      <w:r w:rsidR="00F8327A">
        <w:rPr>
          <w:rFonts w:ascii="Arial" w:hAnsi="Arial" w:cs="Arial"/>
        </w:rPr>
        <w:t>ető tájékoztatása szerint a 2019-es és 2020-a</w:t>
      </w:r>
      <w:r w:rsidRPr="006E353F">
        <w:rPr>
          <w:rFonts w:ascii="Arial" w:hAnsi="Arial" w:cs="Arial"/>
        </w:rPr>
        <w:t>s beszerzési eljárás eredményeként megkötött szerződésekben szereplő nyersanyag árak közti eltérés az</w:t>
      </w:r>
      <w:r w:rsidR="002F5F1C">
        <w:rPr>
          <w:rFonts w:ascii="Arial" w:hAnsi="Arial" w:cs="Arial"/>
        </w:rPr>
        <w:t xml:space="preserve"> előterjesztés 2</w:t>
      </w:r>
      <w:r w:rsidR="00D8342E">
        <w:rPr>
          <w:rFonts w:ascii="Arial" w:hAnsi="Arial" w:cs="Arial"/>
        </w:rPr>
        <w:t>. mellékletét képező táblázatban szerepel.</w:t>
      </w:r>
    </w:p>
    <w:p w:rsidR="006E353F" w:rsidRPr="006E353F" w:rsidRDefault="006E353F" w:rsidP="006E353F">
      <w:pPr>
        <w:spacing w:after="120"/>
        <w:jc w:val="both"/>
        <w:rPr>
          <w:rFonts w:ascii="Arial" w:hAnsi="Arial" w:cs="Arial"/>
        </w:rPr>
      </w:pPr>
    </w:p>
    <w:p w:rsidR="006E353F" w:rsidRPr="006E353F" w:rsidRDefault="001E0D25" w:rsidP="006E353F">
      <w:pPr>
        <w:tabs>
          <w:tab w:val="left" w:pos="0"/>
          <w:tab w:val="left" w:pos="5529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nyersanyag árak változására tekintettel az élelmezésvezető</w:t>
      </w:r>
      <w:r w:rsidR="00027316">
        <w:rPr>
          <w:rFonts w:ascii="Arial" w:hAnsi="Arial" w:cs="Arial"/>
          <w:u w:val="single"/>
        </w:rPr>
        <w:t xml:space="preserve"> az alábbi térítési </w:t>
      </w:r>
      <w:proofErr w:type="gramStart"/>
      <w:r w:rsidR="00027316">
        <w:rPr>
          <w:rFonts w:ascii="Arial" w:hAnsi="Arial" w:cs="Arial"/>
          <w:u w:val="single"/>
        </w:rPr>
        <w:t>díj emelési</w:t>
      </w:r>
      <w:proofErr w:type="gramEnd"/>
      <w:r w:rsidR="00027316">
        <w:rPr>
          <w:rFonts w:ascii="Arial" w:hAnsi="Arial" w:cs="Arial"/>
          <w:u w:val="single"/>
        </w:rPr>
        <w:t xml:space="preserve"> javaslattal é</w:t>
      </w:r>
      <w:r w:rsidR="002F5F1C">
        <w:rPr>
          <w:rFonts w:ascii="Arial" w:hAnsi="Arial" w:cs="Arial"/>
          <w:u w:val="single"/>
        </w:rPr>
        <w:t>lt (részletei az előterjesztés 3</w:t>
      </w:r>
      <w:r w:rsidR="00027316">
        <w:rPr>
          <w:rFonts w:ascii="Arial" w:hAnsi="Arial" w:cs="Arial"/>
          <w:u w:val="single"/>
        </w:rPr>
        <w:t>. mellékletét képező táblázatban)</w:t>
      </w:r>
      <w:r w:rsidR="006E353F" w:rsidRPr="006E353F">
        <w:rPr>
          <w:rFonts w:ascii="Arial" w:hAnsi="Arial" w:cs="Arial"/>
          <w:u w:val="single"/>
        </w:rPr>
        <w:t>:</w:t>
      </w:r>
    </w:p>
    <w:p w:rsidR="006E353F" w:rsidRPr="006E353F" w:rsidRDefault="006E353F" w:rsidP="006E353F">
      <w:pPr>
        <w:tabs>
          <w:tab w:val="left" w:pos="0"/>
          <w:tab w:val="left" w:pos="5529"/>
        </w:tabs>
        <w:spacing w:after="120"/>
        <w:rPr>
          <w:rFonts w:ascii="Arial" w:hAnsi="Arial" w:cs="Arial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410"/>
        <w:gridCol w:w="3261"/>
      </w:tblGrid>
      <w:tr w:rsidR="006E353F" w:rsidRPr="006E353F" w:rsidTr="00B27248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6E353F" w:rsidP="006E353F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6E353F">
              <w:rPr>
                <w:rFonts w:ascii="Arial" w:hAnsi="Arial" w:cs="Arial"/>
                <w:b/>
              </w:rPr>
              <w:t>Térítési díj összege jelenleg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6E353F">
              <w:rPr>
                <w:rFonts w:ascii="Arial" w:hAnsi="Arial" w:cs="Arial"/>
                <w:b/>
              </w:rPr>
              <w:t xml:space="preserve">Térítési díj </w:t>
            </w:r>
            <w:r w:rsidRPr="006E353F">
              <w:rPr>
                <w:rFonts w:ascii="Arial" w:hAnsi="Arial" w:cs="Arial"/>
                <w:b/>
                <w:u w:val="single"/>
              </w:rPr>
              <w:t>élelmezésvezető által</w:t>
            </w:r>
            <w:r w:rsidR="00D8342E">
              <w:rPr>
                <w:rFonts w:ascii="Arial" w:hAnsi="Arial" w:cs="Arial"/>
                <w:b/>
              </w:rPr>
              <w:t xml:space="preserve"> javasolt összege 2020</w:t>
            </w:r>
            <w:r w:rsidRPr="006E353F">
              <w:rPr>
                <w:rFonts w:ascii="Arial" w:hAnsi="Arial" w:cs="Arial"/>
                <w:b/>
              </w:rPr>
              <w:t>. szeptember 1-től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311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343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óvoda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362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396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274</w:t>
            </w:r>
            <w:r w:rsidR="006E353F" w:rsidRPr="006E353F">
              <w:rPr>
                <w:rFonts w:ascii="Arial" w:hAnsi="Arial" w:cs="Arial"/>
                <w:i/>
              </w:rPr>
              <w:t xml:space="preserve"> Ft/fő/nap +ÁFA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298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+ÁFA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ált. iskolai tanuló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456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496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6E353F">
              <w:rPr>
                <w:rFonts w:ascii="Arial" w:hAnsi="Arial" w:cs="Arial"/>
                <w:bCs/>
              </w:rPr>
              <w:t>,diétás</w:t>
            </w:r>
            <w:proofErr w:type="gramEnd"/>
            <w:r w:rsidRPr="006E353F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274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298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B27248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6E353F">
              <w:rPr>
                <w:rFonts w:ascii="Arial" w:hAnsi="Arial" w:cs="Arial"/>
                <w:bCs/>
              </w:rPr>
              <w:t>,diétás</w:t>
            </w:r>
            <w:proofErr w:type="gramEnd"/>
            <w:r w:rsidRPr="006E353F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318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CB7390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345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6E353F" w:rsidRPr="006E353F" w:rsidTr="00B27248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6E353F" w:rsidP="006E353F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6E353F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E353F" w:rsidRPr="006E353F" w:rsidRDefault="00D8342E" w:rsidP="006E353F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604</w:t>
            </w:r>
            <w:r w:rsidR="006E353F" w:rsidRPr="006E353F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353F" w:rsidRPr="006E353F" w:rsidRDefault="00DC2D31" w:rsidP="006E353F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621</w:t>
            </w:r>
            <w:r w:rsidR="006E353F" w:rsidRPr="006E353F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</w:tbl>
    <w:p w:rsidR="006E353F" w:rsidRPr="006E353F" w:rsidRDefault="006E353F" w:rsidP="006E353F">
      <w:pPr>
        <w:spacing w:after="120"/>
        <w:rPr>
          <w:rFonts w:ascii="Arial" w:hAnsi="Arial" w:cs="Arial"/>
          <w:highlight w:val="yellow"/>
        </w:rPr>
      </w:pPr>
    </w:p>
    <w:p w:rsidR="008223F2" w:rsidRPr="00DA5E33" w:rsidRDefault="006E353F" w:rsidP="006E353F">
      <w:pPr>
        <w:spacing w:after="120"/>
        <w:ind w:firstLine="708"/>
        <w:jc w:val="both"/>
        <w:rPr>
          <w:rFonts w:ascii="Arial" w:hAnsi="Arial" w:cs="Arial"/>
        </w:rPr>
      </w:pPr>
      <w:r w:rsidRPr="00DA5E33">
        <w:rPr>
          <w:rFonts w:ascii="Arial" w:hAnsi="Arial" w:cs="Arial"/>
        </w:rPr>
        <w:t xml:space="preserve">Az élelmezésvezető javaslatát és a nyersanyag beszerzés adatait figyelembe véve javasoljuk, hogy </w:t>
      </w:r>
      <w:r w:rsidRPr="00DA5E33">
        <w:rPr>
          <w:rFonts w:ascii="Arial" w:hAnsi="Arial" w:cs="Arial"/>
          <w:b/>
        </w:rPr>
        <w:t>a gyermekétkeztetés intézményi térítési díjainál várható többlet</w:t>
      </w:r>
      <w:r w:rsidR="00E62F8E" w:rsidRPr="00DA5E33">
        <w:rPr>
          <w:rFonts w:ascii="Arial" w:hAnsi="Arial" w:cs="Arial"/>
          <w:b/>
        </w:rPr>
        <w:t>költséget az önkormányzat a 2020</w:t>
      </w:r>
      <w:r w:rsidRPr="00DA5E33">
        <w:rPr>
          <w:rFonts w:ascii="Arial" w:hAnsi="Arial" w:cs="Arial"/>
          <w:b/>
        </w:rPr>
        <w:t xml:space="preserve">. évi költségvetésében vállalja át, melynek várható </w:t>
      </w:r>
      <w:r w:rsidR="0064394D" w:rsidRPr="00DA5E33">
        <w:rPr>
          <w:rFonts w:ascii="Arial" w:hAnsi="Arial" w:cs="Arial"/>
          <w:b/>
        </w:rPr>
        <w:t xml:space="preserve">legnagyobb </w:t>
      </w:r>
      <w:r w:rsidRPr="00DA5E33">
        <w:rPr>
          <w:rFonts w:ascii="Arial" w:hAnsi="Arial" w:cs="Arial"/>
          <w:b/>
        </w:rPr>
        <w:t>költsége 1.</w:t>
      </w:r>
      <w:r w:rsidR="0064394D" w:rsidRPr="00DA5E33">
        <w:rPr>
          <w:rFonts w:ascii="Arial" w:hAnsi="Arial" w:cs="Arial"/>
          <w:b/>
        </w:rPr>
        <w:t>086.231</w:t>
      </w:r>
      <w:r w:rsidRPr="00DA5E33">
        <w:rPr>
          <w:rFonts w:ascii="Arial" w:hAnsi="Arial" w:cs="Arial"/>
          <w:b/>
        </w:rPr>
        <w:t xml:space="preserve"> Ft</w:t>
      </w:r>
      <w:r w:rsidR="00E62F8E" w:rsidRPr="00DA5E33">
        <w:rPr>
          <w:rFonts w:ascii="Arial" w:hAnsi="Arial" w:cs="Arial"/>
          <w:b/>
        </w:rPr>
        <w:t xml:space="preserve"> a 2020-a</w:t>
      </w:r>
      <w:r w:rsidRPr="00DA5E33">
        <w:rPr>
          <w:rFonts w:ascii="Arial" w:hAnsi="Arial" w:cs="Arial"/>
          <w:b/>
        </w:rPr>
        <w:t xml:space="preserve">s költségvetési évben, azaz a térítési díj </w:t>
      </w:r>
      <w:proofErr w:type="gramStart"/>
      <w:r w:rsidRPr="00DA5E33">
        <w:rPr>
          <w:rFonts w:ascii="Arial" w:hAnsi="Arial" w:cs="Arial"/>
          <w:b/>
        </w:rPr>
        <w:t>ezen</w:t>
      </w:r>
      <w:proofErr w:type="gramEnd"/>
      <w:r w:rsidRPr="00DA5E33">
        <w:rPr>
          <w:rFonts w:ascii="Arial" w:hAnsi="Arial" w:cs="Arial"/>
          <w:b/>
        </w:rPr>
        <w:t xml:space="preserve"> kategóriákban ne emelkedjen</w:t>
      </w:r>
      <w:r w:rsidRPr="00DA5E33">
        <w:rPr>
          <w:rFonts w:ascii="Arial" w:hAnsi="Arial" w:cs="Arial"/>
        </w:rPr>
        <w:t xml:space="preserve">. </w:t>
      </w:r>
      <w:r w:rsidR="00FD1F3E" w:rsidRPr="00DA5E33">
        <w:rPr>
          <w:rFonts w:ascii="Arial" w:hAnsi="Arial" w:cs="Arial"/>
        </w:rPr>
        <w:t>Ez összesen</w:t>
      </w:r>
      <w:r w:rsidR="00420967" w:rsidRPr="00DA5E33">
        <w:rPr>
          <w:rFonts w:ascii="Arial" w:hAnsi="Arial" w:cs="Arial"/>
        </w:rPr>
        <w:t xml:space="preserve"> minimum 172</w:t>
      </w:r>
      <w:r w:rsidR="00FD1F3E" w:rsidRPr="00DA5E33">
        <w:rPr>
          <w:rFonts w:ascii="Arial" w:hAnsi="Arial" w:cs="Arial"/>
        </w:rPr>
        <w:t xml:space="preserve"> fő gyermek étkezési térítési díj</w:t>
      </w:r>
      <w:r w:rsidR="00813B16" w:rsidRPr="00DA5E33">
        <w:rPr>
          <w:rFonts w:ascii="Arial" w:hAnsi="Arial" w:cs="Arial"/>
        </w:rPr>
        <w:t xml:space="preserve">át érintené, akiknek </w:t>
      </w:r>
      <w:proofErr w:type="gramStart"/>
      <w:r w:rsidR="00813B16" w:rsidRPr="00DA5E33">
        <w:rPr>
          <w:rFonts w:ascii="Arial" w:hAnsi="Arial" w:cs="Arial"/>
        </w:rPr>
        <w:t>ezáltal</w:t>
      </w:r>
      <w:proofErr w:type="gramEnd"/>
      <w:r w:rsidR="00813B16" w:rsidRPr="00DA5E33">
        <w:rPr>
          <w:rFonts w:ascii="Arial" w:hAnsi="Arial" w:cs="Arial"/>
        </w:rPr>
        <w:t xml:space="preserve"> nem kellene emelt díjat fizetniük</w:t>
      </w:r>
      <w:r w:rsidR="00FD1F3E" w:rsidRPr="00DA5E33">
        <w:rPr>
          <w:rFonts w:ascii="Arial" w:hAnsi="Arial" w:cs="Arial"/>
        </w:rPr>
        <w:t xml:space="preserve">. </w:t>
      </w:r>
      <w:r w:rsidR="00420967" w:rsidRPr="00DA5E33">
        <w:rPr>
          <w:rFonts w:ascii="Arial" w:hAnsi="Arial" w:cs="Arial"/>
        </w:rPr>
        <w:t xml:space="preserve">(Részletek az előterjesztés </w:t>
      </w:r>
      <w:r w:rsidR="002F5F1C" w:rsidRPr="00DA5E33">
        <w:rPr>
          <w:rFonts w:ascii="Arial" w:hAnsi="Arial" w:cs="Arial"/>
        </w:rPr>
        <w:t>4</w:t>
      </w:r>
      <w:r w:rsidR="00420967" w:rsidRPr="00DA5E33">
        <w:rPr>
          <w:rFonts w:ascii="Arial" w:hAnsi="Arial" w:cs="Arial"/>
        </w:rPr>
        <w:t>. mellékletét képező táblázatban.)</w:t>
      </w:r>
      <w:r w:rsidR="001C2511" w:rsidRPr="00DA5E33">
        <w:rPr>
          <w:rFonts w:ascii="Arial" w:hAnsi="Arial" w:cs="Arial"/>
        </w:rPr>
        <w:t xml:space="preserve"> A konyhánál így keletkező bevétel kiesés kompenzálása érdekében javasolom a 2. számú határozati javaslat elfogadását.</w:t>
      </w:r>
    </w:p>
    <w:p w:rsidR="006E353F" w:rsidRPr="00DA5E33" w:rsidRDefault="006E353F" w:rsidP="006E353F">
      <w:pPr>
        <w:spacing w:after="120"/>
        <w:ind w:firstLine="708"/>
        <w:jc w:val="both"/>
        <w:rPr>
          <w:rFonts w:ascii="Arial" w:hAnsi="Arial" w:cs="Arial"/>
        </w:rPr>
      </w:pPr>
      <w:r w:rsidRPr="00DA5E33">
        <w:rPr>
          <w:rFonts w:ascii="Arial" w:hAnsi="Arial" w:cs="Arial"/>
          <w:b/>
        </w:rPr>
        <w:t>Míg a felnőtt étkezés térítési díjánál az élelmezésvezető javaslatának megfel</w:t>
      </w:r>
      <w:r w:rsidR="008223F2" w:rsidRPr="00DA5E33">
        <w:rPr>
          <w:rFonts w:ascii="Arial" w:hAnsi="Arial" w:cs="Arial"/>
          <w:b/>
        </w:rPr>
        <w:t xml:space="preserve">elő térítési </w:t>
      </w:r>
      <w:proofErr w:type="gramStart"/>
      <w:r w:rsidR="008223F2" w:rsidRPr="00DA5E33">
        <w:rPr>
          <w:rFonts w:ascii="Arial" w:hAnsi="Arial" w:cs="Arial"/>
          <w:b/>
        </w:rPr>
        <w:t>díj emelést</w:t>
      </w:r>
      <w:proofErr w:type="gramEnd"/>
      <w:r w:rsidR="008223F2" w:rsidRPr="00DA5E33">
        <w:rPr>
          <w:rFonts w:ascii="Arial" w:hAnsi="Arial" w:cs="Arial"/>
          <w:b/>
        </w:rPr>
        <w:t xml:space="preserve"> </w:t>
      </w:r>
      <w:r w:rsidR="0078078D" w:rsidRPr="00DA5E33">
        <w:rPr>
          <w:rFonts w:ascii="Arial" w:hAnsi="Arial" w:cs="Arial"/>
          <w:b/>
        </w:rPr>
        <w:t>hajtsuk</w:t>
      </w:r>
      <w:r w:rsidRPr="00DA5E33">
        <w:rPr>
          <w:rFonts w:ascii="Arial" w:hAnsi="Arial" w:cs="Arial"/>
          <w:b/>
        </w:rPr>
        <w:t xml:space="preserve"> végre</w:t>
      </w:r>
      <w:r w:rsidRPr="00DA5E33">
        <w:rPr>
          <w:rFonts w:ascii="Arial" w:hAnsi="Arial" w:cs="Arial"/>
        </w:rPr>
        <w:t>.</w:t>
      </w:r>
      <w:r w:rsidR="00E80834" w:rsidRPr="00DA5E33">
        <w:rPr>
          <w:rFonts w:ascii="Arial" w:hAnsi="Arial" w:cs="Arial"/>
        </w:rPr>
        <w:t xml:space="preserve"> A városban elérhető menüs étkezteté</w:t>
      </w:r>
      <w:r w:rsidR="00D45A1B" w:rsidRPr="00DA5E33">
        <w:rPr>
          <w:rFonts w:ascii="Arial" w:hAnsi="Arial" w:cs="Arial"/>
        </w:rPr>
        <w:t>sek közül</w:t>
      </w:r>
      <w:r w:rsidR="00E80834" w:rsidRPr="00DA5E33">
        <w:rPr>
          <w:rFonts w:ascii="Arial" w:hAnsi="Arial" w:cs="Arial"/>
        </w:rPr>
        <w:t xml:space="preserve"> </w:t>
      </w:r>
      <w:r w:rsidR="00D45A1B" w:rsidRPr="00DA5E33">
        <w:rPr>
          <w:rFonts w:ascii="Arial" w:hAnsi="Arial" w:cs="Arial"/>
        </w:rPr>
        <w:t>még így is a</w:t>
      </w:r>
      <w:r w:rsidR="0078078D" w:rsidRPr="00DA5E33">
        <w:rPr>
          <w:rFonts w:ascii="Arial" w:hAnsi="Arial" w:cs="Arial"/>
        </w:rPr>
        <w:t xml:space="preserve"> legkedvezőbb árat tudnánk biztosítani</w:t>
      </w:r>
      <w:r w:rsidR="00D45A1B" w:rsidRPr="00DA5E33">
        <w:rPr>
          <w:rFonts w:ascii="Arial" w:hAnsi="Arial" w:cs="Arial"/>
        </w:rPr>
        <w:t>.</w:t>
      </w:r>
    </w:p>
    <w:p w:rsidR="006E353F" w:rsidRPr="006E353F" w:rsidRDefault="006E353F" w:rsidP="006E353F">
      <w:pPr>
        <w:ind w:firstLine="708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A Magyarország gazdasági stabilitásáról szóló 2011. évi CXCIV. törvény 32. §-</w:t>
      </w:r>
      <w:proofErr w:type="gramStart"/>
      <w:r w:rsidRPr="006E353F">
        <w:rPr>
          <w:rFonts w:ascii="Arial" w:hAnsi="Arial" w:cs="Arial"/>
        </w:rPr>
        <w:t>a</w:t>
      </w:r>
      <w:proofErr w:type="gramEnd"/>
      <w:r w:rsidRPr="006E353F">
        <w:rPr>
          <w:rFonts w:ascii="Arial" w:hAnsi="Arial" w:cs="Arial"/>
        </w:rPr>
        <w:t xml:space="preserve"> értelmében fizetési kötelezettséget megállapító, fizetésre kötelezettek körét bővítő, a fizetési </w:t>
      </w:r>
      <w:r w:rsidRPr="006E353F">
        <w:rPr>
          <w:rFonts w:ascii="Arial" w:hAnsi="Arial" w:cs="Arial"/>
        </w:rPr>
        <w:lastRenderedPageBreak/>
        <w:t xml:space="preserve">kötelezettség terhét növelő, a kedvezményt, mentességet megszüntető vagy korlátozó jogszabály </w:t>
      </w:r>
      <w:r w:rsidRPr="006E353F">
        <w:rPr>
          <w:rFonts w:ascii="Arial" w:hAnsi="Arial" w:cs="Arial"/>
          <w:u w:val="single"/>
        </w:rPr>
        <w:t>kihirdetése és hatálybalépése között legalább 30 napnak el kell telnie</w:t>
      </w:r>
      <w:r w:rsidRPr="006E353F">
        <w:rPr>
          <w:rFonts w:ascii="Arial" w:hAnsi="Arial" w:cs="Arial"/>
        </w:rPr>
        <w:t>.</w:t>
      </w:r>
    </w:p>
    <w:p w:rsidR="006E353F" w:rsidRPr="006E353F" w:rsidRDefault="006E353F" w:rsidP="006E353F">
      <w:pPr>
        <w:ind w:firstLine="708"/>
        <w:jc w:val="both"/>
        <w:rPr>
          <w:rFonts w:ascii="Arial" w:hAnsi="Arial" w:cs="Arial"/>
          <w:u w:val="single"/>
        </w:rPr>
      </w:pPr>
      <w:r w:rsidRPr="006E353F">
        <w:rPr>
          <w:rFonts w:ascii="Arial" w:hAnsi="Arial" w:cs="Arial"/>
          <w:u w:val="single"/>
        </w:rPr>
        <w:t>Fentiekre tekintettel és a korábbi évek gyakorlata alapján javasoljuk a díj emelését tartalmazó rendelet szeptember 1. napján történő hatályba léptetését.</w:t>
      </w:r>
    </w:p>
    <w:p w:rsidR="006E353F" w:rsidRPr="006E353F" w:rsidRDefault="006E353F" w:rsidP="006E353F">
      <w:pPr>
        <w:ind w:firstLine="709"/>
        <w:jc w:val="both"/>
        <w:rPr>
          <w:rFonts w:ascii="Arial" w:eastAsia="Calibri" w:hAnsi="Arial" w:cs="Arial"/>
        </w:rPr>
      </w:pPr>
      <w:r w:rsidRPr="006E353F">
        <w:rPr>
          <w:rFonts w:ascii="Arial" w:eastAsia="Calibri" w:hAnsi="Arial" w:cs="Arial"/>
        </w:rPr>
        <w:t>A jogalkotásról szóló 2010. évi CXXX. törvény  5. § (5) bekezdése szerint:</w:t>
      </w:r>
    </w:p>
    <w:p w:rsidR="006E353F" w:rsidRPr="006E353F" w:rsidRDefault="006E353F" w:rsidP="006E353F">
      <w:pPr>
        <w:jc w:val="both"/>
        <w:rPr>
          <w:rFonts w:ascii="Arial" w:eastAsia="Calibri" w:hAnsi="Arial" w:cs="Arial"/>
          <w:b/>
          <w:bCs/>
          <w:i/>
          <w:iCs/>
        </w:rPr>
      </w:pPr>
      <w:r w:rsidRPr="006E353F">
        <w:rPr>
          <w:rFonts w:ascii="Arial" w:eastAsia="Calibri" w:hAnsi="Arial" w:cs="Arial"/>
          <w:i/>
          <w:iCs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992153">
        <w:rPr>
          <w:rFonts w:ascii="Arial" w:eastAsia="Calibri" w:hAnsi="Arial" w:cs="Arial"/>
          <w:bCs/>
          <w:i/>
          <w:iCs/>
        </w:rPr>
        <w:t xml:space="preserve">Az önkormányzati rendelet megalkotásához a társulásban részt vevő helyi önkormányzat képviselő-testületének </w:t>
      </w:r>
      <w:r w:rsidRPr="00992153">
        <w:rPr>
          <w:rFonts w:ascii="Arial" w:eastAsia="Calibri" w:hAnsi="Arial" w:cs="Arial"/>
          <w:bCs/>
          <w:i/>
          <w:iCs/>
          <w:u w:val="single"/>
        </w:rPr>
        <w:t xml:space="preserve">hozzájárulása </w:t>
      </w:r>
      <w:r w:rsidRPr="00992153">
        <w:rPr>
          <w:rFonts w:ascii="Arial" w:eastAsia="Calibri" w:hAnsi="Arial" w:cs="Arial"/>
          <w:bCs/>
          <w:i/>
          <w:iCs/>
        </w:rPr>
        <w:t>szükséges</w:t>
      </w:r>
      <w:r w:rsidRPr="006E353F">
        <w:rPr>
          <w:rFonts w:ascii="Arial" w:eastAsia="Calibri" w:hAnsi="Arial" w:cs="Arial"/>
          <w:b/>
          <w:bCs/>
          <w:i/>
          <w:iCs/>
        </w:rPr>
        <w:t>.”</w:t>
      </w:r>
    </w:p>
    <w:p w:rsidR="006E353F" w:rsidRPr="00DA5E33" w:rsidRDefault="00DC2D3E" w:rsidP="006E353F">
      <w:pPr>
        <w:jc w:val="both"/>
        <w:rPr>
          <w:rFonts w:ascii="Arial" w:eastAsia="Calibri" w:hAnsi="Arial" w:cs="Arial"/>
          <w:bCs/>
          <w:iCs/>
        </w:rPr>
      </w:pPr>
      <w:r w:rsidRPr="00DA5E33">
        <w:rPr>
          <w:rFonts w:ascii="Arial" w:eastAsia="Calibri" w:hAnsi="Arial" w:cs="Arial"/>
          <w:bCs/>
          <w:iCs/>
        </w:rPr>
        <w:t>Tekintettel arra, hogy a rendelet tervezet a gyermekétkez</w:t>
      </w:r>
      <w:r w:rsidR="00405FA7" w:rsidRPr="00DA5E33">
        <w:rPr>
          <w:rFonts w:ascii="Arial" w:eastAsia="Calibri" w:hAnsi="Arial" w:cs="Arial"/>
          <w:bCs/>
          <w:iCs/>
        </w:rPr>
        <w:t>tet</w:t>
      </w:r>
      <w:r w:rsidRPr="00DA5E33">
        <w:rPr>
          <w:rFonts w:ascii="Arial" w:eastAsia="Calibri" w:hAnsi="Arial" w:cs="Arial"/>
          <w:bCs/>
          <w:iCs/>
        </w:rPr>
        <w:t xml:space="preserve">és térítési díján nem változtat, kizárólag a felnőtt étkezésé módosul, </w:t>
      </w:r>
      <w:r w:rsidR="00405FA7" w:rsidRPr="00DA5E33">
        <w:rPr>
          <w:rFonts w:ascii="Arial" w:eastAsia="Calibri" w:hAnsi="Arial" w:cs="Arial"/>
          <w:bCs/>
          <w:iCs/>
        </w:rPr>
        <w:t>a társulási megállapodásra tekintettel</w:t>
      </w:r>
      <w:r w:rsidRPr="00DA5E33">
        <w:rPr>
          <w:rFonts w:ascii="Arial" w:eastAsia="Calibri" w:hAnsi="Arial" w:cs="Arial"/>
          <w:bCs/>
          <w:iCs/>
        </w:rPr>
        <w:t xml:space="preserve"> </w:t>
      </w:r>
      <w:r w:rsidR="002F0A03" w:rsidRPr="00DA5E33">
        <w:rPr>
          <w:rFonts w:ascii="Arial" w:eastAsia="Calibri" w:hAnsi="Arial" w:cs="Arial"/>
          <w:bCs/>
          <w:iCs/>
        </w:rPr>
        <w:t>Alsónyék Község Önkormányzata Képviselő- testülete hozzájárulását nem kell beszerezni.</w:t>
      </w:r>
    </w:p>
    <w:p w:rsidR="00592A07" w:rsidRDefault="006E353F" w:rsidP="005F618E">
      <w:pPr>
        <w:ind w:firstLine="708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>Mindezek figyelembe vételével javasoljuk a felnőtt étkezés térítési díjának emelésére vonatkozó alábbi rendelet-tervezet elfogadását.</w:t>
      </w:r>
    </w:p>
    <w:p w:rsidR="00592A07" w:rsidRPr="00F705FA" w:rsidRDefault="001C2511" w:rsidP="00592A07">
      <w:pPr>
        <w:ind w:left="311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számú </w:t>
      </w:r>
      <w:r w:rsidR="00592A07" w:rsidRPr="00F705FA">
        <w:rPr>
          <w:rFonts w:ascii="Arial" w:hAnsi="Arial" w:cs="Arial"/>
          <w:b/>
          <w:u w:val="single"/>
        </w:rPr>
        <w:t>Határozati javaslat:</w:t>
      </w:r>
    </w:p>
    <w:p w:rsidR="003C2A0A" w:rsidRPr="00F705FA" w:rsidRDefault="00F705FA" w:rsidP="00592A07">
      <w:pPr>
        <w:ind w:left="3119"/>
        <w:jc w:val="both"/>
        <w:rPr>
          <w:rFonts w:ascii="Arial" w:hAnsi="Arial" w:cs="Arial"/>
          <w:b/>
          <w:u w:val="single"/>
        </w:rPr>
      </w:pPr>
      <w:r w:rsidRPr="00F705FA">
        <w:rPr>
          <w:rFonts w:ascii="Arial" w:hAnsi="Arial" w:cs="Arial"/>
          <w:b/>
          <w:u w:val="single"/>
        </w:rPr>
        <w:t>Bátaszéki konyha vonatkozásában a veszélyhelyzetre tekintettel készült tájékoztató tudomásul vételére</w:t>
      </w:r>
    </w:p>
    <w:p w:rsidR="00592A07" w:rsidRDefault="00B05322" w:rsidP="00B05322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 testülete </w:t>
      </w:r>
      <w:r w:rsidRPr="00B05322">
        <w:rPr>
          <w:rFonts w:ascii="Arial" w:hAnsi="Arial" w:cs="Arial"/>
        </w:rPr>
        <w:t xml:space="preserve">a </w:t>
      </w:r>
      <w:r w:rsidR="0098609B" w:rsidRPr="006E353F">
        <w:rPr>
          <w:rFonts w:ascii="Arial" w:hAnsi="Arial" w:cs="Arial"/>
        </w:rPr>
        <w:t>Bátaszéki Mikrotérségi Óvoda, Bölcsőde és Konyha</w:t>
      </w:r>
      <w:r w:rsidR="0098609B" w:rsidRPr="00B05322">
        <w:rPr>
          <w:rFonts w:ascii="Arial" w:hAnsi="Arial" w:cs="Arial"/>
        </w:rPr>
        <w:t xml:space="preserve"> </w:t>
      </w:r>
      <w:r w:rsidR="0098609B">
        <w:rPr>
          <w:rFonts w:ascii="Arial" w:hAnsi="Arial" w:cs="Arial"/>
        </w:rPr>
        <w:t xml:space="preserve">Konyhai egysége </w:t>
      </w:r>
      <w:r w:rsidRPr="00B05322">
        <w:rPr>
          <w:rFonts w:ascii="Arial" w:hAnsi="Arial" w:cs="Arial"/>
        </w:rPr>
        <w:t>vonatkozásában</w:t>
      </w:r>
      <w:r>
        <w:rPr>
          <w:rFonts w:ascii="Arial" w:hAnsi="Arial" w:cs="Arial"/>
        </w:rPr>
        <w:t xml:space="preserve"> </w:t>
      </w:r>
      <w:r w:rsidRPr="00B05322">
        <w:rPr>
          <w:rFonts w:ascii="Arial" w:hAnsi="Arial" w:cs="Arial"/>
        </w:rPr>
        <w:t xml:space="preserve">a veszélyhelyzeti időszak figyelembevételével történt 2020.évi gyermekétkeztetési támogatások, valamint bevételek és kiadások várható alakulásáról </w:t>
      </w:r>
      <w:r w:rsidR="003C2A0A">
        <w:rPr>
          <w:rFonts w:ascii="Arial" w:hAnsi="Arial" w:cs="Arial"/>
        </w:rPr>
        <w:t xml:space="preserve">szóló tájékoztatót </w:t>
      </w:r>
      <w:r>
        <w:rPr>
          <w:rFonts w:ascii="Arial" w:hAnsi="Arial" w:cs="Arial"/>
        </w:rPr>
        <w:t>tudomásul veszi.</w:t>
      </w:r>
    </w:p>
    <w:p w:rsidR="003C2A0A" w:rsidRPr="003C2A0A" w:rsidRDefault="00042015" w:rsidP="003C2A0A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2020. június 30</w:t>
      </w:r>
      <w:r w:rsidR="003C2A0A">
        <w:rPr>
          <w:rFonts w:ascii="Arial" w:hAnsi="Arial" w:cs="Arial"/>
        </w:rPr>
        <w:t>.</w:t>
      </w:r>
    </w:p>
    <w:p w:rsidR="003C2A0A" w:rsidRPr="003C2A0A" w:rsidRDefault="003C2A0A" w:rsidP="003C2A0A">
      <w:pPr>
        <w:spacing w:after="0" w:line="240" w:lineRule="auto"/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>Felelős</w:t>
      </w:r>
      <w:proofErr w:type="gramStart"/>
      <w:r w:rsidRPr="003C2A0A">
        <w:rPr>
          <w:rFonts w:ascii="Arial" w:hAnsi="Arial" w:cs="Arial"/>
        </w:rPr>
        <w:t xml:space="preserve">:   </w:t>
      </w:r>
      <w:proofErr w:type="spellStart"/>
      <w:r w:rsidRPr="003C2A0A">
        <w:rPr>
          <w:rFonts w:ascii="Arial" w:hAnsi="Arial" w:cs="Arial"/>
        </w:rPr>
        <w:t>Kondriczné</w:t>
      </w:r>
      <w:proofErr w:type="spellEnd"/>
      <w:proofErr w:type="gramEnd"/>
      <w:r w:rsidRPr="003C2A0A">
        <w:rPr>
          <w:rFonts w:ascii="Arial" w:hAnsi="Arial" w:cs="Arial"/>
        </w:rPr>
        <w:t xml:space="preserve"> dr. Varga Erzsébet jegyző</w:t>
      </w:r>
    </w:p>
    <w:p w:rsidR="003C2A0A" w:rsidRPr="003C2A0A" w:rsidRDefault="003C2A0A" w:rsidP="003C2A0A">
      <w:pPr>
        <w:spacing w:after="0" w:line="240" w:lineRule="auto"/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(a határozat megküldéséért)</w:t>
      </w:r>
    </w:p>
    <w:p w:rsidR="003C2A0A" w:rsidRDefault="003C2A0A" w:rsidP="003C2A0A">
      <w:pPr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>Határozatról értesül: irattár</w:t>
      </w:r>
    </w:p>
    <w:p w:rsidR="00ED5CDF" w:rsidRDefault="00ED5CDF" w:rsidP="003C2A0A">
      <w:pPr>
        <w:ind w:left="3119"/>
        <w:jc w:val="both"/>
        <w:rPr>
          <w:rFonts w:ascii="Arial" w:hAnsi="Arial" w:cs="Arial"/>
        </w:rPr>
      </w:pPr>
    </w:p>
    <w:p w:rsidR="00ED5CDF" w:rsidRPr="00F705FA" w:rsidRDefault="00ED5CDF" w:rsidP="00ED5CDF">
      <w:pPr>
        <w:ind w:left="311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számú </w:t>
      </w:r>
      <w:r w:rsidRPr="00F705FA">
        <w:rPr>
          <w:rFonts w:ascii="Arial" w:hAnsi="Arial" w:cs="Arial"/>
          <w:b/>
          <w:u w:val="single"/>
        </w:rPr>
        <w:t>Határozati javaslat:</w:t>
      </w:r>
    </w:p>
    <w:p w:rsidR="00ED5CDF" w:rsidRPr="00F705FA" w:rsidRDefault="00ED5CDF" w:rsidP="00ED5CDF">
      <w:pPr>
        <w:ind w:left="3119"/>
        <w:jc w:val="both"/>
        <w:rPr>
          <w:rFonts w:ascii="Arial" w:hAnsi="Arial" w:cs="Arial"/>
          <w:b/>
          <w:u w:val="single"/>
        </w:rPr>
      </w:pPr>
      <w:r w:rsidRPr="00F705FA">
        <w:rPr>
          <w:rFonts w:ascii="Arial" w:hAnsi="Arial" w:cs="Arial"/>
          <w:b/>
          <w:u w:val="single"/>
        </w:rPr>
        <w:t xml:space="preserve">Bátaszéki konyha </w:t>
      </w:r>
      <w:r w:rsidR="0007189E">
        <w:rPr>
          <w:rFonts w:ascii="Arial" w:hAnsi="Arial" w:cs="Arial"/>
          <w:b/>
          <w:u w:val="single"/>
        </w:rPr>
        <w:t>vonatkozásában többletforrás biztosítására</w:t>
      </w:r>
    </w:p>
    <w:p w:rsidR="00ED5CDF" w:rsidRPr="006D43F2" w:rsidRDefault="0007189E" w:rsidP="003C2A0A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 testülete </w:t>
      </w:r>
      <w:r w:rsidRPr="00B05322">
        <w:rPr>
          <w:rFonts w:ascii="Arial" w:hAnsi="Arial" w:cs="Arial"/>
        </w:rPr>
        <w:t xml:space="preserve">a </w:t>
      </w:r>
      <w:r w:rsidRPr="006E353F">
        <w:rPr>
          <w:rFonts w:ascii="Arial" w:hAnsi="Arial" w:cs="Arial"/>
        </w:rPr>
        <w:t>Bátaszéki Mikrotérségi Óvoda, Bölcsőde és Konyha</w:t>
      </w:r>
      <w:r w:rsidRPr="00B05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Konyhai egysége </w:t>
      </w:r>
      <w:r w:rsidRPr="00B05322">
        <w:rPr>
          <w:rFonts w:ascii="Arial" w:hAnsi="Arial" w:cs="Arial"/>
        </w:rPr>
        <w:t>vonatkozásában</w:t>
      </w:r>
      <w:r>
        <w:rPr>
          <w:rFonts w:ascii="Arial" w:hAnsi="Arial" w:cs="Arial"/>
        </w:rPr>
        <w:t xml:space="preserve"> a gyermekétke</w:t>
      </w:r>
      <w:r w:rsidR="006D43F2">
        <w:rPr>
          <w:rFonts w:ascii="Arial" w:hAnsi="Arial" w:cs="Arial"/>
        </w:rPr>
        <w:t>ztetés intézményi térítési díjait</w:t>
      </w:r>
      <w:r>
        <w:rPr>
          <w:rFonts w:ascii="Arial" w:hAnsi="Arial" w:cs="Arial"/>
        </w:rPr>
        <w:t xml:space="preserve"> 2020. évben</w:t>
      </w:r>
      <w:r w:rsidR="006D43F2">
        <w:rPr>
          <w:rFonts w:ascii="Arial" w:hAnsi="Arial" w:cs="Arial"/>
        </w:rPr>
        <w:t xml:space="preserve"> nem módosítja, így az ebből adódó bevétel kiesés fedezetét </w:t>
      </w:r>
      <w:r w:rsidR="00281178">
        <w:rPr>
          <w:rFonts w:ascii="Arial" w:hAnsi="Arial" w:cs="Arial"/>
        </w:rPr>
        <w:t>1.100.000</w:t>
      </w:r>
      <w:r w:rsidR="006D43F2" w:rsidRPr="006D43F2">
        <w:rPr>
          <w:rFonts w:ascii="Arial" w:hAnsi="Arial" w:cs="Arial"/>
        </w:rPr>
        <w:t xml:space="preserve"> Ft</w:t>
      </w:r>
      <w:r w:rsidRPr="006D43F2">
        <w:rPr>
          <w:rFonts w:ascii="Arial" w:hAnsi="Arial" w:cs="Arial"/>
        </w:rPr>
        <w:t xml:space="preserve"> </w:t>
      </w:r>
      <w:r w:rsidR="006D43F2">
        <w:rPr>
          <w:rFonts w:ascii="Arial" w:hAnsi="Arial" w:cs="Arial"/>
        </w:rPr>
        <w:t>keretösszegig az önkormányzat 2020. évi költségvetésének általános tar</w:t>
      </w:r>
      <w:r w:rsidR="005F775E">
        <w:rPr>
          <w:rFonts w:ascii="Arial" w:hAnsi="Arial" w:cs="Arial"/>
        </w:rPr>
        <w:t>talék kerete terhére</w:t>
      </w:r>
      <w:r w:rsidR="00F73CAA">
        <w:rPr>
          <w:rFonts w:ascii="Arial" w:hAnsi="Arial" w:cs="Arial"/>
        </w:rPr>
        <w:t xml:space="preserve"> </w:t>
      </w:r>
      <w:r w:rsidR="00F73CAA" w:rsidRPr="00B05322">
        <w:rPr>
          <w:rFonts w:ascii="Arial" w:hAnsi="Arial" w:cs="Arial"/>
        </w:rPr>
        <w:t xml:space="preserve">a </w:t>
      </w:r>
      <w:r w:rsidR="00F73CAA" w:rsidRPr="006E353F">
        <w:rPr>
          <w:rFonts w:ascii="Arial" w:hAnsi="Arial" w:cs="Arial"/>
        </w:rPr>
        <w:t>Bátaszéki Mikrotérségi Óvoda, Bölcsőde és Konyha</w:t>
      </w:r>
      <w:r w:rsidR="005F775E">
        <w:rPr>
          <w:rFonts w:ascii="Arial" w:hAnsi="Arial" w:cs="Arial"/>
        </w:rPr>
        <w:t xml:space="preserve"> részére biztosítja és átadja.</w:t>
      </w:r>
    </w:p>
    <w:p w:rsidR="00F73CAA" w:rsidRPr="003C2A0A" w:rsidRDefault="00F73CAA" w:rsidP="00F73CAA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2020. június 30.</w:t>
      </w:r>
    </w:p>
    <w:p w:rsidR="00F73CAA" w:rsidRPr="003C2A0A" w:rsidRDefault="00F73CAA" w:rsidP="00F73CAA">
      <w:pPr>
        <w:spacing w:after="0" w:line="240" w:lineRule="auto"/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>Felelős</w:t>
      </w:r>
      <w:proofErr w:type="gramStart"/>
      <w:r w:rsidRPr="003C2A0A">
        <w:rPr>
          <w:rFonts w:ascii="Arial" w:hAnsi="Arial" w:cs="Arial"/>
        </w:rPr>
        <w:t xml:space="preserve">:   </w:t>
      </w:r>
      <w:proofErr w:type="spellStart"/>
      <w:r w:rsidRPr="003C2A0A">
        <w:rPr>
          <w:rFonts w:ascii="Arial" w:hAnsi="Arial" w:cs="Arial"/>
        </w:rPr>
        <w:t>Kondriczné</w:t>
      </w:r>
      <w:proofErr w:type="spellEnd"/>
      <w:proofErr w:type="gramEnd"/>
      <w:r w:rsidRPr="003C2A0A">
        <w:rPr>
          <w:rFonts w:ascii="Arial" w:hAnsi="Arial" w:cs="Arial"/>
        </w:rPr>
        <w:t xml:space="preserve"> dr. Varga Erzsébet jegyző</w:t>
      </w:r>
    </w:p>
    <w:p w:rsidR="00F73CAA" w:rsidRDefault="00F73CAA" w:rsidP="00F73CAA">
      <w:pPr>
        <w:spacing w:after="0" w:line="240" w:lineRule="auto"/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(a határozat megküldéséért)</w:t>
      </w:r>
    </w:p>
    <w:p w:rsidR="00720FC7" w:rsidRPr="003C2A0A" w:rsidRDefault="00720FC7" w:rsidP="00F73CAA">
      <w:pPr>
        <w:spacing w:after="0" w:line="240" w:lineRule="auto"/>
        <w:ind w:left="3119"/>
        <w:jc w:val="both"/>
        <w:rPr>
          <w:rFonts w:ascii="Arial" w:hAnsi="Arial" w:cs="Arial"/>
        </w:rPr>
      </w:pPr>
    </w:p>
    <w:p w:rsidR="00794BD9" w:rsidRDefault="00F73CAA" w:rsidP="00720FC7">
      <w:pPr>
        <w:spacing w:after="0" w:line="240" w:lineRule="auto"/>
        <w:ind w:left="3119"/>
        <w:jc w:val="both"/>
        <w:rPr>
          <w:rFonts w:ascii="Arial" w:hAnsi="Arial" w:cs="Arial"/>
        </w:rPr>
      </w:pPr>
      <w:r w:rsidRPr="003C2A0A">
        <w:rPr>
          <w:rFonts w:ascii="Arial" w:hAnsi="Arial" w:cs="Arial"/>
        </w:rPr>
        <w:t xml:space="preserve">Határozatról értesül: </w:t>
      </w:r>
      <w:r w:rsidR="00794BD9">
        <w:rPr>
          <w:rFonts w:ascii="Arial" w:hAnsi="Arial" w:cs="Arial"/>
        </w:rPr>
        <w:t>MOB igazgató</w:t>
      </w:r>
    </w:p>
    <w:p w:rsidR="00F73CAA" w:rsidRDefault="00794BD9" w:rsidP="00720FC7">
      <w:pPr>
        <w:spacing w:after="0" w:line="24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F73CAA">
        <w:rPr>
          <w:rFonts w:ascii="Arial" w:hAnsi="Arial" w:cs="Arial"/>
        </w:rPr>
        <w:t>Bátaszéki KÖH pénzügyi iroda</w:t>
      </w:r>
    </w:p>
    <w:p w:rsidR="00F73CAA" w:rsidRDefault="00F73CAA" w:rsidP="00720FC7">
      <w:pPr>
        <w:spacing w:after="0" w:line="240" w:lineRule="auto"/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 w:rsidRPr="003C2A0A">
        <w:rPr>
          <w:rFonts w:ascii="Arial" w:hAnsi="Arial" w:cs="Arial"/>
        </w:rPr>
        <w:t>irattár</w:t>
      </w:r>
      <w:proofErr w:type="gramEnd"/>
    </w:p>
    <w:p w:rsidR="00992153" w:rsidRPr="006E353F" w:rsidRDefault="00992153" w:rsidP="006E353F">
      <w:pPr>
        <w:ind w:firstLine="708"/>
        <w:jc w:val="both"/>
        <w:rPr>
          <w:rFonts w:ascii="Arial" w:hAnsi="Arial" w:cs="Arial"/>
        </w:rPr>
      </w:pPr>
    </w:p>
    <w:p w:rsidR="00992153" w:rsidRDefault="00992153" w:rsidP="00992153">
      <w:pPr>
        <w:spacing w:after="0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HATÁSVIZSGÁLAT</w:t>
      </w:r>
    </w:p>
    <w:p w:rsidR="00992153" w:rsidRDefault="00992153" w:rsidP="00992153">
      <w:pPr>
        <w:spacing w:after="0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992153" w:rsidRDefault="00992153" w:rsidP="00992153">
      <w:pPr>
        <w:spacing w:after="0"/>
        <w:jc w:val="center"/>
        <w:rPr>
          <w:rFonts w:ascii="Arial" w:eastAsia="Calibri" w:hAnsi="Arial" w:cs="Arial"/>
          <w:u w:val="single"/>
        </w:rPr>
      </w:pPr>
      <w:proofErr w:type="gramStart"/>
      <w:r>
        <w:rPr>
          <w:rFonts w:ascii="Arial" w:eastAsia="Calibri" w:hAnsi="Arial" w:cs="Arial"/>
          <w:b/>
          <w:u w:val="single"/>
        </w:rPr>
        <w:t>a</w:t>
      </w:r>
      <w:proofErr w:type="gramEnd"/>
      <w:r>
        <w:rPr>
          <w:rFonts w:ascii="Arial" w:eastAsia="Calibri" w:hAnsi="Arial" w:cs="Arial"/>
          <w:b/>
          <w:u w:val="single"/>
        </w:rPr>
        <w:t xml:space="preserve"> helyi gyermekvédelmi ellátásokról szóló 2/2010. (II. 01.) önkormányzati rendelet módosításáról szóló rendelet-tervezethez </w:t>
      </w:r>
    </w:p>
    <w:p w:rsidR="00992153" w:rsidRDefault="00992153" w:rsidP="00992153">
      <w:pPr>
        <w:spacing w:after="0"/>
        <w:jc w:val="both"/>
        <w:rPr>
          <w:rFonts w:ascii="Arial" w:eastAsia="Calibri" w:hAnsi="Arial" w:cs="Arial"/>
          <w:b/>
          <w:u w:val="single"/>
        </w:rPr>
      </w:pPr>
    </w:p>
    <w:p w:rsidR="00992153" w:rsidRDefault="00992153" w:rsidP="00992153">
      <w:pPr>
        <w:pStyle w:val="Szvegtrzs3"/>
        <w:spacing w:after="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rendelet megalkotására a térítési díjak felülvizsgálata okán kerül sor.</w:t>
      </w:r>
    </w:p>
    <w:p w:rsidR="00992153" w:rsidRDefault="00992153" w:rsidP="00992153">
      <w:pPr>
        <w:spacing w:after="0"/>
        <w:rPr>
          <w:rFonts w:ascii="Arial" w:eastAsia="Calibri" w:hAnsi="Arial" w:cs="Arial"/>
          <w:b/>
        </w:rPr>
      </w:pPr>
    </w:p>
    <w:p w:rsidR="00992153" w:rsidRDefault="00992153" w:rsidP="00992153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Részletes indokolás:</w:t>
      </w:r>
    </w:p>
    <w:p w:rsidR="00992153" w:rsidRDefault="00992153" w:rsidP="0099215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§-hoz: A mellékletek cseréjével a</w:t>
      </w:r>
      <w:r w:rsidR="00286AE5">
        <w:rPr>
          <w:rFonts w:ascii="Arial" w:eastAsia="Calibri" w:hAnsi="Arial" w:cs="Arial"/>
        </w:rPr>
        <w:t xml:space="preserve"> felnőtt étkezés térítési díja</w:t>
      </w:r>
      <w:r>
        <w:rPr>
          <w:rFonts w:ascii="Arial" w:eastAsia="Calibri" w:hAnsi="Arial" w:cs="Arial"/>
        </w:rPr>
        <w:t xml:space="preserve"> emelésére kerül sor.</w:t>
      </w:r>
    </w:p>
    <w:p w:rsidR="00992153" w:rsidRDefault="00992153" w:rsidP="0099215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§-hoz: Hatályba léptető rendelkezést tartalmaz.</w:t>
      </w:r>
    </w:p>
    <w:p w:rsidR="00992153" w:rsidRDefault="00992153" w:rsidP="00992153">
      <w:pPr>
        <w:spacing w:after="0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Társadalmi hatása: </w:t>
      </w:r>
      <w:r>
        <w:rPr>
          <w:rFonts w:ascii="Arial" w:eastAsia="Calibri" w:hAnsi="Arial" w:cs="Arial"/>
        </w:rPr>
        <w:t>nincs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Gazdasági hatása: </w:t>
      </w:r>
      <w:r>
        <w:rPr>
          <w:rFonts w:ascii="Arial" w:eastAsia="Calibri" w:hAnsi="Arial" w:cs="Arial"/>
        </w:rPr>
        <w:t>a Konyhának többlet bevétele keletkezik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Költségvetési hatása:</w:t>
      </w:r>
      <w:r>
        <w:rPr>
          <w:rFonts w:ascii="Arial" w:eastAsia="Calibri" w:hAnsi="Arial" w:cs="Arial"/>
        </w:rPr>
        <w:t xml:space="preserve"> a térítési díjak emelésével az önkormá</w:t>
      </w:r>
      <w:r w:rsidR="00286AE5">
        <w:rPr>
          <w:rFonts w:ascii="Arial" w:eastAsia="Calibri" w:hAnsi="Arial" w:cs="Arial"/>
        </w:rPr>
        <w:t>nyzatnak kevesebb</w:t>
      </w:r>
      <w:r>
        <w:rPr>
          <w:rFonts w:ascii="Arial" w:eastAsia="Calibri" w:hAnsi="Arial" w:cs="Arial"/>
        </w:rPr>
        <w:t xml:space="preserve"> saját forrást </w:t>
      </w:r>
      <w:r w:rsidR="00286AE5">
        <w:rPr>
          <w:rFonts w:ascii="Arial" w:eastAsia="Calibri" w:hAnsi="Arial" w:cs="Arial"/>
        </w:rPr>
        <w:t xml:space="preserve">kell </w:t>
      </w:r>
      <w:r>
        <w:rPr>
          <w:rFonts w:ascii="Arial" w:eastAsia="Calibri" w:hAnsi="Arial" w:cs="Arial"/>
        </w:rPr>
        <w:t>fordítani az étkeztetésre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Környezeti és egészségügyi következmények:</w:t>
      </w:r>
      <w:r>
        <w:rPr>
          <w:rFonts w:ascii="Arial" w:eastAsia="Calibri" w:hAnsi="Arial" w:cs="Arial"/>
        </w:rPr>
        <w:t xml:space="preserve"> nincs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Adminisztratív terheket befolyásoló hatása:</w:t>
      </w:r>
      <w:r>
        <w:rPr>
          <w:rFonts w:ascii="Arial" w:eastAsia="Calibri" w:hAnsi="Arial" w:cs="Arial"/>
        </w:rPr>
        <w:t xml:space="preserve"> nincs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 jogszabály megalkotásának szükségessége: </w:t>
      </w:r>
      <w:r>
        <w:rPr>
          <w:rFonts w:ascii="Arial" w:eastAsia="Calibri" w:hAnsi="Arial" w:cs="Arial"/>
        </w:rPr>
        <w:t>önkéntes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A jogalkotás elmaradásának következményei: </w:t>
      </w:r>
      <w:r>
        <w:rPr>
          <w:rFonts w:ascii="Arial" w:eastAsia="Calibri" w:hAnsi="Arial" w:cs="Arial"/>
        </w:rPr>
        <w:t>az önkormányzatnak kell a szükséges többletforrást a továbbiakban is biztosítani</w:t>
      </w: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</w:p>
    <w:p w:rsidR="00992153" w:rsidRDefault="00992153" w:rsidP="00992C9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 jogszabály alkalmazásához szükséges személyi, szervezeti, tárgyi és pénzügyi feltételek:</w:t>
      </w:r>
      <w:r>
        <w:rPr>
          <w:rFonts w:ascii="Arial" w:eastAsia="Calibri" w:hAnsi="Arial" w:cs="Arial"/>
        </w:rPr>
        <w:t xml:space="preserve"> plusz feltételek biztosítására nincs szükség.</w:t>
      </w:r>
    </w:p>
    <w:p w:rsidR="00992153" w:rsidRDefault="00992153" w:rsidP="00992153">
      <w:pPr>
        <w:spacing w:after="0"/>
        <w:rPr>
          <w:rFonts w:ascii="Calibri" w:eastAsia="Calibri" w:hAnsi="Calibri"/>
        </w:rPr>
      </w:pPr>
    </w:p>
    <w:p w:rsidR="00992153" w:rsidRDefault="00992153" w:rsidP="00992C91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Véleményeztetés:</w:t>
      </w:r>
      <w:r w:rsidR="00116D24">
        <w:rPr>
          <w:rFonts w:ascii="Arial" w:eastAsia="Calibri" w:hAnsi="Arial" w:cs="Arial"/>
        </w:rPr>
        <w:t xml:space="preserve"> bizottságok</w:t>
      </w:r>
    </w:p>
    <w:p w:rsidR="006E353F" w:rsidRDefault="006E353F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Default="005F618E" w:rsidP="005F618E">
      <w:pPr>
        <w:spacing w:after="120"/>
        <w:rPr>
          <w:rFonts w:ascii="Arial" w:hAnsi="Arial" w:cs="Arial"/>
        </w:rPr>
      </w:pPr>
    </w:p>
    <w:p w:rsidR="005F618E" w:rsidRPr="006E353F" w:rsidRDefault="005F618E" w:rsidP="005F618E">
      <w:pPr>
        <w:spacing w:after="120"/>
        <w:rPr>
          <w:rFonts w:ascii="Arial" w:hAnsi="Arial" w:cs="Arial"/>
        </w:rPr>
      </w:pPr>
    </w:p>
    <w:p w:rsidR="006E353F" w:rsidRPr="006E353F" w:rsidRDefault="006E353F" w:rsidP="006E353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x-none" w:eastAsia="ar-SA"/>
        </w:rPr>
      </w:pPr>
      <w:r w:rsidRPr="006E353F">
        <w:rPr>
          <w:rFonts w:ascii="Century Gothic" w:eastAsia="Times New Roman" w:hAnsi="Century Gothic" w:cs="Times New Roman"/>
          <w:sz w:val="24"/>
          <w:szCs w:val="24"/>
          <w:lang w:val="x-none" w:eastAsia="ar-SA"/>
        </w:rPr>
        <w:t>BÁTASZÉK Város Önkormányzata Képviselő-testületének</w:t>
      </w:r>
    </w:p>
    <w:p w:rsidR="006E353F" w:rsidRPr="006E353F" w:rsidRDefault="00F24207" w:rsidP="006E353F">
      <w:pPr>
        <w:spacing w:before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/2020</w:t>
      </w:r>
      <w:r w:rsidR="006E353F" w:rsidRPr="006E353F">
        <w:rPr>
          <w:rFonts w:ascii="Arial" w:hAnsi="Arial" w:cs="Arial"/>
          <w:u w:val="single"/>
        </w:rPr>
        <w:t>. (</w:t>
      </w:r>
      <w:proofErr w:type="gramStart"/>
      <w:r w:rsidR="006E353F" w:rsidRPr="006E353F">
        <w:rPr>
          <w:rFonts w:ascii="Arial" w:hAnsi="Arial" w:cs="Arial"/>
          <w:u w:val="single"/>
        </w:rPr>
        <w:t>………...</w:t>
      </w:r>
      <w:proofErr w:type="gramEnd"/>
      <w:r w:rsidR="006E353F" w:rsidRPr="006E353F">
        <w:rPr>
          <w:rFonts w:ascii="Arial" w:hAnsi="Arial" w:cs="Arial"/>
          <w:u w:val="single"/>
        </w:rPr>
        <w:t>) önkormányzati  r e n d e l e t - tervezete</w:t>
      </w:r>
    </w:p>
    <w:p w:rsidR="006E353F" w:rsidRPr="006E353F" w:rsidRDefault="006E353F" w:rsidP="006E353F">
      <w:pPr>
        <w:spacing w:before="240" w:after="240"/>
        <w:jc w:val="center"/>
        <w:rPr>
          <w:sz w:val="28"/>
          <w:szCs w:val="28"/>
        </w:rPr>
      </w:pPr>
      <w:proofErr w:type="gramStart"/>
      <w:r w:rsidRPr="006E353F">
        <w:rPr>
          <w:b/>
          <w:sz w:val="28"/>
          <w:szCs w:val="28"/>
        </w:rPr>
        <w:t>a</w:t>
      </w:r>
      <w:proofErr w:type="gramEnd"/>
      <w:r w:rsidRPr="006E353F">
        <w:rPr>
          <w:b/>
          <w:sz w:val="28"/>
          <w:szCs w:val="28"/>
        </w:rPr>
        <w:t xml:space="preserve"> helyi gyermekvédelmi ellátásokról szóló 2/2010. (II. 01.) önkormányzati rendelet módosításáról</w:t>
      </w:r>
    </w:p>
    <w:p w:rsidR="006E353F" w:rsidRPr="00992C91" w:rsidRDefault="006E353F" w:rsidP="00992C91">
      <w:pPr>
        <w:spacing w:before="480"/>
        <w:ind w:firstLine="567"/>
        <w:jc w:val="both"/>
        <w:rPr>
          <w:rFonts w:ascii="Arial" w:hAnsi="Arial" w:cs="Arial"/>
          <w:color w:val="000000"/>
        </w:rPr>
      </w:pPr>
      <w:r w:rsidRPr="006E353F">
        <w:rPr>
          <w:rFonts w:ascii="Arial" w:hAnsi="Arial" w:cs="Arial"/>
        </w:rPr>
        <w:t xml:space="preserve">Bátaszék Város Önkormányzatának Képviselő-testülete a </w:t>
      </w:r>
      <w:r w:rsidRPr="006E353F">
        <w:rPr>
          <w:rFonts w:ascii="Arial" w:hAnsi="Arial" w:cs="Arial"/>
          <w:color w:val="000000"/>
        </w:rPr>
        <w:t xml:space="preserve">gyermekek védelméről és a gyámügyi igazgatásról szóló 1997. évi XXXI. törvény </w:t>
      </w:r>
      <w:r w:rsidRPr="006E353F">
        <w:rPr>
          <w:rFonts w:ascii="Arial" w:hAnsi="Arial" w:cs="Arial"/>
        </w:rPr>
        <w:t xml:space="preserve">151. § (2f) bekezdésében kapott felhatalmazás alapján, a Magyarország Alaptörvénye 32. cikk. (1) bekezdés a) pontjában meghatározott feladatkörében eljárva </w:t>
      </w:r>
      <w:r w:rsidRPr="006E353F">
        <w:rPr>
          <w:rFonts w:ascii="Arial" w:hAnsi="Arial" w:cs="Arial"/>
          <w:color w:val="000000"/>
        </w:rPr>
        <w:t>a következőket rendeli el:</w:t>
      </w:r>
    </w:p>
    <w:p w:rsidR="006E353F" w:rsidRPr="00992C91" w:rsidRDefault="006E353F" w:rsidP="006E35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353F">
        <w:rPr>
          <w:rFonts w:ascii="Arial" w:hAnsi="Arial" w:cs="Arial"/>
          <w:b/>
          <w:color w:val="000000"/>
        </w:rPr>
        <w:t>§</w:t>
      </w:r>
      <w:r w:rsidRPr="006E353F">
        <w:rPr>
          <w:rFonts w:ascii="Arial" w:hAnsi="Arial" w:cs="Arial"/>
          <w:color w:val="000000"/>
        </w:rPr>
        <w:t xml:space="preserve"> A helyi gyermekvédelmi ellátásokról szóló 2/2010. (II. 01.) önkormányzati rendelet (továbbiakban: Rendelet) melléklete helyébe jelen rendelet 1. melléklete lép.</w:t>
      </w:r>
    </w:p>
    <w:p w:rsidR="006E353F" w:rsidRPr="006E353F" w:rsidRDefault="006E353F" w:rsidP="006E3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353F" w:rsidRPr="006E353F" w:rsidRDefault="006E353F" w:rsidP="00992C91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  <w:b/>
        </w:rPr>
        <w:t xml:space="preserve">2. § </w:t>
      </w:r>
      <w:r w:rsidRPr="006E353F">
        <w:rPr>
          <w:rFonts w:ascii="Arial" w:hAnsi="Arial" w:cs="Arial"/>
        </w:rPr>
        <w:t xml:space="preserve">E rendelet </w:t>
      </w:r>
      <w:r w:rsidR="00F24207">
        <w:rPr>
          <w:rFonts w:ascii="Arial" w:hAnsi="Arial" w:cs="Arial"/>
          <w:i/>
          <w:u w:val="single"/>
        </w:rPr>
        <w:t>2020</w:t>
      </w:r>
      <w:r w:rsidRPr="006E353F">
        <w:rPr>
          <w:rFonts w:ascii="Arial" w:hAnsi="Arial" w:cs="Arial"/>
          <w:i/>
          <w:u w:val="single"/>
        </w:rPr>
        <w:t>. szeptember 1-jén</w:t>
      </w:r>
      <w:r w:rsidRPr="006E353F">
        <w:rPr>
          <w:rFonts w:ascii="Arial" w:hAnsi="Arial" w:cs="Arial"/>
        </w:rPr>
        <w:t xml:space="preserve"> lép hatályba.</w:t>
      </w:r>
    </w:p>
    <w:p w:rsidR="006E353F" w:rsidRPr="006E353F" w:rsidRDefault="006E353F" w:rsidP="006E353F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E353F" w:rsidRPr="006E353F" w:rsidRDefault="006E353F" w:rsidP="00992C91">
      <w:pPr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  <w:b/>
          <w:i/>
        </w:rPr>
        <w:t xml:space="preserve">B á t a s z é </w:t>
      </w:r>
      <w:proofErr w:type="gramStart"/>
      <w:r w:rsidRPr="006E353F">
        <w:rPr>
          <w:rFonts w:ascii="Arial" w:hAnsi="Arial" w:cs="Arial"/>
          <w:b/>
          <w:i/>
        </w:rPr>
        <w:t>k</w:t>
      </w:r>
      <w:r w:rsidRPr="006E353F">
        <w:rPr>
          <w:rFonts w:ascii="Arial" w:hAnsi="Arial" w:cs="Arial"/>
          <w:b/>
        </w:rPr>
        <w:t xml:space="preserve"> ,</w:t>
      </w:r>
      <w:proofErr w:type="gramEnd"/>
      <w:r w:rsidRPr="006E353F">
        <w:rPr>
          <w:rFonts w:ascii="Arial" w:hAnsi="Arial" w:cs="Arial"/>
          <w:b/>
        </w:rPr>
        <w:t xml:space="preserve"> </w:t>
      </w:r>
      <w:r w:rsidR="00F24207">
        <w:rPr>
          <w:rFonts w:ascii="Arial" w:hAnsi="Arial" w:cs="Arial"/>
        </w:rPr>
        <w:t>2020. június 24</w:t>
      </w:r>
      <w:r w:rsidRPr="006E353F">
        <w:rPr>
          <w:rFonts w:ascii="Arial" w:hAnsi="Arial" w:cs="Arial"/>
        </w:rPr>
        <w:t>.</w:t>
      </w:r>
    </w:p>
    <w:p w:rsidR="006E353F" w:rsidRPr="006E353F" w:rsidRDefault="006E353F" w:rsidP="006E353F">
      <w:pPr>
        <w:ind w:firstLine="567"/>
        <w:jc w:val="both"/>
        <w:rPr>
          <w:rFonts w:ascii="Arial" w:hAnsi="Arial" w:cs="Arial"/>
        </w:rPr>
      </w:pPr>
    </w:p>
    <w:p w:rsidR="006E353F" w:rsidRPr="006E353F" w:rsidRDefault="006E353F" w:rsidP="00992C91">
      <w:pPr>
        <w:spacing w:after="0"/>
        <w:ind w:firstLine="567"/>
        <w:jc w:val="both"/>
        <w:rPr>
          <w:rFonts w:ascii="Arial" w:hAnsi="Arial" w:cs="Arial"/>
          <w:b/>
        </w:rPr>
      </w:pPr>
      <w:r w:rsidRPr="006E353F">
        <w:rPr>
          <w:rFonts w:ascii="Arial" w:hAnsi="Arial" w:cs="Arial"/>
          <w:b/>
        </w:rPr>
        <w:t xml:space="preserve">          Dr. Bozsolik </w:t>
      </w:r>
      <w:proofErr w:type="gramStart"/>
      <w:r w:rsidRPr="006E353F">
        <w:rPr>
          <w:rFonts w:ascii="Arial" w:hAnsi="Arial" w:cs="Arial"/>
          <w:b/>
        </w:rPr>
        <w:t xml:space="preserve">Róbert                                          </w:t>
      </w:r>
      <w:proofErr w:type="spellStart"/>
      <w:r w:rsidRPr="006E353F">
        <w:rPr>
          <w:rFonts w:ascii="Arial" w:hAnsi="Arial" w:cs="Arial"/>
          <w:b/>
        </w:rPr>
        <w:t>Kondriczné</w:t>
      </w:r>
      <w:proofErr w:type="spellEnd"/>
      <w:proofErr w:type="gramEnd"/>
      <w:r w:rsidRPr="006E353F">
        <w:rPr>
          <w:rFonts w:ascii="Arial" w:hAnsi="Arial" w:cs="Arial"/>
          <w:b/>
        </w:rPr>
        <w:t xml:space="preserve"> dr. Varga Erzsébet   </w:t>
      </w:r>
    </w:p>
    <w:p w:rsidR="006E353F" w:rsidRPr="006E353F" w:rsidRDefault="006E353F" w:rsidP="006E353F">
      <w:pPr>
        <w:ind w:firstLine="567"/>
        <w:jc w:val="both"/>
        <w:rPr>
          <w:rFonts w:ascii="Arial" w:hAnsi="Arial" w:cs="Arial"/>
        </w:rPr>
      </w:pPr>
      <w:r w:rsidRPr="006E353F">
        <w:rPr>
          <w:rFonts w:ascii="Arial" w:hAnsi="Arial" w:cs="Arial"/>
        </w:rPr>
        <w:t xml:space="preserve">               </w:t>
      </w:r>
      <w:proofErr w:type="gramStart"/>
      <w:r w:rsidRPr="006E353F">
        <w:rPr>
          <w:rFonts w:ascii="Arial" w:hAnsi="Arial" w:cs="Arial"/>
        </w:rPr>
        <w:t>polgármester</w:t>
      </w:r>
      <w:proofErr w:type="gramEnd"/>
      <w:r w:rsidRPr="006E353F">
        <w:rPr>
          <w:rFonts w:ascii="Arial" w:hAnsi="Arial" w:cs="Arial"/>
        </w:rPr>
        <w:t xml:space="preserve">  </w:t>
      </w:r>
      <w:r w:rsidRPr="006E353F">
        <w:rPr>
          <w:rFonts w:ascii="Arial" w:hAnsi="Arial" w:cs="Arial"/>
          <w:b/>
          <w:i/>
        </w:rPr>
        <w:t xml:space="preserve">  </w:t>
      </w:r>
      <w:r w:rsidRPr="006E353F">
        <w:rPr>
          <w:rFonts w:ascii="Arial" w:hAnsi="Arial" w:cs="Arial"/>
        </w:rPr>
        <w:t xml:space="preserve">                                                                  jegyző   </w:t>
      </w:r>
    </w:p>
    <w:p w:rsidR="006E353F" w:rsidRPr="006E353F" w:rsidRDefault="006E353F" w:rsidP="00992C91">
      <w:pPr>
        <w:jc w:val="both"/>
        <w:rPr>
          <w:rFonts w:ascii="Arial" w:hAnsi="Arial" w:cs="Arial"/>
        </w:rPr>
      </w:pPr>
    </w:p>
    <w:p w:rsidR="006E353F" w:rsidRPr="006E353F" w:rsidRDefault="00992C91" w:rsidP="006E35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rendelet 2020</w:t>
      </w:r>
      <w:r w:rsidR="006E353F" w:rsidRPr="006E353F">
        <w:rPr>
          <w:rFonts w:ascii="Arial" w:eastAsia="Arial" w:hAnsi="Arial" w:cs="Arial"/>
        </w:rPr>
        <w:t xml:space="preserve">. </w:t>
      </w:r>
      <w:proofErr w:type="gramStart"/>
      <w:r w:rsidR="006E353F" w:rsidRPr="006E353F">
        <w:rPr>
          <w:rFonts w:ascii="Arial" w:eastAsia="Arial" w:hAnsi="Arial" w:cs="Arial"/>
        </w:rPr>
        <w:t>június ….</w:t>
      </w:r>
      <w:proofErr w:type="gramEnd"/>
      <w:r w:rsidR="006E353F" w:rsidRPr="006E353F">
        <w:rPr>
          <w:rFonts w:ascii="Arial" w:eastAsia="Arial" w:hAnsi="Arial" w:cs="Arial"/>
        </w:rPr>
        <w:t>-án kihirdetve!</w:t>
      </w:r>
    </w:p>
    <w:p w:rsidR="006E353F" w:rsidRPr="006E353F" w:rsidRDefault="006E353F" w:rsidP="00992C91">
      <w:pPr>
        <w:spacing w:before="480" w:after="0" w:line="240" w:lineRule="auto"/>
        <w:jc w:val="both"/>
        <w:rPr>
          <w:rFonts w:ascii="Arial" w:eastAsia="Arial" w:hAnsi="Arial" w:cs="Arial"/>
        </w:rPr>
      </w:pPr>
      <w:proofErr w:type="spellStart"/>
      <w:r w:rsidRPr="006E353F">
        <w:rPr>
          <w:rFonts w:ascii="Arial" w:eastAsia="Arial" w:hAnsi="Arial" w:cs="Arial"/>
        </w:rPr>
        <w:t>Kondriczné</w:t>
      </w:r>
      <w:proofErr w:type="spellEnd"/>
      <w:r w:rsidRPr="006E353F">
        <w:rPr>
          <w:rFonts w:ascii="Arial" w:eastAsia="Arial" w:hAnsi="Arial" w:cs="Arial"/>
        </w:rPr>
        <w:t xml:space="preserve"> dr. Varga Erzsébet</w:t>
      </w:r>
    </w:p>
    <w:p w:rsidR="006E353F" w:rsidRDefault="006E353F" w:rsidP="00992C91">
      <w:pPr>
        <w:spacing w:after="0" w:line="240" w:lineRule="auto"/>
        <w:jc w:val="both"/>
        <w:rPr>
          <w:rFonts w:ascii="Arial" w:eastAsia="Arial" w:hAnsi="Arial" w:cs="Arial"/>
        </w:rPr>
      </w:pPr>
      <w:r w:rsidRPr="006E353F">
        <w:rPr>
          <w:rFonts w:ascii="Arial" w:eastAsia="Arial" w:hAnsi="Arial" w:cs="Arial"/>
        </w:rPr>
        <w:t xml:space="preserve">                    </w:t>
      </w:r>
      <w:proofErr w:type="gramStart"/>
      <w:r w:rsidRPr="006E353F">
        <w:rPr>
          <w:rFonts w:ascii="Arial" w:eastAsia="Arial" w:hAnsi="Arial" w:cs="Arial"/>
        </w:rPr>
        <w:t>jegyző</w:t>
      </w:r>
      <w:proofErr w:type="gramEnd"/>
    </w:p>
    <w:p w:rsidR="00ED4036" w:rsidRDefault="00ED4036" w:rsidP="006E353F">
      <w:pPr>
        <w:jc w:val="both"/>
        <w:rPr>
          <w:rFonts w:ascii="Arial" w:eastAsia="Arial" w:hAnsi="Arial" w:cs="Arial"/>
        </w:rPr>
      </w:pPr>
    </w:p>
    <w:p w:rsidR="00ED4036" w:rsidRDefault="00ED4036" w:rsidP="006E353F">
      <w:pPr>
        <w:jc w:val="both"/>
        <w:rPr>
          <w:rFonts w:ascii="Arial" w:eastAsia="Arial" w:hAnsi="Arial" w:cs="Arial"/>
        </w:rPr>
      </w:pPr>
    </w:p>
    <w:p w:rsidR="00ED4036" w:rsidRPr="006E353F" w:rsidRDefault="00ED4036" w:rsidP="006E353F">
      <w:pPr>
        <w:jc w:val="both"/>
        <w:rPr>
          <w:rFonts w:ascii="Arial" w:eastAsia="Arial" w:hAnsi="Arial" w:cs="Arial"/>
        </w:rPr>
      </w:pPr>
    </w:p>
    <w:p w:rsidR="006E353F" w:rsidRDefault="006E353F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Default="005F618E" w:rsidP="006E353F">
      <w:pPr>
        <w:ind w:firstLine="708"/>
        <w:jc w:val="both"/>
        <w:rPr>
          <w:rFonts w:ascii="Arial" w:hAnsi="Arial" w:cs="Arial"/>
        </w:rPr>
      </w:pPr>
    </w:p>
    <w:p w:rsidR="005F618E" w:rsidRPr="006E353F" w:rsidRDefault="005F618E" w:rsidP="006E353F">
      <w:pPr>
        <w:ind w:firstLine="708"/>
        <w:jc w:val="both"/>
        <w:rPr>
          <w:rFonts w:ascii="Arial" w:hAnsi="Arial" w:cs="Arial"/>
        </w:rPr>
      </w:pPr>
    </w:p>
    <w:p w:rsidR="006E353F" w:rsidRPr="006E353F" w:rsidRDefault="006E353F" w:rsidP="006E353F">
      <w:pPr>
        <w:spacing w:after="120"/>
        <w:jc w:val="right"/>
        <w:rPr>
          <w:rFonts w:ascii="Arial" w:hAnsi="Arial" w:cs="Arial"/>
          <w:sz w:val="20"/>
        </w:rPr>
      </w:pPr>
      <w:r w:rsidRPr="006E353F">
        <w:rPr>
          <w:rFonts w:ascii="Arial" w:hAnsi="Arial" w:cs="Arial"/>
          <w:i/>
          <w:sz w:val="20"/>
          <w:u w:val="single"/>
        </w:rPr>
        <w:t>1. melléklet</w:t>
      </w:r>
      <w:r w:rsidRPr="006E353F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6A2F6F">
        <w:rPr>
          <w:rFonts w:ascii="Arial" w:hAnsi="Arial" w:cs="Arial"/>
          <w:i/>
          <w:sz w:val="20"/>
          <w:u w:val="single"/>
        </w:rPr>
        <w:t>a            /</w:t>
      </w:r>
      <w:proofErr w:type="gramEnd"/>
      <w:r w:rsidR="006A2F6F">
        <w:rPr>
          <w:rFonts w:ascii="Arial" w:hAnsi="Arial" w:cs="Arial"/>
          <w:i/>
          <w:sz w:val="20"/>
          <w:u w:val="single"/>
        </w:rPr>
        <w:t>2020</w:t>
      </w:r>
      <w:r w:rsidRPr="006E353F">
        <w:rPr>
          <w:rFonts w:ascii="Arial" w:hAnsi="Arial" w:cs="Arial"/>
          <w:i/>
          <w:sz w:val="20"/>
          <w:u w:val="single"/>
        </w:rPr>
        <w:t>.(..)önkormányzati rendelethez</w:t>
      </w:r>
      <w:r w:rsidRPr="006E353F">
        <w:rPr>
          <w:rFonts w:ascii="Arial" w:hAnsi="Arial" w:cs="Arial"/>
          <w:sz w:val="20"/>
        </w:rPr>
        <w:t xml:space="preserve">   </w:t>
      </w:r>
    </w:p>
    <w:p w:rsidR="006E353F" w:rsidRPr="006E353F" w:rsidRDefault="006E353F" w:rsidP="006E353F">
      <w:pPr>
        <w:spacing w:before="480" w:after="36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6E353F">
        <w:rPr>
          <w:rFonts w:ascii="Arial" w:hAnsi="Arial" w:cs="Arial"/>
          <w:b/>
          <w:u w:val="single"/>
        </w:rPr>
        <w:t>a</w:t>
      </w:r>
      <w:proofErr w:type="gramEnd"/>
      <w:r w:rsidRPr="006E353F">
        <w:rPr>
          <w:rFonts w:ascii="Arial" w:hAnsi="Arial" w:cs="Arial"/>
          <w:b/>
          <w:u w:val="single"/>
        </w:rPr>
        <w:t xml:space="preserve"> gyermekétkeztetés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3310"/>
      </w:tblGrid>
      <w:tr w:rsidR="006E353F" w:rsidRPr="006E353F" w:rsidTr="009C6F02">
        <w:trPr>
          <w:trHeight w:val="485"/>
        </w:trPr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6E353F" w:rsidP="006E353F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6E353F">
              <w:rPr>
                <w:rFonts w:ascii="Arial" w:hAnsi="Arial" w:cs="Arial"/>
                <w:b/>
              </w:rPr>
              <w:t>Térítési díj összege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19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 xml:space="preserve">ellátási körzetbe tartozó bölcsődés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>(reggeli-tízórai-ebéd uzsonna)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</w:t>
            </w:r>
            <w:r w:rsidR="006E353F" w:rsidRPr="006E353F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 xml:space="preserve">óvoda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 xml:space="preserve">(tízórai-ebéd-uzsonna)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</w:t>
            </w:r>
            <w:r w:rsidR="006E353F" w:rsidRPr="006E353F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>bölcsőde, óvoda diétás ebéd</w:t>
            </w: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</w:t>
            </w:r>
            <w:r w:rsidR="006E353F" w:rsidRPr="006E353F">
              <w:rPr>
                <w:rFonts w:ascii="Arial" w:hAnsi="Arial" w:cs="Arial"/>
                <w:b/>
              </w:rPr>
              <w:t xml:space="preserve"> Ft/fő/nap +ÁFA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 xml:space="preserve">ált. iskolai tanuló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 xml:space="preserve">(tízórai-ebéd-uzsonna) 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</w:t>
            </w:r>
            <w:r w:rsidR="006E353F" w:rsidRPr="006E353F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>általános iskolai tanuló (ebéd</w:t>
            </w:r>
            <w:proofErr w:type="gramStart"/>
            <w:r w:rsidRPr="006E353F">
              <w:rPr>
                <w:rFonts w:ascii="Arial" w:hAnsi="Arial" w:cs="Arial"/>
              </w:rPr>
              <w:t>,diétás</w:t>
            </w:r>
            <w:proofErr w:type="gramEnd"/>
            <w:r w:rsidRPr="006E353F">
              <w:rPr>
                <w:rFonts w:ascii="Arial" w:hAnsi="Arial" w:cs="Arial"/>
              </w:rPr>
              <w:t xml:space="preserve"> ebéd)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</w:t>
            </w:r>
            <w:r w:rsidR="006E353F" w:rsidRPr="006E353F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6E353F" w:rsidRPr="006E353F" w:rsidTr="009C6F02">
        <w:trPr>
          <w:trHeight w:val="670"/>
        </w:trPr>
        <w:tc>
          <w:tcPr>
            <w:tcW w:w="6131" w:type="dxa"/>
          </w:tcPr>
          <w:p w:rsidR="006E353F" w:rsidRPr="006E353F" w:rsidRDefault="006E353F" w:rsidP="006E353F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6E353F">
              <w:rPr>
                <w:rFonts w:ascii="Arial" w:hAnsi="Arial" w:cs="Arial"/>
              </w:rPr>
              <w:t>gimnáziumi tanuló (ebéd</w:t>
            </w:r>
            <w:proofErr w:type="gramStart"/>
            <w:r w:rsidRPr="006E353F">
              <w:rPr>
                <w:rFonts w:ascii="Arial" w:hAnsi="Arial" w:cs="Arial"/>
              </w:rPr>
              <w:t>,diétás</w:t>
            </w:r>
            <w:proofErr w:type="gramEnd"/>
            <w:r w:rsidRPr="006E353F">
              <w:rPr>
                <w:rFonts w:ascii="Arial" w:hAnsi="Arial" w:cs="Arial"/>
              </w:rPr>
              <w:t xml:space="preserve"> ebéd)</w:t>
            </w:r>
          </w:p>
          <w:p w:rsidR="006E353F" w:rsidRPr="006E353F" w:rsidRDefault="006E353F" w:rsidP="006E353F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6E353F" w:rsidRPr="006E353F" w:rsidRDefault="00F24207" w:rsidP="006E353F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</w:t>
            </w:r>
            <w:r w:rsidR="006E353F" w:rsidRPr="006E353F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6E353F" w:rsidRPr="006E353F" w:rsidTr="009C6F02">
        <w:tc>
          <w:tcPr>
            <w:tcW w:w="6131" w:type="dxa"/>
          </w:tcPr>
          <w:p w:rsidR="006E353F" w:rsidRPr="00DA5E33" w:rsidRDefault="006E353F" w:rsidP="006E353F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highlight w:val="lightGray"/>
              </w:rPr>
            </w:pPr>
            <w:r w:rsidRPr="00DA5E33">
              <w:rPr>
                <w:rFonts w:ascii="Arial" w:hAnsi="Arial" w:cs="Arial"/>
                <w:highlight w:val="lightGray"/>
              </w:rPr>
              <w:t>felnőtt ebéd, diétás ebéd</w:t>
            </w:r>
          </w:p>
        </w:tc>
        <w:tc>
          <w:tcPr>
            <w:tcW w:w="3310" w:type="dxa"/>
          </w:tcPr>
          <w:p w:rsidR="006E353F" w:rsidRPr="00DA5E33" w:rsidRDefault="00F24207" w:rsidP="006E353F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highlight w:val="lightGray"/>
              </w:rPr>
            </w:pPr>
            <w:r w:rsidRPr="00DA5E33">
              <w:rPr>
                <w:rFonts w:ascii="Arial" w:hAnsi="Arial" w:cs="Arial"/>
                <w:b/>
                <w:i/>
                <w:highlight w:val="lightGray"/>
              </w:rPr>
              <w:t>621</w:t>
            </w:r>
            <w:r w:rsidR="006E353F" w:rsidRPr="00DA5E33">
              <w:rPr>
                <w:rFonts w:ascii="Arial" w:hAnsi="Arial" w:cs="Arial"/>
                <w:b/>
                <w:i/>
                <w:highlight w:val="lightGray"/>
              </w:rPr>
              <w:t xml:space="preserve"> Ft/fő/nap + ÁFA</w:t>
            </w:r>
          </w:p>
        </w:tc>
      </w:tr>
    </w:tbl>
    <w:p w:rsidR="006E353F" w:rsidRPr="006E353F" w:rsidRDefault="006E353F" w:rsidP="006E353F">
      <w:pPr>
        <w:jc w:val="center"/>
      </w:pPr>
    </w:p>
    <w:p w:rsidR="006E353F" w:rsidRPr="006E353F" w:rsidRDefault="006E353F" w:rsidP="006E353F">
      <w:pPr>
        <w:jc w:val="center"/>
      </w:pPr>
      <w:bookmarkStart w:id="0" w:name="_GoBack"/>
      <w:bookmarkEnd w:id="0"/>
    </w:p>
    <w:p w:rsidR="006E353F" w:rsidRPr="006E353F" w:rsidRDefault="006E353F" w:rsidP="006E353F">
      <w:pPr>
        <w:jc w:val="center"/>
      </w:pPr>
    </w:p>
    <w:p w:rsidR="006E353F" w:rsidRPr="006E353F" w:rsidRDefault="006E353F" w:rsidP="006E353F">
      <w:pPr>
        <w:jc w:val="both"/>
        <w:rPr>
          <w:rFonts w:ascii="Arial" w:hAnsi="Arial" w:cs="Arial"/>
        </w:rPr>
      </w:pPr>
    </w:p>
    <w:p w:rsidR="006E353F" w:rsidRPr="006E353F" w:rsidRDefault="006E353F" w:rsidP="006E353F">
      <w:pPr>
        <w:spacing w:before="480" w:after="240"/>
        <w:jc w:val="center"/>
        <w:rPr>
          <w:rFonts w:ascii="Century Gothic" w:hAnsi="Century Gothic"/>
          <w:b/>
          <w:sz w:val="24"/>
          <w:szCs w:val="24"/>
        </w:rPr>
      </w:pPr>
    </w:p>
    <w:p w:rsidR="006E353F" w:rsidRPr="006E353F" w:rsidRDefault="006E353F" w:rsidP="006E353F">
      <w:pPr>
        <w:spacing w:after="120"/>
        <w:rPr>
          <w:rFonts w:ascii="Arial" w:hAnsi="Arial" w:cs="Arial"/>
        </w:rPr>
      </w:pPr>
    </w:p>
    <w:p w:rsidR="006E353F" w:rsidRPr="006E353F" w:rsidRDefault="006E353F" w:rsidP="006E353F">
      <w:pPr>
        <w:rPr>
          <w:rFonts w:ascii="Arial" w:hAnsi="Arial" w:cs="Arial"/>
          <w:sz w:val="24"/>
          <w:szCs w:val="24"/>
        </w:rPr>
      </w:pPr>
    </w:p>
    <w:p w:rsidR="006E353F" w:rsidRPr="00006FEF" w:rsidRDefault="006E353F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sectPr w:rsidR="006E353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D3CE6"/>
    <w:multiLevelType w:val="hybridMultilevel"/>
    <w:tmpl w:val="1156717A"/>
    <w:lvl w:ilvl="0" w:tplc="040E0017">
      <w:start w:val="1"/>
      <w:numFmt w:val="lowerLetter"/>
      <w:lvlText w:val="%1)"/>
      <w:lvlJc w:val="left"/>
      <w:pPr>
        <w:ind w:left="1992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27316"/>
    <w:rsid w:val="00033EB9"/>
    <w:rsid w:val="00042015"/>
    <w:rsid w:val="0007189E"/>
    <w:rsid w:val="0007603C"/>
    <w:rsid w:val="00083BC9"/>
    <w:rsid w:val="000856E1"/>
    <w:rsid w:val="000B705E"/>
    <w:rsid w:val="00116D24"/>
    <w:rsid w:val="0013266B"/>
    <w:rsid w:val="00140C42"/>
    <w:rsid w:val="00172CEC"/>
    <w:rsid w:val="001C2511"/>
    <w:rsid w:val="001D624D"/>
    <w:rsid w:val="001E0D25"/>
    <w:rsid w:val="00281178"/>
    <w:rsid w:val="00286AE5"/>
    <w:rsid w:val="002D7127"/>
    <w:rsid w:val="002F0A03"/>
    <w:rsid w:val="002F5F1C"/>
    <w:rsid w:val="00326F5A"/>
    <w:rsid w:val="003325C4"/>
    <w:rsid w:val="00346610"/>
    <w:rsid w:val="00356A83"/>
    <w:rsid w:val="0037675D"/>
    <w:rsid w:val="003C2A0A"/>
    <w:rsid w:val="00405FA7"/>
    <w:rsid w:val="00416BC6"/>
    <w:rsid w:val="00420967"/>
    <w:rsid w:val="00430C5C"/>
    <w:rsid w:val="00483431"/>
    <w:rsid w:val="00491B59"/>
    <w:rsid w:val="004C5983"/>
    <w:rsid w:val="00512D4C"/>
    <w:rsid w:val="005347DA"/>
    <w:rsid w:val="00541A56"/>
    <w:rsid w:val="00554143"/>
    <w:rsid w:val="00592A07"/>
    <w:rsid w:val="005D30B2"/>
    <w:rsid w:val="005F618E"/>
    <w:rsid w:val="005F775E"/>
    <w:rsid w:val="006000B2"/>
    <w:rsid w:val="0064394D"/>
    <w:rsid w:val="00665723"/>
    <w:rsid w:val="006A2F6F"/>
    <w:rsid w:val="006A693F"/>
    <w:rsid w:val="006D43F2"/>
    <w:rsid w:val="006E353F"/>
    <w:rsid w:val="00711DC4"/>
    <w:rsid w:val="00712167"/>
    <w:rsid w:val="007176A0"/>
    <w:rsid w:val="00720FC7"/>
    <w:rsid w:val="00731F21"/>
    <w:rsid w:val="0078078D"/>
    <w:rsid w:val="00784865"/>
    <w:rsid w:val="00794BD9"/>
    <w:rsid w:val="007A5C1E"/>
    <w:rsid w:val="0080460B"/>
    <w:rsid w:val="00813B16"/>
    <w:rsid w:val="00821710"/>
    <w:rsid w:val="008223F2"/>
    <w:rsid w:val="00823169"/>
    <w:rsid w:val="00824EBC"/>
    <w:rsid w:val="00835BB3"/>
    <w:rsid w:val="008A109A"/>
    <w:rsid w:val="00960738"/>
    <w:rsid w:val="0098609B"/>
    <w:rsid w:val="00990E75"/>
    <w:rsid w:val="00992153"/>
    <w:rsid w:val="00992C91"/>
    <w:rsid w:val="0099377C"/>
    <w:rsid w:val="009B5C8F"/>
    <w:rsid w:val="009C6F02"/>
    <w:rsid w:val="00A03B26"/>
    <w:rsid w:val="00A0479C"/>
    <w:rsid w:val="00A262A5"/>
    <w:rsid w:val="00A318CE"/>
    <w:rsid w:val="00B05322"/>
    <w:rsid w:val="00B053FD"/>
    <w:rsid w:val="00B207A8"/>
    <w:rsid w:val="00B27248"/>
    <w:rsid w:val="00B4257E"/>
    <w:rsid w:val="00B42EAB"/>
    <w:rsid w:val="00B727CD"/>
    <w:rsid w:val="00BE6EBD"/>
    <w:rsid w:val="00C4448F"/>
    <w:rsid w:val="00C751DB"/>
    <w:rsid w:val="00CB7390"/>
    <w:rsid w:val="00CC55A5"/>
    <w:rsid w:val="00CC5CC4"/>
    <w:rsid w:val="00D1382A"/>
    <w:rsid w:val="00D3336B"/>
    <w:rsid w:val="00D45A1B"/>
    <w:rsid w:val="00D660D4"/>
    <w:rsid w:val="00D7523B"/>
    <w:rsid w:val="00D8342E"/>
    <w:rsid w:val="00DA5E33"/>
    <w:rsid w:val="00DC2D31"/>
    <w:rsid w:val="00DC2D3E"/>
    <w:rsid w:val="00DD3BF2"/>
    <w:rsid w:val="00DD4FC9"/>
    <w:rsid w:val="00DE26BC"/>
    <w:rsid w:val="00E42F5E"/>
    <w:rsid w:val="00E62F8E"/>
    <w:rsid w:val="00E8032E"/>
    <w:rsid w:val="00E80834"/>
    <w:rsid w:val="00EA6DB8"/>
    <w:rsid w:val="00ED00B3"/>
    <w:rsid w:val="00ED337F"/>
    <w:rsid w:val="00ED4036"/>
    <w:rsid w:val="00ED5CDF"/>
    <w:rsid w:val="00EE4C5A"/>
    <w:rsid w:val="00F24207"/>
    <w:rsid w:val="00F66280"/>
    <w:rsid w:val="00F705FA"/>
    <w:rsid w:val="00F73CAA"/>
    <w:rsid w:val="00F8327A"/>
    <w:rsid w:val="00F87DD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Szvegtrzs3">
    <w:name w:val="Body Text 3"/>
    <w:basedOn w:val="Norml"/>
    <w:link w:val="Szvegtrzs3Char"/>
    <w:uiPriority w:val="99"/>
    <w:semiHidden/>
    <w:unhideWhenUsed/>
    <w:rsid w:val="0099215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921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Szvegtrzs3">
    <w:name w:val="Body Text 3"/>
    <w:basedOn w:val="Norml"/>
    <w:link w:val="Szvegtrzs3Char"/>
    <w:uiPriority w:val="99"/>
    <w:semiHidden/>
    <w:unhideWhenUsed/>
    <w:rsid w:val="0099215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921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1484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47</cp:revision>
  <dcterms:created xsi:type="dcterms:W3CDTF">2019-04-09T06:53:00Z</dcterms:created>
  <dcterms:modified xsi:type="dcterms:W3CDTF">2020-06-18T07:17:00Z</dcterms:modified>
</cp:coreProperties>
</file>