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33C" w:rsidRPr="00914262" w:rsidRDefault="006B5D8F">
      <w:pPr>
        <w:jc w:val="right"/>
        <w:rPr>
          <w:i/>
          <w:color w:val="3366FF"/>
          <w:sz w:val="22"/>
          <w:szCs w:val="22"/>
          <w:highlight w:val="green"/>
        </w:rPr>
      </w:pPr>
      <w:r w:rsidRPr="00914262">
        <w:rPr>
          <w:i/>
          <w:color w:val="3366FF"/>
          <w:sz w:val="22"/>
          <w:szCs w:val="22"/>
          <w:highlight w:val="green"/>
        </w:rPr>
        <w:t>A rendelet tervezet</w:t>
      </w:r>
      <w:r w:rsidR="0037533C" w:rsidRPr="00914262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37533C" w:rsidRPr="00914262" w:rsidRDefault="0037533C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14262">
        <w:rPr>
          <w:bCs/>
          <w:i/>
          <w:color w:val="3366FF"/>
          <w:sz w:val="22"/>
          <w:szCs w:val="22"/>
          <w:highlight w:val="green"/>
        </w:rPr>
        <w:t>a</w:t>
      </w:r>
      <w:proofErr w:type="gramEnd"/>
      <w:r w:rsidRPr="00914262">
        <w:rPr>
          <w:bCs/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914262">
        <w:rPr>
          <w:bCs/>
          <w:i/>
          <w:color w:val="3366FF"/>
          <w:sz w:val="22"/>
          <w:szCs w:val="22"/>
          <w:highlight w:val="green"/>
        </w:rPr>
        <w:t>Mötv</w:t>
      </w:r>
      <w:proofErr w:type="spellEnd"/>
      <w:r w:rsidRPr="00914262">
        <w:rPr>
          <w:bCs/>
          <w:i/>
          <w:color w:val="3366FF"/>
          <w:sz w:val="22"/>
          <w:szCs w:val="22"/>
          <w:highlight w:val="green"/>
        </w:rPr>
        <w:t>. 50. §</w:t>
      </w:r>
      <w:proofErr w:type="spellStart"/>
      <w:r w:rsidRPr="00914262">
        <w:rPr>
          <w:bCs/>
          <w:i/>
          <w:color w:val="3366FF"/>
          <w:sz w:val="22"/>
          <w:szCs w:val="22"/>
          <w:highlight w:val="green"/>
        </w:rPr>
        <w:t>-</w:t>
      </w:r>
      <w:proofErr w:type="gramStart"/>
      <w:r w:rsidRPr="00914262">
        <w:rPr>
          <w:bCs/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914262">
        <w:rPr>
          <w:bCs/>
          <w:i/>
          <w:color w:val="3366FF"/>
          <w:sz w:val="22"/>
          <w:szCs w:val="22"/>
          <w:highlight w:val="green"/>
        </w:rPr>
        <w:t xml:space="preserve"> alapján.</w:t>
      </w:r>
      <w:r w:rsidRPr="00914262">
        <w:rPr>
          <w:bCs/>
          <w:color w:val="3366FF"/>
          <w:sz w:val="22"/>
          <w:szCs w:val="22"/>
          <w:highlight w:val="green"/>
        </w:rPr>
        <w:t xml:space="preserve"> </w:t>
      </w:r>
      <w:r w:rsidRPr="00914262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914262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37533C" w:rsidRDefault="0037533C">
      <w:pPr>
        <w:jc w:val="right"/>
        <w:rPr>
          <w:i/>
          <w:color w:val="3366FF"/>
          <w:sz w:val="22"/>
          <w:szCs w:val="22"/>
        </w:rPr>
      </w:pPr>
      <w:proofErr w:type="gramStart"/>
      <w:r w:rsidRPr="0091426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1426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1426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914262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3D3A7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134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7533C" w:rsidRDefault="0037533C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</w:t>
      </w:r>
      <w:r w:rsidR="0026781E">
        <w:rPr>
          <w:rFonts w:ascii="Arial" w:hAnsi="Arial" w:cs="Arial"/>
          <w:color w:val="3366FF"/>
          <w:sz w:val="22"/>
          <w:szCs w:val="22"/>
        </w:rPr>
        <w:t>2020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3F33A3">
        <w:rPr>
          <w:rFonts w:ascii="Arial" w:hAnsi="Arial" w:cs="Arial"/>
          <w:color w:val="3366FF"/>
          <w:sz w:val="22"/>
          <w:szCs w:val="22"/>
        </w:rPr>
        <w:t xml:space="preserve">június </w:t>
      </w:r>
      <w:r w:rsidR="00C52C53">
        <w:rPr>
          <w:rFonts w:ascii="Arial" w:hAnsi="Arial" w:cs="Arial"/>
          <w:color w:val="3366FF"/>
          <w:sz w:val="22"/>
          <w:szCs w:val="22"/>
        </w:rPr>
        <w:t>24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C52C53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53A8B">
        <w:rPr>
          <w:rFonts w:ascii="Arial" w:hAnsi="Arial" w:cs="Arial"/>
          <w:color w:val="3366FF"/>
          <w:sz w:val="22"/>
          <w:szCs w:val="22"/>
        </w:rPr>
        <w:t>1</w:t>
      </w:r>
      <w:r w:rsidR="00ED627A">
        <w:rPr>
          <w:rFonts w:ascii="Arial" w:hAnsi="Arial" w:cs="Arial"/>
          <w:color w:val="3366FF"/>
          <w:sz w:val="22"/>
          <w:szCs w:val="22"/>
        </w:rPr>
        <w:t>6</w:t>
      </w:r>
      <w:r w:rsidRPr="00653A8B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37533C" w:rsidRDefault="0037533C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2020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költségvetéséről </w:t>
      </w:r>
      <w:proofErr w:type="gramStart"/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szóló</w:t>
      </w:r>
      <w:r w:rsidR="00BC7D7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/</w:t>
      </w:r>
      <w:proofErr w:type="gramEnd"/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2020.(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proofErr w:type="spellEnd"/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I. számú módosítása</w:t>
      </w: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:rsidTr="006B5D8F">
        <w:trPr>
          <w:trHeight w:val="3337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Zoltán pénzügyi irodavezető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8076E5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Adorján Viktória pénzügyi előadó</w:t>
            </w:r>
          </w:p>
          <w:p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4261B4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 w:rsidR="00C52C53">
              <w:rPr>
                <w:rFonts w:ascii="Arial" w:hAnsi="Arial" w:cs="Arial"/>
                <w:color w:val="3366FF"/>
                <w:sz w:val="22"/>
                <w:szCs w:val="22"/>
              </w:rPr>
              <w:t>. 23.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                        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4261B4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C52C53">
              <w:rPr>
                <w:rFonts w:ascii="Arial" w:hAnsi="Arial" w:cs="Arial"/>
                <w:color w:val="3366FF"/>
                <w:sz w:val="22"/>
                <w:szCs w:val="22"/>
              </w:rPr>
              <w:t>23.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                             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4261B4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C52C53">
              <w:rPr>
                <w:rFonts w:ascii="Arial" w:hAnsi="Arial" w:cs="Arial"/>
                <w:color w:val="3366FF"/>
                <w:sz w:val="22"/>
                <w:szCs w:val="22"/>
              </w:rPr>
              <w:t>22.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:rsidR="0037533C" w:rsidRDefault="0037533C">
      <w:pPr>
        <w:pStyle w:val="Szvegtrzs"/>
        <w:rPr>
          <w:u w:val="single"/>
        </w:rPr>
      </w:pPr>
    </w:p>
    <w:p w:rsidR="003C4AF4" w:rsidRDefault="00966378" w:rsidP="003C4AF4">
      <w:pPr>
        <w:pStyle w:val="Szvegtrzs"/>
      </w:pPr>
      <w:r>
        <w:t>Báta</w:t>
      </w:r>
      <w:r w:rsidR="00A3198A">
        <w:t xml:space="preserve">szék Város Önkormányzatának </w:t>
      </w:r>
      <w:r w:rsidR="0026781E">
        <w:t>2020</w:t>
      </w:r>
      <w:r>
        <w:t xml:space="preserve">. évi költségvetését </w:t>
      </w:r>
      <w:r w:rsidR="0026781E" w:rsidRPr="0026781E">
        <w:rPr>
          <w:b/>
        </w:rPr>
        <w:t xml:space="preserve">a </w:t>
      </w:r>
      <w:r w:rsidR="00383AE2">
        <w:rPr>
          <w:b/>
        </w:rPr>
        <w:t>3</w:t>
      </w:r>
      <w:r w:rsidR="003C4AF4" w:rsidRPr="0026781E">
        <w:rPr>
          <w:b/>
        </w:rPr>
        <w:t>/</w:t>
      </w:r>
      <w:r w:rsidR="0026781E" w:rsidRPr="0026781E">
        <w:rPr>
          <w:b/>
        </w:rPr>
        <w:t>2020</w:t>
      </w:r>
      <w:r w:rsidR="000E764A" w:rsidRPr="0026781E">
        <w:rPr>
          <w:b/>
        </w:rPr>
        <w:t>.(II</w:t>
      </w:r>
      <w:r w:rsidR="00B80737" w:rsidRPr="0026781E">
        <w:rPr>
          <w:b/>
        </w:rPr>
        <w:t>I</w:t>
      </w:r>
      <w:r w:rsidR="006860A8" w:rsidRPr="0026781E">
        <w:rPr>
          <w:b/>
        </w:rPr>
        <w:t>.</w:t>
      </w:r>
      <w:r w:rsidR="00383AE2">
        <w:rPr>
          <w:b/>
        </w:rPr>
        <w:t>11</w:t>
      </w:r>
      <w:r w:rsidR="003C4AF4">
        <w:t xml:space="preserve">.) </w:t>
      </w:r>
      <w:proofErr w:type="spellStart"/>
      <w:r w:rsidR="003C4AF4">
        <w:t>önk.-i</w:t>
      </w:r>
      <w:proofErr w:type="spellEnd"/>
      <w:r w:rsidR="003C4AF4">
        <w:t xml:space="preserve"> rendeletével hagyta jóvá a képviselő-testület. </w:t>
      </w:r>
    </w:p>
    <w:p w:rsidR="003C4AF4" w:rsidRDefault="003C4AF4" w:rsidP="003C4AF4">
      <w:pPr>
        <w:pStyle w:val="Szvegtrzs"/>
      </w:pPr>
    </w:p>
    <w:p w:rsidR="003C4AF4" w:rsidRPr="00E11ACC" w:rsidRDefault="003C4AF4" w:rsidP="003C4AF4">
      <w:pPr>
        <w:jc w:val="both"/>
      </w:pPr>
      <w:r w:rsidRPr="00E11ACC"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3C4AF4" w:rsidRPr="00E11ACC" w:rsidRDefault="003C4AF4" w:rsidP="003C4AF4">
      <w:pPr>
        <w:jc w:val="both"/>
      </w:pPr>
    </w:p>
    <w:p w:rsidR="003C4AF4" w:rsidRPr="00E11ACC" w:rsidRDefault="003C4AF4" w:rsidP="003C4AF4">
      <w:pPr>
        <w:jc w:val="both"/>
      </w:pPr>
      <w:r w:rsidRPr="00E11ACC">
        <w:t xml:space="preserve">A nem minden esetben megfelelő helyre tervezett tételek átcsoportosítása, valamint a pótelőirányzatok és a saját bevételek változásából adódó tételek szerepelnek a módosítások között. A módosítások között szerepeltettük az intézmények előirányzat módosítási kérelmeit is. </w:t>
      </w:r>
    </w:p>
    <w:p w:rsidR="006C05CA" w:rsidRDefault="006C05CA" w:rsidP="003C4AF4">
      <w:pPr>
        <w:ind w:firstLine="567"/>
        <w:jc w:val="both"/>
        <w:rPr>
          <w:u w:val="single"/>
        </w:rPr>
      </w:pPr>
    </w:p>
    <w:p w:rsidR="006C05CA" w:rsidRDefault="006C05CA" w:rsidP="003C4AF4">
      <w:pPr>
        <w:ind w:firstLine="567"/>
        <w:jc w:val="both"/>
        <w:rPr>
          <w:u w:val="single"/>
        </w:rPr>
      </w:pPr>
    </w:p>
    <w:p w:rsidR="006C05CA" w:rsidRDefault="006C05CA" w:rsidP="003C4AF4">
      <w:pPr>
        <w:ind w:firstLine="567"/>
        <w:jc w:val="both"/>
        <w:rPr>
          <w:u w:val="single"/>
        </w:rPr>
      </w:pPr>
    </w:p>
    <w:p w:rsidR="003C4AF4" w:rsidRPr="00E11ACC" w:rsidRDefault="003C4AF4" w:rsidP="003C4AF4">
      <w:pPr>
        <w:ind w:firstLine="567"/>
        <w:jc w:val="both"/>
      </w:pPr>
      <w:r w:rsidRPr="00E11ACC">
        <w:rPr>
          <w:u w:val="single"/>
        </w:rPr>
        <w:lastRenderedPageBreak/>
        <w:t>Részletes indokolás:</w:t>
      </w:r>
      <w:r w:rsidRPr="00E11ACC">
        <w:t xml:space="preserve"> </w:t>
      </w:r>
    </w:p>
    <w:p w:rsidR="003C4AF4" w:rsidRPr="00E11ACC" w:rsidRDefault="003C4AF4" w:rsidP="003C4AF4">
      <w:pPr>
        <w:jc w:val="both"/>
        <w:rPr>
          <w:shd w:val="clear" w:color="auto" w:fill="FFFF00"/>
        </w:rPr>
      </w:pPr>
    </w:p>
    <w:p w:rsidR="003C4AF4" w:rsidRPr="00E11ACC" w:rsidRDefault="003C4AF4" w:rsidP="003C4AF4">
      <w:pPr>
        <w:jc w:val="both"/>
      </w:pPr>
      <w:r w:rsidRPr="00E11ACC">
        <w:t xml:space="preserve">A bevételi és kiadási főösszeg az eredetileg tervezett </w:t>
      </w:r>
      <w:r w:rsidR="00B233E7">
        <w:rPr>
          <w:b/>
        </w:rPr>
        <w:t>1 724 910</w:t>
      </w:r>
      <w:r w:rsidRPr="00E11ACC">
        <w:rPr>
          <w:b/>
        </w:rPr>
        <w:t xml:space="preserve"> e Ft</w:t>
      </w:r>
      <w:r w:rsidRPr="00E11ACC">
        <w:t xml:space="preserve">-ról a jelenlegi előterjesztés szerint </w:t>
      </w:r>
      <w:r w:rsidR="00B233E7">
        <w:rPr>
          <w:b/>
        </w:rPr>
        <w:t>10 085</w:t>
      </w:r>
      <w:r w:rsidRPr="00E11ACC">
        <w:rPr>
          <w:b/>
        </w:rPr>
        <w:t xml:space="preserve"> e Ft</w:t>
      </w:r>
      <w:r w:rsidRPr="00E11ACC">
        <w:t xml:space="preserve"> fő</w:t>
      </w:r>
      <w:r w:rsidR="00A717CA">
        <w:t xml:space="preserve"> </w:t>
      </w:r>
      <w:proofErr w:type="gramStart"/>
      <w:r w:rsidRPr="00E11ACC">
        <w:t>összeg növekedéssel</w:t>
      </w:r>
      <w:proofErr w:type="gramEnd"/>
      <w:r w:rsidRPr="00E11ACC">
        <w:t xml:space="preserve"> </w:t>
      </w:r>
      <w:r w:rsidR="00B233E7">
        <w:rPr>
          <w:b/>
        </w:rPr>
        <w:t>1 734 995</w:t>
      </w:r>
      <w:r w:rsidRPr="00E11ACC">
        <w:rPr>
          <w:b/>
        </w:rPr>
        <w:t xml:space="preserve"> e Ft</w:t>
      </w:r>
      <w:r w:rsidRPr="00E11ACC">
        <w:t>-ra</w:t>
      </w:r>
      <w:r w:rsidR="0042636D">
        <w:t xml:space="preserve"> változik</w:t>
      </w:r>
      <w:r w:rsidRPr="00E11ACC">
        <w:t>. Az előterjesztés mellékleteiben részletes kimutatást készítettünk az egyes tételek változásáról.</w:t>
      </w:r>
    </w:p>
    <w:p w:rsidR="003C4AF4" w:rsidRPr="00E11ACC" w:rsidRDefault="003C4AF4" w:rsidP="003C4AF4">
      <w:pPr>
        <w:jc w:val="both"/>
      </w:pPr>
      <w:r w:rsidRPr="00E11ACC">
        <w:t xml:space="preserve">Az alábbiakban az önkormányzat és intézményei bevételi és kiadási átcsoportosítását részletezzük. </w:t>
      </w:r>
    </w:p>
    <w:p w:rsidR="003C4AF4" w:rsidRPr="00E11ACC" w:rsidRDefault="003C4AF4" w:rsidP="003C4AF4">
      <w:pPr>
        <w:jc w:val="both"/>
        <w:rPr>
          <w:b/>
        </w:rPr>
      </w:pPr>
    </w:p>
    <w:p w:rsidR="003C4AF4" w:rsidRPr="00E11ACC" w:rsidRDefault="006C05CA" w:rsidP="003C4AF4">
      <w:pPr>
        <w:jc w:val="both"/>
        <w:rPr>
          <w:b/>
        </w:rPr>
      </w:pPr>
      <w:r>
        <w:rPr>
          <w:b/>
        </w:rPr>
        <w:t>Bátaszék Város</w:t>
      </w:r>
      <w:r w:rsidR="003C4AF4" w:rsidRPr="00E11ACC">
        <w:rPr>
          <w:b/>
        </w:rPr>
        <w:t xml:space="preserve"> Önkormányzat</w:t>
      </w:r>
      <w:r>
        <w:rPr>
          <w:b/>
        </w:rPr>
        <w:t>a</w:t>
      </w:r>
    </w:p>
    <w:p w:rsidR="00F95A51" w:rsidRDefault="00F95A51" w:rsidP="003C4AF4">
      <w:pPr>
        <w:jc w:val="both"/>
      </w:pPr>
    </w:p>
    <w:p w:rsidR="00F95A51" w:rsidRDefault="00F95A51" w:rsidP="003C4AF4">
      <w:pPr>
        <w:jc w:val="both"/>
      </w:pPr>
      <w:r>
        <w:t>Bevételek:</w:t>
      </w:r>
    </w:p>
    <w:p w:rsidR="00F95A51" w:rsidRDefault="00F95A51" w:rsidP="003C4AF4">
      <w:pPr>
        <w:jc w:val="both"/>
      </w:pPr>
    </w:p>
    <w:p w:rsidR="004F7782" w:rsidRDefault="003C4AF4" w:rsidP="003C4AF4">
      <w:pPr>
        <w:jc w:val="both"/>
      </w:pPr>
      <w:r w:rsidRPr="00E11ACC">
        <w:t>Az állami támogatásoknál a foglalko</w:t>
      </w:r>
      <w:r w:rsidR="00A86C37">
        <w:t>zt</w:t>
      </w:r>
      <w:r w:rsidR="00B233E7">
        <w:t>atottak bérkompenzációjára 181</w:t>
      </w:r>
      <w:r w:rsidRPr="00E11ACC">
        <w:t xml:space="preserve"> e Ft támogatást utaltak. Szociális</w:t>
      </w:r>
      <w:r w:rsidR="00330F0A">
        <w:t xml:space="preserve"> á</w:t>
      </w:r>
      <w:r w:rsidR="00B233E7">
        <w:t>gazati pótlékok fedezetére 4 745</w:t>
      </w:r>
      <w:r w:rsidR="004128FA">
        <w:t xml:space="preserve"> e Ft</w:t>
      </w:r>
      <w:r w:rsidR="000C568F">
        <w:t xml:space="preserve"> </w:t>
      </w:r>
      <w:r w:rsidRPr="00E11ACC">
        <w:t>támogatási összeget</w:t>
      </w:r>
      <w:r w:rsidR="00B233E7">
        <w:t>, míg a kulturális illetménypótlékra 300 e Ft-ot</w:t>
      </w:r>
      <w:r w:rsidRPr="00E11ACC">
        <w:t xml:space="preserve"> lehet növekményként bemódosítani. </w:t>
      </w:r>
      <w:r w:rsidR="00B233E7">
        <w:t>A vészhelyzettel kapcsolatos kormányzati intézkedések 21 000 e Ft összegben elvonják a gépjárműadó önkormányzatot illető bevételi hányadát. Az Agrárlogisztikai Központ</w:t>
      </w:r>
      <w:r w:rsidR="00681E05">
        <w:t xml:space="preserve"> építéséhez kapcsolódó szerződés szerint a kivitelezőnek 24 689 e Ft jótállási biztosítékot kell befizetni, de természetesen ezt zárolni kell a bankszámlán és a költségvetés kiadási oldalán a céltartalékok között is meg kell jeleníteni a költségvetési keretszámok között. </w:t>
      </w:r>
    </w:p>
    <w:p w:rsidR="000060C8" w:rsidRDefault="000060C8" w:rsidP="003C4AF4">
      <w:pPr>
        <w:jc w:val="both"/>
      </w:pPr>
    </w:p>
    <w:p w:rsidR="00F95A51" w:rsidRDefault="00F95A51" w:rsidP="003C4AF4">
      <w:pPr>
        <w:jc w:val="both"/>
      </w:pPr>
      <w:r>
        <w:t>Kiadások:</w:t>
      </w:r>
    </w:p>
    <w:p w:rsidR="00F95A51" w:rsidRDefault="00F95A51" w:rsidP="003C4AF4">
      <w:pPr>
        <w:jc w:val="both"/>
      </w:pPr>
    </w:p>
    <w:p w:rsidR="004E559B" w:rsidRDefault="004E559B" w:rsidP="003C4AF4">
      <w:pPr>
        <w:jc w:val="both"/>
      </w:pPr>
      <w:r>
        <w:t xml:space="preserve">A vészhelyzeti időszakra a képviselők lemondtak a tiszteletdíjakról, így a személyi juttatási </w:t>
      </w:r>
      <w:proofErr w:type="gramStart"/>
      <w:r>
        <w:t>keret csökkentésre</w:t>
      </w:r>
      <w:proofErr w:type="gramEnd"/>
      <w:r>
        <w:t xml:space="preserve"> került 1 033 e Ft összegben a képviselők tiszteletdíjának kifizetés elmaradása miatt.</w:t>
      </w:r>
    </w:p>
    <w:p w:rsidR="004E559B" w:rsidRDefault="004E559B" w:rsidP="003C4AF4">
      <w:pPr>
        <w:jc w:val="both"/>
      </w:pPr>
      <w:r>
        <w:t>A tiszteletdíj csökkenés természetesen a járulékokra is kihatással volt 169 e Ft összegben került a keretszám csökkentésre.</w:t>
      </w:r>
    </w:p>
    <w:p w:rsidR="004E559B" w:rsidRDefault="004E559B" w:rsidP="003C4AF4">
      <w:pPr>
        <w:jc w:val="both"/>
      </w:pPr>
    </w:p>
    <w:p w:rsidR="000C568F" w:rsidRDefault="00241E5A" w:rsidP="003C4AF4">
      <w:pPr>
        <w:jc w:val="both"/>
      </w:pPr>
      <w:r>
        <w:t>A dologi kiadáso</w:t>
      </w:r>
      <w:r w:rsidR="00694379">
        <w:t>knál jelentős 8 511</w:t>
      </w:r>
      <w:r w:rsidR="000C568F">
        <w:t xml:space="preserve"> e Ft előirányzat növekedéssel</w:t>
      </w:r>
      <w:r w:rsidR="004F7782">
        <w:t xml:space="preserve"> számolunk</w:t>
      </w:r>
      <w:r w:rsidR="009D3F8A">
        <w:t xml:space="preserve"> az első félév során </w:t>
      </w:r>
      <w:r w:rsidR="000C568F">
        <w:t xml:space="preserve">testületi </w:t>
      </w:r>
      <w:r w:rsidR="009D3F8A">
        <w:t xml:space="preserve">hatáskörben meghozott </w:t>
      </w:r>
      <w:r w:rsidR="000C568F">
        <w:t>döntések alapján</w:t>
      </w:r>
      <w:r w:rsidR="004F7782">
        <w:t>.</w:t>
      </w:r>
    </w:p>
    <w:p w:rsidR="004128FA" w:rsidRDefault="004128FA" w:rsidP="003C4AF4">
      <w:pPr>
        <w:jc w:val="both"/>
      </w:pPr>
    </w:p>
    <w:tbl>
      <w:tblPr>
        <w:tblW w:w="7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420"/>
      </w:tblGrid>
      <w:tr w:rsidR="00694379" w:rsidRPr="00694379" w:rsidTr="00694379">
        <w:trPr>
          <w:trHeight w:val="6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379" w:rsidRPr="00694379" w:rsidRDefault="00694379" w:rsidP="0069437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69437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9437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8 511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146/2020 Veszélyhelyzetből eredő intézkedések végrehajtásához pénzügyi keret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4 000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71/2020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2020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húsvéti ünnepekhez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kapcs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adományzozásra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keretösszeg felold.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94379">
              <w:rPr>
                <w:rFonts w:ascii="Arial" w:hAnsi="Arial" w:cs="Arial"/>
                <w:sz w:val="20"/>
                <w:szCs w:val="20"/>
                <w:lang w:eastAsia="hu-HU"/>
              </w:rPr>
              <w:t>550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75/2020 I. forrás átcsoportosítás- Bátaszékért Marketing Kft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szerz.mód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94379">
              <w:rPr>
                <w:rFonts w:ascii="Arial" w:hAnsi="Arial" w:cs="Arial"/>
                <w:sz w:val="20"/>
                <w:szCs w:val="20"/>
                <w:lang w:eastAsia="hu-HU"/>
              </w:rPr>
              <w:t>-4 500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76/2020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II.forrás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átcsoportosítás utcabútorok (kukák, biciklitárolók, padok)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94379">
              <w:rPr>
                <w:rFonts w:ascii="Arial" w:hAnsi="Arial" w:cs="Arial"/>
                <w:sz w:val="20"/>
                <w:szCs w:val="20"/>
                <w:lang w:eastAsia="hu-HU"/>
              </w:rPr>
              <w:t>-500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76/2020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II.forrás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átcsoportosítás térburkolat építés (CBA, pékség előtt)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94379">
              <w:rPr>
                <w:rFonts w:ascii="Arial" w:hAnsi="Arial" w:cs="Arial"/>
                <w:sz w:val="20"/>
                <w:szCs w:val="20"/>
                <w:lang w:eastAsia="hu-HU"/>
              </w:rPr>
              <w:t>-500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76/2020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II.forrás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átcsoportosításdologi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kiadások között tervezve Budai u. növényesítés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94379">
              <w:rPr>
                <w:rFonts w:ascii="Arial" w:hAnsi="Arial" w:cs="Arial"/>
                <w:sz w:val="20"/>
                <w:szCs w:val="20"/>
                <w:lang w:eastAsia="hu-HU"/>
              </w:rPr>
              <w:t>-2 000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105/2020 külterületi utak kátyúzása -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feloldás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436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lastRenderedPageBreak/>
              <w:t>105/2020 Külterületi utak kátyúzása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778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101/2020 65. életévet betöltött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bátaszéki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polgárok számára szájmaszk adományozása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1 680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105/2020 külterületi utak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433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138/2020 Kövesd padkarendezési, játszótér felújítási, a körforgalomban a rácsos áteresz felújítási munkák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2 000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 xml:space="preserve">138/2020 </w:t>
            </w:r>
            <w:proofErr w:type="spellStart"/>
            <w:r w:rsidRPr="00694379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694379">
              <w:rPr>
                <w:color w:val="000000"/>
                <w:sz w:val="22"/>
                <w:szCs w:val="22"/>
                <w:lang w:eastAsia="hu-HU"/>
              </w:rPr>
              <w:t xml:space="preserve"> rácsos áteresz felújítási, a kápolna melletti útszakasz javítási, a tereplépcső felújítási munkák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1 500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 xml:space="preserve">121/2020 Kövesdi árok mederkotrása (iszap elszállítása nélkül) </w:t>
            </w:r>
            <w:proofErr w:type="spellStart"/>
            <w:r w:rsidRPr="00694379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694379">
              <w:rPr>
                <w:sz w:val="22"/>
                <w:szCs w:val="22"/>
                <w:lang w:eastAsia="hu-HU"/>
              </w:rPr>
              <w:t xml:space="preserve"> feloldás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3 999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694379">
              <w:rPr>
                <w:sz w:val="22"/>
                <w:szCs w:val="22"/>
                <w:lang w:eastAsia="hu-HU"/>
              </w:rPr>
              <w:t>124/2020 Agrárlogisztikai központ őrzése-Polgárőrség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94379">
              <w:rPr>
                <w:rFonts w:ascii="Arial" w:hAnsi="Arial" w:cs="Arial"/>
                <w:sz w:val="20"/>
                <w:szCs w:val="20"/>
                <w:lang w:eastAsia="hu-HU"/>
              </w:rPr>
              <w:t>480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color w:val="333333"/>
                <w:sz w:val="22"/>
                <w:szCs w:val="22"/>
                <w:lang w:eastAsia="hu-HU"/>
              </w:rPr>
            </w:pPr>
            <w:r w:rsidRPr="00694379">
              <w:rPr>
                <w:color w:val="333333"/>
                <w:sz w:val="22"/>
                <w:szCs w:val="22"/>
                <w:lang w:eastAsia="hu-HU"/>
              </w:rPr>
              <w:t>Papp Dávid - Felajánlás a koronavírus elleni küzdelemhez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55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79" w:rsidRPr="00694379" w:rsidRDefault="00694379" w:rsidP="00694379">
            <w:pPr>
              <w:suppressAutoHyphens w:val="0"/>
              <w:rPr>
                <w:color w:val="333333"/>
                <w:sz w:val="22"/>
                <w:szCs w:val="22"/>
                <w:lang w:eastAsia="hu-HU"/>
              </w:rPr>
            </w:pPr>
            <w:r w:rsidRPr="00694379">
              <w:rPr>
                <w:color w:val="333333"/>
                <w:sz w:val="22"/>
                <w:szCs w:val="22"/>
                <w:lang w:eastAsia="hu-HU"/>
              </w:rPr>
              <w:t xml:space="preserve">Skoda </w:t>
            </w:r>
            <w:proofErr w:type="spellStart"/>
            <w:r w:rsidRPr="00694379">
              <w:rPr>
                <w:color w:val="333333"/>
                <w:sz w:val="22"/>
                <w:szCs w:val="22"/>
                <w:lang w:eastAsia="hu-HU"/>
              </w:rPr>
              <w:t>Octvia</w:t>
            </w:r>
            <w:proofErr w:type="spellEnd"/>
            <w:r w:rsidRPr="00694379">
              <w:rPr>
                <w:color w:val="333333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94379">
              <w:rPr>
                <w:color w:val="333333"/>
                <w:sz w:val="22"/>
                <w:szCs w:val="22"/>
                <w:lang w:eastAsia="hu-HU"/>
              </w:rPr>
              <w:t>lizingdíj</w:t>
            </w:r>
            <w:proofErr w:type="spellEnd"/>
            <w:r w:rsidRPr="00694379">
              <w:rPr>
                <w:color w:val="333333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694379">
              <w:rPr>
                <w:color w:val="333333"/>
                <w:sz w:val="22"/>
                <w:szCs w:val="22"/>
                <w:lang w:eastAsia="hu-HU"/>
              </w:rPr>
              <w:t>kiadás változás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100</w:t>
            </w:r>
          </w:p>
        </w:tc>
      </w:tr>
    </w:tbl>
    <w:p w:rsidR="006F6CC0" w:rsidRDefault="006F6CC0" w:rsidP="003C4AF4">
      <w:pPr>
        <w:jc w:val="both"/>
      </w:pPr>
    </w:p>
    <w:p w:rsidR="00330F0A" w:rsidRDefault="007B7C62" w:rsidP="003C4AF4">
      <w:pPr>
        <w:jc w:val="both"/>
      </w:pPr>
      <w:r>
        <w:t>Az állam által folyósított ágazati pótlékok átadását a MOB és ESZGY Társ</w:t>
      </w:r>
      <w:r w:rsidR="00694379">
        <w:t>ulásoknak biztosítani kell 4 869</w:t>
      </w:r>
      <w:r>
        <w:t xml:space="preserve"> e Ft összegben.</w:t>
      </w:r>
    </w:p>
    <w:p w:rsidR="004642E5" w:rsidRDefault="004642E5" w:rsidP="003C4AF4">
      <w:pPr>
        <w:jc w:val="both"/>
      </w:pPr>
    </w:p>
    <w:tbl>
      <w:tblPr>
        <w:tblW w:w="7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420"/>
      </w:tblGrid>
      <w:tr w:rsidR="00694379" w:rsidRPr="00694379" w:rsidTr="00694379">
        <w:trPr>
          <w:trHeight w:val="6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379" w:rsidRPr="00694379" w:rsidRDefault="00694379" w:rsidP="0091426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9437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</w:t>
            </w:r>
            <w:proofErr w:type="spellStart"/>
            <w:r w:rsidRPr="0069437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ÁH-n</w:t>
            </w:r>
            <w:proofErr w:type="spellEnd"/>
            <w:r w:rsidRPr="0069437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9437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4 869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Szociális ágazati pótlék 202001 ESZGY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670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Szociális ágazati pótlék 202001 MOB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12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Szociális ágazati pótlék 202002 ESZGY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665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Szociális ágazati pótlék 202003 ESZGY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1 356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Szociális ágazati pótlék 202004 ESZGY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1 021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Szociális ágazati pótlék 202005 ESZGY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1 021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Bérkompenzáció ESZGY 201912-202002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89</w:t>
            </w:r>
          </w:p>
        </w:tc>
      </w:tr>
      <w:tr w:rsidR="00694379" w:rsidRPr="00694379" w:rsidTr="00694379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79" w:rsidRPr="00694379" w:rsidRDefault="00694379" w:rsidP="0069437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694379">
              <w:rPr>
                <w:color w:val="000000"/>
                <w:sz w:val="22"/>
                <w:szCs w:val="22"/>
                <w:lang w:eastAsia="hu-HU"/>
              </w:rPr>
              <w:t>Bérkompenzáció MOB 201912,202002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79" w:rsidRPr="00694379" w:rsidRDefault="00694379" w:rsidP="00694379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9437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35</w:t>
            </w:r>
          </w:p>
        </w:tc>
      </w:tr>
    </w:tbl>
    <w:p w:rsidR="004642E5" w:rsidRDefault="004642E5" w:rsidP="003C4AF4">
      <w:pPr>
        <w:jc w:val="both"/>
      </w:pPr>
    </w:p>
    <w:p w:rsidR="00694379" w:rsidRDefault="00694379" w:rsidP="003C4AF4">
      <w:pPr>
        <w:jc w:val="both"/>
      </w:pPr>
    </w:p>
    <w:p w:rsidR="0054644D" w:rsidRDefault="0054644D" w:rsidP="003C4AF4">
      <w:pPr>
        <w:jc w:val="both"/>
      </w:pPr>
      <w:r>
        <w:t>Államháztartáson kívülre az alábbi támogatások kerültek módosításra</w:t>
      </w:r>
    </w:p>
    <w:p w:rsidR="0054644D" w:rsidRDefault="0054644D" w:rsidP="003C4AF4">
      <w:pPr>
        <w:jc w:val="both"/>
      </w:pPr>
    </w:p>
    <w:tbl>
      <w:tblPr>
        <w:tblW w:w="7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420"/>
      </w:tblGrid>
      <w:tr w:rsidR="0054644D" w:rsidRPr="0054644D" w:rsidTr="0054644D">
        <w:trPr>
          <w:trHeight w:val="600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44D" w:rsidRPr="0054644D" w:rsidRDefault="0054644D" w:rsidP="0091426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54644D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54644D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13 398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lastRenderedPageBreak/>
              <w:t xml:space="preserve">75/2020 I. forrás átcsoportosítás- Bátaszékért Marketing Kft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szerz.mód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4644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-6 000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 xml:space="preserve">90/2020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Bát-Kom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Kft közfeladat ellátási szerződésének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VI.módosítás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3 343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93/2020 Uszoda karbantartási munkák elvégzésére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3 365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 xml:space="preserve">94/2020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Icevo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Daily autóbusz beszerzés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10 933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 xml:space="preserve">94/2020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Icevo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Daily autóbusz beszerzés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üzembehelyezési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1 440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 xml:space="preserve">95/2020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Bát-Kom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Kft közfeladat ellátási szerződésének VII.</w:t>
            </w:r>
            <w:r w:rsidR="00E07728">
              <w:rPr>
                <w:sz w:val="22"/>
                <w:szCs w:val="22"/>
                <w:lang w:eastAsia="hu-HU"/>
              </w:rPr>
              <w:t xml:space="preserve"> </w:t>
            </w:r>
            <w:r w:rsidRPr="0054644D">
              <w:rPr>
                <w:sz w:val="22"/>
                <w:szCs w:val="22"/>
                <w:lang w:eastAsia="hu-HU"/>
              </w:rPr>
              <w:t>módosítás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-7 765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>14</w:t>
            </w:r>
            <w:r w:rsidR="00E07728">
              <w:rPr>
                <w:sz w:val="22"/>
                <w:szCs w:val="22"/>
                <w:lang w:eastAsia="hu-HU"/>
              </w:rPr>
              <w:t xml:space="preserve">1/2020 </w:t>
            </w:r>
            <w:proofErr w:type="spellStart"/>
            <w:r w:rsidR="00E07728">
              <w:rPr>
                <w:sz w:val="22"/>
                <w:szCs w:val="22"/>
                <w:lang w:eastAsia="hu-HU"/>
              </w:rPr>
              <w:t>Iveco</w:t>
            </w:r>
            <w:proofErr w:type="spellEnd"/>
            <w:r w:rsidR="00E07728">
              <w:rPr>
                <w:sz w:val="22"/>
                <w:szCs w:val="22"/>
                <w:lang w:eastAsia="hu-HU"/>
              </w:rPr>
              <w:t xml:space="preserve"> Daily autóbusz-besze</w:t>
            </w:r>
            <w:r w:rsidRPr="0054644D">
              <w:rPr>
                <w:sz w:val="22"/>
                <w:szCs w:val="22"/>
                <w:lang w:eastAsia="hu-HU"/>
              </w:rPr>
              <w:t xml:space="preserve">rzésére Egyensúlyi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keret terhére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54644D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2 082</w:t>
            </w:r>
          </w:p>
        </w:tc>
      </w:tr>
      <w:tr w:rsidR="0054644D" w:rsidRPr="0054644D" w:rsidTr="0054644D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44D" w:rsidRPr="0054644D" w:rsidRDefault="0054644D" w:rsidP="0054644D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4644D">
              <w:rPr>
                <w:sz w:val="22"/>
                <w:szCs w:val="22"/>
                <w:lang w:eastAsia="hu-HU"/>
              </w:rPr>
              <w:t xml:space="preserve">141/2020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Iveco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Daily autóbusz </w:t>
            </w:r>
            <w:proofErr w:type="spellStart"/>
            <w:r w:rsidRPr="0054644D">
              <w:rPr>
                <w:sz w:val="22"/>
                <w:szCs w:val="22"/>
                <w:lang w:eastAsia="hu-HU"/>
              </w:rPr>
              <w:t>-Ct</w:t>
            </w:r>
            <w:proofErr w:type="spellEnd"/>
            <w:r w:rsidRPr="0054644D">
              <w:rPr>
                <w:sz w:val="22"/>
                <w:szCs w:val="22"/>
                <w:lang w:eastAsia="hu-HU"/>
              </w:rPr>
              <w:t xml:space="preserve"> felold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4D" w:rsidRPr="0054644D" w:rsidRDefault="0054644D" w:rsidP="0054644D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54644D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6 000</w:t>
            </w:r>
          </w:p>
        </w:tc>
      </w:tr>
    </w:tbl>
    <w:p w:rsidR="0054644D" w:rsidRDefault="0054644D" w:rsidP="003C4AF4">
      <w:pPr>
        <w:jc w:val="both"/>
      </w:pPr>
    </w:p>
    <w:p w:rsidR="005E6D28" w:rsidRDefault="005E6D28" w:rsidP="003C4AF4">
      <w:pPr>
        <w:jc w:val="both"/>
      </w:pPr>
      <w:r>
        <w:t>A vészhelyzetre való tekintettel a beruházások, felújítások tekintetében polgármesteri döntések alapján csökkentettük az előirányzati számokat és felkészülve a helyzet kezelésére a felszabadított összegeket tartalékba helyeztük.</w:t>
      </w:r>
    </w:p>
    <w:p w:rsidR="005E6D28" w:rsidRDefault="005E6D28" w:rsidP="003C4AF4">
      <w:pPr>
        <w:jc w:val="both"/>
      </w:pPr>
    </w:p>
    <w:p w:rsidR="004642E5" w:rsidRDefault="00F467E6" w:rsidP="003C4AF4">
      <w:pPr>
        <w:jc w:val="both"/>
      </w:pPr>
      <w:r>
        <w:t xml:space="preserve">A beruházásoknál a testületi </w:t>
      </w:r>
      <w:r w:rsidR="00723CAF">
        <w:t xml:space="preserve">hatáskörben hozott </w:t>
      </w:r>
      <w:r>
        <w:t>döntése</w:t>
      </w:r>
      <w:r w:rsidR="005E6D28">
        <w:t>k átvezetésének hatásaként 3 532</w:t>
      </w:r>
      <w:r>
        <w:t xml:space="preserve"> e Ft összegben </w:t>
      </w:r>
      <w:r w:rsidR="005E6D28">
        <w:t>csökkentettük</w:t>
      </w:r>
      <w:r w:rsidR="004642E5">
        <w:t xml:space="preserve"> az előirányzatot.</w:t>
      </w:r>
    </w:p>
    <w:p w:rsidR="004642E5" w:rsidRDefault="004642E5" w:rsidP="003C4AF4">
      <w:pPr>
        <w:jc w:val="both"/>
      </w:pPr>
    </w:p>
    <w:tbl>
      <w:tblPr>
        <w:tblW w:w="7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420"/>
      </w:tblGrid>
      <w:tr w:rsidR="00970041" w:rsidRPr="00970041" w:rsidTr="00970041">
        <w:trPr>
          <w:trHeight w:val="6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041" w:rsidRPr="00970041" w:rsidRDefault="00970041" w:rsidP="0091426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7004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041" w:rsidRPr="00970041" w:rsidRDefault="00970041" w:rsidP="009700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7004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-3 532</w:t>
            </w:r>
          </w:p>
        </w:tc>
      </w:tr>
      <w:tr w:rsidR="00970041" w:rsidRPr="00970041" w:rsidTr="00970041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41" w:rsidRPr="00970041" w:rsidRDefault="00970041" w:rsidP="0097004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70041">
              <w:rPr>
                <w:sz w:val="22"/>
                <w:szCs w:val="22"/>
                <w:lang w:eastAsia="hu-HU"/>
              </w:rPr>
              <w:t>76/2020 II.</w:t>
            </w:r>
            <w:r w:rsidR="00E07728">
              <w:rPr>
                <w:sz w:val="22"/>
                <w:szCs w:val="22"/>
                <w:lang w:eastAsia="hu-HU"/>
              </w:rPr>
              <w:t xml:space="preserve"> </w:t>
            </w:r>
            <w:r w:rsidRPr="00970041">
              <w:rPr>
                <w:sz w:val="22"/>
                <w:szCs w:val="22"/>
                <w:lang w:eastAsia="hu-HU"/>
              </w:rPr>
              <w:t>forrás átcsoportosítás Térfigyelő kamerarendszer bővítése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041" w:rsidRPr="00970041" w:rsidRDefault="00970041" w:rsidP="0097004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970041">
              <w:rPr>
                <w:color w:val="000000"/>
                <w:sz w:val="22"/>
                <w:szCs w:val="22"/>
                <w:lang w:eastAsia="hu-HU"/>
              </w:rPr>
              <w:t>-1 500</w:t>
            </w:r>
          </w:p>
        </w:tc>
      </w:tr>
      <w:tr w:rsidR="00970041" w:rsidRPr="00970041" w:rsidTr="00970041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041" w:rsidRPr="00970041" w:rsidRDefault="00970041" w:rsidP="0097004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70041">
              <w:rPr>
                <w:sz w:val="22"/>
                <w:szCs w:val="22"/>
                <w:lang w:eastAsia="hu-HU"/>
              </w:rPr>
              <w:t>88/2020 III. forrás átcsoportosítás Barátságoszlop megépítése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041" w:rsidRPr="00970041" w:rsidRDefault="00970041" w:rsidP="0097004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70041">
              <w:rPr>
                <w:sz w:val="22"/>
                <w:szCs w:val="22"/>
                <w:lang w:eastAsia="hu-HU"/>
              </w:rPr>
              <w:t>-2 032</w:t>
            </w:r>
          </w:p>
        </w:tc>
      </w:tr>
    </w:tbl>
    <w:p w:rsidR="00970041" w:rsidRDefault="00970041" w:rsidP="003C4AF4">
      <w:pPr>
        <w:jc w:val="both"/>
      </w:pPr>
    </w:p>
    <w:p w:rsidR="00970041" w:rsidRDefault="00970041" w:rsidP="003C4AF4">
      <w:pPr>
        <w:jc w:val="both"/>
      </w:pPr>
    </w:p>
    <w:tbl>
      <w:tblPr>
        <w:tblW w:w="7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965"/>
      </w:tblGrid>
      <w:tr w:rsidR="00E07728" w:rsidRPr="00E07728" w:rsidTr="00E07728">
        <w:trPr>
          <w:trHeight w:val="6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728" w:rsidRPr="00E07728" w:rsidRDefault="00E07728" w:rsidP="0091426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0772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2.1.-ből EU-s forrásból megvalósuló beruházás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728" w:rsidRPr="00E07728" w:rsidRDefault="00E07728" w:rsidP="00E07728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0772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E07728" w:rsidRPr="00E07728" w:rsidTr="00E07728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728" w:rsidRPr="00E07728" w:rsidRDefault="00E07728" w:rsidP="0091426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0772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728" w:rsidRPr="00E07728" w:rsidRDefault="00E07728" w:rsidP="00E0772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0772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-26 500</w:t>
            </w:r>
          </w:p>
        </w:tc>
      </w:tr>
      <w:tr w:rsidR="00E07728" w:rsidRPr="00E07728" w:rsidTr="00E07728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28" w:rsidRPr="00E07728" w:rsidRDefault="00E07728" w:rsidP="00E0772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07728">
              <w:rPr>
                <w:color w:val="000000"/>
                <w:sz w:val="22"/>
                <w:szCs w:val="22"/>
                <w:lang w:eastAsia="hu-HU"/>
              </w:rPr>
              <w:t>76/2020 II.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E07728">
              <w:rPr>
                <w:color w:val="000000"/>
                <w:sz w:val="22"/>
                <w:szCs w:val="22"/>
                <w:lang w:eastAsia="hu-HU"/>
              </w:rPr>
              <w:t>forrás átcsoportosítás Kossuth Lajos u. civilház felújítása-felújítás zárolása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7728" w:rsidRPr="00E07728" w:rsidRDefault="00E07728" w:rsidP="00E0772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E0772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-10 000</w:t>
            </w:r>
          </w:p>
        </w:tc>
      </w:tr>
      <w:tr w:rsidR="00E07728" w:rsidRPr="00E07728" w:rsidTr="00E07728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28" w:rsidRPr="00E07728" w:rsidRDefault="00E07728" w:rsidP="00E0772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07728">
              <w:rPr>
                <w:color w:val="000000"/>
                <w:sz w:val="22"/>
                <w:szCs w:val="22"/>
                <w:lang w:eastAsia="hu-HU"/>
              </w:rPr>
              <w:t>76/2020 II.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E07728">
              <w:rPr>
                <w:color w:val="000000"/>
                <w:sz w:val="22"/>
                <w:szCs w:val="22"/>
                <w:lang w:eastAsia="hu-HU"/>
              </w:rPr>
              <w:t>forrás átcsoportosítás Budai u. kerékpárút felújítása zárolás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28" w:rsidRPr="00E07728" w:rsidRDefault="00E07728" w:rsidP="00E077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07728">
              <w:rPr>
                <w:rFonts w:ascii="Arial" w:hAnsi="Arial" w:cs="Arial"/>
                <w:sz w:val="20"/>
                <w:szCs w:val="20"/>
                <w:lang w:eastAsia="hu-HU"/>
              </w:rPr>
              <w:t>-5 000</w:t>
            </w:r>
          </w:p>
        </w:tc>
      </w:tr>
      <w:tr w:rsidR="00E07728" w:rsidRPr="00E07728" w:rsidTr="00E07728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28" w:rsidRPr="00E07728" w:rsidRDefault="00E07728" w:rsidP="00E0772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07728">
              <w:rPr>
                <w:color w:val="000000"/>
                <w:sz w:val="22"/>
                <w:szCs w:val="22"/>
                <w:lang w:eastAsia="hu-HU"/>
              </w:rPr>
              <w:t>76/2020 II.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E07728">
              <w:rPr>
                <w:color w:val="000000"/>
                <w:sz w:val="22"/>
                <w:szCs w:val="22"/>
                <w:lang w:eastAsia="hu-HU"/>
              </w:rPr>
              <w:t>forrás á</w:t>
            </w:r>
            <w:r>
              <w:rPr>
                <w:color w:val="000000"/>
                <w:sz w:val="22"/>
                <w:szCs w:val="22"/>
                <w:lang w:eastAsia="hu-HU"/>
              </w:rPr>
              <w:t>tcsoportosítás Művelődési ház fű</w:t>
            </w:r>
            <w:r w:rsidRPr="00E07728">
              <w:rPr>
                <w:color w:val="000000"/>
                <w:sz w:val="22"/>
                <w:szCs w:val="22"/>
                <w:lang w:eastAsia="hu-HU"/>
              </w:rPr>
              <w:t>téskorszerűsítése-zárolás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28" w:rsidRPr="00E07728" w:rsidRDefault="00E07728" w:rsidP="00E077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07728">
              <w:rPr>
                <w:rFonts w:ascii="Arial" w:hAnsi="Arial" w:cs="Arial"/>
                <w:sz w:val="20"/>
                <w:szCs w:val="20"/>
                <w:lang w:eastAsia="hu-HU"/>
              </w:rPr>
              <w:t>-5 000</w:t>
            </w:r>
          </w:p>
        </w:tc>
      </w:tr>
      <w:tr w:rsidR="00E07728" w:rsidRPr="00E07728" w:rsidTr="00E07728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28" w:rsidRPr="00E07728" w:rsidRDefault="00E07728" w:rsidP="00E0772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07728">
              <w:rPr>
                <w:sz w:val="22"/>
                <w:szCs w:val="22"/>
                <w:lang w:eastAsia="hu-HU"/>
              </w:rPr>
              <w:t>88/2020 III. forrás átcsoportosítás Tájház (csapadékvíz elvezetés, leállósáv építése)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28" w:rsidRPr="00E07728" w:rsidRDefault="00E07728" w:rsidP="00E0772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E07728">
              <w:rPr>
                <w:color w:val="000000"/>
                <w:sz w:val="22"/>
                <w:szCs w:val="22"/>
                <w:lang w:eastAsia="hu-HU"/>
              </w:rPr>
              <w:t>-2 000</w:t>
            </w:r>
          </w:p>
        </w:tc>
      </w:tr>
      <w:tr w:rsidR="00E07728" w:rsidRPr="00E07728" w:rsidTr="00E07728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28" w:rsidRPr="00E07728" w:rsidRDefault="00E07728" w:rsidP="00E0772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07728">
              <w:rPr>
                <w:sz w:val="22"/>
                <w:szCs w:val="22"/>
                <w:lang w:eastAsia="hu-HU"/>
              </w:rPr>
              <w:t xml:space="preserve">90/2020 Tornacsarnok </w:t>
            </w:r>
            <w:proofErr w:type="gramStart"/>
            <w:r w:rsidRPr="00E07728">
              <w:rPr>
                <w:sz w:val="22"/>
                <w:szCs w:val="22"/>
                <w:lang w:eastAsia="hu-HU"/>
              </w:rPr>
              <w:t>világítás</w:t>
            </w:r>
            <w:r>
              <w:rPr>
                <w:sz w:val="22"/>
                <w:szCs w:val="22"/>
                <w:lang w:eastAsia="hu-HU"/>
              </w:rPr>
              <w:t xml:space="preserve"> korszerűsítés</w:t>
            </w:r>
            <w:proofErr w:type="gramEnd"/>
            <w:r>
              <w:rPr>
                <w:sz w:val="22"/>
                <w:szCs w:val="22"/>
                <w:lang w:eastAsia="hu-HU"/>
              </w:rPr>
              <w:t xml:space="preserve"> f</w:t>
            </w:r>
            <w:r w:rsidRPr="00E07728">
              <w:rPr>
                <w:sz w:val="22"/>
                <w:szCs w:val="22"/>
                <w:lang w:eastAsia="hu-HU"/>
              </w:rPr>
              <w:t>elújítási keret csökkentés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28" w:rsidRPr="00E07728" w:rsidRDefault="00E07728" w:rsidP="00E0772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07728">
              <w:rPr>
                <w:sz w:val="22"/>
                <w:szCs w:val="22"/>
                <w:lang w:eastAsia="hu-HU"/>
              </w:rPr>
              <w:t>-4 500</w:t>
            </w:r>
          </w:p>
        </w:tc>
      </w:tr>
    </w:tbl>
    <w:p w:rsidR="006F6CC0" w:rsidRDefault="006F6CC0" w:rsidP="003C4AF4">
      <w:pPr>
        <w:jc w:val="both"/>
      </w:pPr>
    </w:p>
    <w:p w:rsidR="003C4AF4" w:rsidRPr="00E11ACC" w:rsidRDefault="003C4AF4" w:rsidP="003C4AF4">
      <w:pPr>
        <w:jc w:val="both"/>
        <w:rPr>
          <w:rFonts w:cs="Arial"/>
        </w:rPr>
      </w:pPr>
    </w:p>
    <w:p w:rsidR="003C4AF4" w:rsidRDefault="003C4AF4" w:rsidP="003C4AF4">
      <w:pPr>
        <w:jc w:val="both"/>
        <w:rPr>
          <w:rFonts w:cs="Arial"/>
        </w:rPr>
      </w:pPr>
      <w:r w:rsidRPr="004D7B61">
        <w:rPr>
          <w:rFonts w:cs="Arial"/>
          <w:b/>
          <w:u w:val="single"/>
        </w:rPr>
        <w:t>A</w:t>
      </w:r>
      <w:r w:rsidR="00F467E6" w:rsidRPr="004D7B61">
        <w:rPr>
          <w:rFonts w:cs="Arial"/>
          <w:b/>
          <w:u w:val="single"/>
        </w:rPr>
        <w:t>z előző időszak testületi döntéseiről, a tartalékok vá</w:t>
      </w:r>
      <w:r w:rsidR="00237766">
        <w:rPr>
          <w:rFonts w:cs="Arial"/>
          <w:b/>
          <w:u w:val="single"/>
        </w:rPr>
        <w:t>l</w:t>
      </w:r>
      <w:r w:rsidR="00F467E6" w:rsidRPr="004D7B61">
        <w:rPr>
          <w:rFonts w:cs="Arial"/>
          <w:b/>
          <w:u w:val="single"/>
        </w:rPr>
        <w:t>tozásáról szóló kimutatást</w:t>
      </w:r>
      <w:r w:rsidRPr="004D7B61">
        <w:rPr>
          <w:rFonts w:cs="Arial"/>
          <w:b/>
          <w:u w:val="single"/>
        </w:rPr>
        <w:t xml:space="preserve"> </w:t>
      </w:r>
      <w:r w:rsidR="00F467E6" w:rsidRPr="004D7B61">
        <w:rPr>
          <w:rFonts w:cs="Arial"/>
        </w:rPr>
        <w:t xml:space="preserve">az </w:t>
      </w:r>
      <w:r w:rsidRPr="004D7B61">
        <w:rPr>
          <w:rFonts w:cs="Arial"/>
        </w:rPr>
        <w:t>1. sz. tájékoztató mellékletben bemutattuk.</w:t>
      </w:r>
    </w:p>
    <w:p w:rsidR="004D7B61" w:rsidRPr="00E11ACC" w:rsidRDefault="004D7B61" w:rsidP="003C4AF4">
      <w:pPr>
        <w:jc w:val="both"/>
        <w:rPr>
          <w:rFonts w:cs="Arial"/>
        </w:rPr>
      </w:pPr>
    </w:p>
    <w:p w:rsidR="003C4AF4" w:rsidRPr="00E11ACC" w:rsidRDefault="003C4AF4" w:rsidP="003C4AF4">
      <w:pPr>
        <w:jc w:val="both"/>
        <w:rPr>
          <w:b/>
        </w:rPr>
      </w:pPr>
      <w:r w:rsidRPr="00E11ACC">
        <w:rPr>
          <w:b/>
        </w:rPr>
        <w:t>Az önkormányzat költségveté</w:t>
      </w:r>
      <w:r w:rsidR="00606F01">
        <w:rPr>
          <w:b/>
        </w:rPr>
        <w:t>si bevételeinek fő</w:t>
      </w:r>
      <w:r w:rsidR="00E07728">
        <w:rPr>
          <w:b/>
        </w:rPr>
        <w:t xml:space="preserve"> összege 10 085</w:t>
      </w:r>
      <w:r w:rsidR="00A36FC6">
        <w:rPr>
          <w:b/>
        </w:rPr>
        <w:t xml:space="preserve"> e Ft-tal növekedett, míg</w:t>
      </w:r>
    </w:p>
    <w:p w:rsidR="003C4AF4" w:rsidRPr="00E11ACC" w:rsidRDefault="003C4AF4" w:rsidP="003C4AF4">
      <w:pPr>
        <w:jc w:val="both"/>
        <w:rPr>
          <w:b/>
        </w:rPr>
      </w:pPr>
      <w:proofErr w:type="gramStart"/>
      <w:r w:rsidRPr="00E11ACC">
        <w:rPr>
          <w:b/>
        </w:rPr>
        <w:t>a</w:t>
      </w:r>
      <w:proofErr w:type="gramEnd"/>
      <w:r w:rsidRPr="00E11ACC">
        <w:rPr>
          <w:b/>
        </w:rPr>
        <w:t xml:space="preserve"> kiadásai ugyanolyan mértékben nőttek. </w:t>
      </w:r>
    </w:p>
    <w:p w:rsidR="003C4AF4" w:rsidRPr="00E11ACC" w:rsidRDefault="00606F01" w:rsidP="003C4AF4">
      <w:pPr>
        <w:jc w:val="both"/>
        <w:rPr>
          <w:b/>
        </w:rPr>
      </w:pPr>
      <w:r>
        <w:rPr>
          <w:b/>
        </w:rPr>
        <w:t xml:space="preserve">Bátaszéki </w:t>
      </w:r>
      <w:r w:rsidR="003C4AF4" w:rsidRPr="00E11ACC">
        <w:rPr>
          <w:b/>
        </w:rPr>
        <w:t>Közös Önkormányzatai Hivatal</w:t>
      </w:r>
    </w:p>
    <w:p w:rsidR="003C4AF4" w:rsidRDefault="003C4AF4" w:rsidP="003C4AF4">
      <w:pPr>
        <w:jc w:val="both"/>
        <w:rPr>
          <w:rFonts w:cs="Arial"/>
        </w:rPr>
      </w:pPr>
    </w:p>
    <w:p w:rsidR="000168B2" w:rsidRDefault="00D94403" w:rsidP="000168B2">
      <w:pPr>
        <w:jc w:val="both"/>
        <w:rPr>
          <w:rFonts w:cs="Arial"/>
        </w:rPr>
      </w:pPr>
      <w:r>
        <w:rPr>
          <w:rFonts w:cs="Arial"/>
        </w:rPr>
        <w:t>A bevételeknél 57 e Ft bérkompenzáció került változtatásra, párban a személyi juttatási keret megemelésével.</w:t>
      </w:r>
    </w:p>
    <w:p w:rsidR="00D017A1" w:rsidRPr="00E11ACC" w:rsidRDefault="00D017A1" w:rsidP="003C4AF4">
      <w:pPr>
        <w:jc w:val="both"/>
        <w:rPr>
          <w:rFonts w:cs="Arial"/>
        </w:rPr>
      </w:pPr>
    </w:p>
    <w:p w:rsidR="003C4AF4" w:rsidRPr="00E11ACC" w:rsidRDefault="003C4AF4" w:rsidP="003C4AF4">
      <w:pPr>
        <w:jc w:val="both"/>
        <w:rPr>
          <w:rFonts w:cs="Arial"/>
        </w:rPr>
      </w:pPr>
      <w:r w:rsidRPr="00E11ACC">
        <w:rPr>
          <w:rFonts w:cs="Arial"/>
          <w:b/>
        </w:rPr>
        <w:t>Keresztély Gyula Városi Könyvtár</w:t>
      </w:r>
      <w:r w:rsidRPr="00E11ACC">
        <w:rPr>
          <w:rFonts w:cs="Arial"/>
        </w:rPr>
        <w:t xml:space="preserve"> </w:t>
      </w:r>
    </w:p>
    <w:p w:rsidR="003C4AF4" w:rsidRPr="00E11ACC" w:rsidRDefault="003C4AF4" w:rsidP="003C4AF4">
      <w:pPr>
        <w:jc w:val="both"/>
        <w:rPr>
          <w:rFonts w:cs="Arial"/>
        </w:rPr>
      </w:pPr>
    </w:p>
    <w:p w:rsidR="003C4AF4" w:rsidRDefault="00A219E2" w:rsidP="003C4AF4">
      <w:pPr>
        <w:jc w:val="both"/>
        <w:rPr>
          <w:rFonts w:cs="Arial"/>
        </w:rPr>
      </w:pPr>
      <w:r>
        <w:rPr>
          <w:rFonts w:cs="Arial"/>
        </w:rPr>
        <w:t>Az intézménynél</w:t>
      </w:r>
      <w:r w:rsidR="00D017A1">
        <w:rPr>
          <w:rFonts w:cs="Arial"/>
        </w:rPr>
        <w:t xml:space="preserve"> az </w:t>
      </w:r>
      <w:r w:rsidR="00D94403">
        <w:rPr>
          <w:rFonts w:cs="Arial"/>
        </w:rPr>
        <w:t xml:space="preserve">első félévben nem volt szükség a költségvetési keretszámok módosítására, </w:t>
      </w:r>
      <w:proofErr w:type="gramStart"/>
      <w:r w:rsidR="00D94403">
        <w:rPr>
          <w:rFonts w:cs="Arial"/>
        </w:rPr>
        <w:t>így</w:t>
      </w:r>
      <w:proofErr w:type="gramEnd"/>
      <w:r w:rsidR="00D94403">
        <w:rPr>
          <w:rFonts w:cs="Arial"/>
        </w:rPr>
        <w:t xml:space="preserve"> azok változatlanok maradnak.</w:t>
      </w:r>
    </w:p>
    <w:p w:rsidR="0091572D" w:rsidRPr="00E11ACC" w:rsidRDefault="0091572D" w:rsidP="003C4AF4">
      <w:pPr>
        <w:jc w:val="both"/>
      </w:pPr>
    </w:p>
    <w:p w:rsidR="003C4AF4" w:rsidRPr="00E11ACC" w:rsidRDefault="003C4AF4" w:rsidP="003C4AF4">
      <w:pPr>
        <w:jc w:val="both"/>
      </w:pPr>
      <w:r w:rsidRPr="00E11ACC">
        <w:t>Kérem a tisztelt képviselő testületet, hogy a mellékelt önkormányzati rendelet-terve</w:t>
      </w:r>
      <w:r w:rsidR="00DB558B">
        <w:t>zetet szíveskedjen</w:t>
      </w:r>
      <w:r w:rsidRPr="00E11ACC">
        <w:t xml:space="preserve"> elfogadni.</w:t>
      </w:r>
    </w:p>
    <w:p w:rsidR="003C4AF4" w:rsidRPr="00E11ACC" w:rsidRDefault="003C4AF4" w:rsidP="00A36FC6">
      <w:pPr>
        <w:jc w:val="center"/>
        <w:rPr>
          <w:rFonts w:ascii="Century Gothic" w:hAnsi="Century Gothic" w:cs="Arial"/>
          <w:iCs/>
        </w:rPr>
      </w:pPr>
      <w:r w:rsidRPr="00E11ACC">
        <w:br w:type="page"/>
      </w:r>
      <w:r w:rsidRPr="00E11ACC">
        <w:rPr>
          <w:rFonts w:ascii="Century Gothic" w:hAnsi="Century Gothic" w:cs="Arial"/>
          <w:iCs/>
        </w:rPr>
        <w:lastRenderedPageBreak/>
        <w:t>BÁTASZÉK Város Önkormányzat Képviselő-testületének</w:t>
      </w:r>
    </w:p>
    <w:p w:rsidR="006860A8" w:rsidRDefault="00080F07" w:rsidP="006860A8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</w:t>
      </w:r>
      <w:r w:rsidR="0026781E">
        <w:rPr>
          <w:rFonts w:ascii="Arial" w:hAnsi="Arial" w:cs="Arial"/>
          <w:sz w:val="22"/>
          <w:szCs w:val="22"/>
          <w:u w:val="single"/>
        </w:rPr>
        <w:t>2020</w:t>
      </w:r>
      <w:r>
        <w:rPr>
          <w:rFonts w:ascii="Arial" w:hAnsi="Arial" w:cs="Arial"/>
          <w:sz w:val="22"/>
          <w:szCs w:val="22"/>
          <w:u w:val="single"/>
        </w:rPr>
        <w:t xml:space="preserve">.(. </w:t>
      </w:r>
      <w:proofErr w:type="gramStart"/>
      <w:r>
        <w:rPr>
          <w:rFonts w:ascii="Arial" w:hAnsi="Arial" w:cs="Arial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  <w:u w:val="single"/>
        </w:rPr>
        <w:t>) önkormányzati rendelet- tervezete</w:t>
      </w:r>
    </w:p>
    <w:p w:rsidR="00080F07" w:rsidRPr="00080F07" w:rsidRDefault="00080F07" w:rsidP="00080F07">
      <w:pPr>
        <w:pStyle w:val="Szvegtrzs"/>
        <w:spacing w:before="360"/>
        <w:jc w:val="center"/>
      </w:pPr>
      <w:r w:rsidRPr="00080F07">
        <w:rPr>
          <w:b/>
          <w:sz w:val="28"/>
          <w:szCs w:val="28"/>
        </w:rPr>
        <w:t xml:space="preserve">Bátaszék Város Önkormányzatának </w:t>
      </w:r>
      <w:r w:rsidR="0026781E">
        <w:rPr>
          <w:b/>
          <w:sz w:val="28"/>
          <w:szCs w:val="28"/>
        </w:rPr>
        <w:t>2020</w:t>
      </w:r>
      <w:r w:rsidR="00B731D1">
        <w:rPr>
          <w:b/>
          <w:sz w:val="28"/>
          <w:szCs w:val="28"/>
        </w:rPr>
        <w:t xml:space="preserve">. évi költségvetéséről szóló </w:t>
      </w:r>
      <w:r w:rsidRPr="00080F07">
        <w:rPr>
          <w:b/>
          <w:sz w:val="28"/>
          <w:szCs w:val="28"/>
        </w:rPr>
        <w:t>/</w:t>
      </w:r>
      <w:r w:rsidR="0026781E">
        <w:rPr>
          <w:b/>
          <w:sz w:val="28"/>
          <w:szCs w:val="28"/>
        </w:rPr>
        <w:t>2020</w:t>
      </w:r>
      <w:r w:rsidR="000B139A">
        <w:rPr>
          <w:b/>
          <w:sz w:val="28"/>
          <w:szCs w:val="28"/>
        </w:rPr>
        <w:t>.(VI</w:t>
      </w:r>
      <w:r w:rsidRPr="00080F07">
        <w:rPr>
          <w:b/>
          <w:sz w:val="28"/>
          <w:szCs w:val="28"/>
        </w:rPr>
        <w:t>.</w:t>
      </w:r>
      <w:r w:rsidR="00B731D1">
        <w:rPr>
          <w:b/>
          <w:sz w:val="28"/>
          <w:szCs w:val="28"/>
        </w:rPr>
        <w:t>2</w:t>
      </w:r>
      <w:r w:rsidR="00B80737">
        <w:rPr>
          <w:b/>
          <w:sz w:val="28"/>
          <w:szCs w:val="28"/>
        </w:rPr>
        <w:t>4</w:t>
      </w:r>
      <w:r w:rsidRPr="00080F07">
        <w:rPr>
          <w:b/>
          <w:sz w:val="28"/>
          <w:szCs w:val="28"/>
        </w:rPr>
        <w:t>.) önkormányzati rendelet I. számú módosításáról</w:t>
      </w:r>
    </w:p>
    <w:p w:rsidR="00B80737" w:rsidRPr="00893FEE" w:rsidRDefault="00B80737" w:rsidP="00B80737">
      <w:pPr>
        <w:pStyle w:val="Szvegtrzs"/>
        <w:spacing w:before="360"/>
        <w:ind w:firstLine="567"/>
        <w:rPr>
          <w:rFonts w:ascii="Arial" w:hAnsi="Arial" w:cs="Arial"/>
          <w:i/>
          <w:sz w:val="22"/>
          <w:szCs w:val="22"/>
        </w:rPr>
      </w:pPr>
      <w:r w:rsidRPr="00893FEE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A36FC6">
        <w:rPr>
          <w:rFonts w:ascii="Arial" w:hAnsi="Arial" w:cs="Arial"/>
          <w:sz w:val="22"/>
          <w:szCs w:val="22"/>
        </w:rPr>
        <w:t xml:space="preserve">a </w:t>
      </w:r>
      <w:r w:rsidR="00A36FC6" w:rsidRPr="00A36FC6">
        <w:rPr>
          <w:rFonts w:ascii="Arial" w:hAnsi="Arial" w:cs="Arial"/>
          <w:sz w:val="22"/>
          <w:szCs w:val="22"/>
        </w:rPr>
        <w:t xml:space="preserve">Magyarország Alaptörvénye 32. cikk (1) bekezdés </w:t>
      </w:r>
      <w:proofErr w:type="gramStart"/>
      <w:r w:rsidR="00A36FC6" w:rsidRPr="00A36FC6">
        <w:rPr>
          <w:rFonts w:ascii="Arial" w:hAnsi="Arial" w:cs="Arial"/>
          <w:sz w:val="22"/>
          <w:szCs w:val="22"/>
        </w:rPr>
        <w:t>a.</w:t>
      </w:r>
      <w:proofErr w:type="gramEnd"/>
      <w:r w:rsidR="00A36FC6" w:rsidRPr="00A36FC6">
        <w:rPr>
          <w:rFonts w:ascii="Arial" w:hAnsi="Arial" w:cs="Arial"/>
          <w:sz w:val="22"/>
          <w:szCs w:val="22"/>
        </w:rPr>
        <w:t>) és f.) pontjaiban és a (2) bekezdésében meghatározott feladatkörében eljárva, az államháztartásról szóló 2011. évi CXCV. törvény 34. § (4) bekezdésében kapott felhatalmazás alapján</w:t>
      </w:r>
      <w:r w:rsidRPr="00A36F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93FEE">
        <w:rPr>
          <w:rFonts w:ascii="Arial" w:hAnsi="Arial" w:cs="Arial"/>
          <w:sz w:val="22"/>
          <w:szCs w:val="22"/>
        </w:rPr>
        <w:t xml:space="preserve">Magyarország helyi önkormányzatairól szóló 2011. évi CLXXXIX. törvény 120. § (1) bekezdés </w:t>
      </w:r>
      <w:proofErr w:type="gramStart"/>
      <w:r w:rsidRPr="00893FEE">
        <w:rPr>
          <w:rFonts w:ascii="Arial" w:hAnsi="Arial" w:cs="Arial"/>
          <w:sz w:val="22"/>
          <w:szCs w:val="22"/>
        </w:rPr>
        <w:t>a.</w:t>
      </w:r>
      <w:proofErr w:type="gramEnd"/>
      <w:r w:rsidRPr="00893FEE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</w:t>
      </w:r>
      <w:r w:rsidRPr="00893FEE">
        <w:rPr>
          <w:rFonts w:ascii="Arial" w:hAnsi="Arial" w:cs="Arial"/>
          <w:sz w:val="22"/>
          <w:szCs w:val="22"/>
        </w:rPr>
        <w:t xml:space="preserve">biztosított véleményezési jogkörében eljáró </w:t>
      </w:r>
      <w:r>
        <w:rPr>
          <w:rFonts w:ascii="Arial" w:hAnsi="Arial" w:cs="Arial"/>
          <w:sz w:val="22"/>
          <w:szCs w:val="22"/>
        </w:rPr>
        <w:t>Pénzügyi és Gazdasági Bizottság</w:t>
      </w:r>
      <w:r w:rsidRPr="00893FEE">
        <w:rPr>
          <w:rFonts w:ascii="Arial" w:hAnsi="Arial" w:cs="Arial"/>
          <w:sz w:val="22"/>
          <w:szCs w:val="22"/>
        </w:rPr>
        <w:t xml:space="preserve">, valamint </w:t>
      </w:r>
      <w:r w:rsidRPr="00893FEE">
        <w:rPr>
          <w:rFonts w:ascii="Arial" w:hAnsi="Arial"/>
          <w:sz w:val="22"/>
        </w:rPr>
        <w:t xml:space="preserve">a képviselő-testület és szervei szervezeti és működési szabályzatáról szóló 2/2011.(II.1.) önkormányzati rendelet 25. § (4) bekezdésében </w:t>
      </w:r>
      <w:r w:rsidRPr="00893FEE">
        <w:rPr>
          <w:rFonts w:ascii="Arial" w:hAnsi="Arial" w:cs="Arial"/>
          <w:sz w:val="22"/>
          <w:szCs w:val="22"/>
        </w:rPr>
        <w:t xml:space="preserve">biztosított </w:t>
      </w:r>
      <w:r w:rsidR="00A36FC6">
        <w:rPr>
          <w:rFonts w:ascii="Arial" w:hAnsi="Arial" w:cs="Arial"/>
          <w:sz w:val="22"/>
          <w:szCs w:val="22"/>
        </w:rPr>
        <w:t>véleményezési jogkörében eljáró</w:t>
      </w:r>
      <w:r>
        <w:rPr>
          <w:rFonts w:ascii="Arial" w:hAnsi="Arial" w:cs="Arial"/>
          <w:sz w:val="22"/>
          <w:szCs w:val="22"/>
        </w:rPr>
        <w:t xml:space="preserve"> Közművelődési</w:t>
      </w:r>
      <w:r w:rsidRPr="00893FEE">
        <w:rPr>
          <w:rFonts w:ascii="Arial" w:hAnsi="Arial" w:cs="Arial"/>
          <w:sz w:val="22"/>
          <w:szCs w:val="22"/>
        </w:rPr>
        <w:t>, Oktatási, Ifjúsági és Sport</w:t>
      </w:r>
      <w:r>
        <w:rPr>
          <w:rFonts w:ascii="Arial" w:hAnsi="Arial" w:cs="Arial"/>
          <w:sz w:val="22"/>
          <w:szCs w:val="22"/>
        </w:rPr>
        <w:t xml:space="preserve"> B</w:t>
      </w:r>
      <w:r w:rsidRPr="00893FEE">
        <w:rPr>
          <w:rFonts w:ascii="Arial" w:hAnsi="Arial" w:cs="Arial"/>
          <w:sz w:val="22"/>
          <w:szCs w:val="22"/>
        </w:rPr>
        <w:t>izottság</w:t>
      </w:r>
      <w:r>
        <w:rPr>
          <w:rFonts w:ascii="Arial" w:hAnsi="Arial" w:cs="Arial"/>
          <w:sz w:val="22"/>
          <w:szCs w:val="22"/>
        </w:rPr>
        <w:t xml:space="preserve"> és a</w:t>
      </w:r>
      <w:r w:rsidRPr="00893FEE">
        <w:rPr>
          <w:rFonts w:ascii="Arial" w:hAnsi="Arial" w:cs="Arial"/>
          <w:sz w:val="22"/>
          <w:szCs w:val="22"/>
        </w:rPr>
        <w:t xml:space="preserve"> Szociális Bizottság véleményének kikérésével a követ</w:t>
      </w:r>
      <w:r>
        <w:rPr>
          <w:rFonts w:ascii="Arial" w:hAnsi="Arial" w:cs="Arial"/>
          <w:sz w:val="22"/>
          <w:szCs w:val="22"/>
        </w:rPr>
        <w:t>k</w:t>
      </w:r>
      <w:r w:rsidRPr="00893FEE">
        <w:rPr>
          <w:rFonts w:ascii="Arial" w:hAnsi="Arial" w:cs="Arial"/>
          <w:sz w:val="22"/>
          <w:szCs w:val="22"/>
        </w:rPr>
        <w:t>ezőket rendeli el:</w:t>
      </w:r>
    </w:p>
    <w:p w:rsidR="006860A8" w:rsidRPr="00A36FC6" w:rsidRDefault="006860A8" w:rsidP="00B80737">
      <w:pPr>
        <w:pStyle w:val="Listaszerbekezds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36FC6">
        <w:rPr>
          <w:rFonts w:ascii="Arial" w:hAnsi="Arial" w:cs="Arial"/>
          <w:b/>
          <w:sz w:val="22"/>
          <w:szCs w:val="22"/>
        </w:rPr>
        <w:t xml:space="preserve">§ </w:t>
      </w:r>
      <w:r w:rsidRPr="00A36FC6">
        <w:rPr>
          <w:rFonts w:ascii="Arial" w:hAnsi="Arial" w:cs="Arial"/>
          <w:sz w:val="22"/>
          <w:szCs w:val="22"/>
        </w:rPr>
        <w:t xml:space="preserve">A Bátaszék Város Önkormányzatának </w:t>
      </w:r>
      <w:r w:rsidR="0026781E">
        <w:rPr>
          <w:rFonts w:ascii="Arial" w:hAnsi="Arial" w:cs="Arial"/>
          <w:sz w:val="22"/>
          <w:szCs w:val="22"/>
        </w:rPr>
        <w:t>2020</w:t>
      </w:r>
      <w:r w:rsidR="00B50178">
        <w:rPr>
          <w:rFonts w:ascii="Arial" w:hAnsi="Arial" w:cs="Arial"/>
          <w:sz w:val="22"/>
          <w:szCs w:val="22"/>
        </w:rPr>
        <w:t>. évi költségvetéséről szóló 3</w:t>
      </w:r>
      <w:r w:rsidRPr="00A36FC6">
        <w:rPr>
          <w:rFonts w:ascii="Arial" w:hAnsi="Arial" w:cs="Arial"/>
          <w:sz w:val="22"/>
          <w:szCs w:val="22"/>
        </w:rPr>
        <w:t>/</w:t>
      </w:r>
      <w:r w:rsidR="0026781E">
        <w:rPr>
          <w:rFonts w:ascii="Arial" w:hAnsi="Arial" w:cs="Arial"/>
          <w:sz w:val="22"/>
          <w:szCs w:val="22"/>
        </w:rPr>
        <w:t>2020</w:t>
      </w:r>
      <w:r w:rsidR="00905EF2" w:rsidRPr="00A36FC6">
        <w:rPr>
          <w:rFonts w:ascii="Arial" w:hAnsi="Arial" w:cs="Arial"/>
          <w:sz w:val="22"/>
          <w:szCs w:val="22"/>
        </w:rPr>
        <w:t>.(II</w:t>
      </w:r>
      <w:r w:rsidR="00B80737" w:rsidRPr="00A36FC6">
        <w:rPr>
          <w:rFonts w:ascii="Arial" w:hAnsi="Arial" w:cs="Arial"/>
          <w:sz w:val="22"/>
          <w:szCs w:val="22"/>
        </w:rPr>
        <w:t>I</w:t>
      </w:r>
      <w:r w:rsidRPr="00A36FC6">
        <w:rPr>
          <w:rFonts w:ascii="Arial" w:hAnsi="Arial" w:cs="Arial"/>
          <w:sz w:val="22"/>
          <w:szCs w:val="22"/>
        </w:rPr>
        <w:t>.</w:t>
      </w:r>
      <w:r w:rsidR="00B50178">
        <w:rPr>
          <w:rFonts w:ascii="Arial" w:hAnsi="Arial" w:cs="Arial"/>
          <w:sz w:val="22"/>
          <w:szCs w:val="22"/>
        </w:rPr>
        <w:t>11</w:t>
      </w:r>
      <w:r w:rsidRPr="00A36FC6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A36FC6">
        <w:rPr>
          <w:rFonts w:ascii="Arial" w:hAnsi="Arial" w:cs="Arial"/>
          <w:sz w:val="22"/>
          <w:szCs w:val="22"/>
        </w:rPr>
        <w:t>önk.-i</w:t>
      </w:r>
      <w:proofErr w:type="spellEnd"/>
      <w:r w:rsidRPr="00A36FC6">
        <w:rPr>
          <w:rFonts w:ascii="Arial" w:hAnsi="Arial" w:cs="Arial"/>
          <w:sz w:val="22"/>
          <w:szCs w:val="22"/>
        </w:rPr>
        <w:t xml:space="preserve"> rendelet (a továbbiakban: </w:t>
      </w:r>
      <w:r w:rsidR="0026781E">
        <w:rPr>
          <w:rFonts w:ascii="Arial" w:hAnsi="Arial" w:cs="Arial"/>
          <w:sz w:val="22"/>
          <w:szCs w:val="22"/>
        </w:rPr>
        <w:t>2020</w:t>
      </w:r>
      <w:r w:rsidRPr="00A36FC6">
        <w:rPr>
          <w:rFonts w:ascii="Arial" w:hAnsi="Arial" w:cs="Arial"/>
          <w:sz w:val="22"/>
          <w:szCs w:val="22"/>
        </w:rPr>
        <w:t>.kvr.) 2. – 3. §</w:t>
      </w:r>
      <w:proofErr w:type="spellStart"/>
      <w:r w:rsidRPr="00A36FC6">
        <w:rPr>
          <w:rFonts w:ascii="Arial" w:hAnsi="Arial" w:cs="Arial"/>
          <w:sz w:val="22"/>
          <w:szCs w:val="22"/>
        </w:rPr>
        <w:t>-a</w:t>
      </w:r>
      <w:proofErr w:type="spellEnd"/>
      <w:r w:rsidRPr="00A36FC6">
        <w:rPr>
          <w:rFonts w:ascii="Arial" w:hAnsi="Arial" w:cs="Arial"/>
          <w:sz w:val="22"/>
          <w:szCs w:val="22"/>
        </w:rPr>
        <w:t xml:space="preserve"> h</w:t>
      </w:r>
      <w:r w:rsidR="00080F07" w:rsidRPr="00A36FC6">
        <w:rPr>
          <w:rFonts w:ascii="Arial" w:hAnsi="Arial" w:cs="Arial"/>
          <w:sz w:val="22"/>
          <w:szCs w:val="22"/>
        </w:rPr>
        <w:t>elyébe a következő rendelkezés lép</w:t>
      </w:r>
      <w:r w:rsidRPr="00A36FC6">
        <w:rPr>
          <w:rFonts w:ascii="Arial" w:hAnsi="Arial" w:cs="Arial"/>
          <w:sz w:val="22"/>
          <w:szCs w:val="22"/>
        </w:rPr>
        <w:t>:</w:t>
      </w:r>
    </w:p>
    <w:p w:rsidR="00B80737" w:rsidRPr="00A36FC6" w:rsidRDefault="00B80737" w:rsidP="00B80737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80737" w:rsidRPr="00EA5539" w:rsidRDefault="00B80737" w:rsidP="00B80737">
      <w:pPr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EA5539">
        <w:rPr>
          <w:rFonts w:ascii="Arial" w:hAnsi="Arial" w:cs="Arial"/>
          <w:b/>
          <w:sz w:val="22"/>
          <w:szCs w:val="22"/>
        </w:rPr>
        <w:t>2. § (1)</w:t>
      </w:r>
      <w:r w:rsidRPr="00EA5539">
        <w:rPr>
          <w:rFonts w:ascii="Arial" w:hAnsi="Arial" w:cs="Arial"/>
          <w:sz w:val="22"/>
          <w:szCs w:val="22"/>
        </w:rPr>
        <w:t xml:space="preserve"> Az önkormányzat összesített </w:t>
      </w:r>
      <w:r w:rsidR="0026781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  <w:r w:rsidRPr="00EA5539">
        <w:rPr>
          <w:rFonts w:ascii="Arial" w:hAnsi="Arial" w:cs="Arial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sz w:val="22"/>
          <w:szCs w:val="22"/>
        </w:rPr>
        <w:t>költségvetési bevételei</w:t>
      </w:r>
      <w:r w:rsidRPr="00EA5539">
        <w:rPr>
          <w:rFonts w:ascii="Arial" w:hAnsi="Arial" w:cs="Arial"/>
          <w:sz w:val="22"/>
          <w:szCs w:val="22"/>
        </w:rPr>
        <w:t xml:space="preserve"> kiemelt előirányzatonként:</w:t>
      </w:r>
    </w:p>
    <w:p w:rsidR="00B80737" w:rsidRPr="00EA5539" w:rsidRDefault="00B80737" w:rsidP="00B80737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Teljes bevételi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összegét </w:t>
      </w:r>
      <w:r w:rsidR="00D93D52">
        <w:rPr>
          <w:rFonts w:ascii="Arial" w:hAnsi="Arial" w:cs="Arial"/>
          <w:b/>
          <w:bCs/>
          <w:sz w:val="22"/>
          <w:szCs w:val="22"/>
        </w:rPr>
        <w:tab/>
        <w:t>1 734 995</w:t>
      </w:r>
      <w:r w:rsidRPr="00DC7677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DC7677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Költségvetési bevételi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összegét </w:t>
      </w:r>
      <w:r w:rsidR="00D93D52">
        <w:rPr>
          <w:rFonts w:ascii="Arial" w:hAnsi="Arial" w:cs="Arial"/>
          <w:b/>
          <w:bCs/>
          <w:sz w:val="22"/>
          <w:szCs w:val="22"/>
        </w:rPr>
        <w:tab/>
        <w:t>1 223 482</w:t>
      </w:r>
      <w:r w:rsidRPr="00EA5539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EA5539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önkormányz</w:t>
      </w:r>
      <w:r w:rsidR="00D93D52">
        <w:rPr>
          <w:rFonts w:ascii="Arial" w:hAnsi="Arial" w:cs="Arial"/>
          <w:sz w:val="22"/>
          <w:szCs w:val="22"/>
        </w:rPr>
        <w:t xml:space="preserve">at működési támogatásai </w:t>
      </w:r>
      <w:r w:rsidR="00D93D52">
        <w:rPr>
          <w:rFonts w:ascii="Arial" w:hAnsi="Arial" w:cs="Arial"/>
          <w:sz w:val="22"/>
          <w:szCs w:val="22"/>
        </w:rPr>
        <w:tab/>
        <w:t>495 733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ind w:left="924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(a b.) pont szerinti kivétellel)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működési és felhalmozási célú </w:t>
      </w:r>
      <w:r w:rsidR="00D93D52">
        <w:rPr>
          <w:rFonts w:ascii="Arial" w:hAnsi="Arial" w:cs="Arial"/>
          <w:sz w:val="22"/>
          <w:szCs w:val="22"/>
        </w:rPr>
        <w:t>támogatásértékű bevétel</w:t>
      </w:r>
      <w:r w:rsidR="00D93D52">
        <w:rPr>
          <w:rFonts w:ascii="Arial" w:hAnsi="Arial" w:cs="Arial"/>
          <w:sz w:val="22"/>
          <w:szCs w:val="22"/>
        </w:rPr>
        <w:tab/>
        <w:t>226 189</w:t>
      </w:r>
      <w:r w:rsidRPr="00EA5539">
        <w:rPr>
          <w:rFonts w:ascii="Arial" w:hAnsi="Arial" w:cs="Arial"/>
          <w:sz w:val="22"/>
          <w:szCs w:val="22"/>
        </w:rPr>
        <w:t xml:space="preserve"> E Ft,</w:t>
      </w:r>
    </w:p>
    <w:p w:rsidR="00B80737" w:rsidRPr="00EA5539" w:rsidRDefault="00B80737" w:rsidP="00B80737">
      <w:pPr>
        <w:spacing w:before="120"/>
        <w:ind w:left="992"/>
        <w:rPr>
          <w:rFonts w:ascii="Arial" w:hAnsi="Arial" w:cs="Arial"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amelyből</w:t>
      </w:r>
      <w:proofErr w:type="gramEnd"/>
      <w:r w:rsidRPr="00EA5539">
        <w:rPr>
          <w:rFonts w:ascii="Arial" w:hAnsi="Arial" w:cs="Arial"/>
          <w:sz w:val="22"/>
          <w:szCs w:val="22"/>
        </w:rPr>
        <w:t>: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ba</w:t>
      </w:r>
      <w:proofErr w:type="spellEnd"/>
      <w:r w:rsidRPr="008939C3">
        <w:rPr>
          <w:rFonts w:ascii="Arial" w:hAnsi="Arial" w:cs="Arial"/>
          <w:sz w:val="22"/>
          <w:szCs w:val="22"/>
        </w:rPr>
        <w:t>) elkülönített állami pénzalapból,</w:t>
      </w:r>
      <w:r w:rsidRPr="008939C3">
        <w:rPr>
          <w:rFonts w:ascii="Arial" w:hAnsi="Arial" w:cs="Arial"/>
          <w:sz w:val="22"/>
          <w:szCs w:val="22"/>
        </w:rPr>
        <w:tab/>
      </w:r>
      <w:r w:rsidRPr="008939C3">
        <w:rPr>
          <w:rFonts w:ascii="Arial" w:hAnsi="Arial" w:cs="Arial"/>
          <w:sz w:val="22"/>
          <w:szCs w:val="22"/>
        </w:rPr>
        <w:tab/>
      </w:r>
      <w:r w:rsidR="008939C3" w:rsidRPr="008939C3">
        <w:rPr>
          <w:rFonts w:ascii="Arial" w:hAnsi="Arial" w:cs="Arial"/>
          <w:sz w:val="22"/>
          <w:szCs w:val="22"/>
        </w:rPr>
        <w:t>89 653</w:t>
      </w:r>
      <w:r w:rsidRPr="008939C3">
        <w:rPr>
          <w:rFonts w:ascii="Arial" w:hAnsi="Arial" w:cs="Arial"/>
          <w:sz w:val="22"/>
          <w:szCs w:val="22"/>
        </w:rPr>
        <w:t xml:space="preserve"> 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bb</w:t>
      </w:r>
      <w:proofErr w:type="spellEnd"/>
      <w:r w:rsidRPr="008939C3">
        <w:rPr>
          <w:rFonts w:ascii="Arial" w:hAnsi="Arial" w:cs="Arial"/>
          <w:sz w:val="22"/>
          <w:szCs w:val="22"/>
        </w:rPr>
        <w:t>) társadalombiztosítás pénzügyi alapjaiból,</w:t>
      </w:r>
      <w:r w:rsidRPr="008939C3">
        <w:rPr>
          <w:rFonts w:ascii="Arial" w:hAnsi="Arial" w:cs="Arial"/>
          <w:sz w:val="22"/>
          <w:szCs w:val="22"/>
        </w:rPr>
        <w:tab/>
      </w:r>
      <w:r w:rsidRPr="008939C3">
        <w:rPr>
          <w:rFonts w:ascii="Arial" w:hAnsi="Arial" w:cs="Arial"/>
          <w:sz w:val="22"/>
          <w:szCs w:val="22"/>
        </w:rPr>
        <w:tab/>
        <w:t xml:space="preserve"> 0 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bc</w:t>
      </w:r>
      <w:proofErr w:type="spellEnd"/>
      <w:r w:rsidRPr="008939C3">
        <w:rPr>
          <w:rFonts w:ascii="Arial" w:hAnsi="Arial" w:cs="Arial"/>
          <w:sz w:val="22"/>
          <w:szCs w:val="22"/>
        </w:rPr>
        <w:t>) helyi önkormányzattól,</w:t>
      </w:r>
      <w:r w:rsidRPr="008939C3">
        <w:rPr>
          <w:rFonts w:ascii="Arial" w:hAnsi="Arial" w:cs="Arial"/>
          <w:sz w:val="22"/>
          <w:szCs w:val="22"/>
        </w:rPr>
        <w:tab/>
      </w:r>
      <w:r w:rsidRPr="008939C3">
        <w:rPr>
          <w:rFonts w:ascii="Arial" w:hAnsi="Arial" w:cs="Arial"/>
          <w:sz w:val="22"/>
          <w:szCs w:val="22"/>
        </w:rPr>
        <w:tab/>
      </w:r>
      <w:r w:rsidR="008939C3" w:rsidRPr="008939C3">
        <w:rPr>
          <w:rFonts w:ascii="Arial" w:hAnsi="Arial" w:cs="Arial"/>
          <w:sz w:val="22"/>
          <w:szCs w:val="22"/>
        </w:rPr>
        <w:t>12 978</w:t>
      </w:r>
      <w:r w:rsidRPr="008939C3">
        <w:rPr>
          <w:rFonts w:ascii="Arial" w:hAnsi="Arial" w:cs="Arial"/>
          <w:sz w:val="22"/>
          <w:szCs w:val="22"/>
        </w:rPr>
        <w:t xml:space="preserve"> 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bd</w:t>
      </w:r>
      <w:proofErr w:type="spellEnd"/>
      <w:r w:rsidRPr="008939C3">
        <w:rPr>
          <w:rFonts w:ascii="Arial" w:hAnsi="Arial" w:cs="Arial"/>
          <w:sz w:val="22"/>
          <w:szCs w:val="22"/>
        </w:rPr>
        <w:t>) nemzetiségi önkormányzatoktól,</w:t>
      </w:r>
      <w:r w:rsidRPr="008939C3">
        <w:rPr>
          <w:rFonts w:ascii="Arial" w:hAnsi="Arial" w:cs="Arial"/>
          <w:sz w:val="22"/>
          <w:szCs w:val="22"/>
        </w:rPr>
        <w:tab/>
      </w:r>
      <w:r w:rsidRPr="008939C3">
        <w:rPr>
          <w:rFonts w:ascii="Arial" w:hAnsi="Arial" w:cs="Arial"/>
          <w:sz w:val="22"/>
          <w:szCs w:val="22"/>
        </w:rPr>
        <w:tab/>
        <w:t>0 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bf</w:t>
      </w:r>
      <w:proofErr w:type="spellEnd"/>
      <w:r w:rsidRPr="008939C3">
        <w:rPr>
          <w:rFonts w:ascii="Arial" w:hAnsi="Arial" w:cs="Arial"/>
          <w:sz w:val="22"/>
          <w:szCs w:val="22"/>
        </w:rPr>
        <w:t>) jogi személyiségű társulástól,</w:t>
      </w:r>
      <w:r w:rsidRPr="008939C3">
        <w:rPr>
          <w:rFonts w:ascii="Arial" w:hAnsi="Arial" w:cs="Arial"/>
          <w:sz w:val="22"/>
          <w:szCs w:val="22"/>
        </w:rPr>
        <w:tab/>
      </w:r>
      <w:r w:rsidRPr="008939C3">
        <w:rPr>
          <w:rFonts w:ascii="Arial" w:hAnsi="Arial" w:cs="Arial"/>
          <w:sz w:val="22"/>
          <w:szCs w:val="22"/>
        </w:rPr>
        <w:tab/>
        <w:t>0 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bg</w:t>
      </w:r>
      <w:proofErr w:type="spellEnd"/>
      <w:r w:rsidRPr="008939C3">
        <w:rPr>
          <w:rFonts w:ascii="Arial" w:hAnsi="Arial" w:cs="Arial"/>
          <w:sz w:val="22"/>
          <w:szCs w:val="22"/>
        </w:rPr>
        <w:t xml:space="preserve">) térségi fejlesztési tanácstól az államháztartás 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8939C3">
        <w:rPr>
          <w:rFonts w:ascii="Arial" w:hAnsi="Arial" w:cs="Arial"/>
          <w:sz w:val="22"/>
          <w:szCs w:val="22"/>
        </w:rPr>
        <w:t>központi</w:t>
      </w:r>
      <w:proofErr w:type="gramEnd"/>
      <w:r w:rsidRPr="008939C3">
        <w:rPr>
          <w:rFonts w:ascii="Arial" w:hAnsi="Arial" w:cs="Arial"/>
          <w:sz w:val="22"/>
          <w:szCs w:val="22"/>
        </w:rPr>
        <w:t xml:space="preserve"> alrendszerén belülről kapott EU-s forrásból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8939C3">
        <w:rPr>
          <w:rFonts w:ascii="Arial" w:hAnsi="Arial" w:cs="Arial"/>
          <w:sz w:val="22"/>
          <w:szCs w:val="22"/>
        </w:rPr>
        <w:t>sz</w:t>
      </w:r>
      <w:r w:rsidR="0054077F" w:rsidRPr="008939C3">
        <w:rPr>
          <w:rFonts w:ascii="Arial" w:hAnsi="Arial" w:cs="Arial"/>
          <w:sz w:val="22"/>
          <w:szCs w:val="22"/>
        </w:rPr>
        <w:t>ármazó</w:t>
      </w:r>
      <w:proofErr w:type="gramEnd"/>
      <w:r w:rsidR="0054077F" w:rsidRPr="008939C3">
        <w:rPr>
          <w:rFonts w:ascii="Arial" w:hAnsi="Arial" w:cs="Arial"/>
          <w:sz w:val="22"/>
          <w:szCs w:val="22"/>
        </w:rPr>
        <w:t xml:space="preserve"> pénzeszközből,</w:t>
      </w:r>
      <w:r w:rsidR="0054077F" w:rsidRPr="008939C3">
        <w:rPr>
          <w:rFonts w:ascii="Arial" w:hAnsi="Arial" w:cs="Arial"/>
          <w:sz w:val="22"/>
          <w:szCs w:val="22"/>
        </w:rPr>
        <w:tab/>
        <w:t>…….</w:t>
      </w:r>
      <w:r w:rsidR="008939C3" w:rsidRPr="008939C3">
        <w:rPr>
          <w:rFonts w:ascii="Arial" w:hAnsi="Arial" w:cs="Arial"/>
          <w:sz w:val="22"/>
          <w:szCs w:val="22"/>
        </w:rPr>
        <w:t>123 558</w:t>
      </w:r>
      <w:r w:rsidRPr="008939C3">
        <w:rPr>
          <w:rFonts w:ascii="Arial" w:hAnsi="Arial" w:cs="Arial"/>
          <w:sz w:val="22"/>
          <w:szCs w:val="22"/>
        </w:rPr>
        <w:t xml:space="preserve"> 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bh</w:t>
      </w:r>
      <w:proofErr w:type="spellEnd"/>
      <w:r w:rsidRPr="008939C3">
        <w:rPr>
          <w:rFonts w:ascii="Arial" w:hAnsi="Arial" w:cs="Arial"/>
          <w:sz w:val="22"/>
          <w:szCs w:val="22"/>
        </w:rPr>
        <w:t xml:space="preserve">) a fejezeti kezelésű előirányzat bevételeként 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8939C3">
        <w:rPr>
          <w:rFonts w:ascii="Arial" w:hAnsi="Arial" w:cs="Arial"/>
          <w:sz w:val="22"/>
          <w:szCs w:val="22"/>
        </w:rPr>
        <w:t>elszámolható</w:t>
      </w:r>
      <w:proofErr w:type="gramEnd"/>
      <w:r w:rsidRPr="008939C3">
        <w:rPr>
          <w:rFonts w:ascii="Arial" w:hAnsi="Arial" w:cs="Arial"/>
          <w:sz w:val="22"/>
          <w:szCs w:val="22"/>
        </w:rPr>
        <w:t xml:space="preserve"> összegből,</w:t>
      </w:r>
      <w:r w:rsidRPr="008939C3">
        <w:rPr>
          <w:rFonts w:ascii="Arial" w:hAnsi="Arial" w:cs="Arial"/>
          <w:sz w:val="22"/>
          <w:szCs w:val="22"/>
        </w:rPr>
        <w:tab/>
      </w:r>
      <w:r w:rsidR="008939C3" w:rsidRPr="008939C3">
        <w:rPr>
          <w:rFonts w:ascii="Arial" w:hAnsi="Arial" w:cs="Arial"/>
          <w:sz w:val="22"/>
          <w:szCs w:val="22"/>
        </w:rPr>
        <w:t xml:space="preserve">……………0 </w:t>
      </w:r>
      <w:r w:rsidRPr="008939C3">
        <w:rPr>
          <w:rFonts w:ascii="Arial" w:hAnsi="Arial" w:cs="Arial"/>
          <w:sz w:val="22"/>
          <w:szCs w:val="22"/>
        </w:rPr>
        <w:t>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proofErr w:type="gramStart"/>
      <w:r w:rsidRPr="008939C3">
        <w:rPr>
          <w:rFonts w:ascii="Arial" w:hAnsi="Arial" w:cs="Arial"/>
          <w:sz w:val="22"/>
          <w:szCs w:val="22"/>
        </w:rPr>
        <w:t>bi</w:t>
      </w:r>
      <w:proofErr w:type="spellEnd"/>
      <w:proofErr w:type="gramEnd"/>
      <w:r w:rsidRPr="008939C3">
        <w:rPr>
          <w:rFonts w:ascii="Arial" w:hAnsi="Arial" w:cs="Arial"/>
          <w:sz w:val="22"/>
          <w:szCs w:val="22"/>
        </w:rPr>
        <w:t xml:space="preserve">) központi költségvetés szervtől </w:t>
      </w:r>
      <w:r w:rsidRPr="008939C3">
        <w:rPr>
          <w:rFonts w:ascii="Arial" w:hAnsi="Arial" w:cs="Arial"/>
          <w:sz w:val="22"/>
          <w:szCs w:val="22"/>
        </w:rPr>
        <w:tab/>
      </w:r>
      <w:r w:rsidRPr="008939C3">
        <w:rPr>
          <w:rFonts w:ascii="Arial" w:hAnsi="Arial" w:cs="Arial"/>
          <w:sz w:val="22"/>
          <w:szCs w:val="22"/>
        </w:rPr>
        <w:tab/>
        <w:t>……</w:t>
      </w:r>
      <w:r w:rsidR="008939C3" w:rsidRPr="008939C3">
        <w:rPr>
          <w:rFonts w:ascii="Arial" w:hAnsi="Arial" w:cs="Arial"/>
          <w:sz w:val="22"/>
          <w:szCs w:val="22"/>
        </w:rPr>
        <w:t xml:space="preserve">0 </w:t>
      </w:r>
      <w:r w:rsidRPr="008939C3">
        <w:rPr>
          <w:rFonts w:ascii="Arial" w:hAnsi="Arial" w:cs="Arial"/>
          <w:sz w:val="22"/>
          <w:szCs w:val="22"/>
        </w:rPr>
        <w:t>E Ft</w:t>
      </w:r>
    </w:p>
    <w:p w:rsidR="00B80737" w:rsidRPr="008939C3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8939C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8939C3">
        <w:rPr>
          <w:rFonts w:ascii="Arial" w:hAnsi="Arial" w:cs="Arial"/>
          <w:sz w:val="22"/>
          <w:szCs w:val="22"/>
        </w:rPr>
        <w:t>bj</w:t>
      </w:r>
      <w:proofErr w:type="spellEnd"/>
      <w:r w:rsidRPr="008939C3">
        <w:rPr>
          <w:rFonts w:ascii="Arial" w:hAnsi="Arial" w:cs="Arial"/>
          <w:sz w:val="22"/>
          <w:szCs w:val="22"/>
        </w:rPr>
        <w:t>) egyéb államháztartáson belüli</w:t>
      </w:r>
      <w:r w:rsidR="0054077F" w:rsidRPr="008939C3">
        <w:rPr>
          <w:rFonts w:ascii="Arial" w:hAnsi="Arial" w:cs="Arial"/>
          <w:sz w:val="22"/>
          <w:szCs w:val="22"/>
        </w:rPr>
        <w:t xml:space="preserve"> támogatásértékű </w:t>
      </w:r>
      <w:proofErr w:type="gramStart"/>
      <w:r w:rsidR="0054077F" w:rsidRPr="008939C3">
        <w:rPr>
          <w:rFonts w:ascii="Arial" w:hAnsi="Arial" w:cs="Arial"/>
          <w:sz w:val="22"/>
          <w:szCs w:val="22"/>
        </w:rPr>
        <w:t xml:space="preserve">bevétel </w:t>
      </w:r>
      <w:r w:rsidR="008939C3" w:rsidRPr="008939C3">
        <w:rPr>
          <w:rFonts w:ascii="Arial" w:hAnsi="Arial" w:cs="Arial"/>
          <w:sz w:val="22"/>
          <w:szCs w:val="22"/>
        </w:rPr>
        <w:t>…</w:t>
      </w:r>
      <w:proofErr w:type="gramEnd"/>
      <w:r w:rsidR="008939C3" w:rsidRPr="008939C3">
        <w:rPr>
          <w:rFonts w:ascii="Arial" w:hAnsi="Arial" w:cs="Arial"/>
          <w:sz w:val="22"/>
          <w:szCs w:val="22"/>
        </w:rPr>
        <w:t>…...0</w:t>
      </w:r>
      <w:r w:rsidR="0054077F" w:rsidRPr="008939C3">
        <w:rPr>
          <w:rFonts w:ascii="Arial" w:hAnsi="Arial" w:cs="Arial"/>
          <w:sz w:val="22"/>
          <w:szCs w:val="22"/>
        </w:rPr>
        <w:t xml:space="preserve"> </w:t>
      </w:r>
      <w:r w:rsidRPr="008939C3">
        <w:rPr>
          <w:rFonts w:ascii="Arial" w:hAnsi="Arial" w:cs="Arial"/>
          <w:sz w:val="22"/>
          <w:szCs w:val="22"/>
        </w:rPr>
        <w:t>E Ft</w:t>
      </w:r>
    </w:p>
    <w:p w:rsidR="00B80737" w:rsidRPr="00EA5539" w:rsidRDefault="00B80737" w:rsidP="00B80737">
      <w:pPr>
        <w:spacing w:before="120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származik</w:t>
      </w:r>
      <w:proofErr w:type="gramEnd"/>
      <w:r w:rsidRPr="00EA5539">
        <w:rPr>
          <w:rFonts w:ascii="Arial" w:hAnsi="Arial" w:cs="Arial"/>
          <w:sz w:val="22"/>
          <w:szCs w:val="22"/>
        </w:rPr>
        <w:t>,</w:t>
      </w:r>
    </w:p>
    <w:p w:rsidR="00B80737" w:rsidRPr="00EA5539" w:rsidRDefault="00D93D52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közhatalmi bevétel</w:t>
      </w:r>
      <w:r>
        <w:rPr>
          <w:rFonts w:ascii="Arial" w:hAnsi="Arial" w:cs="Arial"/>
          <w:sz w:val="22"/>
          <w:szCs w:val="22"/>
        </w:rPr>
        <w:tab/>
        <w:t>333 800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D93D52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működési bevétel,</w:t>
      </w:r>
      <w:r>
        <w:rPr>
          <w:rFonts w:ascii="Arial" w:hAnsi="Arial" w:cs="Arial"/>
          <w:sz w:val="22"/>
          <w:szCs w:val="22"/>
        </w:rPr>
        <w:tab/>
        <w:t>128 421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D93D52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felhalmozási bevétel</w:t>
      </w:r>
      <w:r>
        <w:rPr>
          <w:rFonts w:ascii="Arial" w:hAnsi="Arial" w:cs="Arial"/>
          <w:sz w:val="22"/>
          <w:szCs w:val="22"/>
        </w:rPr>
        <w:tab/>
        <w:t>9 512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sz w:val="22"/>
          <w:szCs w:val="22"/>
        </w:rPr>
        <w:tab/>
      </w:r>
      <w:r w:rsidR="00D93D52">
        <w:rPr>
          <w:rFonts w:ascii="Arial" w:hAnsi="Arial" w:cs="Arial"/>
          <w:sz w:val="22"/>
          <w:szCs w:val="22"/>
        </w:rPr>
        <w:t>29 827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lastRenderedPageBreak/>
        <w:t>az előző évi működési és felhalmozási célú maradvány átvétele</w:t>
      </w:r>
    </w:p>
    <w:p w:rsidR="00B80737" w:rsidRPr="00EA5539" w:rsidRDefault="00B80737" w:rsidP="00B80737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kölcsön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előző évi </w:t>
      </w:r>
      <w:r w:rsidRPr="00EA5539">
        <w:rPr>
          <w:rFonts w:ascii="Arial" w:hAnsi="Arial" w:cs="Arial"/>
          <w:sz w:val="22"/>
          <w:szCs w:val="22"/>
        </w:rPr>
        <w:t>maradvány /és vállalkozási maradvány alaptevékenység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ellátására</w:t>
      </w:r>
      <w:proofErr w:type="gramEnd"/>
      <w:r w:rsidR="00D93D52">
        <w:rPr>
          <w:rFonts w:ascii="Arial" w:hAnsi="Arial" w:cs="Arial"/>
          <w:sz w:val="22"/>
          <w:szCs w:val="22"/>
        </w:rPr>
        <w:t xml:space="preserve"> történő igénybevétele/</w:t>
      </w:r>
      <w:r w:rsidR="00D93D52">
        <w:rPr>
          <w:rFonts w:ascii="Arial" w:hAnsi="Arial" w:cs="Arial"/>
          <w:sz w:val="22"/>
          <w:szCs w:val="22"/>
        </w:rPr>
        <w:tab/>
      </w:r>
      <w:r w:rsidR="00D93D52">
        <w:rPr>
          <w:rFonts w:ascii="Arial" w:hAnsi="Arial" w:cs="Arial"/>
          <w:sz w:val="22"/>
          <w:szCs w:val="22"/>
        </w:rPr>
        <w:tab/>
        <w:t>510 831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önkormányzatok sajátos bevételei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ja</w:t>
      </w:r>
      <w:proofErr w:type="gramEnd"/>
      <w:r w:rsidRPr="00EA5539">
        <w:rPr>
          <w:rFonts w:ascii="Arial" w:hAnsi="Arial" w:cs="Arial"/>
          <w:sz w:val="22"/>
          <w:szCs w:val="22"/>
        </w:rPr>
        <w:t>) önkormányzatok sajátos működési bevételei: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jb</w:t>
      </w:r>
      <w:proofErr w:type="spellEnd"/>
      <w:r w:rsidRPr="00EA553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A5539">
        <w:rPr>
          <w:rFonts w:ascii="Arial" w:hAnsi="Arial" w:cs="Arial"/>
          <w:sz w:val="22"/>
          <w:szCs w:val="22"/>
        </w:rPr>
        <w:t>önkorm</w:t>
      </w:r>
      <w:proofErr w:type="spellEnd"/>
      <w:r w:rsidRPr="00EA5539">
        <w:rPr>
          <w:rFonts w:ascii="Arial" w:hAnsi="Arial" w:cs="Arial"/>
          <w:sz w:val="22"/>
          <w:szCs w:val="22"/>
        </w:rPr>
        <w:t>. sajátos felhalmozási és tőke bevételei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egyéb bevételek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finanszírozási bevételek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705F19" w:rsidRDefault="00B80737" w:rsidP="00B80737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Finanszírozási célú műveletek bevételét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D93D52">
        <w:rPr>
          <w:rFonts w:ascii="Arial" w:hAnsi="Arial" w:cs="Arial"/>
          <w:b/>
          <w:i w:val="0"/>
          <w:iCs/>
          <w:color w:val="000000"/>
          <w:sz w:val="22"/>
          <w:szCs w:val="22"/>
        </w:rPr>
        <w:t>682</w:t>
      </w:r>
      <w:r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E Ft-ban,</w:t>
      </w:r>
    </w:p>
    <w:p w:rsidR="00B80737" w:rsidRPr="00E51DAE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 a működést szolgáló finanszírozási célú műveletek bevételét 0 E Ft-ban,</w:t>
      </w:r>
    </w:p>
    <w:p w:rsidR="00B80737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</w:t>
      </w:r>
      <w:proofErr w:type="spell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a felhalmozást szolgáló finanszírozási célú műveletek bevételét 0 E Ft-ban,</w:t>
      </w:r>
    </w:p>
    <w:p w:rsidR="00B80737" w:rsidRPr="00EA5539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</w:t>
      </w:r>
      <w:proofErr w:type="gramEnd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B80737" w:rsidRPr="001303B7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(2)</w:t>
      </w:r>
      <w:r w:rsidRPr="00EA5539">
        <w:rPr>
          <w:rFonts w:ascii="Arial" w:hAnsi="Arial" w:cs="Arial"/>
          <w:sz w:val="22"/>
          <w:szCs w:val="22"/>
        </w:rPr>
        <w:t xml:space="preserve"> Az </w:t>
      </w:r>
      <w:r w:rsidRPr="00787DAB">
        <w:rPr>
          <w:rFonts w:ascii="Arial" w:hAnsi="Arial" w:cs="Arial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sz w:val="22"/>
          <w:szCs w:val="22"/>
        </w:rPr>
        <w:t>költségvetési bevételeiből</w:t>
      </w:r>
    </w:p>
    <w:p w:rsidR="00B80737" w:rsidRPr="008F12E4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8F12E4">
        <w:rPr>
          <w:rFonts w:ascii="Arial" w:hAnsi="Arial" w:cs="Arial"/>
          <w:sz w:val="22"/>
          <w:szCs w:val="22"/>
        </w:rPr>
        <w:t>a</w:t>
      </w:r>
      <w:proofErr w:type="gramEnd"/>
      <w:r w:rsidRPr="008F12E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F12E4">
        <w:rPr>
          <w:rFonts w:ascii="Arial" w:hAnsi="Arial" w:cs="Arial"/>
          <w:sz w:val="22"/>
          <w:szCs w:val="22"/>
        </w:rPr>
        <w:t>a</w:t>
      </w:r>
      <w:proofErr w:type="spellEnd"/>
      <w:r w:rsidRPr="008F12E4">
        <w:rPr>
          <w:rFonts w:ascii="Arial" w:hAnsi="Arial" w:cs="Arial"/>
          <w:sz w:val="22"/>
          <w:szCs w:val="22"/>
        </w:rPr>
        <w:t xml:space="preserve"> kötele</w:t>
      </w:r>
      <w:r w:rsidR="00D915CB">
        <w:rPr>
          <w:rFonts w:ascii="Arial" w:hAnsi="Arial" w:cs="Arial"/>
          <w:sz w:val="22"/>
          <w:szCs w:val="22"/>
        </w:rPr>
        <w:t xml:space="preserve">ző feladatok bevételei: </w:t>
      </w:r>
      <w:r w:rsidR="00D915CB">
        <w:rPr>
          <w:rFonts w:ascii="Arial" w:hAnsi="Arial" w:cs="Arial"/>
          <w:sz w:val="22"/>
          <w:szCs w:val="22"/>
        </w:rPr>
        <w:tab/>
        <w:t>712 011</w:t>
      </w:r>
      <w:r w:rsidRPr="008F12E4">
        <w:rPr>
          <w:rFonts w:ascii="Arial" w:hAnsi="Arial" w:cs="Arial"/>
          <w:sz w:val="22"/>
          <w:szCs w:val="22"/>
        </w:rPr>
        <w:t xml:space="preserve"> E Ft,</w:t>
      </w:r>
    </w:p>
    <w:p w:rsidR="00B80737" w:rsidRPr="008F12E4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8F12E4">
        <w:rPr>
          <w:rFonts w:ascii="Arial" w:hAnsi="Arial" w:cs="Arial"/>
          <w:sz w:val="22"/>
          <w:szCs w:val="22"/>
        </w:rPr>
        <w:t>b) az önként vállal</w:t>
      </w:r>
      <w:r w:rsidR="00D915CB">
        <w:rPr>
          <w:rFonts w:ascii="Arial" w:hAnsi="Arial" w:cs="Arial"/>
          <w:sz w:val="22"/>
          <w:szCs w:val="22"/>
        </w:rPr>
        <w:t>t feladatok bevételei:</w:t>
      </w:r>
      <w:r w:rsidR="00D915CB">
        <w:rPr>
          <w:rFonts w:ascii="Arial" w:hAnsi="Arial" w:cs="Arial"/>
          <w:sz w:val="22"/>
          <w:szCs w:val="22"/>
        </w:rPr>
        <w:tab/>
        <w:t>1 005 837</w:t>
      </w:r>
      <w:r w:rsidRPr="008F12E4">
        <w:rPr>
          <w:rFonts w:ascii="Arial" w:hAnsi="Arial" w:cs="Arial"/>
          <w:sz w:val="22"/>
          <w:szCs w:val="22"/>
        </w:rPr>
        <w:t xml:space="preserve"> E Ft,</w:t>
      </w:r>
    </w:p>
    <w:p w:rsidR="00B80737" w:rsidRPr="008F12E4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8F12E4">
        <w:rPr>
          <w:rFonts w:ascii="Arial" w:hAnsi="Arial" w:cs="Arial"/>
          <w:sz w:val="22"/>
          <w:szCs w:val="22"/>
        </w:rPr>
        <w:t>c) állami (államigazgat</w:t>
      </w:r>
      <w:r w:rsidR="00D915CB">
        <w:rPr>
          <w:rFonts w:ascii="Arial" w:hAnsi="Arial" w:cs="Arial"/>
          <w:sz w:val="22"/>
          <w:szCs w:val="22"/>
        </w:rPr>
        <w:t>ási) feladatok bevételei:</w:t>
      </w:r>
      <w:r w:rsidR="00D915CB">
        <w:rPr>
          <w:rFonts w:ascii="Arial" w:hAnsi="Arial" w:cs="Arial"/>
          <w:sz w:val="22"/>
          <w:szCs w:val="22"/>
        </w:rPr>
        <w:tab/>
        <w:t>17 147</w:t>
      </w:r>
      <w:r w:rsidRPr="008F12E4">
        <w:rPr>
          <w:rFonts w:ascii="Arial" w:hAnsi="Arial" w:cs="Arial"/>
          <w:sz w:val="22"/>
          <w:szCs w:val="22"/>
        </w:rPr>
        <w:t xml:space="preserve"> E Ft.</w:t>
      </w:r>
    </w:p>
    <w:p w:rsidR="00B80737" w:rsidRPr="008F12E4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8F12E4">
        <w:rPr>
          <w:rFonts w:ascii="Arial" w:hAnsi="Arial" w:cs="Arial"/>
          <w:b/>
          <w:sz w:val="22"/>
          <w:szCs w:val="22"/>
        </w:rPr>
        <w:t>(3)</w:t>
      </w:r>
      <w:r w:rsidRPr="008F12E4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:rsidR="00B80737" w:rsidRPr="00EA5539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</w:t>
      </w:r>
      <w:proofErr w:type="gramEnd"/>
      <w:r w:rsidRPr="00EA5539">
        <w:rPr>
          <w:rFonts w:ascii="Arial" w:hAnsi="Arial" w:cs="Arial"/>
          <w:sz w:val="22"/>
          <w:szCs w:val="22"/>
        </w:rPr>
        <w:t>) működési bevételek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5D1EAC">
        <w:rPr>
          <w:rFonts w:ascii="Arial" w:hAnsi="Arial" w:cs="Arial"/>
          <w:sz w:val="22"/>
          <w:szCs w:val="22"/>
        </w:rPr>
        <w:t xml:space="preserve"> ..............</w:t>
      </w:r>
      <w:r w:rsidR="00D915CB">
        <w:rPr>
          <w:rFonts w:ascii="Arial" w:hAnsi="Arial" w:cs="Arial"/>
          <w:sz w:val="22"/>
          <w:szCs w:val="22"/>
        </w:rPr>
        <w:t>........1 069 818</w:t>
      </w:r>
      <w:r w:rsidRPr="00EA5539">
        <w:rPr>
          <w:rFonts w:ascii="Arial" w:hAnsi="Arial" w:cs="Arial"/>
          <w:sz w:val="22"/>
          <w:szCs w:val="22"/>
        </w:rPr>
        <w:t xml:space="preserve"> E Ft,</w:t>
      </w:r>
    </w:p>
    <w:p w:rsidR="00B80737" w:rsidRPr="00EA5539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b) felhalmozási b</w:t>
      </w:r>
      <w:r w:rsidR="00D915CB">
        <w:rPr>
          <w:rFonts w:ascii="Arial" w:hAnsi="Arial" w:cs="Arial"/>
          <w:sz w:val="22"/>
          <w:szCs w:val="22"/>
        </w:rPr>
        <w:t>evételek:</w:t>
      </w:r>
      <w:r w:rsidR="00D915CB">
        <w:rPr>
          <w:rFonts w:ascii="Arial" w:hAnsi="Arial" w:cs="Arial"/>
          <w:sz w:val="22"/>
          <w:szCs w:val="22"/>
        </w:rPr>
        <w:tab/>
        <w:t xml:space="preserve"> ..</w:t>
      </w:r>
      <w:proofErr w:type="gramStart"/>
      <w:r w:rsidR="00D915CB">
        <w:rPr>
          <w:rFonts w:ascii="Arial" w:hAnsi="Arial" w:cs="Arial"/>
          <w:sz w:val="22"/>
          <w:szCs w:val="22"/>
        </w:rPr>
        <w:t>.....</w:t>
      </w:r>
      <w:proofErr w:type="gramEnd"/>
      <w:r w:rsidR="00C100DE">
        <w:rPr>
          <w:rFonts w:ascii="Arial" w:hAnsi="Arial" w:cs="Arial"/>
          <w:sz w:val="22"/>
          <w:szCs w:val="22"/>
        </w:rPr>
        <w:t>153 664</w:t>
      </w:r>
      <w:r w:rsidRPr="00EA5539">
        <w:rPr>
          <w:rFonts w:ascii="Arial" w:hAnsi="Arial" w:cs="Arial"/>
          <w:sz w:val="22"/>
          <w:szCs w:val="22"/>
        </w:rPr>
        <w:t xml:space="preserve"> E Ft.</w:t>
      </w:r>
    </w:p>
    <w:p w:rsidR="00B80737" w:rsidRPr="00EA5539" w:rsidRDefault="00B80737" w:rsidP="00B80737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(4)</w:t>
      </w:r>
      <w:r w:rsidRPr="00EA5539">
        <w:rPr>
          <w:rFonts w:ascii="Arial" w:hAnsi="Arial" w:cs="Arial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sz w:val="22"/>
          <w:szCs w:val="22"/>
        </w:rPr>
        <w:t>1.3. melléklet</w:t>
      </w:r>
      <w:r w:rsidRPr="00EA5539">
        <w:rPr>
          <w:rFonts w:ascii="Arial" w:hAnsi="Arial" w:cs="Arial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sz w:val="22"/>
          <w:szCs w:val="22"/>
        </w:rPr>
        <w:t>1.2. melléklet</w:t>
      </w:r>
      <w:r w:rsidRPr="00EA5539">
        <w:rPr>
          <w:rFonts w:ascii="Arial" w:hAnsi="Arial" w:cs="Arial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sz w:val="22"/>
          <w:szCs w:val="22"/>
        </w:rPr>
        <w:t>1.4. melléklet</w:t>
      </w:r>
      <w:r w:rsidRPr="00EA5539">
        <w:rPr>
          <w:rFonts w:ascii="Arial" w:hAnsi="Arial" w:cs="Arial"/>
          <w:sz w:val="22"/>
          <w:szCs w:val="22"/>
        </w:rPr>
        <w:t xml:space="preserve"> tartalmazza.</w:t>
      </w:r>
    </w:p>
    <w:p w:rsidR="00B80737" w:rsidRPr="00EA5539" w:rsidRDefault="00B80737" w:rsidP="00B80737">
      <w:pPr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 xml:space="preserve">3. § </w:t>
      </w:r>
      <w:r w:rsidRPr="00EA5539">
        <w:rPr>
          <w:rFonts w:ascii="Arial" w:hAnsi="Arial" w:cs="Arial"/>
          <w:sz w:val="22"/>
          <w:szCs w:val="22"/>
        </w:rPr>
        <w:t xml:space="preserve">Az önkormányzat összesített </w:t>
      </w:r>
      <w:r w:rsidR="0026781E">
        <w:rPr>
          <w:rFonts w:ascii="Arial" w:hAnsi="Arial" w:cs="Arial"/>
          <w:b/>
          <w:sz w:val="22"/>
          <w:szCs w:val="22"/>
        </w:rPr>
        <w:t>2020</w:t>
      </w:r>
      <w:r>
        <w:rPr>
          <w:rFonts w:ascii="Arial" w:hAnsi="Arial" w:cs="Arial"/>
          <w:b/>
          <w:sz w:val="22"/>
          <w:szCs w:val="22"/>
        </w:rPr>
        <w:t>.</w:t>
      </w:r>
      <w:r w:rsidRPr="00EA5539">
        <w:rPr>
          <w:rFonts w:ascii="Arial" w:hAnsi="Arial" w:cs="Arial"/>
          <w:b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sz w:val="22"/>
          <w:szCs w:val="22"/>
        </w:rPr>
        <w:t xml:space="preserve"> az alábbiakban meghatározott tételekből állnak:</w:t>
      </w:r>
    </w:p>
    <w:p w:rsidR="00B80737" w:rsidRPr="00EA5539" w:rsidRDefault="00B80737" w:rsidP="00B80737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Teljes kiadási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összeg: </w:t>
      </w:r>
      <w:r w:rsidR="00BB5211">
        <w:rPr>
          <w:rFonts w:ascii="Arial" w:hAnsi="Arial" w:cs="Arial"/>
          <w:b/>
          <w:sz w:val="22"/>
          <w:szCs w:val="22"/>
        </w:rPr>
        <w:t>1 734 995</w:t>
      </w:r>
      <w:r w:rsidRPr="00EA5539">
        <w:rPr>
          <w:rFonts w:ascii="Arial" w:hAnsi="Arial" w:cs="Arial"/>
          <w:b/>
          <w:sz w:val="22"/>
          <w:szCs w:val="22"/>
        </w:rPr>
        <w:t xml:space="preserve"> E Ft</w:t>
      </w:r>
    </w:p>
    <w:p w:rsidR="00B80737" w:rsidRDefault="00B80737" w:rsidP="00B80737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 költségvetési kiadások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összege: </w:t>
      </w:r>
      <w:r w:rsidR="00BB5211">
        <w:rPr>
          <w:rFonts w:ascii="Arial" w:hAnsi="Arial" w:cs="Arial"/>
          <w:b/>
          <w:sz w:val="22"/>
          <w:szCs w:val="22"/>
        </w:rPr>
        <w:t>1 714 858</w:t>
      </w:r>
      <w:r w:rsidRPr="00EA5539">
        <w:rPr>
          <w:rFonts w:ascii="Arial" w:hAnsi="Arial" w:cs="Arial"/>
          <w:b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B5211">
        <w:rPr>
          <w:rFonts w:ascii="Arial" w:hAnsi="Arial" w:cs="Arial"/>
          <w:sz w:val="22"/>
          <w:szCs w:val="22"/>
        </w:rPr>
        <w:t xml:space="preserve"> működési költségvetés</w:t>
      </w:r>
      <w:r w:rsidR="00BB5211">
        <w:rPr>
          <w:rFonts w:ascii="Arial" w:hAnsi="Arial" w:cs="Arial"/>
          <w:sz w:val="22"/>
          <w:szCs w:val="22"/>
        </w:rPr>
        <w:tab/>
        <w:t>1 190 397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aa</w:t>
      </w:r>
      <w:proofErr w:type="spellEnd"/>
      <w:r w:rsidRPr="00EA5539">
        <w:rPr>
          <w:rFonts w:ascii="Arial" w:hAnsi="Arial" w:cs="Arial"/>
          <w:sz w:val="22"/>
          <w:szCs w:val="22"/>
        </w:rPr>
        <w:t>) szem</w:t>
      </w:r>
      <w:r w:rsidR="00BB5211">
        <w:rPr>
          <w:rFonts w:ascii="Arial" w:hAnsi="Arial" w:cs="Arial"/>
          <w:sz w:val="22"/>
          <w:szCs w:val="22"/>
        </w:rPr>
        <w:t xml:space="preserve">élyi jellegű kiadások: 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181 983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ab</w:t>
      </w:r>
      <w:proofErr w:type="gramEnd"/>
      <w:r w:rsidRPr="00EA5539">
        <w:rPr>
          <w:rFonts w:ascii="Arial" w:hAnsi="Arial" w:cs="Arial"/>
          <w:sz w:val="22"/>
          <w:szCs w:val="22"/>
        </w:rPr>
        <w:t>) munkaadókat terhelő járulékok és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A5539">
        <w:rPr>
          <w:rFonts w:ascii="Arial" w:hAnsi="Arial" w:cs="Arial"/>
          <w:sz w:val="22"/>
          <w:szCs w:val="22"/>
        </w:rPr>
        <w:t>szoci</w:t>
      </w:r>
      <w:r w:rsidR="00BB5211">
        <w:rPr>
          <w:rFonts w:ascii="Arial" w:hAnsi="Arial" w:cs="Arial"/>
          <w:sz w:val="22"/>
          <w:szCs w:val="22"/>
        </w:rPr>
        <w:t>ális</w:t>
      </w:r>
      <w:proofErr w:type="gramEnd"/>
      <w:r w:rsidR="00BB5211">
        <w:rPr>
          <w:rFonts w:ascii="Arial" w:hAnsi="Arial" w:cs="Arial"/>
          <w:sz w:val="22"/>
          <w:szCs w:val="22"/>
        </w:rPr>
        <w:t xml:space="preserve"> hozzájárulási adó: 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32 275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ac</w:t>
      </w:r>
      <w:proofErr w:type="spellEnd"/>
      <w:r w:rsidRPr="00EA5539">
        <w:rPr>
          <w:rFonts w:ascii="Arial" w:hAnsi="Arial" w:cs="Arial"/>
          <w:sz w:val="22"/>
          <w:szCs w:val="22"/>
        </w:rPr>
        <w:t>) do</w:t>
      </w:r>
      <w:r w:rsidR="005D1EAC">
        <w:rPr>
          <w:rFonts w:ascii="Arial" w:hAnsi="Arial" w:cs="Arial"/>
          <w:sz w:val="22"/>
          <w:szCs w:val="22"/>
        </w:rPr>
        <w:t>log</w:t>
      </w:r>
      <w:r w:rsidR="00BB5211">
        <w:rPr>
          <w:rFonts w:ascii="Arial" w:hAnsi="Arial" w:cs="Arial"/>
          <w:sz w:val="22"/>
          <w:szCs w:val="22"/>
        </w:rPr>
        <w:t xml:space="preserve">i jellegű kiadások: 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306 127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ad</w:t>
      </w:r>
      <w:proofErr w:type="gramEnd"/>
      <w:r w:rsidRPr="00EA5539">
        <w:rPr>
          <w:rFonts w:ascii="Arial" w:hAnsi="Arial" w:cs="Arial"/>
          <w:sz w:val="22"/>
          <w:szCs w:val="22"/>
        </w:rPr>
        <w:t>) ellátottak</w:t>
      </w:r>
      <w:r w:rsidR="00BB5211">
        <w:rPr>
          <w:rFonts w:ascii="Arial" w:hAnsi="Arial" w:cs="Arial"/>
          <w:sz w:val="22"/>
          <w:szCs w:val="22"/>
        </w:rPr>
        <w:t xml:space="preserve"> pénzbeli juttatásai: 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15 800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ae</w:t>
      </w:r>
      <w:proofErr w:type="spellEnd"/>
      <w:r w:rsidRPr="00EA5539">
        <w:rPr>
          <w:rFonts w:ascii="Arial" w:hAnsi="Arial" w:cs="Arial"/>
          <w:sz w:val="22"/>
          <w:szCs w:val="22"/>
        </w:rPr>
        <w:t xml:space="preserve">) egyéb </w:t>
      </w:r>
      <w:r w:rsidR="00BB5211">
        <w:rPr>
          <w:rFonts w:ascii="Arial" w:hAnsi="Arial" w:cs="Arial"/>
          <w:sz w:val="22"/>
          <w:szCs w:val="22"/>
        </w:rPr>
        <w:t>működési célú kiadások: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605 999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b) fel</w:t>
      </w:r>
      <w:r>
        <w:rPr>
          <w:rFonts w:ascii="Arial" w:hAnsi="Arial" w:cs="Arial"/>
          <w:sz w:val="22"/>
          <w:szCs w:val="22"/>
        </w:rPr>
        <w:t xml:space="preserve">halmozási </w:t>
      </w:r>
      <w:r w:rsidR="00BB5211">
        <w:rPr>
          <w:rFonts w:ascii="Arial" w:hAnsi="Arial" w:cs="Arial"/>
          <w:sz w:val="22"/>
          <w:szCs w:val="22"/>
        </w:rPr>
        <w:t>költségvetés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 xml:space="preserve"> 524 461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B5211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>
        <w:rPr>
          <w:rFonts w:ascii="Arial" w:hAnsi="Arial" w:cs="Arial"/>
          <w:sz w:val="22"/>
          <w:szCs w:val="22"/>
        </w:rPr>
        <w:t>) beruházások,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409 214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B5211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bb</w:t>
      </w:r>
      <w:proofErr w:type="spellEnd"/>
      <w:r>
        <w:rPr>
          <w:rFonts w:ascii="Arial" w:hAnsi="Arial" w:cs="Arial"/>
          <w:sz w:val="22"/>
          <w:szCs w:val="22"/>
        </w:rPr>
        <w:t>) felújítások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37 900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EA5539">
        <w:rPr>
          <w:rFonts w:ascii="Arial" w:hAnsi="Arial" w:cs="Arial"/>
          <w:sz w:val="22"/>
          <w:szCs w:val="22"/>
        </w:rPr>
        <w:t>bc</w:t>
      </w:r>
      <w:proofErr w:type="spellEnd"/>
      <w:r w:rsidRPr="00EA5539">
        <w:rPr>
          <w:rFonts w:ascii="Arial" w:hAnsi="Arial" w:cs="Arial"/>
          <w:sz w:val="22"/>
          <w:szCs w:val="22"/>
        </w:rPr>
        <w:t>) egyé</w:t>
      </w:r>
      <w:r w:rsidR="00BB5211">
        <w:rPr>
          <w:rFonts w:ascii="Arial" w:hAnsi="Arial" w:cs="Arial"/>
          <w:sz w:val="22"/>
          <w:szCs w:val="22"/>
        </w:rPr>
        <w:t xml:space="preserve">b felhalmozási kiadások 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9 189</w:t>
      </w:r>
      <w:r w:rsidRPr="00B91AEF">
        <w:rPr>
          <w:rFonts w:ascii="Arial" w:hAnsi="Arial" w:cs="Arial"/>
          <w:sz w:val="22"/>
          <w:szCs w:val="22"/>
        </w:rPr>
        <w:t xml:space="preserve"> E</w:t>
      </w:r>
      <w:r w:rsidRPr="00EA5539">
        <w:rPr>
          <w:rFonts w:ascii="Arial" w:hAnsi="Arial" w:cs="Arial"/>
          <w:sz w:val="22"/>
          <w:szCs w:val="22"/>
        </w:rPr>
        <w:t xml:space="preserve">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c) kölcsönök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 xml:space="preserve"> 0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d) egyéb kiadások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e</w:t>
      </w:r>
      <w:proofErr w:type="gramEnd"/>
      <w:r w:rsidRPr="00EA5539">
        <w:rPr>
          <w:rFonts w:ascii="Arial" w:hAnsi="Arial" w:cs="Arial"/>
          <w:sz w:val="22"/>
          <w:szCs w:val="22"/>
        </w:rPr>
        <w:t>) t</w:t>
      </w:r>
      <w:r w:rsidR="00BB5211">
        <w:rPr>
          <w:rFonts w:ascii="Arial" w:hAnsi="Arial" w:cs="Arial"/>
          <w:sz w:val="22"/>
          <w:szCs w:val="22"/>
        </w:rPr>
        <w:t>artalékok</w:t>
      </w:r>
      <w:r w:rsidR="00BB521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sz w:val="22"/>
          <w:szCs w:val="22"/>
        </w:rPr>
        <w:tab/>
        <w:t>116 371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B5211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) finanszírozás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20 137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787DAB" w:rsidRDefault="00B80737" w:rsidP="00B80737">
      <w:pPr>
        <w:tabs>
          <w:tab w:val="right" w:pos="567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lastRenderedPageBreak/>
        <w:t>(2)</w:t>
      </w:r>
      <w:r w:rsidRPr="00EA5539">
        <w:rPr>
          <w:rFonts w:ascii="Arial" w:hAnsi="Arial" w:cs="Arial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sz w:val="22"/>
          <w:szCs w:val="22"/>
        </w:rPr>
        <w:t>kiadásaiból</w:t>
      </w:r>
    </w:p>
    <w:p w:rsidR="00B80737" w:rsidRPr="00DE2C93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DE2C93">
        <w:rPr>
          <w:rFonts w:ascii="Arial" w:hAnsi="Arial" w:cs="Arial"/>
          <w:sz w:val="22"/>
          <w:szCs w:val="22"/>
        </w:rPr>
        <w:t>a</w:t>
      </w:r>
      <w:proofErr w:type="gramEnd"/>
      <w:r w:rsidRPr="00DE2C93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DE2C93">
        <w:rPr>
          <w:rFonts w:ascii="Arial" w:hAnsi="Arial" w:cs="Arial"/>
          <w:sz w:val="22"/>
          <w:szCs w:val="22"/>
        </w:rPr>
        <w:t>a</w:t>
      </w:r>
      <w:proofErr w:type="spellEnd"/>
      <w:r w:rsidRPr="00DE2C93">
        <w:rPr>
          <w:rFonts w:ascii="Arial" w:hAnsi="Arial" w:cs="Arial"/>
          <w:sz w:val="22"/>
          <w:szCs w:val="22"/>
        </w:rPr>
        <w:t xml:space="preserve"> köte</w:t>
      </w:r>
      <w:r w:rsidR="00BB5211">
        <w:rPr>
          <w:rFonts w:ascii="Arial" w:hAnsi="Arial" w:cs="Arial"/>
          <w:sz w:val="22"/>
          <w:szCs w:val="22"/>
        </w:rPr>
        <w:t xml:space="preserve">lező feladatok kiadásai </w:t>
      </w:r>
      <w:r w:rsidR="00BB5211">
        <w:rPr>
          <w:rFonts w:ascii="Arial" w:hAnsi="Arial" w:cs="Arial"/>
          <w:sz w:val="22"/>
          <w:szCs w:val="22"/>
        </w:rPr>
        <w:tab/>
        <w:t>549 221</w:t>
      </w:r>
      <w:r w:rsidRPr="00DE2C93">
        <w:rPr>
          <w:rFonts w:ascii="Arial" w:hAnsi="Arial" w:cs="Arial"/>
          <w:sz w:val="22"/>
          <w:szCs w:val="22"/>
        </w:rPr>
        <w:t xml:space="preserve"> E Ft,</w:t>
      </w:r>
    </w:p>
    <w:p w:rsidR="00B80737" w:rsidRPr="00DE2C93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DE2C93">
        <w:rPr>
          <w:rFonts w:ascii="Arial" w:hAnsi="Arial" w:cs="Arial"/>
          <w:sz w:val="22"/>
          <w:szCs w:val="22"/>
        </w:rPr>
        <w:t>b.) az önként válla</w:t>
      </w:r>
      <w:r w:rsidR="00BB5211">
        <w:rPr>
          <w:rFonts w:ascii="Arial" w:hAnsi="Arial" w:cs="Arial"/>
          <w:sz w:val="22"/>
          <w:szCs w:val="22"/>
        </w:rPr>
        <w:t xml:space="preserve">lt feladatok kiadásai </w:t>
      </w:r>
      <w:r w:rsidR="00BB5211">
        <w:rPr>
          <w:rFonts w:ascii="Arial" w:hAnsi="Arial" w:cs="Arial"/>
          <w:sz w:val="22"/>
          <w:szCs w:val="22"/>
        </w:rPr>
        <w:tab/>
        <w:t>1 129 935</w:t>
      </w:r>
      <w:r w:rsidRPr="00DE2C93">
        <w:rPr>
          <w:rFonts w:ascii="Arial" w:hAnsi="Arial" w:cs="Arial"/>
          <w:sz w:val="22"/>
          <w:szCs w:val="22"/>
        </w:rPr>
        <w:t xml:space="preserve"> E Ft,</w:t>
      </w:r>
    </w:p>
    <w:p w:rsidR="00B80737" w:rsidRPr="00DE2C93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DE2C93">
        <w:rPr>
          <w:rFonts w:ascii="Arial" w:hAnsi="Arial" w:cs="Arial"/>
          <w:sz w:val="22"/>
          <w:szCs w:val="22"/>
        </w:rPr>
        <w:t>c.</w:t>
      </w:r>
      <w:proofErr w:type="gramEnd"/>
      <w:r w:rsidRPr="00DE2C93">
        <w:rPr>
          <w:rFonts w:ascii="Arial" w:hAnsi="Arial" w:cs="Arial"/>
          <w:sz w:val="22"/>
          <w:szCs w:val="22"/>
        </w:rPr>
        <w:t>) állami (államigazga</w:t>
      </w:r>
      <w:r w:rsidR="00BB5211">
        <w:rPr>
          <w:rFonts w:ascii="Arial" w:hAnsi="Arial" w:cs="Arial"/>
          <w:sz w:val="22"/>
          <w:szCs w:val="22"/>
        </w:rPr>
        <w:t>tási) feladatok kiadásai:</w:t>
      </w:r>
      <w:r w:rsidR="00BB5211">
        <w:rPr>
          <w:rFonts w:ascii="Arial" w:hAnsi="Arial" w:cs="Arial"/>
          <w:sz w:val="22"/>
          <w:szCs w:val="22"/>
        </w:rPr>
        <w:tab/>
        <w:t>55 839</w:t>
      </w:r>
      <w:r w:rsidRPr="00DE2C93">
        <w:rPr>
          <w:rFonts w:ascii="Arial" w:hAnsi="Arial" w:cs="Arial"/>
          <w:sz w:val="22"/>
          <w:szCs w:val="22"/>
        </w:rPr>
        <w:t xml:space="preserve"> E Ft.</w:t>
      </w:r>
    </w:p>
    <w:p w:rsidR="00B80737" w:rsidRPr="00DE2C93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DE2C93">
        <w:rPr>
          <w:rFonts w:ascii="Arial" w:hAnsi="Arial" w:cs="Arial"/>
          <w:b/>
          <w:sz w:val="22"/>
          <w:szCs w:val="22"/>
        </w:rPr>
        <w:t>(3)</w:t>
      </w:r>
      <w:r w:rsidRPr="00DE2C93">
        <w:rPr>
          <w:rFonts w:ascii="Arial" w:hAnsi="Arial" w:cs="Arial"/>
          <w:sz w:val="22"/>
          <w:szCs w:val="22"/>
        </w:rPr>
        <w:t xml:space="preserve"> Az önkormányzat összesített költségvetési kiadásaiból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 xml:space="preserve">működési kiadások: </w:t>
      </w:r>
      <w:r w:rsidRPr="00F90C21">
        <w:rPr>
          <w:rFonts w:ascii="Arial" w:hAnsi="Arial" w:cs="Arial"/>
          <w:sz w:val="22"/>
          <w:szCs w:val="22"/>
        </w:rPr>
        <w:tab/>
        <w:t>1</w:t>
      </w:r>
      <w:r w:rsidR="00BB5211">
        <w:rPr>
          <w:rFonts w:ascii="Arial" w:hAnsi="Arial" w:cs="Arial"/>
          <w:sz w:val="22"/>
          <w:szCs w:val="22"/>
        </w:rPr>
        <w:t> 142 184</w:t>
      </w:r>
      <w:r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>felhalmozási kiadások</w:t>
      </w:r>
      <w:proofErr w:type="gramStart"/>
      <w:r w:rsidRPr="00F90C21">
        <w:rPr>
          <w:rFonts w:ascii="Arial" w:hAnsi="Arial" w:cs="Arial"/>
          <w:sz w:val="22"/>
          <w:szCs w:val="22"/>
        </w:rPr>
        <w:t xml:space="preserve">: </w:t>
      </w:r>
      <w:r w:rsidRPr="00F90C21">
        <w:rPr>
          <w:rFonts w:ascii="Arial" w:hAnsi="Arial" w:cs="Arial"/>
          <w:sz w:val="22"/>
          <w:szCs w:val="22"/>
        </w:rPr>
        <w:tab/>
        <w:t xml:space="preserve">  </w:t>
      </w:r>
      <w:r w:rsidR="00BB5211">
        <w:rPr>
          <w:rFonts w:ascii="Arial" w:hAnsi="Arial" w:cs="Arial"/>
          <w:sz w:val="22"/>
          <w:szCs w:val="22"/>
        </w:rPr>
        <w:t>845</w:t>
      </w:r>
      <w:proofErr w:type="gramEnd"/>
      <w:r w:rsidR="00BB5211">
        <w:rPr>
          <w:rFonts w:ascii="Arial" w:hAnsi="Arial" w:cs="Arial"/>
          <w:sz w:val="22"/>
          <w:szCs w:val="22"/>
        </w:rPr>
        <w:t xml:space="preserve"> 894</w:t>
      </w:r>
      <w:r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BB5211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sz w:val="22"/>
          <w:szCs w:val="22"/>
        </w:rPr>
        <w:t xml:space="preserve">tartalék  </w:t>
      </w:r>
      <w:r>
        <w:rPr>
          <w:rFonts w:ascii="Arial" w:hAnsi="Arial" w:cs="Arial"/>
          <w:sz w:val="22"/>
          <w:szCs w:val="22"/>
        </w:rPr>
        <w:tab/>
        <w:t>48</w:t>
      </w:r>
      <w:proofErr w:type="gramEnd"/>
      <w:r>
        <w:rPr>
          <w:rFonts w:ascii="Arial" w:hAnsi="Arial" w:cs="Arial"/>
          <w:sz w:val="22"/>
          <w:szCs w:val="22"/>
        </w:rPr>
        <w:t xml:space="preserve"> 213</w:t>
      </w:r>
      <w:r w:rsidR="00B80737"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BB5211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felhalmozási tartalék </w:t>
      </w:r>
      <w:r>
        <w:rPr>
          <w:rFonts w:ascii="Arial" w:hAnsi="Arial" w:cs="Arial"/>
          <w:sz w:val="22"/>
          <w:szCs w:val="22"/>
        </w:rPr>
        <w:tab/>
        <w:t>68 158</w:t>
      </w:r>
      <w:r w:rsidR="00B80737" w:rsidRPr="00F90C21">
        <w:rPr>
          <w:rFonts w:ascii="Arial" w:hAnsi="Arial" w:cs="Arial"/>
          <w:sz w:val="22"/>
          <w:szCs w:val="22"/>
        </w:rPr>
        <w:t xml:space="preserve"> E Ft.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>finanszírozási kiadások összegét</w:t>
      </w:r>
      <w:r w:rsidRPr="00F90C21">
        <w:rPr>
          <w:rFonts w:ascii="Arial" w:hAnsi="Arial" w:cs="Arial"/>
          <w:sz w:val="22"/>
          <w:szCs w:val="22"/>
        </w:rPr>
        <w:tab/>
      </w:r>
      <w:r w:rsidR="00BB5211">
        <w:rPr>
          <w:rFonts w:ascii="Arial" w:hAnsi="Arial" w:cs="Arial"/>
          <w:b/>
          <w:sz w:val="22"/>
          <w:szCs w:val="22"/>
        </w:rPr>
        <w:t>20 137</w:t>
      </w:r>
      <w:r w:rsidRPr="00F90C21">
        <w:rPr>
          <w:rFonts w:ascii="Arial" w:hAnsi="Arial" w:cs="Arial"/>
          <w:b/>
          <w:sz w:val="22"/>
          <w:szCs w:val="22"/>
        </w:rPr>
        <w:t xml:space="preserve"> E Ft</w:t>
      </w:r>
      <w:r w:rsidRPr="00F90C21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</w:t>
      </w:r>
      <w:r w:rsidRPr="00EA5539">
        <w:rPr>
          <w:rFonts w:ascii="Arial" w:hAnsi="Arial" w:cs="Arial"/>
          <w:bCs/>
          <w:sz w:val="22"/>
          <w:szCs w:val="22"/>
        </w:rPr>
        <w:t xml:space="preserve"> E Ft</w:t>
      </w:r>
      <w:r w:rsidRPr="00EA5539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fejles</w:t>
      </w:r>
      <w:r>
        <w:rPr>
          <w:rFonts w:ascii="Arial" w:hAnsi="Arial" w:cs="Arial"/>
          <w:sz w:val="22"/>
          <w:szCs w:val="22"/>
        </w:rPr>
        <w:t>ztési kölcsön</w:t>
      </w:r>
      <w:r w:rsidR="00BB5211">
        <w:rPr>
          <w:rFonts w:ascii="Arial" w:hAnsi="Arial" w:cs="Arial"/>
          <w:sz w:val="22"/>
          <w:szCs w:val="22"/>
        </w:rPr>
        <w:t xml:space="preserve">, lízingdíj törlesztése </w:t>
      </w:r>
      <w:r w:rsidR="00BB5211">
        <w:rPr>
          <w:rFonts w:ascii="Arial" w:hAnsi="Arial" w:cs="Arial"/>
          <w:sz w:val="22"/>
          <w:szCs w:val="22"/>
        </w:rPr>
        <w:tab/>
        <w:t>843</w:t>
      </w:r>
      <w:r w:rsidRPr="00EA5539">
        <w:rPr>
          <w:rFonts w:ascii="Arial" w:hAnsi="Arial" w:cs="Arial"/>
          <w:sz w:val="22"/>
          <w:szCs w:val="22"/>
        </w:rPr>
        <w:t xml:space="preserve"> E Ft-ban,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sz w:val="22"/>
          <w:szCs w:val="22"/>
        </w:rPr>
        <w:tab/>
        <w:t>0 E Ft-ban,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likvid hitelek törlesztése</w:t>
      </w:r>
      <w:r w:rsidRPr="00EA5539">
        <w:rPr>
          <w:rFonts w:ascii="Arial" w:hAnsi="Arial" w:cs="Arial"/>
          <w:sz w:val="22"/>
          <w:szCs w:val="22"/>
        </w:rPr>
        <w:tab/>
        <w:t>0 E Ft-ban</w:t>
      </w:r>
    </w:p>
    <w:p w:rsidR="00B80737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98">
        <w:rPr>
          <w:rFonts w:ascii="Arial" w:hAnsi="Arial" w:cs="Arial"/>
          <w:sz w:val="22"/>
          <w:szCs w:val="22"/>
        </w:rPr>
        <w:t>- értékpapírok kiadásai</w:t>
      </w:r>
      <w:r w:rsidRPr="00EA5598">
        <w:rPr>
          <w:rFonts w:ascii="Arial" w:hAnsi="Arial" w:cs="Arial"/>
          <w:sz w:val="22"/>
          <w:szCs w:val="22"/>
        </w:rPr>
        <w:tab/>
        <w:t>0 E Ft-ban,</w:t>
      </w:r>
    </w:p>
    <w:p w:rsidR="00B80737" w:rsidRPr="00EA5598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Államháztartáson belüli megel</w:t>
      </w:r>
      <w:r w:rsidR="00BB5211">
        <w:rPr>
          <w:rFonts w:ascii="Arial" w:hAnsi="Arial" w:cs="Arial"/>
          <w:sz w:val="22"/>
          <w:szCs w:val="22"/>
        </w:rPr>
        <w:t>őlegezések visszafizetése 19 294</w:t>
      </w:r>
      <w:r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A5598">
        <w:rPr>
          <w:rFonts w:ascii="Arial" w:hAnsi="Arial" w:cs="Arial"/>
          <w:sz w:val="22"/>
          <w:szCs w:val="22"/>
        </w:rPr>
        <w:t>állapítja</w:t>
      </w:r>
      <w:proofErr w:type="gramEnd"/>
      <w:r w:rsidRPr="00EA5598">
        <w:rPr>
          <w:rFonts w:ascii="Arial" w:hAnsi="Arial" w:cs="Arial"/>
          <w:sz w:val="22"/>
          <w:szCs w:val="22"/>
        </w:rPr>
        <w:t xml:space="preserve"> meg.</w:t>
      </w:r>
    </w:p>
    <w:p w:rsidR="00B80737" w:rsidRPr="00EA5539" w:rsidRDefault="00B80737" w:rsidP="00B80737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78792C">
        <w:rPr>
          <w:rFonts w:ascii="Arial" w:hAnsi="Arial" w:cs="Arial"/>
          <w:b/>
          <w:i w:val="0"/>
          <w:iCs/>
          <w:color w:val="000000"/>
          <w:sz w:val="22"/>
          <w:szCs w:val="22"/>
        </w:rPr>
        <w:t>20 137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E Ft-ban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a működés finanszírozását szolgáló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78792C">
        <w:rPr>
          <w:rFonts w:ascii="Arial" w:hAnsi="Arial" w:cs="Arial"/>
          <w:i w:val="0"/>
          <w:iCs/>
          <w:color w:val="000000"/>
          <w:sz w:val="22"/>
          <w:szCs w:val="22"/>
        </w:rPr>
        <w:t>19 294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a felhalmozás finanszírozását sz</w:t>
      </w:r>
      <w:r w:rsidR="0078792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olgáló műveletek </w:t>
      </w:r>
      <w:proofErr w:type="gramStart"/>
      <w:r w:rsidR="0078792C">
        <w:rPr>
          <w:rFonts w:ascii="Arial" w:hAnsi="Arial" w:cs="Arial"/>
          <w:i w:val="0"/>
          <w:iCs/>
          <w:color w:val="000000"/>
          <w:sz w:val="22"/>
          <w:szCs w:val="22"/>
        </w:rPr>
        <w:t>kiadását   843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) költségvetési hiányát 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1409A6" w:rsidRPr="001409A6">
        <w:rPr>
          <w:rFonts w:ascii="Arial" w:hAnsi="Arial" w:cs="Arial"/>
          <w:b/>
          <w:i w:val="0"/>
          <w:sz w:val="22"/>
          <w:szCs w:val="22"/>
        </w:rPr>
        <w:t>491 376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működési költségvetési hiányát</w:t>
      </w:r>
      <w:r w:rsidR="001409A6">
        <w:rPr>
          <w:rFonts w:ascii="Arial" w:hAnsi="Arial" w:cs="Arial"/>
          <w:i w:val="0"/>
          <w:iCs/>
          <w:color w:val="000000"/>
          <w:sz w:val="22"/>
          <w:szCs w:val="22"/>
        </w:rPr>
        <w:tab/>
        <w:t>120 579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felhalmozási költségvetési hiány</w:t>
      </w:r>
      <w:r w:rsidR="001409A6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1409A6">
        <w:rPr>
          <w:rFonts w:ascii="Arial" w:hAnsi="Arial" w:cs="Arial"/>
          <w:i w:val="0"/>
          <w:iCs/>
          <w:color w:val="000000"/>
          <w:sz w:val="22"/>
          <w:szCs w:val="22"/>
        </w:rPr>
        <w:tab/>
        <w:t>370 797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</w:t>
      </w:r>
    </w:p>
    <w:p w:rsidR="00B80737" w:rsidRPr="00EA5539" w:rsidRDefault="00B80737" w:rsidP="00B80737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”</w:t>
      </w:r>
    </w:p>
    <w:p w:rsidR="00B80737" w:rsidRPr="00EA5539" w:rsidRDefault="00B80737" w:rsidP="00B80737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D17DCE" w:rsidRDefault="00080F07" w:rsidP="00D17DCE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1D51B3">
        <w:rPr>
          <w:rFonts w:ascii="Arial" w:hAnsi="Arial" w:cs="Arial"/>
          <w:b/>
          <w:i w:val="0"/>
          <w:sz w:val="22"/>
          <w:szCs w:val="22"/>
        </w:rPr>
        <w:t>2</w:t>
      </w:r>
      <w:r w:rsidR="002307DD" w:rsidRPr="001D51B3">
        <w:rPr>
          <w:rFonts w:ascii="Arial" w:hAnsi="Arial" w:cs="Arial"/>
          <w:b/>
          <w:i w:val="0"/>
          <w:sz w:val="22"/>
          <w:szCs w:val="22"/>
        </w:rPr>
        <w:t>. §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 (1)</w:t>
      </w:r>
      <w:r w:rsidR="002307DD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51188" w:rsidRPr="001D51B3">
        <w:rPr>
          <w:rFonts w:ascii="Arial" w:hAnsi="Arial" w:cs="Arial"/>
          <w:i w:val="0"/>
          <w:sz w:val="22"/>
          <w:szCs w:val="22"/>
        </w:rPr>
        <w:t xml:space="preserve">A rendelet hatálybalépésével egyidejűleg a </w:t>
      </w:r>
      <w:r w:rsidR="0026781E">
        <w:rPr>
          <w:rFonts w:ascii="Arial" w:hAnsi="Arial" w:cs="Arial"/>
          <w:i w:val="0"/>
          <w:sz w:val="22"/>
          <w:szCs w:val="22"/>
        </w:rPr>
        <w:t>2020</w:t>
      </w:r>
      <w:r w:rsidR="00D70E6A" w:rsidRPr="001D51B3">
        <w:rPr>
          <w:rFonts w:ascii="Arial" w:hAnsi="Arial" w:cs="Arial"/>
          <w:i w:val="0"/>
          <w:sz w:val="22"/>
          <w:szCs w:val="22"/>
        </w:rPr>
        <w:t>.kvr</w:t>
      </w:r>
      <w:r w:rsidR="00151188" w:rsidRPr="001D51B3">
        <w:rPr>
          <w:rFonts w:ascii="Arial" w:hAnsi="Arial" w:cs="Arial"/>
          <w:i w:val="0"/>
          <w:sz w:val="22"/>
          <w:szCs w:val="22"/>
        </w:rPr>
        <w:t xml:space="preserve">. </w:t>
      </w:r>
      <w:proofErr w:type="gramStart"/>
      <w:r w:rsidR="00151188" w:rsidRPr="001D51B3">
        <w:rPr>
          <w:rFonts w:ascii="Arial" w:hAnsi="Arial" w:cs="Arial"/>
          <w:b/>
          <w:i w:val="0"/>
          <w:sz w:val="22"/>
          <w:szCs w:val="22"/>
        </w:rPr>
        <w:t>1.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1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>,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1.2.,1.3.,1.4., 2.1., 2.2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.,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6.,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7.,</w:t>
      </w:r>
      <w:r w:rsidR="0025113D">
        <w:rPr>
          <w:rFonts w:ascii="Arial" w:hAnsi="Arial" w:cs="Arial"/>
          <w:b/>
          <w:i w:val="0"/>
          <w:sz w:val="22"/>
          <w:szCs w:val="22"/>
        </w:rPr>
        <w:t xml:space="preserve"> 8.,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9.1.,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9.2.,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9.3.,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D70E6A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51188" w:rsidRPr="001D51B3">
        <w:rPr>
          <w:rFonts w:ascii="Arial" w:hAnsi="Arial" w:cs="Arial"/>
          <w:i w:val="0"/>
          <w:sz w:val="22"/>
          <w:szCs w:val="22"/>
        </w:rPr>
        <w:t>mellékletei helyébe e rendelet</w:t>
      </w:r>
      <w:r w:rsidR="00D715A5" w:rsidRPr="001D51B3">
        <w:rPr>
          <w:rFonts w:ascii="Arial" w:hAnsi="Arial" w:cs="Arial"/>
          <w:i w:val="0"/>
          <w:sz w:val="22"/>
          <w:szCs w:val="22"/>
        </w:rPr>
        <w:t xml:space="preserve"> 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1.1, 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1.2.,1.3.,1.4.,2.1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., 2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.2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., 3., 4., </w:t>
      </w:r>
      <w:r w:rsidR="0025113D">
        <w:rPr>
          <w:rFonts w:ascii="Arial" w:hAnsi="Arial" w:cs="Arial"/>
          <w:b/>
          <w:i w:val="0"/>
          <w:sz w:val="22"/>
          <w:szCs w:val="22"/>
        </w:rPr>
        <w:t>5., 6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 xml:space="preserve">1., </w:t>
      </w:r>
      <w:r w:rsidR="0025113D">
        <w:rPr>
          <w:rFonts w:ascii="Arial" w:hAnsi="Arial" w:cs="Arial"/>
          <w:b/>
          <w:i w:val="0"/>
          <w:sz w:val="22"/>
          <w:szCs w:val="22"/>
        </w:rPr>
        <w:t>6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2.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, </w:t>
      </w:r>
      <w:r w:rsidR="0025113D">
        <w:rPr>
          <w:rFonts w:ascii="Arial" w:hAnsi="Arial" w:cs="Arial"/>
          <w:b/>
          <w:i w:val="0"/>
          <w:sz w:val="22"/>
          <w:szCs w:val="22"/>
        </w:rPr>
        <w:t>6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.3.</w:t>
      </w:r>
      <w:r w:rsidR="0025113D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1D51B3">
        <w:rPr>
          <w:rFonts w:ascii="Arial" w:hAnsi="Arial" w:cs="Arial"/>
          <w:i w:val="0"/>
          <w:sz w:val="22"/>
          <w:szCs w:val="22"/>
        </w:rPr>
        <w:t>mellékletei lépnek.</w:t>
      </w:r>
      <w:proofErr w:type="gramEnd"/>
      <w:r w:rsidR="00D17DCE">
        <w:rPr>
          <w:rFonts w:ascii="Arial" w:hAnsi="Arial" w:cs="Arial"/>
          <w:i w:val="0"/>
          <w:sz w:val="22"/>
          <w:szCs w:val="22"/>
        </w:rPr>
        <w:t xml:space="preserve"> A 2020. évi </w:t>
      </w:r>
      <w:proofErr w:type="spellStart"/>
      <w:r w:rsidR="00D17DCE">
        <w:rPr>
          <w:rFonts w:ascii="Arial" w:hAnsi="Arial" w:cs="Arial"/>
          <w:i w:val="0"/>
          <w:sz w:val="22"/>
          <w:szCs w:val="22"/>
        </w:rPr>
        <w:t>kvr</w:t>
      </w:r>
      <w:proofErr w:type="spellEnd"/>
      <w:r w:rsidR="00D17DCE">
        <w:rPr>
          <w:rFonts w:ascii="Arial" w:hAnsi="Arial" w:cs="Arial"/>
          <w:i w:val="0"/>
          <w:sz w:val="22"/>
          <w:szCs w:val="22"/>
        </w:rPr>
        <w:t>. 5. tájékoztató tábla helyébe az e rendelet 1. tájékoztató táblája lép.</w:t>
      </w:r>
    </w:p>
    <w:p w:rsidR="00E14974" w:rsidRPr="001D51B3" w:rsidRDefault="00E14974" w:rsidP="00080F07">
      <w:pPr>
        <w:pStyle w:val="NormlWeb"/>
        <w:keepNext/>
        <w:spacing w:before="48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37533C" w:rsidRDefault="00D24DA4" w:rsidP="001D51B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b/>
          <w:sz w:val="22"/>
          <w:szCs w:val="22"/>
        </w:rPr>
        <w:t xml:space="preserve"> </w:t>
      </w:r>
      <w:r w:rsidR="00B86584" w:rsidRPr="001D51B3">
        <w:rPr>
          <w:rFonts w:ascii="Arial" w:hAnsi="Arial" w:cs="Arial"/>
          <w:b/>
          <w:sz w:val="22"/>
          <w:szCs w:val="22"/>
        </w:rPr>
        <w:t>(</w:t>
      </w:r>
      <w:r w:rsidR="00080F07" w:rsidRPr="001D51B3">
        <w:rPr>
          <w:rFonts w:ascii="Arial" w:hAnsi="Arial" w:cs="Arial"/>
          <w:b/>
          <w:sz w:val="22"/>
          <w:szCs w:val="22"/>
        </w:rPr>
        <w:t>2</w:t>
      </w:r>
      <w:r w:rsidR="00B86584" w:rsidRPr="001D51B3">
        <w:rPr>
          <w:rFonts w:ascii="Arial" w:hAnsi="Arial" w:cs="Arial"/>
          <w:b/>
          <w:sz w:val="22"/>
          <w:szCs w:val="22"/>
        </w:rPr>
        <w:t>)</w:t>
      </w:r>
      <w:r w:rsidR="00B86584" w:rsidRPr="001D51B3">
        <w:rPr>
          <w:rFonts w:ascii="Arial" w:hAnsi="Arial" w:cs="Arial"/>
          <w:sz w:val="22"/>
          <w:szCs w:val="22"/>
        </w:rPr>
        <w:t xml:space="preserve"> </w:t>
      </w:r>
      <w:r w:rsidR="0037533C" w:rsidRPr="001D51B3">
        <w:rPr>
          <w:rFonts w:ascii="Arial" w:hAnsi="Arial" w:cs="Arial"/>
          <w:sz w:val="22"/>
          <w:szCs w:val="22"/>
        </w:rPr>
        <w:t xml:space="preserve">E rendelet </w:t>
      </w:r>
      <w:r w:rsidR="0026781E">
        <w:rPr>
          <w:rFonts w:ascii="Arial" w:hAnsi="Arial" w:cs="Arial"/>
          <w:i/>
          <w:sz w:val="22"/>
          <w:szCs w:val="22"/>
          <w:u w:val="single"/>
        </w:rPr>
        <w:t>2020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 xml:space="preserve">. július </w:t>
      </w:r>
      <w:r w:rsidR="00080F07" w:rsidRPr="001D51B3">
        <w:rPr>
          <w:rFonts w:ascii="Arial" w:hAnsi="Arial" w:cs="Arial"/>
          <w:i/>
          <w:sz w:val="22"/>
          <w:szCs w:val="22"/>
          <w:u w:val="single"/>
        </w:rPr>
        <w:t>1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>-</w:t>
      </w:r>
      <w:r w:rsidR="00080F07" w:rsidRPr="001D51B3">
        <w:rPr>
          <w:rFonts w:ascii="Arial" w:hAnsi="Arial" w:cs="Arial"/>
          <w:i/>
          <w:sz w:val="22"/>
          <w:szCs w:val="22"/>
          <w:u w:val="single"/>
        </w:rPr>
        <w:t>j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>én</w:t>
      </w:r>
      <w:r w:rsidR="0037533C" w:rsidRPr="001D51B3">
        <w:rPr>
          <w:rFonts w:ascii="Arial" w:hAnsi="Arial" w:cs="Arial"/>
          <w:sz w:val="22"/>
          <w:szCs w:val="22"/>
        </w:rPr>
        <w:t xml:space="preserve"> lép hatályba</w:t>
      </w:r>
      <w:r w:rsidR="00C841E0"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533C" w:rsidRDefault="0037533C" w:rsidP="001D51B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1D51B3">
        <w:rPr>
          <w:rFonts w:ascii="Arial" w:hAnsi="Arial" w:cs="Arial"/>
          <w:b/>
          <w:i/>
          <w:sz w:val="22"/>
          <w:szCs w:val="22"/>
        </w:rPr>
        <w:t>k</w:t>
      </w:r>
      <w:r w:rsidRPr="001D51B3">
        <w:rPr>
          <w:rFonts w:ascii="Arial" w:hAnsi="Arial" w:cs="Arial"/>
          <w:i/>
          <w:sz w:val="22"/>
          <w:szCs w:val="22"/>
        </w:rPr>
        <w:t xml:space="preserve"> ,</w:t>
      </w:r>
      <w:proofErr w:type="gramEnd"/>
      <w:r w:rsidRPr="001D51B3">
        <w:rPr>
          <w:rFonts w:ascii="Arial" w:hAnsi="Arial" w:cs="Arial"/>
          <w:i/>
          <w:sz w:val="22"/>
          <w:szCs w:val="22"/>
        </w:rPr>
        <w:t xml:space="preserve"> </w:t>
      </w:r>
      <w:r w:rsidR="0026781E">
        <w:rPr>
          <w:rFonts w:ascii="Arial" w:hAnsi="Arial" w:cs="Arial"/>
          <w:sz w:val="22"/>
          <w:szCs w:val="22"/>
        </w:rPr>
        <w:t>2020</w:t>
      </w:r>
      <w:r w:rsidRPr="001D51B3">
        <w:rPr>
          <w:rFonts w:ascii="Arial" w:hAnsi="Arial" w:cs="Arial"/>
          <w:sz w:val="22"/>
          <w:szCs w:val="22"/>
        </w:rPr>
        <w:t xml:space="preserve">. </w:t>
      </w:r>
      <w:r w:rsidR="008928C2" w:rsidRPr="001D51B3">
        <w:rPr>
          <w:rFonts w:ascii="Arial" w:hAnsi="Arial" w:cs="Arial"/>
          <w:sz w:val="22"/>
          <w:szCs w:val="22"/>
        </w:rPr>
        <w:t xml:space="preserve">június </w:t>
      </w:r>
      <w:r w:rsidR="00A951FA">
        <w:rPr>
          <w:rFonts w:ascii="Arial" w:hAnsi="Arial" w:cs="Arial"/>
          <w:sz w:val="22"/>
          <w:szCs w:val="22"/>
        </w:rPr>
        <w:t>24</w:t>
      </w:r>
      <w:r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533C" w:rsidRPr="001D51B3" w:rsidRDefault="006860A8" w:rsidP="001D51B3">
      <w:pPr>
        <w:rPr>
          <w:rFonts w:ascii="Arial" w:hAnsi="Arial" w:cs="Arial"/>
          <w:i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 xml:space="preserve">       D</w:t>
      </w:r>
      <w:r w:rsidR="0037533C" w:rsidRPr="001D51B3">
        <w:rPr>
          <w:rFonts w:ascii="Arial" w:hAnsi="Arial" w:cs="Arial"/>
          <w:b/>
          <w:i/>
          <w:sz w:val="22"/>
          <w:szCs w:val="22"/>
        </w:rPr>
        <w:t xml:space="preserve">r. </w:t>
      </w:r>
      <w:r w:rsidR="008928C2" w:rsidRPr="001D51B3">
        <w:rPr>
          <w:rFonts w:ascii="Arial" w:hAnsi="Arial" w:cs="Arial"/>
          <w:b/>
          <w:i/>
          <w:sz w:val="22"/>
          <w:szCs w:val="22"/>
        </w:rPr>
        <w:t xml:space="preserve">Bozsolik </w:t>
      </w:r>
      <w:proofErr w:type="gramStart"/>
      <w:r w:rsidR="0037533C" w:rsidRPr="001D51B3">
        <w:rPr>
          <w:rFonts w:ascii="Arial" w:hAnsi="Arial" w:cs="Arial"/>
          <w:sz w:val="22"/>
          <w:szCs w:val="22"/>
        </w:rPr>
        <w:t xml:space="preserve">Róbert  </w:t>
      </w:r>
      <w:r w:rsidR="0037533C" w:rsidRPr="001D51B3">
        <w:rPr>
          <w:rFonts w:ascii="Arial" w:hAnsi="Arial" w:cs="Arial"/>
          <w:i/>
          <w:sz w:val="22"/>
          <w:szCs w:val="22"/>
        </w:rPr>
        <w:t xml:space="preserve"> </w:t>
      </w:r>
      <w:r w:rsidR="0037533C" w:rsidRPr="001D51B3">
        <w:rPr>
          <w:rFonts w:ascii="Arial" w:hAnsi="Arial" w:cs="Arial"/>
          <w:b/>
          <w:i/>
          <w:sz w:val="22"/>
          <w:szCs w:val="22"/>
        </w:rPr>
        <w:t xml:space="preserve">                                        </w:t>
      </w:r>
      <w:r w:rsidR="00080F07" w:rsidRPr="001D51B3">
        <w:rPr>
          <w:rFonts w:ascii="Arial" w:hAnsi="Arial" w:cs="Arial"/>
          <w:b/>
          <w:i/>
          <w:sz w:val="22"/>
          <w:szCs w:val="22"/>
        </w:rPr>
        <w:t xml:space="preserve">             </w:t>
      </w:r>
      <w:proofErr w:type="spellStart"/>
      <w:r w:rsidR="00080F07" w:rsidRPr="001D51B3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proofErr w:type="gramEnd"/>
      <w:r w:rsidR="00080F07" w:rsidRPr="001D51B3">
        <w:rPr>
          <w:rFonts w:ascii="Arial" w:hAnsi="Arial" w:cs="Arial"/>
          <w:b/>
          <w:i/>
          <w:sz w:val="22"/>
          <w:szCs w:val="22"/>
        </w:rPr>
        <w:t xml:space="preserve"> d</w:t>
      </w:r>
      <w:r w:rsidRPr="001D51B3">
        <w:rPr>
          <w:rFonts w:ascii="Arial" w:hAnsi="Arial" w:cs="Arial"/>
          <w:b/>
          <w:i/>
          <w:sz w:val="22"/>
          <w:szCs w:val="22"/>
        </w:rPr>
        <w:t>r. Varga Erzsébet</w:t>
      </w:r>
    </w:p>
    <w:p w:rsidR="0037533C" w:rsidRDefault="0037533C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1D51B3">
        <w:rPr>
          <w:rFonts w:ascii="Arial" w:hAnsi="Arial" w:cs="Arial"/>
          <w:sz w:val="22"/>
          <w:szCs w:val="22"/>
        </w:rPr>
        <w:t>polgármester</w:t>
      </w:r>
      <w:proofErr w:type="gramEnd"/>
      <w:r w:rsidRPr="001D51B3">
        <w:rPr>
          <w:rFonts w:ascii="Arial" w:hAnsi="Arial" w:cs="Arial"/>
          <w:sz w:val="22"/>
          <w:szCs w:val="22"/>
        </w:rPr>
        <w:t xml:space="preserve">  </w:t>
      </w:r>
      <w:r w:rsidRPr="001D51B3">
        <w:rPr>
          <w:rFonts w:ascii="Arial" w:hAnsi="Arial" w:cs="Arial"/>
          <w:b/>
          <w:sz w:val="22"/>
          <w:szCs w:val="22"/>
        </w:rPr>
        <w:t xml:space="preserve">  </w:t>
      </w:r>
      <w:r w:rsidRPr="001D51B3">
        <w:rPr>
          <w:rFonts w:ascii="Arial" w:hAnsi="Arial" w:cs="Arial"/>
          <w:sz w:val="22"/>
          <w:szCs w:val="22"/>
        </w:rPr>
        <w:t xml:space="preserve">                                                                              jegyző </w:t>
      </w:r>
    </w:p>
    <w:p w:rsidR="001D51B3" w:rsidRDefault="001D51B3" w:rsidP="001D51B3">
      <w:pPr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rPr>
          <w:rFonts w:ascii="Arial" w:hAnsi="Arial" w:cs="Arial"/>
          <w:sz w:val="22"/>
          <w:szCs w:val="22"/>
        </w:rPr>
      </w:pPr>
    </w:p>
    <w:p w:rsidR="0037533C" w:rsidRPr="001D51B3" w:rsidRDefault="0037533C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>A rendelet kihirdetve!</w:t>
      </w:r>
    </w:p>
    <w:p w:rsidR="0037533C" w:rsidRDefault="0026781E" w:rsidP="001D5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37533C" w:rsidRPr="001D51B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7533C" w:rsidRPr="001D51B3">
        <w:rPr>
          <w:rFonts w:ascii="Arial" w:hAnsi="Arial" w:cs="Arial"/>
          <w:sz w:val="22"/>
          <w:szCs w:val="22"/>
        </w:rPr>
        <w:t>jú</w:t>
      </w:r>
      <w:r w:rsidR="00A36FC6" w:rsidRPr="001D51B3">
        <w:rPr>
          <w:rFonts w:ascii="Arial" w:hAnsi="Arial" w:cs="Arial"/>
          <w:sz w:val="22"/>
          <w:szCs w:val="22"/>
        </w:rPr>
        <w:t>nius …</w:t>
      </w:r>
      <w:r w:rsidR="0037533C" w:rsidRPr="001D51B3">
        <w:rPr>
          <w:rFonts w:ascii="Arial" w:hAnsi="Arial" w:cs="Arial"/>
          <w:sz w:val="22"/>
          <w:szCs w:val="22"/>
        </w:rPr>
        <w:t>.</w:t>
      </w:r>
      <w:proofErr w:type="spellStart"/>
      <w:proofErr w:type="gramEnd"/>
      <w:r w:rsidR="00080F07" w:rsidRPr="001D51B3">
        <w:rPr>
          <w:rFonts w:ascii="Arial" w:hAnsi="Arial" w:cs="Arial"/>
          <w:sz w:val="22"/>
          <w:szCs w:val="22"/>
        </w:rPr>
        <w:t>-á</w:t>
      </w:r>
      <w:r w:rsidR="00151188" w:rsidRPr="001D51B3">
        <w:rPr>
          <w:rFonts w:ascii="Arial" w:hAnsi="Arial" w:cs="Arial"/>
          <w:sz w:val="22"/>
          <w:szCs w:val="22"/>
        </w:rPr>
        <w:t>n</w:t>
      </w:r>
      <w:proofErr w:type="spellEnd"/>
      <w:r w:rsidR="00151188"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rPr>
          <w:rFonts w:ascii="Arial" w:hAnsi="Arial" w:cs="Arial"/>
          <w:sz w:val="22"/>
          <w:szCs w:val="22"/>
        </w:rPr>
      </w:pPr>
    </w:p>
    <w:p w:rsidR="0037533C" w:rsidRPr="001D51B3" w:rsidRDefault="00080F07" w:rsidP="001D51B3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D51B3">
        <w:rPr>
          <w:rFonts w:ascii="Arial" w:hAnsi="Arial" w:cs="Arial"/>
          <w:b/>
          <w:i/>
          <w:sz w:val="22"/>
          <w:szCs w:val="22"/>
        </w:rPr>
        <w:lastRenderedPageBreak/>
        <w:t>Kondriczné</w:t>
      </w:r>
      <w:proofErr w:type="spellEnd"/>
      <w:r w:rsidRPr="001D51B3">
        <w:rPr>
          <w:rFonts w:ascii="Arial" w:hAnsi="Arial" w:cs="Arial"/>
          <w:b/>
          <w:i/>
          <w:sz w:val="22"/>
          <w:szCs w:val="22"/>
        </w:rPr>
        <w:t xml:space="preserve"> d</w:t>
      </w:r>
      <w:r w:rsidR="006860A8" w:rsidRPr="001D51B3">
        <w:rPr>
          <w:rFonts w:ascii="Arial" w:hAnsi="Arial" w:cs="Arial"/>
          <w:b/>
          <w:i/>
          <w:sz w:val="22"/>
          <w:szCs w:val="22"/>
        </w:rPr>
        <w:t>r. Varga Erzsébet</w:t>
      </w:r>
    </w:p>
    <w:p w:rsidR="00175AD0" w:rsidRPr="001D51B3" w:rsidRDefault="001D5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175AD0" w:rsidRPr="00AB54E1" w:rsidRDefault="00175AD0" w:rsidP="00175AD0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Bátaszék Város</w:t>
      </w:r>
      <w:r w:rsidRPr="00AB54E1">
        <w:rPr>
          <w:rFonts w:ascii="Arial" w:hAnsi="Arial" w:cs="Arial"/>
          <w:b/>
          <w:bCs/>
          <w:i/>
          <w:sz w:val="22"/>
          <w:szCs w:val="22"/>
        </w:rPr>
        <w:t xml:space="preserve"> Önkormányzatának </w:t>
      </w:r>
      <w:r w:rsidR="0026781E">
        <w:rPr>
          <w:rFonts w:ascii="Arial" w:hAnsi="Arial" w:cs="Arial"/>
          <w:b/>
          <w:bCs/>
          <w:i/>
          <w:sz w:val="22"/>
          <w:szCs w:val="22"/>
        </w:rPr>
        <w:t>2020</w:t>
      </w:r>
      <w:r w:rsidRPr="00AB54E1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AB54E1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:rsidR="00175AD0" w:rsidRPr="00AB54E1" w:rsidRDefault="00175AD0" w:rsidP="00175AD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AB54E1">
        <w:rPr>
          <w:rFonts w:ascii="Arial" w:hAnsi="Arial" w:cs="Arial"/>
          <w:b/>
          <w:i/>
          <w:sz w:val="22"/>
          <w:szCs w:val="22"/>
        </w:rPr>
        <w:t>ön</w:t>
      </w:r>
      <w:r w:rsidRPr="00AB54E1">
        <w:rPr>
          <w:rFonts w:ascii="Arial" w:hAnsi="Arial" w:cs="Arial"/>
          <w:b/>
          <w:bCs/>
          <w:i/>
          <w:sz w:val="22"/>
          <w:szCs w:val="22"/>
        </w:rPr>
        <w:t>kormányzati</w:t>
      </w:r>
      <w:proofErr w:type="gramEnd"/>
      <w:r w:rsidRPr="00AB54E1">
        <w:rPr>
          <w:rFonts w:ascii="Arial" w:hAnsi="Arial" w:cs="Arial"/>
          <w:b/>
          <w:bCs/>
          <w:i/>
          <w:sz w:val="22"/>
          <w:szCs w:val="22"/>
        </w:rPr>
        <w:t xml:space="preserve"> rendelet módosításáról szóló rendelet-tervezethez</w:t>
      </w:r>
    </w:p>
    <w:p w:rsidR="00175AD0" w:rsidRPr="0030267C" w:rsidRDefault="00175AD0" w:rsidP="00175AD0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sz w:val="22"/>
          <w:szCs w:val="22"/>
        </w:rPr>
        <w:t>A rendelet módosítását az államháztartásról szóló 2011. évi CXCV. törvény 34. § (4) bekezdése teszi kötelezővé.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30267C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alapozza meg az önkormányzat </w:t>
      </w:r>
      <w:r w:rsidR="0026781E">
        <w:rPr>
          <w:rFonts w:ascii="Arial" w:hAnsi="Arial" w:cs="Arial"/>
          <w:sz w:val="22"/>
          <w:szCs w:val="22"/>
        </w:rPr>
        <w:t>2020</w:t>
      </w:r>
      <w:r w:rsidRPr="0030267C">
        <w:rPr>
          <w:rFonts w:ascii="Arial" w:hAnsi="Arial" w:cs="Arial"/>
          <w:sz w:val="22"/>
          <w:szCs w:val="22"/>
        </w:rPr>
        <w:t>. évi gazdálkodásának alapjait.</w:t>
      </w:r>
    </w:p>
    <w:p w:rsidR="00175AD0" w:rsidRPr="0030267C" w:rsidRDefault="00175AD0" w:rsidP="00175AD0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30267C">
        <w:rPr>
          <w:rFonts w:ascii="Arial" w:hAnsi="Arial" w:cs="Arial"/>
          <w:sz w:val="22"/>
          <w:szCs w:val="22"/>
        </w:rPr>
        <w:t xml:space="preserve"> nincs</w:t>
      </w:r>
    </w:p>
    <w:p w:rsidR="00175AD0" w:rsidRPr="0030267C" w:rsidRDefault="00175AD0" w:rsidP="00175AD0">
      <w:pPr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30267C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30267C">
        <w:rPr>
          <w:rFonts w:ascii="Arial" w:hAnsi="Arial" w:cs="Arial"/>
          <w:sz w:val="22"/>
          <w:szCs w:val="22"/>
        </w:rPr>
        <w:t>kötelező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30267C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0267C">
        <w:rPr>
          <w:rFonts w:ascii="Arial" w:hAnsi="Arial" w:cs="Arial"/>
          <w:sz w:val="22"/>
          <w:szCs w:val="22"/>
        </w:rPr>
        <w:t>törvényességi felhívással élhet.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30267C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Előzetes véleményeztetés:</w:t>
      </w:r>
      <w:r w:rsidRPr="0030267C">
        <w:rPr>
          <w:rFonts w:ascii="Arial" w:hAnsi="Arial" w:cs="Arial"/>
          <w:sz w:val="22"/>
          <w:szCs w:val="22"/>
        </w:rPr>
        <w:t xml:space="preserve"> valamennyi bizottság</w:t>
      </w:r>
    </w:p>
    <w:p w:rsidR="00175AD0" w:rsidRPr="0030267C" w:rsidRDefault="00175AD0" w:rsidP="00175AD0">
      <w:pPr>
        <w:pStyle w:val="Szvegtrzs"/>
        <w:rPr>
          <w:rFonts w:ascii="Arial" w:hAnsi="Arial" w:cs="Arial"/>
          <w:sz w:val="22"/>
          <w:szCs w:val="22"/>
        </w:rPr>
      </w:pPr>
    </w:p>
    <w:p w:rsidR="00175AD0" w:rsidRPr="00AB54E1" w:rsidRDefault="00175AD0" w:rsidP="00175AD0">
      <w:pPr>
        <w:pStyle w:val="Szvegtrzs"/>
        <w:rPr>
          <w:rFonts w:ascii="Arial" w:hAnsi="Arial" w:cs="Arial"/>
          <w:i/>
          <w:sz w:val="22"/>
          <w:szCs w:val="22"/>
        </w:rPr>
      </w:pPr>
    </w:p>
    <w:p w:rsidR="00175AD0" w:rsidRPr="00AB54E1" w:rsidRDefault="00175AD0" w:rsidP="00175AD0">
      <w:pPr>
        <w:pStyle w:val="Szvegtrzs"/>
        <w:rPr>
          <w:rFonts w:ascii="Arial" w:hAnsi="Arial" w:cs="Arial"/>
          <w:i/>
          <w:sz w:val="22"/>
          <w:szCs w:val="22"/>
        </w:rPr>
      </w:pPr>
    </w:p>
    <w:p w:rsidR="00175AD0" w:rsidRPr="00B24E12" w:rsidRDefault="00175AD0"/>
    <w:sectPr w:rsidR="00175AD0" w:rsidRPr="00B24E12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7C" w:rsidRDefault="00084B7C">
      <w:r>
        <w:separator/>
      </w:r>
    </w:p>
  </w:endnote>
  <w:endnote w:type="continuationSeparator" w:id="0">
    <w:p w:rsidR="00084B7C" w:rsidRDefault="0008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7C" w:rsidRDefault="00084B7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C" w:rsidRDefault="00084B7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14262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:rsidR="00084B7C" w:rsidRDefault="00084B7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14262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C" w:rsidRDefault="00084B7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14262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:rsidR="00084B7C" w:rsidRDefault="00084B7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14262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7C" w:rsidRDefault="00084B7C">
      <w:r>
        <w:separator/>
      </w:r>
    </w:p>
  </w:footnote>
  <w:footnote w:type="continuationSeparator" w:id="0">
    <w:p w:rsidR="00084B7C" w:rsidRDefault="0008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74E62"/>
    <w:rsid w:val="00080F07"/>
    <w:rsid w:val="000812C4"/>
    <w:rsid w:val="0008285B"/>
    <w:rsid w:val="00084B7C"/>
    <w:rsid w:val="000B139A"/>
    <w:rsid w:val="000B69F3"/>
    <w:rsid w:val="000B7717"/>
    <w:rsid w:val="000B77A2"/>
    <w:rsid w:val="000C568F"/>
    <w:rsid w:val="000D4CEA"/>
    <w:rsid w:val="000D5181"/>
    <w:rsid w:val="000E5B95"/>
    <w:rsid w:val="000E764A"/>
    <w:rsid w:val="001036E6"/>
    <w:rsid w:val="00106811"/>
    <w:rsid w:val="001409A6"/>
    <w:rsid w:val="001472DA"/>
    <w:rsid w:val="00151188"/>
    <w:rsid w:val="00173AA3"/>
    <w:rsid w:val="00175AD0"/>
    <w:rsid w:val="001808FB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307DD"/>
    <w:rsid w:val="002331E7"/>
    <w:rsid w:val="00237766"/>
    <w:rsid w:val="002377EA"/>
    <w:rsid w:val="00241E5A"/>
    <w:rsid w:val="0024455F"/>
    <w:rsid w:val="0025113D"/>
    <w:rsid w:val="0026781E"/>
    <w:rsid w:val="00273DE5"/>
    <w:rsid w:val="0028289D"/>
    <w:rsid w:val="002862D7"/>
    <w:rsid w:val="002A38DF"/>
    <w:rsid w:val="002E59C5"/>
    <w:rsid w:val="002F07FA"/>
    <w:rsid w:val="002F21DA"/>
    <w:rsid w:val="002F62D9"/>
    <w:rsid w:val="0030267C"/>
    <w:rsid w:val="00330F0A"/>
    <w:rsid w:val="00340686"/>
    <w:rsid w:val="0037533C"/>
    <w:rsid w:val="00383AE2"/>
    <w:rsid w:val="003C4AF4"/>
    <w:rsid w:val="003D1230"/>
    <w:rsid w:val="003D3A78"/>
    <w:rsid w:val="003F2267"/>
    <w:rsid w:val="003F33A3"/>
    <w:rsid w:val="004128FA"/>
    <w:rsid w:val="00415D80"/>
    <w:rsid w:val="0042140D"/>
    <w:rsid w:val="004261B4"/>
    <w:rsid w:val="0042636D"/>
    <w:rsid w:val="00447015"/>
    <w:rsid w:val="00452C84"/>
    <w:rsid w:val="00452FD7"/>
    <w:rsid w:val="004642E5"/>
    <w:rsid w:val="00465833"/>
    <w:rsid w:val="00476156"/>
    <w:rsid w:val="00480D95"/>
    <w:rsid w:val="00485311"/>
    <w:rsid w:val="004A7ED0"/>
    <w:rsid w:val="004D7B61"/>
    <w:rsid w:val="004E559B"/>
    <w:rsid w:val="004F70A5"/>
    <w:rsid w:val="004F7782"/>
    <w:rsid w:val="00500CF7"/>
    <w:rsid w:val="00510355"/>
    <w:rsid w:val="00521495"/>
    <w:rsid w:val="0054077F"/>
    <w:rsid w:val="0054644D"/>
    <w:rsid w:val="00556B6D"/>
    <w:rsid w:val="00566119"/>
    <w:rsid w:val="0057568C"/>
    <w:rsid w:val="00590BC9"/>
    <w:rsid w:val="005919FE"/>
    <w:rsid w:val="00597FC6"/>
    <w:rsid w:val="005A14F3"/>
    <w:rsid w:val="005D1EAC"/>
    <w:rsid w:val="005D34C3"/>
    <w:rsid w:val="005D4273"/>
    <w:rsid w:val="005D5AD3"/>
    <w:rsid w:val="005E6D28"/>
    <w:rsid w:val="005F098D"/>
    <w:rsid w:val="00606F01"/>
    <w:rsid w:val="00611230"/>
    <w:rsid w:val="0062238C"/>
    <w:rsid w:val="006338D5"/>
    <w:rsid w:val="00645E5C"/>
    <w:rsid w:val="00653A8B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5D8F"/>
    <w:rsid w:val="006C05CA"/>
    <w:rsid w:val="006E0E43"/>
    <w:rsid w:val="006E679A"/>
    <w:rsid w:val="006F6CC0"/>
    <w:rsid w:val="00723CAF"/>
    <w:rsid w:val="00726495"/>
    <w:rsid w:val="00745154"/>
    <w:rsid w:val="00782456"/>
    <w:rsid w:val="0078792C"/>
    <w:rsid w:val="007976FC"/>
    <w:rsid w:val="007B10D7"/>
    <w:rsid w:val="007B60B3"/>
    <w:rsid w:val="007B7C62"/>
    <w:rsid w:val="007E56F0"/>
    <w:rsid w:val="007F1F08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6C9D"/>
    <w:rsid w:val="00832E83"/>
    <w:rsid w:val="00847713"/>
    <w:rsid w:val="008738DF"/>
    <w:rsid w:val="008928C2"/>
    <w:rsid w:val="008939C3"/>
    <w:rsid w:val="008C3EED"/>
    <w:rsid w:val="008C66AF"/>
    <w:rsid w:val="008D2ABA"/>
    <w:rsid w:val="008F7F45"/>
    <w:rsid w:val="0090198D"/>
    <w:rsid w:val="00902884"/>
    <w:rsid w:val="00905EF2"/>
    <w:rsid w:val="009073CD"/>
    <w:rsid w:val="00914262"/>
    <w:rsid w:val="0091572D"/>
    <w:rsid w:val="009157FA"/>
    <w:rsid w:val="00930D41"/>
    <w:rsid w:val="00936500"/>
    <w:rsid w:val="0094186E"/>
    <w:rsid w:val="00966378"/>
    <w:rsid w:val="00970041"/>
    <w:rsid w:val="00994B72"/>
    <w:rsid w:val="009964D3"/>
    <w:rsid w:val="009A55DF"/>
    <w:rsid w:val="009B1E68"/>
    <w:rsid w:val="009B61D6"/>
    <w:rsid w:val="009C3DB9"/>
    <w:rsid w:val="009C7A0B"/>
    <w:rsid w:val="009D3F8A"/>
    <w:rsid w:val="009D4A3D"/>
    <w:rsid w:val="009E3DEE"/>
    <w:rsid w:val="009E4D45"/>
    <w:rsid w:val="00A02A1F"/>
    <w:rsid w:val="00A219E2"/>
    <w:rsid w:val="00A3057D"/>
    <w:rsid w:val="00A3198A"/>
    <w:rsid w:val="00A36FC6"/>
    <w:rsid w:val="00A717CA"/>
    <w:rsid w:val="00A86C37"/>
    <w:rsid w:val="00A951FA"/>
    <w:rsid w:val="00AA273A"/>
    <w:rsid w:val="00AA78E1"/>
    <w:rsid w:val="00AA79EC"/>
    <w:rsid w:val="00AB5ED1"/>
    <w:rsid w:val="00B15FAC"/>
    <w:rsid w:val="00B17BEA"/>
    <w:rsid w:val="00B233E7"/>
    <w:rsid w:val="00B24E12"/>
    <w:rsid w:val="00B2558A"/>
    <w:rsid w:val="00B50178"/>
    <w:rsid w:val="00B731D1"/>
    <w:rsid w:val="00B80737"/>
    <w:rsid w:val="00B81C88"/>
    <w:rsid w:val="00B86584"/>
    <w:rsid w:val="00BA21A1"/>
    <w:rsid w:val="00BB0E4F"/>
    <w:rsid w:val="00BB5211"/>
    <w:rsid w:val="00BC7D7F"/>
    <w:rsid w:val="00BE2EA2"/>
    <w:rsid w:val="00C025C7"/>
    <w:rsid w:val="00C100DE"/>
    <w:rsid w:val="00C239E0"/>
    <w:rsid w:val="00C44838"/>
    <w:rsid w:val="00C5028E"/>
    <w:rsid w:val="00C52C53"/>
    <w:rsid w:val="00C841E0"/>
    <w:rsid w:val="00CA652C"/>
    <w:rsid w:val="00CA7784"/>
    <w:rsid w:val="00CB6DEC"/>
    <w:rsid w:val="00CE10EB"/>
    <w:rsid w:val="00D017A1"/>
    <w:rsid w:val="00D17DCE"/>
    <w:rsid w:val="00D22C27"/>
    <w:rsid w:val="00D24DA4"/>
    <w:rsid w:val="00D70E6A"/>
    <w:rsid w:val="00D715A5"/>
    <w:rsid w:val="00D75E4E"/>
    <w:rsid w:val="00D817F9"/>
    <w:rsid w:val="00D915CB"/>
    <w:rsid w:val="00D93D52"/>
    <w:rsid w:val="00D94403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E1A0E"/>
    <w:rsid w:val="00E02284"/>
    <w:rsid w:val="00E07728"/>
    <w:rsid w:val="00E11ACC"/>
    <w:rsid w:val="00E12290"/>
    <w:rsid w:val="00E14974"/>
    <w:rsid w:val="00E2009B"/>
    <w:rsid w:val="00E4791E"/>
    <w:rsid w:val="00E53658"/>
    <w:rsid w:val="00E5741A"/>
    <w:rsid w:val="00E64611"/>
    <w:rsid w:val="00E7523E"/>
    <w:rsid w:val="00E949B2"/>
    <w:rsid w:val="00EB0A51"/>
    <w:rsid w:val="00EC5A34"/>
    <w:rsid w:val="00ED5F01"/>
    <w:rsid w:val="00ED627A"/>
    <w:rsid w:val="00ED77B0"/>
    <w:rsid w:val="00F07735"/>
    <w:rsid w:val="00F467E6"/>
    <w:rsid w:val="00F7256E"/>
    <w:rsid w:val="00F77886"/>
    <w:rsid w:val="00F86D18"/>
    <w:rsid w:val="00F870C9"/>
    <w:rsid w:val="00F87CC8"/>
    <w:rsid w:val="00F930C1"/>
    <w:rsid w:val="00F9460B"/>
    <w:rsid w:val="00F953F8"/>
    <w:rsid w:val="00F95A51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5968-72B1-46AB-B63B-499FD33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1878</Words>
  <Characters>12959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87</cp:revision>
  <cp:lastPrinted>2017-06-13T08:31:00Z</cp:lastPrinted>
  <dcterms:created xsi:type="dcterms:W3CDTF">2018-06-18T12:59:00Z</dcterms:created>
  <dcterms:modified xsi:type="dcterms:W3CDTF">2020-06-19T08:19:00Z</dcterms:modified>
</cp:coreProperties>
</file>