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7F90" w14:textId="77777777" w:rsidR="00DA5EEA" w:rsidRPr="00373C9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73C9F">
        <w:rPr>
          <w:i/>
          <w:color w:val="3366FF"/>
          <w:sz w:val="20"/>
          <w:highlight w:val="green"/>
        </w:rPr>
        <w:t>A határozati javaslat elfogadásához</w:t>
      </w:r>
    </w:p>
    <w:p w14:paraId="193E8C0F" w14:textId="77777777" w:rsidR="00DA5EEA" w:rsidRPr="00373C9F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73C9F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373C9F">
        <w:rPr>
          <w:i/>
          <w:color w:val="3366FF"/>
          <w:sz w:val="20"/>
          <w:highlight w:val="green"/>
        </w:rPr>
        <w:t xml:space="preserve"> többség szükséges, </w:t>
      </w:r>
    </w:p>
    <w:p w14:paraId="0F8FDFA3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373C9F">
        <w:rPr>
          <w:i/>
          <w:color w:val="3366FF"/>
          <w:sz w:val="20"/>
          <w:highlight w:val="green"/>
        </w:rPr>
        <w:t xml:space="preserve">az előterjesztés </w:t>
      </w:r>
      <w:r w:rsidRPr="00373C9F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73C9F">
        <w:rPr>
          <w:i/>
          <w:color w:val="3366FF"/>
          <w:sz w:val="20"/>
          <w:highlight w:val="green"/>
        </w:rPr>
        <w:t>!</w:t>
      </w:r>
    </w:p>
    <w:p w14:paraId="1D832EEF" w14:textId="77777777" w:rsidR="00DA5EEA" w:rsidRPr="00ED4DCE" w:rsidRDefault="00DA5EEA" w:rsidP="00DA5EEA">
      <w:pPr>
        <w:rPr>
          <w:color w:val="3366FF"/>
        </w:rPr>
      </w:pPr>
    </w:p>
    <w:p w14:paraId="4CAC3B93" w14:textId="77777777" w:rsidR="00DA5EEA" w:rsidRPr="00ED4DCE" w:rsidRDefault="00DA5EEA" w:rsidP="00DA5EEA">
      <w:pPr>
        <w:rPr>
          <w:color w:val="3366FF"/>
        </w:rPr>
      </w:pPr>
    </w:p>
    <w:p w14:paraId="06764B73" w14:textId="77777777" w:rsidR="00DA5EEA" w:rsidRPr="00ED4DCE" w:rsidRDefault="00F1051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187</w:t>
      </w:r>
      <w:r w:rsidR="00EA64F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0339347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49EDA8D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nyzat Képviselő-testületének 2020</w:t>
      </w:r>
      <w:r w:rsidR="00EA64F3">
        <w:rPr>
          <w:rFonts w:ascii="Arial" w:hAnsi="Arial" w:cs="Arial"/>
          <w:color w:val="3366FF"/>
          <w:sz w:val="22"/>
          <w:szCs w:val="22"/>
        </w:rPr>
        <w:t>.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  <w:r w:rsidR="00EA64F3">
        <w:rPr>
          <w:rFonts w:ascii="Arial" w:hAnsi="Arial" w:cs="Arial"/>
          <w:color w:val="3366FF"/>
          <w:sz w:val="22"/>
          <w:szCs w:val="22"/>
        </w:rPr>
        <w:t xml:space="preserve">szeptember </w:t>
      </w:r>
      <w:r w:rsidR="00EA64F3" w:rsidRPr="00EA64F3">
        <w:rPr>
          <w:rFonts w:ascii="Arial" w:hAnsi="Arial" w:cs="Arial"/>
          <w:color w:val="3366FF"/>
          <w:sz w:val="22"/>
          <w:szCs w:val="22"/>
        </w:rPr>
        <w:t>23</w:t>
      </w:r>
      <w:r w:rsidR="00523FB3" w:rsidRPr="00EA64F3">
        <w:rPr>
          <w:rFonts w:ascii="Arial" w:hAnsi="Arial" w:cs="Arial"/>
          <w:color w:val="3366FF"/>
          <w:sz w:val="22"/>
          <w:szCs w:val="22"/>
        </w:rPr>
        <w:t>-á</w:t>
      </w:r>
      <w:r w:rsidRPr="00EA64F3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1D332FD7" w14:textId="77777777"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14:paraId="4FBF02B4" w14:textId="77777777" w:rsidR="00DA5EEA" w:rsidRPr="00ED4DCE" w:rsidRDefault="00DA5EEA" w:rsidP="00DA5EEA">
      <w:pPr>
        <w:jc w:val="center"/>
        <w:rPr>
          <w:color w:val="3366FF"/>
        </w:rPr>
      </w:pPr>
    </w:p>
    <w:p w14:paraId="6DD784AF" w14:textId="77777777" w:rsidR="00F10513" w:rsidRPr="00ED4DCE" w:rsidRDefault="009C6B93" w:rsidP="00F1051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A</w:t>
      </w:r>
      <w:r w:rsidR="00F1051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Koss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uth utcai Civil Ház felújításának jóváhagyása</w:t>
      </w:r>
      <w:r w:rsidR="00F1051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</w:t>
      </w:r>
    </w:p>
    <w:p w14:paraId="000A30DA" w14:textId="77777777"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14:paraId="2200D7A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04855CDB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E5EA4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0617E70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E3C71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5E3C7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</w:t>
            </w:r>
            <w:r w:rsidR="00F10513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173C65C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3187981" w14:textId="77777777" w:rsidR="005E3C71" w:rsidRPr="005E3C71" w:rsidRDefault="00DA5EEA" w:rsidP="005E3C7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F10513">
              <w:rPr>
                <w:rFonts w:ascii="Arial" w:hAnsi="Arial" w:cs="Arial"/>
                <w:color w:val="3366FF"/>
                <w:sz w:val="22"/>
                <w:szCs w:val="22"/>
              </w:rPr>
              <w:t>Bozsolik Zoltán</w:t>
            </w:r>
            <w:r w:rsidR="005E3C7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E3C71" w:rsidRPr="005E3C71">
              <w:rPr>
                <w:rFonts w:ascii="Arial" w:hAnsi="Arial" w:cs="Arial"/>
                <w:color w:val="3366FF"/>
                <w:sz w:val="22"/>
                <w:szCs w:val="22"/>
              </w:rPr>
              <w:t>mb. városüzemeltetési irodavezető</w:t>
            </w:r>
          </w:p>
          <w:p w14:paraId="5CF9FBEA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D4226BC" w14:textId="77777777" w:rsidR="0066632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14:paraId="6DD4EC43" w14:textId="77777777" w:rsidR="00DA5EEA" w:rsidRPr="00ED4DCE" w:rsidRDefault="0066632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  <w:r w:rsidRPr="00666328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1C78AAD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C3E0418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22FE35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6DFFEA" w14:textId="77777777" w:rsidR="00DA5EEA" w:rsidRDefault="00666328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666328">
              <w:rPr>
                <w:rFonts w:ascii="Arial" w:hAnsi="Arial" w:cs="Arial"/>
                <w:color w:val="3366FF"/>
                <w:sz w:val="22"/>
                <w:szCs w:val="22"/>
              </w:rPr>
              <w:t>PG Bizottság: 2020. 09. 22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1231332F" w14:textId="66D97B8A" w:rsidR="00EB2119" w:rsidRPr="00ED4DCE" w:rsidRDefault="00EB2119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2020.09.21.</w:t>
            </w:r>
          </w:p>
        </w:tc>
      </w:tr>
    </w:tbl>
    <w:p w14:paraId="0B47FBAD" w14:textId="77777777" w:rsidR="00DA5EEA" w:rsidRPr="008D3905" w:rsidRDefault="00DA5EEA" w:rsidP="00DA5EEA">
      <w:pPr>
        <w:rPr>
          <w:rFonts w:ascii="Arial" w:hAnsi="Arial" w:cs="Arial"/>
        </w:rPr>
      </w:pPr>
    </w:p>
    <w:p w14:paraId="638EE59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C0A2E69" w14:textId="77777777" w:rsidR="00666328" w:rsidRDefault="00666328" w:rsidP="00666328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14:paraId="2DA37592" w14:textId="77777777" w:rsidR="00666328" w:rsidRDefault="00666328" w:rsidP="00666328">
      <w:pPr>
        <w:jc w:val="both"/>
        <w:rPr>
          <w:rFonts w:ascii="Arial" w:hAnsi="Arial" w:cs="Arial"/>
          <w:b/>
          <w:u w:val="single"/>
        </w:rPr>
      </w:pPr>
    </w:p>
    <w:p w14:paraId="72E22C97" w14:textId="7B07754E" w:rsidR="00666328" w:rsidRPr="00066AA8" w:rsidRDefault="00066AA8" w:rsidP="00666328">
      <w:pPr>
        <w:jc w:val="both"/>
        <w:rPr>
          <w:rFonts w:ascii="Arial" w:hAnsi="Arial" w:cs="Arial"/>
          <w:sz w:val="22"/>
          <w:szCs w:val="22"/>
        </w:rPr>
      </w:pPr>
      <w:r w:rsidRPr="00066AA8">
        <w:rPr>
          <w:rFonts w:ascii="Arial" w:hAnsi="Arial" w:cs="Arial"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a civil szervezetekkel lefolytatott egyeztetések alapján</w:t>
      </w:r>
      <w:r w:rsidR="00490AE0">
        <w:rPr>
          <w:rFonts w:ascii="Arial" w:hAnsi="Arial" w:cs="Arial"/>
          <w:sz w:val="22"/>
          <w:szCs w:val="22"/>
        </w:rPr>
        <w:t xml:space="preserve"> már korábban meghozta azt a döntését, hogy a Kossuth. u.3. </w:t>
      </w:r>
      <w:proofErr w:type="gramStart"/>
      <w:r w:rsidR="00490AE0">
        <w:rPr>
          <w:rFonts w:ascii="Arial" w:hAnsi="Arial" w:cs="Arial"/>
          <w:sz w:val="22"/>
          <w:szCs w:val="22"/>
        </w:rPr>
        <w:t>szám</w:t>
      </w:r>
      <w:proofErr w:type="gramEnd"/>
      <w:r w:rsidR="00490AE0">
        <w:rPr>
          <w:rFonts w:ascii="Arial" w:hAnsi="Arial" w:cs="Arial"/>
          <w:sz w:val="22"/>
          <w:szCs w:val="22"/>
        </w:rPr>
        <w:t xml:space="preserve"> alatti ingatlant Civil házként kívánja működtetni. A tervezési feladatok is ennek szellemében zajlottak, sőt a felújítási folyamat is megkezdődött, hiszen a tetőszerkezet felújítása 2018-ban megtörtént.</w:t>
      </w:r>
      <w:r w:rsidR="00F3011A">
        <w:rPr>
          <w:rFonts w:ascii="Arial" w:hAnsi="Arial" w:cs="Arial"/>
          <w:sz w:val="22"/>
          <w:szCs w:val="22"/>
        </w:rPr>
        <w:t xml:space="preserve"> A korábbi döntésnek megfelelően az</w:t>
      </w:r>
      <w:r w:rsidR="00205FBF">
        <w:rPr>
          <w:rFonts w:ascii="Arial" w:hAnsi="Arial" w:cs="Arial"/>
          <w:sz w:val="22"/>
          <w:szCs w:val="22"/>
        </w:rPr>
        <w:t xml:space="preserve"> önkormányzat az</w:t>
      </w:r>
      <w:r w:rsidR="00F3011A">
        <w:rPr>
          <w:rFonts w:ascii="Arial" w:hAnsi="Arial" w:cs="Arial"/>
          <w:sz w:val="22"/>
          <w:szCs w:val="22"/>
        </w:rPr>
        <w:t xml:space="preserve"> épület a német egyesület, a felvidéki egyesül</w:t>
      </w:r>
      <w:r w:rsidR="00205FBF">
        <w:rPr>
          <w:rFonts w:ascii="Arial" w:hAnsi="Arial" w:cs="Arial"/>
          <w:sz w:val="22"/>
          <w:szCs w:val="22"/>
        </w:rPr>
        <w:t>et és a székely egyesület használatába adta. Utóbbi egyesület a haszn</w:t>
      </w:r>
      <w:r w:rsidR="005A4F36">
        <w:rPr>
          <w:rFonts w:ascii="Arial" w:hAnsi="Arial" w:cs="Arial"/>
          <w:sz w:val="22"/>
          <w:szCs w:val="22"/>
        </w:rPr>
        <w:t>álat jogát átengedte a Legjobb U</w:t>
      </w:r>
      <w:r w:rsidR="00205FBF">
        <w:rPr>
          <w:rFonts w:ascii="Arial" w:hAnsi="Arial" w:cs="Arial"/>
          <w:sz w:val="22"/>
          <w:szCs w:val="22"/>
        </w:rPr>
        <w:t>tcai Csapat Egyesületnek</w:t>
      </w:r>
      <w:r w:rsidR="005A4F36">
        <w:rPr>
          <w:rFonts w:ascii="Arial" w:hAnsi="Arial" w:cs="Arial"/>
          <w:sz w:val="22"/>
          <w:szCs w:val="22"/>
        </w:rPr>
        <w:t>. Ebben az esztendőben a költségvetés összeállításakor 10 millió forint keretösszeget tervezett az önkormányzat a felújítási folyamat folytatására, de a veszélyhelyzeti intézkedések során, ez visszavonásra került.</w:t>
      </w:r>
    </w:p>
    <w:p w14:paraId="08BD6B1C" w14:textId="77777777" w:rsidR="00066AA8" w:rsidRDefault="00066AA8" w:rsidP="0066632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9D592CA" w14:textId="7215F0F6" w:rsidR="004E04CF" w:rsidRPr="00DE3425" w:rsidRDefault="00666328" w:rsidP="0066632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A</w:t>
      </w:r>
      <w:r w:rsidR="002B00BD">
        <w:rPr>
          <w:rFonts w:ascii="Arial" w:hAnsi="Arial" w:cs="Arial"/>
          <w:sz w:val="22"/>
          <w:szCs w:val="22"/>
        </w:rPr>
        <w:t>z év folyamán a</w:t>
      </w:r>
      <w:r w:rsidRPr="00DE3425">
        <w:rPr>
          <w:rFonts w:ascii="Arial" w:hAnsi="Arial" w:cs="Arial"/>
          <w:sz w:val="22"/>
          <w:szCs w:val="22"/>
        </w:rPr>
        <w:t xml:space="preserve"> </w:t>
      </w:r>
      <w:r w:rsidR="005D3EB9" w:rsidRPr="00DE3425">
        <w:rPr>
          <w:rFonts w:ascii="Arial" w:hAnsi="Arial" w:cs="Arial"/>
          <w:sz w:val="22"/>
          <w:szCs w:val="22"/>
        </w:rPr>
        <w:t xml:space="preserve">Bátaszéki Német Nemzetiségi Önkormányzat </w:t>
      </w:r>
      <w:r w:rsidR="007D617A" w:rsidRPr="00DE3425">
        <w:rPr>
          <w:rFonts w:ascii="Arial" w:hAnsi="Arial" w:cs="Arial"/>
          <w:sz w:val="22"/>
          <w:szCs w:val="22"/>
        </w:rPr>
        <w:t>sikeres pályázatot nyújtott be Németország Belügyminisztériumához. Az e</w:t>
      </w:r>
      <w:r w:rsidR="002902DE" w:rsidRPr="00DE3425">
        <w:rPr>
          <w:rFonts w:ascii="Arial" w:hAnsi="Arial" w:cs="Arial"/>
          <w:sz w:val="22"/>
          <w:szCs w:val="22"/>
        </w:rPr>
        <w:t>lnyert öss</w:t>
      </w:r>
      <w:r w:rsidR="002B00BD">
        <w:rPr>
          <w:rFonts w:ascii="Arial" w:hAnsi="Arial" w:cs="Arial"/>
          <w:sz w:val="22"/>
          <w:szCs w:val="22"/>
        </w:rPr>
        <w:t>zeg egy</w:t>
      </w:r>
      <w:r w:rsidR="002902DE" w:rsidRPr="00DE3425">
        <w:rPr>
          <w:rFonts w:ascii="Arial" w:hAnsi="Arial" w:cs="Arial"/>
          <w:sz w:val="22"/>
          <w:szCs w:val="22"/>
        </w:rPr>
        <w:t xml:space="preserve"> német regionális központot</w:t>
      </w:r>
      <w:r w:rsidR="00485167">
        <w:rPr>
          <w:rFonts w:ascii="Arial" w:hAnsi="Arial" w:cs="Arial"/>
          <w:sz w:val="22"/>
          <w:szCs w:val="22"/>
        </w:rPr>
        <w:t xml:space="preserve"> működéséhez szükséges eszközök beszerzését szolgálja.</w:t>
      </w:r>
      <w:r w:rsidR="001977B2" w:rsidRPr="00DE3425">
        <w:rPr>
          <w:rFonts w:ascii="Arial" w:hAnsi="Arial" w:cs="Arial"/>
          <w:sz w:val="22"/>
          <w:szCs w:val="22"/>
        </w:rPr>
        <w:t xml:space="preserve"> A tevékenységet</w:t>
      </w:r>
      <w:r w:rsidR="000B2F64">
        <w:rPr>
          <w:rFonts w:ascii="Arial" w:hAnsi="Arial" w:cs="Arial"/>
          <w:sz w:val="22"/>
          <w:szCs w:val="22"/>
        </w:rPr>
        <w:t xml:space="preserve"> 2021.01.01. naptól kezdődően meg kellene kezdeni</w:t>
      </w:r>
      <w:r w:rsidR="001977B2" w:rsidRPr="00DE3425">
        <w:rPr>
          <w:rFonts w:ascii="Arial" w:hAnsi="Arial" w:cs="Arial"/>
          <w:sz w:val="22"/>
          <w:szCs w:val="22"/>
        </w:rPr>
        <w:t>.</w:t>
      </w:r>
    </w:p>
    <w:p w14:paraId="416D4BFD" w14:textId="77777777" w:rsidR="001977B2" w:rsidRPr="00DE3425" w:rsidRDefault="001977B2" w:rsidP="0066632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 xml:space="preserve">Az épület jelenlegi állapotában nem teszi lehetővé a célnak megfelelő használatot. </w:t>
      </w:r>
      <w:r w:rsidR="000C17C3" w:rsidRPr="00DE3425">
        <w:rPr>
          <w:rFonts w:ascii="Arial" w:hAnsi="Arial" w:cs="Arial"/>
          <w:sz w:val="22"/>
          <w:szCs w:val="22"/>
        </w:rPr>
        <w:t xml:space="preserve">A Bátaszéki Német Nemzetiségi Önkormányzat egyeztetést folytatott </w:t>
      </w:r>
      <w:r w:rsidR="00E6681E" w:rsidRPr="00DE3425">
        <w:rPr>
          <w:rFonts w:ascii="Arial" w:hAnsi="Arial" w:cs="Arial"/>
          <w:sz w:val="22"/>
          <w:szCs w:val="22"/>
        </w:rPr>
        <w:t xml:space="preserve">a </w:t>
      </w:r>
      <w:r w:rsidR="000C17C3" w:rsidRPr="00DE3425">
        <w:rPr>
          <w:rFonts w:ascii="Arial" w:hAnsi="Arial" w:cs="Arial"/>
          <w:sz w:val="22"/>
          <w:szCs w:val="22"/>
        </w:rPr>
        <w:t>tervezővel a funkciók épületen belüli elhelyezésére párhuzamosan azzal, hogy az a legköl</w:t>
      </w:r>
      <w:r w:rsidR="00E6681E" w:rsidRPr="00DE3425">
        <w:rPr>
          <w:rFonts w:ascii="Arial" w:hAnsi="Arial" w:cs="Arial"/>
          <w:sz w:val="22"/>
          <w:szCs w:val="22"/>
        </w:rPr>
        <w:t>t</w:t>
      </w:r>
      <w:r w:rsidR="000C17C3" w:rsidRPr="00DE3425">
        <w:rPr>
          <w:rFonts w:ascii="Arial" w:hAnsi="Arial" w:cs="Arial"/>
          <w:sz w:val="22"/>
          <w:szCs w:val="22"/>
        </w:rPr>
        <w:t>séghatékonyabban valósuljon meg. Ezen tú</w:t>
      </w:r>
      <w:r w:rsidR="00E6681E" w:rsidRPr="00DE3425">
        <w:rPr>
          <w:rFonts w:ascii="Arial" w:hAnsi="Arial" w:cs="Arial"/>
          <w:sz w:val="22"/>
          <w:szCs w:val="22"/>
        </w:rPr>
        <w:t>l a kivitelezési munkák ütemezésre is kerültek. (Az előterjesztés melléklete a tervdokumentáció és a költségbecslés is.)</w:t>
      </w:r>
    </w:p>
    <w:p w14:paraId="19090560" w14:textId="77777777" w:rsidR="00E6681E" w:rsidRPr="00DE3425" w:rsidRDefault="00E6681E" w:rsidP="00666328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A1FECE6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BONTÁSI MUNKÁK A FELÚJÍTANDÓ ÉPÜLET EGÉSZÉRE:</w:t>
      </w:r>
    </w:p>
    <w:p w14:paraId="05CFEFC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meglévő gépészeti – fűtés - vezetékek és radiátorok bontása</w:t>
      </w:r>
    </w:p>
    <w:p w14:paraId="152F4073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meglévő elektromos vezetékek és lámaptestek bontása</w:t>
      </w:r>
    </w:p>
    <w:p w14:paraId="50C83F5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meglévő padlóburkolatok bontása, homlokzati nyílászáró bontása</w:t>
      </w:r>
    </w:p>
    <w:p w14:paraId="2D33A67B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lastRenderedPageBreak/>
        <w:t>- belső válaszfalak bontása, központi kémény bontása, belső nyílászárók bontása</w:t>
      </w:r>
    </w:p>
    <w:p w14:paraId="31869267" w14:textId="77777777" w:rsidR="00DE3425" w:rsidRPr="00622C61" w:rsidRDefault="00DE3425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Munkadíj (nettó): 4.470.000,- + Áfa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 w:rsidRPr="00622C61">
        <w:rPr>
          <w:rFonts w:ascii="Arial" w:hAnsi="Arial" w:cs="Arial"/>
          <w:bCs/>
          <w:sz w:val="22"/>
          <w:szCs w:val="22"/>
        </w:rPr>
        <w:t>(bruttó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>
        <w:rPr>
          <w:rFonts w:ascii="Arial" w:hAnsi="Arial" w:cs="Arial"/>
          <w:bCs/>
          <w:sz w:val="22"/>
          <w:szCs w:val="22"/>
        </w:rPr>
        <w:t>5.676.900,-Ft)</w:t>
      </w:r>
    </w:p>
    <w:p w14:paraId="12AB4B78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07AEA19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I. ÜTEM FELÚJÍTÁSI MUNKÁI:</w:t>
      </w:r>
    </w:p>
    <w:p w14:paraId="1673A111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építészeti munkák 8.445.000,- Ft + Áfa</w:t>
      </w:r>
    </w:p>
    <w:p w14:paraId="6CF6D6C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fűtésszerelési munkák 2.410.000,- Ft + Áfa</w:t>
      </w:r>
    </w:p>
    <w:p w14:paraId="549B5734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villamos munkák 4.600.000,- Ft + Áfa</w:t>
      </w:r>
    </w:p>
    <w:p w14:paraId="666D52E9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Anyag + Munkadíj (nettó): 15.455.000,- Ft + Áfa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 w:rsidRPr="00622C61">
        <w:rPr>
          <w:rFonts w:ascii="Arial" w:hAnsi="Arial" w:cs="Arial"/>
          <w:bCs/>
          <w:sz w:val="22"/>
          <w:szCs w:val="22"/>
        </w:rPr>
        <w:t>(bruttó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875CF">
        <w:rPr>
          <w:rFonts w:ascii="Arial" w:hAnsi="Arial" w:cs="Arial"/>
          <w:bCs/>
          <w:sz w:val="22"/>
          <w:szCs w:val="22"/>
        </w:rPr>
        <w:t>19.627.850</w:t>
      </w:r>
      <w:r w:rsidR="00622C61">
        <w:rPr>
          <w:rFonts w:ascii="Arial" w:hAnsi="Arial" w:cs="Arial"/>
          <w:bCs/>
          <w:sz w:val="22"/>
          <w:szCs w:val="22"/>
        </w:rPr>
        <w:t>,-Ft)</w:t>
      </w:r>
    </w:p>
    <w:p w14:paraId="0B129980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39789B5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II. ÜTEM FELÚJÍTÁSI MUNKÁI:</w:t>
      </w:r>
    </w:p>
    <w:p w14:paraId="478AC629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építészeti munkák (akadálymentes rámpával) 9.545.000,- Ft + Áfa</w:t>
      </w:r>
    </w:p>
    <w:p w14:paraId="31E0F1D4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fűtésszerelési munkák 2.435.000,- Ft + Áfa</w:t>
      </w:r>
    </w:p>
    <w:p w14:paraId="1DAA312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 xml:space="preserve">- víz – </w:t>
      </w:r>
      <w:proofErr w:type="gramStart"/>
      <w:r w:rsidRPr="00DE3425">
        <w:rPr>
          <w:rFonts w:ascii="Arial" w:hAnsi="Arial" w:cs="Arial"/>
          <w:sz w:val="22"/>
          <w:szCs w:val="22"/>
        </w:rPr>
        <w:t>szennyvíz szerelési</w:t>
      </w:r>
      <w:proofErr w:type="gramEnd"/>
      <w:r w:rsidRPr="00DE3425">
        <w:rPr>
          <w:rFonts w:ascii="Arial" w:hAnsi="Arial" w:cs="Arial"/>
          <w:sz w:val="22"/>
          <w:szCs w:val="22"/>
        </w:rPr>
        <w:t xml:space="preserve"> munkák 3.055.000,- Ft + Áfa</w:t>
      </w:r>
    </w:p>
    <w:p w14:paraId="252D590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villamos munkák 7.400.000,- Ft + Áfa</w:t>
      </w:r>
    </w:p>
    <w:p w14:paraId="57BE090F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Anyag + Munkadíj (nettó): 22.440.000,- Ft + Áfa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 w:rsidRPr="00622C61">
        <w:rPr>
          <w:rFonts w:ascii="Arial" w:hAnsi="Arial" w:cs="Arial"/>
          <w:bCs/>
          <w:sz w:val="22"/>
          <w:szCs w:val="22"/>
        </w:rPr>
        <w:t>(bruttó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C875CF">
        <w:rPr>
          <w:rFonts w:ascii="Arial" w:hAnsi="Arial" w:cs="Arial"/>
          <w:bCs/>
          <w:sz w:val="22"/>
          <w:szCs w:val="22"/>
        </w:rPr>
        <w:t>28.498.8</w:t>
      </w:r>
      <w:r w:rsidR="00622C61">
        <w:rPr>
          <w:rFonts w:ascii="Arial" w:hAnsi="Arial" w:cs="Arial"/>
          <w:bCs/>
          <w:sz w:val="22"/>
          <w:szCs w:val="22"/>
        </w:rPr>
        <w:t>00,-Ft)</w:t>
      </w:r>
    </w:p>
    <w:p w14:paraId="306E6D46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762F4B1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GÁZSZERELÉSI MUNKÁK:</w:t>
      </w:r>
    </w:p>
    <w:p w14:paraId="4A51F11C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épületgépészeti csővezeték szerelése</w:t>
      </w:r>
    </w:p>
    <w:p w14:paraId="449B8B99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épületgépészeti berendezések és szerelvények elhelyezése</w:t>
      </w:r>
    </w:p>
    <w:p w14:paraId="1E4750EA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gázkazán villamos bekötése (fűtés: 45 KW-os gázkazán + 120 l-es villanybojler)</w:t>
      </w:r>
    </w:p>
    <w:p w14:paraId="30F7DCC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Anyag + Munkadíj (nettó): 1.850.000,- + Áfa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 w:rsidRPr="00622C61">
        <w:rPr>
          <w:rFonts w:ascii="Arial" w:hAnsi="Arial" w:cs="Arial"/>
          <w:bCs/>
          <w:sz w:val="22"/>
          <w:szCs w:val="22"/>
        </w:rPr>
        <w:t>(bruttó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2B329D">
        <w:rPr>
          <w:rFonts w:ascii="Arial" w:hAnsi="Arial" w:cs="Arial"/>
          <w:bCs/>
          <w:sz w:val="22"/>
          <w:szCs w:val="22"/>
        </w:rPr>
        <w:t>2.349.5</w:t>
      </w:r>
      <w:r w:rsidR="00622C61">
        <w:rPr>
          <w:rFonts w:ascii="Arial" w:hAnsi="Arial" w:cs="Arial"/>
          <w:bCs/>
          <w:sz w:val="22"/>
          <w:szCs w:val="22"/>
        </w:rPr>
        <w:t>00,-Ft)</w:t>
      </w:r>
    </w:p>
    <w:p w14:paraId="2FDE7C5D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555D81A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III. ÜTEM FELÚJÍTÁSI MUNKÁI (belső udvar térburkolat + akadálymentes parkoló):</w:t>
      </w:r>
    </w:p>
    <w:p w14:paraId="49500887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meglévő beton burkolat gépi bontása, törmelék elszállítással</w:t>
      </w:r>
    </w:p>
    <w:p w14:paraId="1E640DE5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belső udvar első részének térkővel való burkolása</w:t>
      </w:r>
    </w:p>
    <w:p w14:paraId="7F75BE6A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akadálymentes parkoló kialakítása</w:t>
      </w:r>
    </w:p>
    <w:p w14:paraId="6316D97F" w14:textId="77777777" w:rsidR="00DE3425" w:rsidRPr="00DE3425" w:rsidRDefault="00DE3425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E3425">
        <w:rPr>
          <w:rFonts w:ascii="Arial" w:hAnsi="Arial" w:cs="Arial"/>
          <w:sz w:val="22"/>
          <w:szCs w:val="22"/>
        </w:rPr>
        <w:t>- csapadékvíz elvezetés kialakítással</w:t>
      </w:r>
    </w:p>
    <w:p w14:paraId="7EA2DA0A" w14:textId="77777777" w:rsidR="00E6681E" w:rsidRDefault="00DE3425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 w:rsidRPr="00DE3425">
        <w:rPr>
          <w:rFonts w:ascii="Arial" w:hAnsi="Arial" w:cs="Arial"/>
          <w:b/>
          <w:bCs/>
          <w:sz w:val="22"/>
          <w:szCs w:val="22"/>
        </w:rPr>
        <w:t>Anyag + Munkadíj (nettó): 5.450.000,- + Áfa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 w:rsidRPr="00622C61">
        <w:rPr>
          <w:rFonts w:ascii="Arial" w:hAnsi="Arial" w:cs="Arial"/>
          <w:bCs/>
          <w:sz w:val="22"/>
          <w:szCs w:val="22"/>
        </w:rPr>
        <w:t>(bruttó</w:t>
      </w:r>
      <w:r w:rsidR="00622C61">
        <w:rPr>
          <w:rFonts w:ascii="Arial" w:hAnsi="Arial" w:cs="Arial"/>
          <w:b/>
          <w:bCs/>
          <w:sz w:val="22"/>
          <w:szCs w:val="22"/>
        </w:rPr>
        <w:t xml:space="preserve"> </w:t>
      </w:r>
      <w:r w:rsidR="00622C61">
        <w:rPr>
          <w:rFonts w:ascii="Arial" w:hAnsi="Arial" w:cs="Arial"/>
          <w:bCs/>
          <w:sz w:val="22"/>
          <w:szCs w:val="22"/>
        </w:rPr>
        <w:t>6.921.500,-Ft)</w:t>
      </w:r>
    </w:p>
    <w:p w14:paraId="4893A9F8" w14:textId="77777777" w:rsidR="00C875CF" w:rsidRDefault="00C875CF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63EC5E24" w14:textId="77777777" w:rsidR="00C875CF" w:rsidRDefault="00C875CF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7DE47D1E" w14:textId="7BD0F1E2" w:rsidR="00B0618A" w:rsidRDefault="00C93903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Fontosnak ítéljük, hogy a településünkön otthont találó nemzetiségek kultúrájuk, hagyományaik, nyelvük ápolásához</w:t>
      </w:r>
      <w:r w:rsidR="008A4333">
        <w:rPr>
          <w:rFonts w:ascii="Arial" w:hAnsi="Arial" w:cs="Arial"/>
          <w:bCs/>
          <w:sz w:val="22"/>
          <w:szCs w:val="22"/>
        </w:rPr>
        <w:t xml:space="preserve"> megfelelő helységekkel rendelkezzenek, így lehetőségeink mentén támogatni kívánjuk</w:t>
      </w:r>
      <w:r w:rsidR="007A2A65">
        <w:rPr>
          <w:rFonts w:ascii="Arial" w:hAnsi="Arial" w:cs="Arial"/>
          <w:bCs/>
          <w:sz w:val="22"/>
          <w:szCs w:val="22"/>
        </w:rPr>
        <w:t xml:space="preserve"> </w:t>
      </w:r>
      <w:r w:rsidR="00B0618A">
        <w:rPr>
          <w:rFonts w:ascii="Arial" w:hAnsi="Arial" w:cs="Arial"/>
          <w:bCs/>
          <w:sz w:val="22"/>
          <w:szCs w:val="22"/>
        </w:rPr>
        <w:t>a</w:t>
      </w:r>
      <w:r w:rsidR="007A2A65">
        <w:rPr>
          <w:rFonts w:ascii="Arial" w:hAnsi="Arial" w:cs="Arial"/>
          <w:bCs/>
          <w:sz w:val="22"/>
          <w:szCs w:val="22"/>
        </w:rPr>
        <w:t>zt az elképzelést is, hogy egy</w:t>
      </w:r>
      <w:r w:rsidR="00FE51B9">
        <w:rPr>
          <w:rFonts w:ascii="Arial" w:hAnsi="Arial" w:cs="Arial"/>
          <w:bCs/>
          <w:sz w:val="22"/>
          <w:szCs w:val="22"/>
        </w:rPr>
        <w:t xml:space="preserve"> német regionális központ és az </w:t>
      </w:r>
      <w:r w:rsidR="007A2A65">
        <w:rPr>
          <w:rFonts w:ascii="Arial" w:hAnsi="Arial" w:cs="Arial"/>
          <w:bCs/>
          <w:sz w:val="22"/>
          <w:szCs w:val="22"/>
        </w:rPr>
        <w:t>ahhoz kapcsolódó tevékenység megvalósulhasson a településünkön, a Civil Házban.</w:t>
      </w:r>
      <w:r w:rsidR="00202C21">
        <w:rPr>
          <w:rFonts w:ascii="Arial" w:hAnsi="Arial" w:cs="Arial"/>
          <w:bCs/>
          <w:sz w:val="22"/>
          <w:szCs w:val="22"/>
        </w:rPr>
        <w:t xml:space="preserve"> </w:t>
      </w:r>
    </w:p>
    <w:p w14:paraId="41A0D345" w14:textId="77777777" w:rsidR="00202C21" w:rsidRDefault="00202C21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egyeztetések alapján a bontási munkák elvégzésé</w:t>
      </w:r>
      <w:r w:rsidR="00605664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2C21">
        <w:rPr>
          <w:rFonts w:ascii="Arial" w:hAnsi="Arial" w:cs="Arial"/>
          <w:bCs/>
          <w:sz w:val="22"/>
          <w:szCs w:val="22"/>
        </w:rPr>
        <w:t>a Bátaszéki Német Nemzetiségi Önkormányzat</w:t>
      </w:r>
      <w:r w:rsidR="00605664">
        <w:rPr>
          <w:rFonts w:ascii="Arial" w:hAnsi="Arial" w:cs="Arial"/>
          <w:bCs/>
          <w:sz w:val="22"/>
          <w:szCs w:val="22"/>
        </w:rPr>
        <w:t xml:space="preserve"> vállalja. Az I. és II. ütem részleges megvalósítása az Önkormányzatra hárul.</w:t>
      </w:r>
      <w:r w:rsidR="00EA1AEA">
        <w:rPr>
          <w:rFonts w:ascii="Arial" w:hAnsi="Arial" w:cs="Arial"/>
          <w:bCs/>
          <w:sz w:val="22"/>
          <w:szCs w:val="22"/>
        </w:rPr>
        <w:t xml:space="preserve"> </w:t>
      </w:r>
      <w:r w:rsidR="00EB7CAD">
        <w:rPr>
          <w:rFonts w:ascii="Arial" w:hAnsi="Arial" w:cs="Arial"/>
          <w:bCs/>
          <w:sz w:val="22"/>
          <w:szCs w:val="22"/>
        </w:rPr>
        <w:t>Közös egyeztetést követően kerülnek meghatározásra azon munkanemek, melyek megvalósításával az épület elláthatja új funkcióját.</w:t>
      </w:r>
      <w:r w:rsidR="00D521C0">
        <w:rPr>
          <w:rFonts w:ascii="Arial" w:hAnsi="Arial" w:cs="Arial"/>
          <w:bCs/>
          <w:sz w:val="22"/>
          <w:szCs w:val="22"/>
        </w:rPr>
        <w:t xml:space="preserve"> </w:t>
      </w:r>
    </w:p>
    <w:p w14:paraId="51D5E325" w14:textId="77777777" w:rsidR="00B4676C" w:rsidRDefault="00B4676C" w:rsidP="00DE3425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</w:p>
    <w:p w14:paraId="1577DD8F" w14:textId="4E2FEDC3" w:rsidR="00C875CF" w:rsidRDefault="00DC35D9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Kezdeményezzük, hogy a Civil ház felújításához a képviselő-testület</w:t>
      </w:r>
      <w:r w:rsidR="00156586">
        <w:rPr>
          <w:rFonts w:ascii="Arial" w:hAnsi="Arial" w:cs="Arial"/>
          <w:sz w:val="22"/>
          <w:szCs w:val="22"/>
        </w:rPr>
        <w:t xml:space="preserve"> </w:t>
      </w:r>
      <w:r w:rsidR="00EA1AEA" w:rsidRPr="00EA1AEA">
        <w:rPr>
          <w:rFonts w:ascii="Arial" w:hAnsi="Arial" w:cs="Arial"/>
          <w:sz w:val="22"/>
          <w:szCs w:val="22"/>
        </w:rPr>
        <w:t>5.000.000</w:t>
      </w:r>
      <w:r w:rsidR="00156586" w:rsidRPr="00EA1AEA">
        <w:rPr>
          <w:rFonts w:ascii="Arial" w:hAnsi="Arial" w:cs="Arial"/>
          <w:sz w:val="22"/>
          <w:szCs w:val="22"/>
        </w:rPr>
        <w:t>,</w:t>
      </w:r>
      <w:proofErr w:type="spellStart"/>
      <w:r w:rsidR="00156586" w:rsidRPr="00EA1AEA">
        <w:rPr>
          <w:rFonts w:ascii="Arial" w:hAnsi="Arial" w:cs="Arial"/>
          <w:sz w:val="22"/>
          <w:szCs w:val="22"/>
        </w:rPr>
        <w:t>-Ft</w:t>
      </w:r>
      <w:proofErr w:type="spellEnd"/>
      <w:r w:rsidR="00156586">
        <w:rPr>
          <w:rFonts w:ascii="Arial" w:hAnsi="Arial" w:cs="Arial"/>
          <w:sz w:val="22"/>
          <w:szCs w:val="22"/>
        </w:rPr>
        <w:t xml:space="preserve"> összegű </w:t>
      </w:r>
      <w:r w:rsidR="00EA1AEA">
        <w:rPr>
          <w:rFonts w:ascii="Arial" w:hAnsi="Arial" w:cs="Arial"/>
          <w:sz w:val="22"/>
          <w:szCs w:val="22"/>
        </w:rPr>
        <w:t>forrást biztosítson</w:t>
      </w:r>
      <w:r w:rsidR="00245D0F">
        <w:rPr>
          <w:rFonts w:ascii="Arial" w:hAnsi="Arial" w:cs="Arial"/>
          <w:sz w:val="22"/>
          <w:szCs w:val="22"/>
        </w:rPr>
        <w:t>.</w:t>
      </w:r>
    </w:p>
    <w:p w14:paraId="327B65A1" w14:textId="77777777" w:rsidR="00245D0F" w:rsidRDefault="00245D0F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2F6B18C" w14:textId="77777777" w:rsidR="00245D0F" w:rsidRDefault="00245D0F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D061C75" w14:textId="77777777" w:rsidR="00245D0F" w:rsidRPr="008215BB" w:rsidRDefault="00245D0F" w:rsidP="00245D0F">
      <w:pPr>
        <w:pStyle w:val="NormlWeb"/>
        <w:spacing w:before="0" w:after="0"/>
        <w:ind w:left="2124" w:firstLine="708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8215BB">
        <w:rPr>
          <w:rFonts w:ascii="Arial" w:hAnsi="Arial" w:cs="Arial"/>
          <w:b/>
          <w:i w:val="0"/>
          <w:sz w:val="22"/>
          <w:szCs w:val="22"/>
          <w:u w:val="single"/>
        </w:rPr>
        <w:t>Határozati javaslat:</w:t>
      </w:r>
    </w:p>
    <w:p w14:paraId="3E7E6AC1" w14:textId="77777777" w:rsidR="00245D0F" w:rsidRPr="008215BB" w:rsidRDefault="00245D0F" w:rsidP="00245D0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8215BB">
        <w:rPr>
          <w:rFonts w:ascii="Arial" w:hAnsi="Arial" w:cs="Arial"/>
          <w:b/>
          <w:i/>
          <w:iCs/>
          <w:sz w:val="22"/>
          <w:szCs w:val="22"/>
        </w:rPr>
        <w:tab/>
      </w:r>
      <w:r w:rsidRPr="008215BB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12D23513" w14:textId="4AAB84F6" w:rsidR="00245D0F" w:rsidRPr="008215BB" w:rsidRDefault="00DE3B9F" w:rsidP="00245D0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Forrás b</w:t>
      </w:r>
      <w:bookmarkStart w:id="0" w:name="_GoBack"/>
      <w:bookmarkEnd w:id="0"/>
      <w:r w:rsidR="00DC35D9">
        <w:rPr>
          <w:rFonts w:ascii="Arial" w:hAnsi="Arial" w:cs="Arial"/>
          <w:b/>
          <w:sz w:val="22"/>
          <w:szCs w:val="22"/>
          <w:u w:val="single"/>
        </w:rPr>
        <w:t>iztosítása a Civil Ház felújításához</w:t>
      </w:r>
    </w:p>
    <w:p w14:paraId="254ACDE8" w14:textId="77777777" w:rsidR="00245D0F" w:rsidRPr="008215BB" w:rsidRDefault="00245D0F" w:rsidP="00245D0F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14:paraId="41C9F301" w14:textId="77777777" w:rsidR="00245D0F" w:rsidRPr="008215BB" w:rsidRDefault="00245D0F" w:rsidP="00245D0F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sz w:val="22"/>
          <w:szCs w:val="22"/>
        </w:rPr>
        <w:t>Bátaszék Város Önkormányzatának Képviselő-testülete;</w:t>
      </w:r>
    </w:p>
    <w:p w14:paraId="7B7C5044" w14:textId="66297BC1" w:rsidR="00245D0F" w:rsidRDefault="007E752A" w:rsidP="004817A0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</w:t>
      </w:r>
      <w:r w:rsidR="009151BA">
        <w:rPr>
          <w:rFonts w:ascii="Arial" w:hAnsi="Arial" w:cs="Arial"/>
          <w:sz w:val="22"/>
          <w:szCs w:val="22"/>
        </w:rPr>
        <w:t>a Kossuth u.</w:t>
      </w:r>
      <w:r>
        <w:rPr>
          <w:rFonts w:ascii="Arial" w:hAnsi="Arial" w:cs="Arial"/>
          <w:sz w:val="22"/>
          <w:szCs w:val="22"/>
        </w:rPr>
        <w:t xml:space="preserve"> </w:t>
      </w:r>
      <w:r w:rsidR="009151BA">
        <w:rPr>
          <w:rFonts w:ascii="Arial" w:hAnsi="Arial" w:cs="Arial"/>
          <w:sz w:val="22"/>
          <w:szCs w:val="22"/>
        </w:rPr>
        <w:t>3. szám alatti Civil Ház előterjesztés melléklete szerinti műszaki tartalom szerinti felújításával;</w:t>
      </w:r>
    </w:p>
    <w:p w14:paraId="6B2037E9" w14:textId="6B5FE2D7" w:rsidR="004817A0" w:rsidRPr="008215BB" w:rsidRDefault="00B87DA6" w:rsidP="00F67452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87DA6">
        <w:rPr>
          <w:rFonts w:ascii="Arial" w:hAnsi="Arial" w:cs="Arial"/>
          <w:sz w:val="22"/>
          <w:szCs w:val="22"/>
        </w:rPr>
        <w:t>5.000.000</w:t>
      </w:r>
      <w:r w:rsidR="004817A0" w:rsidRPr="00B87DA6">
        <w:rPr>
          <w:rFonts w:ascii="Arial" w:hAnsi="Arial" w:cs="Arial"/>
          <w:sz w:val="22"/>
          <w:szCs w:val="22"/>
        </w:rPr>
        <w:t xml:space="preserve">,-Ft összegű forrást </w:t>
      </w:r>
      <w:r w:rsidR="00F67452" w:rsidRPr="00B87DA6">
        <w:rPr>
          <w:rFonts w:ascii="Arial" w:hAnsi="Arial" w:cs="Arial"/>
          <w:sz w:val="22"/>
          <w:szCs w:val="22"/>
        </w:rPr>
        <w:t>biztosít az önkormányzat</w:t>
      </w:r>
      <w:r w:rsidR="00F6745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0</w:t>
      </w:r>
      <w:r w:rsidR="00D3712B">
        <w:rPr>
          <w:rFonts w:ascii="Arial" w:hAnsi="Arial" w:cs="Arial"/>
          <w:sz w:val="22"/>
          <w:szCs w:val="22"/>
        </w:rPr>
        <w:t>. évi költségvetésének</w:t>
      </w:r>
      <w:r w:rsidR="00FA6633">
        <w:rPr>
          <w:rFonts w:ascii="Arial" w:hAnsi="Arial" w:cs="Arial"/>
          <w:sz w:val="22"/>
          <w:szCs w:val="22"/>
        </w:rPr>
        <w:t xml:space="preserve"> egyensúlyi céltartalék kerete</w:t>
      </w:r>
      <w:r w:rsidR="00D3712B">
        <w:rPr>
          <w:rFonts w:ascii="Arial" w:hAnsi="Arial" w:cs="Arial"/>
          <w:sz w:val="22"/>
          <w:szCs w:val="22"/>
        </w:rPr>
        <w:t xml:space="preserve"> terh</w:t>
      </w:r>
      <w:r>
        <w:rPr>
          <w:rFonts w:ascii="Arial" w:hAnsi="Arial" w:cs="Arial"/>
          <w:sz w:val="22"/>
          <w:szCs w:val="22"/>
        </w:rPr>
        <w:t>é</w:t>
      </w:r>
      <w:r w:rsidR="00D3712B">
        <w:rPr>
          <w:rFonts w:ascii="Arial" w:hAnsi="Arial" w:cs="Arial"/>
          <w:sz w:val="22"/>
          <w:szCs w:val="22"/>
        </w:rPr>
        <w:t>re</w:t>
      </w:r>
      <w:r w:rsidR="004817A0" w:rsidRPr="004817A0">
        <w:rPr>
          <w:rFonts w:ascii="Arial" w:hAnsi="Arial" w:cs="Arial"/>
          <w:sz w:val="22"/>
          <w:szCs w:val="22"/>
        </w:rPr>
        <w:t xml:space="preserve"> a </w:t>
      </w:r>
      <w:r w:rsidR="007E752A">
        <w:rPr>
          <w:rFonts w:ascii="Arial" w:hAnsi="Arial" w:cs="Arial"/>
          <w:sz w:val="22"/>
          <w:szCs w:val="22"/>
        </w:rPr>
        <w:t>felújítás</w:t>
      </w:r>
      <w:r>
        <w:rPr>
          <w:rFonts w:ascii="Arial" w:hAnsi="Arial" w:cs="Arial"/>
          <w:sz w:val="22"/>
          <w:szCs w:val="22"/>
        </w:rPr>
        <w:t xml:space="preserve"> megkezdés</w:t>
      </w:r>
      <w:r w:rsidR="00621D75">
        <w:rPr>
          <w:rFonts w:ascii="Arial" w:hAnsi="Arial" w:cs="Arial"/>
          <w:sz w:val="22"/>
          <w:szCs w:val="22"/>
        </w:rPr>
        <w:t>éhez</w:t>
      </w:r>
      <w:r w:rsidR="00F67452">
        <w:rPr>
          <w:rFonts w:ascii="Arial" w:hAnsi="Arial" w:cs="Arial"/>
          <w:sz w:val="22"/>
          <w:szCs w:val="22"/>
        </w:rPr>
        <w:t>,</w:t>
      </w:r>
    </w:p>
    <w:p w14:paraId="4E0DE58C" w14:textId="5F05E1BD" w:rsidR="00245D0F" w:rsidRPr="008215BB" w:rsidRDefault="00245D0F" w:rsidP="00781D34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sz w:val="22"/>
          <w:szCs w:val="22"/>
        </w:rPr>
        <w:lastRenderedPageBreak/>
        <w:t xml:space="preserve">felhatalmazza a város polgármesterét </w:t>
      </w:r>
      <w:r w:rsidR="007C4D2E">
        <w:rPr>
          <w:rFonts w:ascii="Arial" w:hAnsi="Arial" w:cs="Arial"/>
          <w:sz w:val="22"/>
          <w:szCs w:val="22"/>
        </w:rPr>
        <w:t xml:space="preserve">a felújítási munkálatokhoz szükséges </w:t>
      </w:r>
      <w:r w:rsidR="00781D34">
        <w:rPr>
          <w:rFonts w:ascii="Arial" w:hAnsi="Arial" w:cs="Arial"/>
          <w:sz w:val="22"/>
          <w:szCs w:val="22"/>
        </w:rPr>
        <w:t xml:space="preserve">vállalkozási </w:t>
      </w:r>
      <w:r w:rsidR="00F67452">
        <w:rPr>
          <w:rFonts w:ascii="Arial" w:hAnsi="Arial" w:cs="Arial"/>
          <w:sz w:val="22"/>
          <w:szCs w:val="22"/>
        </w:rPr>
        <w:t>szerződés</w:t>
      </w:r>
      <w:r w:rsidR="007C4D2E">
        <w:rPr>
          <w:rFonts w:ascii="Arial" w:hAnsi="Arial" w:cs="Arial"/>
          <w:sz w:val="22"/>
          <w:szCs w:val="22"/>
        </w:rPr>
        <w:t>ek</w:t>
      </w:r>
      <w:r w:rsidR="00F67452">
        <w:rPr>
          <w:rFonts w:ascii="Arial" w:hAnsi="Arial" w:cs="Arial"/>
          <w:sz w:val="22"/>
          <w:szCs w:val="22"/>
        </w:rPr>
        <w:t xml:space="preserve"> aláírására</w:t>
      </w:r>
      <w:r w:rsidRPr="008215BB">
        <w:rPr>
          <w:rFonts w:ascii="Arial" w:hAnsi="Arial" w:cs="Arial"/>
          <w:sz w:val="22"/>
          <w:szCs w:val="22"/>
        </w:rPr>
        <w:t>.</w:t>
      </w:r>
    </w:p>
    <w:p w14:paraId="062C081A" w14:textId="77777777" w:rsidR="00245D0F" w:rsidRPr="008215BB" w:rsidRDefault="00245D0F" w:rsidP="00245D0F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623F718F" w14:textId="77777777" w:rsidR="00245D0F" w:rsidRPr="008215BB" w:rsidRDefault="00245D0F" w:rsidP="00245D0F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8215BB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="00984DFB">
        <w:rPr>
          <w:rFonts w:ascii="Arial" w:hAnsi="Arial" w:cs="Arial"/>
          <w:iCs/>
          <w:sz w:val="22"/>
          <w:szCs w:val="22"/>
        </w:rPr>
        <w:t>2020.12.31.</w:t>
      </w:r>
    </w:p>
    <w:p w14:paraId="36F469EB" w14:textId="77777777" w:rsidR="00245D0F" w:rsidRPr="008215BB" w:rsidRDefault="00245D0F" w:rsidP="00245D0F">
      <w:pPr>
        <w:ind w:left="2832"/>
        <w:jc w:val="both"/>
        <w:rPr>
          <w:rFonts w:ascii="Arial" w:hAnsi="Arial" w:cs="Arial"/>
          <w:sz w:val="22"/>
          <w:szCs w:val="22"/>
        </w:rPr>
      </w:pPr>
      <w:r w:rsidRPr="008215B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215BB">
        <w:rPr>
          <w:rFonts w:ascii="Arial" w:hAnsi="Arial" w:cs="Arial"/>
          <w:sz w:val="22"/>
          <w:szCs w:val="22"/>
        </w:rPr>
        <w:t>:   Dr.</w:t>
      </w:r>
      <w:proofErr w:type="gramEnd"/>
      <w:r w:rsidRPr="008215BB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59903695" w14:textId="77777777" w:rsidR="00245D0F" w:rsidRPr="00E84367" w:rsidRDefault="00245D0F" w:rsidP="00245D0F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14:paraId="0C8AE6A5" w14:textId="77777777" w:rsidR="00725CE4" w:rsidRDefault="00725CE4" w:rsidP="00725CE4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008E5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7BF0CBA" w14:textId="77777777" w:rsidR="00725CE4" w:rsidRPr="004008E5" w:rsidRDefault="00725CE4" w:rsidP="00725CE4">
      <w:pPr>
        <w:tabs>
          <w:tab w:val="left" w:pos="4536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725CE4">
        <w:rPr>
          <w:rFonts w:ascii="Arial" w:hAnsi="Arial" w:cs="Arial"/>
          <w:color w:val="000000"/>
          <w:sz w:val="22"/>
          <w:szCs w:val="22"/>
          <w:lang w:eastAsia="hu-HU"/>
        </w:rPr>
        <w:t>Bátaszéki Német Nemzetiségi Önkormányzat</w:t>
      </w:r>
    </w:p>
    <w:p w14:paraId="07580BAC" w14:textId="77777777" w:rsidR="00725CE4" w:rsidRPr="004008E5" w:rsidRDefault="00725CE4" w:rsidP="00725CE4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</w:t>
      </w:r>
      <w:r w:rsidRPr="004008E5">
        <w:rPr>
          <w:rFonts w:ascii="Arial" w:hAnsi="Arial" w:cs="Arial"/>
          <w:iCs/>
          <w:sz w:val="22"/>
          <w:szCs w:val="22"/>
        </w:rPr>
        <w:t xml:space="preserve">        Bátaszéki KÖH </w:t>
      </w:r>
      <w:proofErr w:type="spellStart"/>
      <w:r w:rsidRPr="004008E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4008E5">
        <w:rPr>
          <w:rFonts w:ascii="Arial" w:hAnsi="Arial" w:cs="Arial"/>
          <w:sz w:val="22"/>
          <w:szCs w:val="22"/>
        </w:rPr>
        <w:t>. iroda</w:t>
      </w:r>
    </w:p>
    <w:p w14:paraId="57C47FA1" w14:textId="77777777" w:rsidR="00725CE4" w:rsidRPr="004008E5" w:rsidRDefault="00725CE4" w:rsidP="00725CE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4008E5"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Pr="004008E5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28611B88" w14:textId="77777777" w:rsidR="00725CE4" w:rsidRPr="004008E5" w:rsidRDefault="00725CE4" w:rsidP="00725CE4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</w:t>
      </w:r>
      <w:r w:rsidRPr="004008E5">
        <w:rPr>
          <w:rFonts w:ascii="Arial" w:hAnsi="Arial" w:cs="Arial"/>
          <w:iCs/>
          <w:sz w:val="22"/>
          <w:szCs w:val="22"/>
        </w:rPr>
        <w:t xml:space="preserve">         irattár</w:t>
      </w:r>
    </w:p>
    <w:p w14:paraId="3069F44B" w14:textId="77777777" w:rsidR="00245D0F" w:rsidRPr="00DE3425" w:rsidRDefault="00245D0F" w:rsidP="00DE342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245D0F" w:rsidRPr="00DE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66AA8"/>
    <w:rsid w:val="000B2F64"/>
    <w:rsid w:val="000C17C3"/>
    <w:rsid w:val="000E1B63"/>
    <w:rsid w:val="00156586"/>
    <w:rsid w:val="001977B2"/>
    <w:rsid w:val="00202C21"/>
    <w:rsid w:val="00205FBF"/>
    <w:rsid w:val="0021070F"/>
    <w:rsid w:val="00245D0F"/>
    <w:rsid w:val="002654BE"/>
    <w:rsid w:val="002902DE"/>
    <w:rsid w:val="002B00BD"/>
    <w:rsid w:val="002B329D"/>
    <w:rsid w:val="0032136F"/>
    <w:rsid w:val="0032605A"/>
    <w:rsid w:val="00332C16"/>
    <w:rsid w:val="00373C9F"/>
    <w:rsid w:val="004817A0"/>
    <w:rsid w:val="00485167"/>
    <w:rsid w:val="00490AE0"/>
    <w:rsid w:val="004E04CF"/>
    <w:rsid w:val="00523FB3"/>
    <w:rsid w:val="005A4F36"/>
    <w:rsid w:val="005D3EB9"/>
    <w:rsid w:val="005E220A"/>
    <w:rsid w:val="005E3C71"/>
    <w:rsid w:val="00605664"/>
    <w:rsid w:val="00621D75"/>
    <w:rsid w:val="00622C61"/>
    <w:rsid w:val="00666328"/>
    <w:rsid w:val="006C2F4C"/>
    <w:rsid w:val="006D5DC7"/>
    <w:rsid w:val="00725CE4"/>
    <w:rsid w:val="00781D34"/>
    <w:rsid w:val="007A2A65"/>
    <w:rsid w:val="007C4D2E"/>
    <w:rsid w:val="007D617A"/>
    <w:rsid w:val="007E752A"/>
    <w:rsid w:val="008A4333"/>
    <w:rsid w:val="008D3905"/>
    <w:rsid w:val="009151BA"/>
    <w:rsid w:val="009663F9"/>
    <w:rsid w:val="00984DFB"/>
    <w:rsid w:val="009C6B93"/>
    <w:rsid w:val="00A107D3"/>
    <w:rsid w:val="00A73F9F"/>
    <w:rsid w:val="00AC2A81"/>
    <w:rsid w:val="00B0618A"/>
    <w:rsid w:val="00B4676C"/>
    <w:rsid w:val="00B87DA6"/>
    <w:rsid w:val="00C875CF"/>
    <w:rsid w:val="00C93903"/>
    <w:rsid w:val="00D3712B"/>
    <w:rsid w:val="00D521C0"/>
    <w:rsid w:val="00DA5EEA"/>
    <w:rsid w:val="00DC35D9"/>
    <w:rsid w:val="00DE3425"/>
    <w:rsid w:val="00DE3B9F"/>
    <w:rsid w:val="00E14821"/>
    <w:rsid w:val="00E6681E"/>
    <w:rsid w:val="00EA1AEA"/>
    <w:rsid w:val="00EA64F3"/>
    <w:rsid w:val="00EB2119"/>
    <w:rsid w:val="00EB7CAD"/>
    <w:rsid w:val="00ED4DCE"/>
    <w:rsid w:val="00F10513"/>
    <w:rsid w:val="00F3011A"/>
    <w:rsid w:val="00F67452"/>
    <w:rsid w:val="00FA6633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rsid w:val="00245D0F"/>
    <w:pPr>
      <w:suppressAutoHyphens/>
      <w:spacing w:before="280" w:after="280"/>
    </w:pPr>
    <w:rPr>
      <w:rFonts w:ascii="vé" w:hAnsi="vé" w:cs="vé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rsid w:val="00245D0F"/>
    <w:pPr>
      <w:suppressAutoHyphens/>
      <w:spacing w:before="280" w:after="280"/>
    </w:pPr>
    <w:rPr>
      <w:rFonts w:ascii="vé" w:hAnsi="vé" w:cs="vé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dcterms:created xsi:type="dcterms:W3CDTF">2020-08-05T07:06:00Z</dcterms:created>
  <dcterms:modified xsi:type="dcterms:W3CDTF">2020-09-18T10:16:00Z</dcterms:modified>
</cp:coreProperties>
</file>