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7F269" w14:textId="77777777" w:rsidR="00DA5EEA" w:rsidRPr="00ED4DCE" w:rsidRDefault="004D0107" w:rsidP="00191291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6E1B7C9C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2F885E0A" w14:textId="77777777" w:rsidR="00DA5EEA" w:rsidRPr="00ED4DCE" w:rsidRDefault="00DA5EEA" w:rsidP="00DA5EEA">
      <w:pPr>
        <w:jc w:val="center"/>
        <w:rPr>
          <w:color w:val="3366FF"/>
        </w:rPr>
      </w:pPr>
    </w:p>
    <w:p w14:paraId="18C05190" w14:textId="77777777" w:rsidR="008F4E74" w:rsidRPr="006E353F" w:rsidRDefault="008F4E74" w:rsidP="008F4E74">
      <w:pPr>
        <w:jc w:val="center"/>
        <w:rPr>
          <w:rFonts w:ascii="Arial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r w:rsidRPr="006E353F">
        <w:rPr>
          <w:rFonts w:ascii="Arial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A </w:t>
      </w:r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felnőtt és </w:t>
      </w:r>
      <w:r w:rsidRPr="006E353F">
        <w:rPr>
          <w:rFonts w:ascii="Arial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gyermek</w:t>
      </w:r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 </w:t>
      </w:r>
      <w:r w:rsidRPr="006E353F">
        <w:rPr>
          <w:rFonts w:ascii="Arial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étkeztetés intézményi</w:t>
      </w:r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 térítési díjainak megvitatása</w:t>
      </w:r>
    </w:p>
    <w:p w14:paraId="31006245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595E858E" w14:textId="77777777" w:rsidTr="00191291">
        <w:trPr>
          <w:trHeight w:val="1884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E4C91" w14:textId="77777777" w:rsidR="00191291" w:rsidRPr="004C1C8A" w:rsidRDefault="00191291" w:rsidP="00191291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bCs/>
                <w:color w:val="3366FF"/>
              </w:rPr>
            </w:pPr>
            <w:r w:rsidRPr="004C1C8A"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>
              <w:rPr>
                <w:rFonts w:ascii="Arial" w:hAnsi="Arial" w:cs="Arial"/>
                <w:bCs/>
                <w:color w:val="3366FF"/>
              </w:rPr>
              <w:t>Dr. Bozsolik Róbert polgármester</w:t>
            </w:r>
          </w:p>
          <w:p w14:paraId="75EC0760" w14:textId="77777777" w:rsidR="00191291" w:rsidRPr="004C1C8A" w:rsidRDefault="00191291" w:rsidP="00191291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</w:rPr>
            </w:pPr>
          </w:p>
          <w:p w14:paraId="7AE3F09F" w14:textId="77777777" w:rsidR="00191291" w:rsidRDefault="00191291" w:rsidP="00191291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bCs/>
                <w:color w:val="3366FF"/>
              </w:rPr>
            </w:pPr>
            <w:r w:rsidRPr="004C1C8A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r w:rsidRPr="004C1C8A">
              <w:rPr>
                <w:rFonts w:ascii="Arial" w:hAnsi="Arial" w:cs="Arial"/>
                <w:bCs/>
                <w:color w:val="3366FF"/>
              </w:rPr>
              <w:t xml:space="preserve">: </w:t>
            </w:r>
            <w:proofErr w:type="spellStart"/>
            <w:r w:rsidRPr="004C1C8A">
              <w:rPr>
                <w:rFonts w:ascii="Arial" w:hAnsi="Arial" w:cs="Arial"/>
                <w:bCs/>
                <w:color w:val="3366FF"/>
              </w:rPr>
              <w:t>Kondriczné</w:t>
            </w:r>
            <w:proofErr w:type="spellEnd"/>
            <w:r w:rsidRPr="004C1C8A">
              <w:rPr>
                <w:rFonts w:ascii="Arial" w:hAnsi="Arial" w:cs="Arial"/>
                <w:bCs/>
                <w:color w:val="3366FF"/>
              </w:rPr>
              <w:t xml:space="preserve"> dr. Varga Erzsébet jegyző</w:t>
            </w:r>
          </w:p>
          <w:p w14:paraId="1593029E" w14:textId="77777777" w:rsidR="00191291" w:rsidRPr="004C1C8A" w:rsidRDefault="00191291" w:rsidP="00191291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 xml:space="preserve">                   Bosnyák Erika pénzügyi ügyintéző</w:t>
            </w:r>
          </w:p>
          <w:p w14:paraId="43D82ECE" w14:textId="77777777" w:rsidR="00191291" w:rsidRPr="004C1C8A" w:rsidRDefault="00191291" w:rsidP="00191291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</w:rPr>
            </w:pPr>
          </w:p>
          <w:p w14:paraId="4A091459" w14:textId="06D9208C" w:rsidR="00DA5EEA" w:rsidRPr="00191291" w:rsidRDefault="00191291" w:rsidP="00191291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</w:rPr>
            </w:pPr>
            <w:r w:rsidRPr="004C1C8A"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Törvényességi ellenőrzést végezte: </w:t>
            </w:r>
            <w:r>
              <w:rPr>
                <w:rFonts w:ascii="Arial" w:hAnsi="Arial" w:cs="Arial"/>
                <w:bCs/>
                <w:color w:val="3366FF"/>
              </w:rPr>
              <w:t xml:space="preserve">dr. </w:t>
            </w:r>
            <w:proofErr w:type="spellStart"/>
            <w:r>
              <w:rPr>
                <w:rFonts w:ascii="Arial" w:hAnsi="Arial" w:cs="Arial"/>
                <w:bCs/>
                <w:color w:val="3366FF"/>
              </w:rPr>
              <w:t>Firle</w:t>
            </w:r>
            <w:proofErr w:type="spellEnd"/>
            <w:r>
              <w:rPr>
                <w:rFonts w:ascii="Arial" w:hAnsi="Arial" w:cs="Arial"/>
                <w:bCs/>
                <w:color w:val="3366FF"/>
              </w:rPr>
              <w:t xml:space="preserve"> Anna aljegyző</w:t>
            </w:r>
          </w:p>
        </w:tc>
      </w:tr>
    </w:tbl>
    <w:p w14:paraId="1A366FA8" w14:textId="77777777" w:rsidR="00DA5EEA" w:rsidRPr="008D3905" w:rsidRDefault="00DA5EEA" w:rsidP="00DA5EEA">
      <w:pPr>
        <w:rPr>
          <w:rFonts w:ascii="Arial" w:hAnsi="Arial" w:cs="Arial"/>
        </w:rPr>
      </w:pPr>
    </w:p>
    <w:p w14:paraId="6A5987DB" w14:textId="77777777" w:rsidR="008F4E74" w:rsidRPr="00191291" w:rsidRDefault="008F4E74" w:rsidP="008F4E74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  <w:r w:rsidRPr="00191291">
        <w:rPr>
          <w:rFonts w:ascii="Arial" w:hAnsi="Arial" w:cs="Arial"/>
          <w:b/>
          <w:i/>
          <w:sz w:val="22"/>
          <w:szCs w:val="22"/>
          <w:lang w:eastAsia="hu-HU"/>
        </w:rPr>
        <w:t>Tisztelt Képviselő-testület!</w:t>
      </w:r>
    </w:p>
    <w:p w14:paraId="07BDCA7B" w14:textId="77777777" w:rsidR="008F4E74" w:rsidRPr="00191291" w:rsidRDefault="008F4E74" w:rsidP="008F4E74">
      <w:pPr>
        <w:jc w:val="both"/>
        <w:rPr>
          <w:rFonts w:ascii="Arial" w:hAnsi="Arial" w:cs="Arial"/>
          <w:sz w:val="22"/>
          <w:szCs w:val="22"/>
        </w:rPr>
      </w:pPr>
    </w:p>
    <w:p w14:paraId="170D9612" w14:textId="2159632F" w:rsidR="008F4E74" w:rsidRDefault="008F4E74" w:rsidP="008F4E7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91291">
        <w:rPr>
          <w:rFonts w:ascii="Arial" w:hAnsi="Arial" w:cs="Arial"/>
          <w:sz w:val="22"/>
          <w:szCs w:val="22"/>
        </w:rPr>
        <w:t xml:space="preserve">A gyermekek védelméről és a gyámügyi igazgatásról szóló 1997. évi XXXI. törvény (a továbbiakban: Gyvt.) 29. §-a alapján, </w:t>
      </w:r>
      <w:r w:rsidRPr="001912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ha önkormányzati társulás gyermekjóléti, gyermekvédelmi ellátást nyújt, akkor a társulási megállapodásban megjelölt székhely szerinti települési önkormányzat - a társulási megállapodásban meghatározottak szerint - a nyújtott ellátásokról, azok igénybevételéről és a fizetendő térítési díjakról rendeletet alkot. </w:t>
      </w:r>
      <w:r w:rsidRPr="00191291">
        <w:rPr>
          <w:rFonts w:ascii="Arial" w:hAnsi="Arial" w:cs="Arial"/>
          <w:sz w:val="22"/>
          <w:szCs w:val="22"/>
        </w:rPr>
        <w:t xml:space="preserve">A társulási megállapodás III./3.2. pontjában foglaltak alapján Bátaszékre és Alsónyékre vonatkozóan Bátaszék Város Önkormányzatának Képviselő-testülete alkot a gyermekjóléti alapellátás keretében biztosított gyermekek napközbeni ellátásáért fizetendő térítési díjakról rendeletet, míg Alsónánára és Pörbölyre vonatkozóan az adott község képviselő-testülete. Ha a Gyvt. eltérően nem rendelkezik, úgy a gyermekétkeztetésért térítési díjat kell fizetni. </w:t>
      </w:r>
    </w:p>
    <w:p w14:paraId="7D3EB433" w14:textId="77777777" w:rsidR="008B042F" w:rsidRPr="00191291" w:rsidRDefault="008B042F" w:rsidP="008F4E74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2259EEC6" w14:textId="77777777" w:rsidR="00C63CC7" w:rsidRDefault="008F4E74" w:rsidP="008F4E7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91291">
        <w:rPr>
          <w:rFonts w:ascii="Arial" w:hAnsi="Arial" w:cs="Arial"/>
          <w:sz w:val="22"/>
          <w:szCs w:val="22"/>
        </w:rPr>
        <w:t>A</w:t>
      </w:r>
      <w:r w:rsidR="00EC1502">
        <w:rPr>
          <w:rFonts w:ascii="Arial" w:hAnsi="Arial" w:cs="Arial"/>
          <w:sz w:val="22"/>
          <w:szCs w:val="22"/>
        </w:rPr>
        <w:t xml:space="preserve"> korábbi gyakorlattól eltérően az idei évben második alakalommal kerül sor </w:t>
      </w:r>
      <w:r w:rsidRPr="00191291">
        <w:rPr>
          <w:rFonts w:ascii="Arial" w:hAnsi="Arial" w:cs="Arial"/>
          <w:sz w:val="22"/>
          <w:szCs w:val="22"/>
        </w:rPr>
        <w:t>a gyermekétkeztetés térítési díjainak (a továbbiakban: intézményi térítési díj) a felülvizsgálatára.</w:t>
      </w:r>
      <w:r w:rsidR="006208FB">
        <w:rPr>
          <w:rFonts w:ascii="Arial" w:hAnsi="Arial" w:cs="Arial"/>
          <w:sz w:val="22"/>
          <w:szCs w:val="22"/>
        </w:rPr>
        <w:t xml:space="preserve"> Ennek oka, hogy az étkeztetést biztosító Konyha nyersanyagának beszerzésére az idén</w:t>
      </w:r>
      <w:r w:rsidR="00995F10">
        <w:rPr>
          <w:rFonts w:ascii="Arial" w:hAnsi="Arial" w:cs="Arial"/>
          <w:sz w:val="22"/>
          <w:szCs w:val="22"/>
        </w:rPr>
        <w:t xml:space="preserve"> 2020. április 16.-ától</w:t>
      </w:r>
      <w:r w:rsidR="006208FB">
        <w:rPr>
          <w:rFonts w:ascii="Arial" w:hAnsi="Arial" w:cs="Arial"/>
          <w:sz w:val="22"/>
          <w:szCs w:val="22"/>
        </w:rPr>
        <w:t xml:space="preserve"> 2020. december 31.-ig kötöttünk szerződést</w:t>
      </w:r>
      <w:r w:rsidR="00995F10">
        <w:rPr>
          <w:rFonts w:ascii="Arial" w:hAnsi="Arial" w:cs="Arial"/>
          <w:sz w:val="22"/>
          <w:szCs w:val="22"/>
        </w:rPr>
        <w:t xml:space="preserve">. Korábban </w:t>
      </w:r>
      <w:r w:rsidR="00E97AB3">
        <w:rPr>
          <w:rFonts w:ascii="Arial" w:hAnsi="Arial" w:cs="Arial"/>
          <w:sz w:val="22"/>
          <w:szCs w:val="22"/>
        </w:rPr>
        <w:t>ezen</w:t>
      </w:r>
      <w:r w:rsidR="00995F10">
        <w:rPr>
          <w:rFonts w:ascii="Arial" w:hAnsi="Arial" w:cs="Arial"/>
          <w:sz w:val="22"/>
          <w:szCs w:val="22"/>
        </w:rPr>
        <w:t xml:space="preserve"> szerződés</w:t>
      </w:r>
      <w:r w:rsidR="00E97AB3">
        <w:rPr>
          <w:rFonts w:ascii="Arial" w:hAnsi="Arial" w:cs="Arial"/>
          <w:sz w:val="22"/>
          <w:szCs w:val="22"/>
        </w:rPr>
        <w:t>ek</w:t>
      </w:r>
      <w:r w:rsidR="00995F10">
        <w:rPr>
          <w:rFonts w:ascii="Arial" w:hAnsi="Arial" w:cs="Arial"/>
          <w:sz w:val="22"/>
          <w:szCs w:val="22"/>
        </w:rPr>
        <w:t xml:space="preserve"> adott év április 16.-ától következő év április 15.-éig került</w:t>
      </w:r>
      <w:r w:rsidR="00E97AB3">
        <w:rPr>
          <w:rFonts w:ascii="Arial" w:hAnsi="Arial" w:cs="Arial"/>
          <w:sz w:val="22"/>
          <w:szCs w:val="22"/>
        </w:rPr>
        <w:t>ek</w:t>
      </w:r>
      <w:r w:rsidR="00995F10">
        <w:rPr>
          <w:rFonts w:ascii="Arial" w:hAnsi="Arial" w:cs="Arial"/>
          <w:sz w:val="22"/>
          <w:szCs w:val="22"/>
        </w:rPr>
        <w:t xml:space="preserve"> megkötésre. </w:t>
      </w:r>
      <w:r w:rsidR="00E97AB3">
        <w:rPr>
          <w:rFonts w:ascii="Arial" w:hAnsi="Arial" w:cs="Arial"/>
          <w:sz w:val="22"/>
          <w:szCs w:val="22"/>
        </w:rPr>
        <w:t xml:space="preserve">A </w:t>
      </w:r>
      <w:r w:rsidR="00D34D1C">
        <w:rPr>
          <w:rFonts w:ascii="Arial" w:hAnsi="Arial" w:cs="Arial"/>
          <w:sz w:val="22"/>
          <w:szCs w:val="22"/>
        </w:rPr>
        <w:t>térítési díjak felülvizsgálatára pedig mindig a beszerzési eljárás lefolytatását követően kerülhetett csak sor. Ezen gyakorlaton változtatva a</w:t>
      </w:r>
      <w:r w:rsidR="00D650E9">
        <w:rPr>
          <w:rFonts w:ascii="Arial" w:hAnsi="Arial" w:cs="Arial"/>
          <w:sz w:val="22"/>
          <w:szCs w:val="22"/>
        </w:rPr>
        <w:t xml:space="preserve"> nyersanyagok beszerzésére kötött új szállítási szerződések intervalluma 2021. január 1.-től 2021. december 31</w:t>
      </w:r>
      <w:r w:rsidR="00C63CC7">
        <w:rPr>
          <w:rFonts w:ascii="Arial" w:hAnsi="Arial" w:cs="Arial"/>
          <w:sz w:val="22"/>
          <w:szCs w:val="22"/>
        </w:rPr>
        <w:t>-ig szól</w:t>
      </w:r>
      <w:r w:rsidR="00D650E9">
        <w:rPr>
          <w:rFonts w:ascii="Arial" w:hAnsi="Arial" w:cs="Arial"/>
          <w:sz w:val="22"/>
          <w:szCs w:val="22"/>
        </w:rPr>
        <w:t>, így a már ismert új nyersanyag árak alapján lehetőség van a térítési díjak felülvizsgálatára és adott esetben azok 2021. január 1.-jével történő módosítására.</w:t>
      </w:r>
      <w:r w:rsidRPr="00191291">
        <w:rPr>
          <w:rFonts w:ascii="Arial" w:hAnsi="Arial" w:cs="Arial"/>
          <w:sz w:val="22"/>
          <w:szCs w:val="22"/>
        </w:rPr>
        <w:t xml:space="preserve"> </w:t>
      </w:r>
    </w:p>
    <w:p w14:paraId="37A13244" w14:textId="77777777" w:rsidR="00C63CC7" w:rsidRDefault="00C63CC7" w:rsidP="008F4E74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7F42EBA7" w14:textId="6F29F4CC" w:rsidR="008F4E74" w:rsidRPr="00191291" w:rsidRDefault="008F4E74" w:rsidP="008F4E7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91291">
        <w:rPr>
          <w:rFonts w:ascii="Arial" w:hAnsi="Arial" w:cs="Arial"/>
          <w:sz w:val="22"/>
          <w:szCs w:val="22"/>
        </w:rPr>
        <w:t xml:space="preserve">A Gyvt. 151. § (3) bekezdése szerint </w:t>
      </w:r>
      <w:r w:rsidRPr="00191291">
        <w:rPr>
          <w:rFonts w:ascii="Arial" w:hAnsi="Arial" w:cs="Arial"/>
          <w:b/>
          <w:i/>
          <w:sz w:val="22"/>
          <w:szCs w:val="22"/>
        </w:rPr>
        <w:t>”A gyermekétkeztetés intézményi térítési díjának alapja az élelmezés nyersanyagköltségének egy ellátottra jutó napi összege.”</w:t>
      </w:r>
      <w:r w:rsidRPr="00191291">
        <w:rPr>
          <w:rFonts w:ascii="Arial" w:hAnsi="Arial" w:cs="Arial"/>
          <w:sz w:val="22"/>
          <w:szCs w:val="22"/>
        </w:rPr>
        <w:t>.</w:t>
      </w:r>
    </w:p>
    <w:p w14:paraId="455771EF" w14:textId="30AF4B33" w:rsidR="008F4E74" w:rsidRPr="00191291" w:rsidRDefault="008F4E74" w:rsidP="008F4E74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191291">
        <w:rPr>
          <w:rFonts w:ascii="Arial" w:hAnsi="Arial" w:cs="Arial"/>
          <w:sz w:val="22"/>
          <w:szCs w:val="22"/>
        </w:rPr>
        <w:t>A fenti</w:t>
      </w:r>
      <w:r w:rsidR="00BB4017">
        <w:rPr>
          <w:rFonts w:ascii="Arial" w:hAnsi="Arial" w:cs="Arial"/>
          <w:sz w:val="22"/>
          <w:szCs w:val="22"/>
        </w:rPr>
        <w:t>eknek</w:t>
      </w:r>
      <w:r w:rsidRPr="00191291">
        <w:rPr>
          <w:rFonts w:ascii="Arial" w:hAnsi="Arial" w:cs="Arial"/>
          <w:sz w:val="22"/>
          <w:szCs w:val="22"/>
        </w:rPr>
        <w:t xml:space="preserve"> megfelelően az élelmezést nyújtó Bátaszéki </w:t>
      </w:r>
      <w:proofErr w:type="spellStart"/>
      <w:r w:rsidRPr="00191291">
        <w:rPr>
          <w:rFonts w:ascii="Arial" w:hAnsi="Arial" w:cs="Arial"/>
          <w:sz w:val="22"/>
          <w:szCs w:val="22"/>
        </w:rPr>
        <w:t>Mikrotérségi</w:t>
      </w:r>
      <w:proofErr w:type="spellEnd"/>
      <w:r w:rsidRPr="00191291">
        <w:rPr>
          <w:rFonts w:ascii="Arial" w:hAnsi="Arial" w:cs="Arial"/>
          <w:sz w:val="22"/>
          <w:szCs w:val="22"/>
        </w:rPr>
        <w:t xml:space="preserve"> Óvoda, Bölcsőde és Konyha élelmezésvezetője felülvizsgálta a jelenlegi gyermekétkeztetés térítési díjait, a közétkeztetésre vonatkozó táplálkozás-egészségügyi előírásokról szóló 37/2014.(IV.30) EMMI rendelet alapján. E rendelet a közétkeztetési szolgáltatást nyújtó szervekre vonatkozóan tartalmaz kötelező előírásokat. </w:t>
      </w:r>
    </w:p>
    <w:p w14:paraId="079004C2" w14:textId="5A3F6829" w:rsidR="005F53AF" w:rsidRDefault="008F4E74" w:rsidP="008F4E74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191291">
        <w:rPr>
          <w:rFonts w:ascii="Arial" w:hAnsi="Arial" w:cs="Arial"/>
          <w:sz w:val="22"/>
          <w:szCs w:val="22"/>
        </w:rPr>
        <w:t xml:space="preserve">Utoljára 2020. </w:t>
      </w:r>
      <w:r w:rsidR="00BB4017">
        <w:rPr>
          <w:rFonts w:ascii="Arial" w:hAnsi="Arial" w:cs="Arial"/>
          <w:sz w:val="22"/>
          <w:szCs w:val="22"/>
        </w:rPr>
        <w:t>szeptember</w:t>
      </w:r>
      <w:r w:rsidRPr="00191291">
        <w:rPr>
          <w:rFonts w:ascii="Arial" w:hAnsi="Arial" w:cs="Arial"/>
          <w:sz w:val="22"/>
          <w:szCs w:val="22"/>
        </w:rPr>
        <w:t xml:space="preserve"> 1. napjától a képviselő- testület döntése alapján </w:t>
      </w:r>
      <w:r w:rsidR="00BB4017" w:rsidRPr="00FE3F32">
        <w:rPr>
          <w:rFonts w:ascii="Arial" w:hAnsi="Arial" w:cs="Arial"/>
          <w:sz w:val="22"/>
          <w:szCs w:val="22"/>
          <w:u w:val="single"/>
        </w:rPr>
        <w:t xml:space="preserve">kizárólag a felnőtt étkezés térítési díja került megemelésre </w:t>
      </w:r>
      <w:r w:rsidR="00F04620" w:rsidRPr="00FE3F32">
        <w:rPr>
          <w:rFonts w:ascii="Arial" w:hAnsi="Arial" w:cs="Arial"/>
          <w:sz w:val="22"/>
          <w:szCs w:val="22"/>
          <w:u w:val="single"/>
        </w:rPr>
        <w:t>+8,49%-kal</w:t>
      </w:r>
      <w:r w:rsidR="00D8358A" w:rsidRPr="00FE3F32">
        <w:rPr>
          <w:rFonts w:ascii="Arial" w:hAnsi="Arial" w:cs="Arial"/>
          <w:sz w:val="22"/>
          <w:szCs w:val="22"/>
          <w:u w:val="single"/>
        </w:rPr>
        <w:t>.</w:t>
      </w:r>
      <w:r w:rsidR="00D8358A">
        <w:rPr>
          <w:rFonts w:ascii="Arial" w:hAnsi="Arial" w:cs="Arial"/>
          <w:sz w:val="22"/>
          <w:szCs w:val="22"/>
        </w:rPr>
        <w:t xml:space="preserve"> A képviselő- testület a</w:t>
      </w:r>
      <w:r w:rsidR="00F04620">
        <w:rPr>
          <w:rFonts w:ascii="Arial" w:hAnsi="Arial" w:cs="Arial"/>
          <w:sz w:val="22"/>
          <w:szCs w:val="22"/>
        </w:rPr>
        <w:t xml:space="preserve"> gyermekétkeztetés térítési díjai</w:t>
      </w:r>
      <w:r w:rsidR="0038073C">
        <w:rPr>
          <w:rFonts w:ascii="Arial" w:hAnsi="Arial" w:cs="Arial"/>
          <w:sz w:val="22"/>
          <w:szCs w:val="22"/>
        </w:rPr>
        <w:t>t</w:t>
      </w:r>
      <w:r w:rsidR="00F04620">
        <w:rPr>
          <w:rFonts w:ascii="Arial" w:hAnsi="Arial" w:cs="Arial"/>
          <w:sz w:val="22"/>
          <w:szCs w:val="22"/>
        </w:rPr>
        <w:t xml:space="preserve"> változatlanul hagy</w:t>
      </w:r>
      <w:r w:rsidR="0038073C">
        <w:rPr>
          <w:rFonts w:ascii="Arial" w:hAnsi="Arial" w:cs="Arial"/>
          <w:sz w:val="22"/>
          <w:szCs w:val="22"/>
        </w:rPr>
        <w:t>ta és</w:t>
      </w:r>
      <w:r w:rsidR="00F04620">
        <w:rPr>
          <w:rFonts w:ascii="Arial" w:hAnsi="Arial" w:cs="Arial"/>
          <w:sz w:val="22"/>
          <w:szCs w:val="22"/>
        </w:rPr>
        <w:t xml:space="preserve"> </w:t>
      </w:r>
      <w:r w:rsidR="005F53AF" w:rsidRPr="00191291">
        <w:rPr>
          <w:rFonts w:ascii="Arial" w:hAnsi="Arial" w:cs="Arial"/>
          <w:sz w:val="22"/>
          <w:szCs w:val="22"/>
        </w:rPr>
        <w:t xml:space="preserve">az ebből adódó bevétel kiesés fedezetét </w:t>
      </w:r>
      <w:r w:rsidR="005F53AF">
        <w:rPr>
          <w:rFonts w:ascii="Arial" w:hAnsi="Arial" w:cs="Arial"/>
          <w:sz w:val="22"/>
          <w:szCs w:val="22"/>
        </w:rPr>
        <w:t>az önkormányzat költségvetésében saját forrásból biztosította.</w:t>
      </w:r>
    </w:p>
    <w:p w14:paraId="4D8BCBD4" w14:textId="0717632E" w:rsidR="00D8358A" w:rsidRDefault="00D8358A" w:rsidP="008F4E74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2744830D" w14:textId="77777777" w:rsidR="00D8358A" w:rsidRDefault="00D8358A" w:rsidP="008F4E74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6A5AF2F9" w14:textId="77777777" w:rsidR="008F4E74" w:rsidRPr="00191291" w:rsidRDefault="008F4E74" w:rsidP="008F4E74">
      <w:pPr>
        <w:tabs>
          <w:tab w:val="left" w:pos="0"/>
          <w:tab w:val="left" w:pos="5529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191291">
        <w:rPr>
          <w:rFonts w:ascii="Arial" w:hAnsi="Arial" w:cs="Arial"/>
          <w:sz w:val="22"/>
          <w:szCs w:val="22"/>
          <w:u w:val="single"/>
        </w:rPr>
        <w:lastRenderedPageBreak/>
        <w:t>Az intézményi térítési díj összegének alakulása a jelenleg hatályos rendeletben:</w:t>
      </w:r>
    </w:p>
    <w:p w14:paraId="3E28242E" w14:textId="77777777" w:rsidR="008F4E74" w:rsidRPr="00191291" w:rsidRDefault="008F4E74" w:rsidP="008F4E74">
      <w:pPr>
        <w:tabs>
          <w:tab w:val="left" w:pos="0"/>
          <w:tab w:val="left" w:pos="5529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W w:w="658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2836"/>
      </w:tblGrid>
      <w:tr w:rsidR="008F4E74" w:rsidRPr="00191291" w14:paraId="62A76C12" w14:textId="77777777" w:rsidTr="00FE3F32">
        <w:trPr>
          <w:trHeight w:val="486"/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00DDDE" w14:textId="77777777" w:rsidR="008F4E74" w:rsidRPr="00191291" w:rsidRDefault="008F4E74" w:rsidP="00FE3F32">
            <w:pPr>
              <w:snapToGrid w:val="0"/>
              <w:spacing w:before="120"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4C495E" w14:textId="77777777" w:rsidR="008F4E74" w:rsidRPr="00191291" w:rsidRDefault="008F4E74" w:rsidP="00FE3F32">
            <w:pPr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1291">
              <w:rPr>
                <w:rFonts w:ascii="Arial" w:hAnsi="Arial" w:cs="Arial"/>
                <w:b/>
                <w:sz w:val="22"/>
                <w:szCs w:val="22"/>
              </w:rPr>
              <w:t>Térítési díj összege 2020. január 1-től</w:t>
            </w:r>
          </w:p>
        </w:tc>
      </w:tr>
      <w:tr w:rsidR="008F4E74" w:rsidRPr="00191291" w14:paraId="4C787F56" w14:textId="77777777" w:rsidTr="00FE3F32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E9CEF9" w14:textId="77777777" w:rsidR="008F4E74" w:rsidRPr="00191291" w:rsidRDefault="008F4E74" w:rsidP="00FE3F32">
            <w:pPr>
              <w:snapToGrid w:val="0"/>
              <w:spacing w:before="119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 xml:space="preserve">ellátási körzetbe tartozó bölcsődés </w:t>
            </w:r>
          </w:p>
          <w:p w14:paraId="63B5F787" w14:textId="77777777" w:rsidR="008F4E74" w:rsidRPr="00191291" w:rsidRDefault="008F4E74" w:rsidP="00FE3F32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>(reggeli-tízórai-ebéd uzsonna)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E5E469" w14:textId="77777777" w:rsidR="008F4E74" w:rsidRPr="00191291" w:rsidRDefault="008F4E74" w:rsidP="00FE3F32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91291">
              <w:rPr>
                <w:rFonts w:ascii="Arial" w:hAnsi="Arial" w:cs="Arial"/>
                <w:b/>
                <w:i/>
                <w:sz w:val="22"/>
                <w:szCs w:val="22"/>
              </w:rPr>
              <w:t>311 Ft/fő/nap + ÁFA</w:t>
            </w:r>
          </w:p>
        </w:tc>
      </w:tr>
      <w:tr w:rsidR="008F4E74" w:rsidRPr="00191291" w14:paraId="3FD6FD99" w14:textId="77777777" w:rsidTr="00FE3F32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B9F55C" w14:textId="77777777" w:rsidR="008F4E74" w:rsidRPr="00191291" w:rsidRDefault="008F4E74" w:rsidP="00FE3F32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 xml:space="preserve">óvoda </w:t>
            </w:r>
          </w:p>
          <w:p w14:paraId="0A06B293" w14:textId="77777777" w:rsidR="008F4E74" w:rsidRPr="00191291" w:rsidRDefault="008F4E74" w:rsidP="00FE3F32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 xml:space="preserve">(tízórai-ebéd-uzsonna) 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FD7750" w14:textId="77777777" w:rsidR="008F4E74" w:rsidRPr="00191291" w:rsidRDefault="008F4E74" w:rsidP="00FE3F32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91291">
              <w:rPr>
                <w:rFonts w:ascii="Arial" w:hAnsi="Arial" w:cs="Arial"/>
                <w:b/>
                <w:i/>
                <w:sz w:val="22"/>
                <w:szCs w:val="22"/>
              </w:rPr>
              <w:t>362 Ft/fő/nap + ÁFA</w:t>
            </w:r>
          </w:p>
        </w:tc>
      </w:tr>
      <w:tr w:rsidR="008F4E74" w:rsidRPr="00191291" w14:paraId="32F9262A" w14:textId="77777777" w:rsidTr="00FE3F32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5CB9FA3" w14:textId="77777777" w:rsidR="008F4E74" w:rsidRPr="00191291" w:rsidRDefault="008F4E74" w:rsidP="00FE3F32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>bölcsőde, óvoda diétás ebéd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B80DE0" w14:textId="77777777" w:rsidR="008F4E74" w:rsidRPr="00191291" w:rsidRDefault="008F4E74" w:rsidP="00FE3F32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91291">
              <w:rPr>
                <w:rFonts w:ascii="Arial" w:hAnsi="Arial" w:cs="Arial"/>
                <w:b/>
                <w:i/>
                <w:sz w:val="22"/>
                <w:szCs w:val="22"/>
              </w:rPr>
              <w:t>274 Ft/fő/nap +ÁFA</w:t>
            </w:r>
          </w:p>
        </w:tc>
      </w:tr>
      <w:tr w:rsidR="008F4E74" w:rsidRPr="00191291" w14:paraId="7202E031" w14:textId="77777777" w:rsidTr="00FE3F32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39E04B" w14:textId="77777777" w:rsidR="008F4E74" w:rsidRPr="00191291" w:rsidRDefault="008F4E74" w:rsidP="00FE3F32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 xml:space="preserve">ált. iskolai tanuló </w:t>
            </w:r>
          </w:p>
          <w:p w14:paraId="165E5838" w14:textId="77777777" w:rsidR="008F4E74" w:rsidRPr="00191291" w:rsidRDefault="008F4E74" w:rsidP="00FE3F32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 xml:space="preserve">(tízórai-ebéd-uzsonna) 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6B0DF2" w14:textId="77777777" w:rsidR="008F4E74" w:rsidRPr="00191291" w:rsidRDefault="008F4E74" w:rsidP="00FE3F32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91291">
              <w:rPr>
                <w:rFonts w:ascii="Arial" w:hAnsi="Arial" w:cs="Arial"/>
                <w:b/>
                <w:i/>
                <w:sz w:val="22"/>
                <w:szCs w:val="22"/>
              </w:rPr>
              <w:t>456 Ft/fő/nap + ÁFA</w:t>
            </w:r>
          </w:p>
        </w:tc>
      </w:tr>
      <w:tr w:rsidR="008F4E74" w:rsidRPr="00191291" w14:paraId="74A4AEFE" w14:textId="77777777" w:rsidTr="00FE3F32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5FAB7D" w14:textId="77777777" w:rsidR="008F4E74" w:rsidRPr="00191291" w:rsidRDefault="008F4E74" w:rsidP="00FE3F32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>általános iskolai tanuló (ebéd</w:t>
            </w:r>
            <w:proofErr w:type="gramStart"/>
            <w:r w:rsidRPr="00191291">
              <w:rPr>
                <w:rFonts w:ascii="Arial" w:hAnsi="Arial" w:cs="Arial"/>
                <w:bCs/>
                <w:sz w:val="22"/>
                <w:szCs w:val="22"/>
              </w:rPr>
              <w:t>,diétás</w:t>
            </w:r>
            <w:proofErr w:type="gramEnd"/>
            <w:r w:rsidRPr="00191291">
              <w:rPr>
                <w:rFonts w:ascii="Arial" w:hAnsi="Arial" w:cs="Arial"/>
                <w:bCs/>
                <w:sz w:val="22"/>
                <w:szCs w:val="22"/>
              </w:rPr>
              <w:t xml:space="preserve"> ebéd)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42C5A2" w14:textId="77777777" w:rsidR="008F4E74" w:rsidRPr="00191291" w:rsidRDefault="008F4E74" w:rsidP="00FE3F32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91291">
              <w:rPr>
                <w:rFonts w:ascii="Arial" w:hAnsi="Arial" w:cs="Arial"/>
                <w:b/>
                <w:i/>
                <w:sz w:val="22"/>
                <w:szCs w:val="22"/>
              </w:rPr>
              <w:t>274 Ft/fő/nap + ÁFA</w:t>
            </w:r>
          </w:p>
        </w:tc>
      </w:tr>
      <w:tr w:rsidR="008F4E74" w:rsidRPr="00191291" w14:paraId="12647494" w14:textId="77777777" w:rsidTr="00FE3F32">
        <w:trPr>
          <w:trHeight w:val="670"/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DA29A0" w14:textId="77777777" w:rsidR="008F4E74" w:rsidRPr="00191291" w:rsidRDefault="008F4E74" w:rsidP="00FE3F32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>gimnáziumi tanuló (ebéd</w:t>
            </w:r>
            <w:proofErr w:type="gramStart"/>
            <w:r w:rsidRPr="00191291">
              <w:rPr>
                <w:rFonts w:ascii="Arial" w:hAnsi="Arial" w:cs="Arial"/>
                <w:bCs/>
                <w:sz w:val="22"/>
                <w:szCs w:val="22"/>
              </w:rPr>
              <w:t>,diétás</w:t>
            </w:r>
            <w:proofErr w:type="gramEnd"/>
            <w:r w:rsidRPr="00191291">
              <w:rPr>
                <w:rFonts w:ascii="Arial" w:hAnsi="Arial" w:cs="Arial"/>
                <w:bCs/>
                <w:sz w:val="22"/>
                <w:szCs w:val="22"/>
              </w:rPr>
              <w:t xml:space="preserve"> ebéd)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7BD9F0" w14:textId="77777777" w:rsidR="008F4E74" w:rsidRPr="00191291" w:rsidRDefault="008F4E74" w:rsidP="00FE3F32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91291">
              <w:rPr>
                <w:rFonts w:ascii="Arial" w:hAnsi="Arial" w:cs="Arial"/>
                <w:b/>
                <w:i/>
                <w:sz w:val="22"/>
                <w:szCs w:val="22"/>
              </w:rPr>
              <w:t>318 Ft/fő/nap + ÁFA</w:t>
            </w:r>
          </w:p>
        </w:tc>
      </w:tr>
      <w:tr w:rsidR="008F4E74" w:rsidRPr="00191291" w14:paraId="7EE02BE8" w14:textId="77777777" w:rsidTr="00FE3F32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2D90192" w14:textId="77777777" w:rsidR="008F4E74" w:rsidRPr="00191291" w:rsidRDefault="008F4E74" w:rsidP="00FE3F32">
            <w:pPr>
              <w:snapToGrid w:val="0"/>
              <w:spacing w:before="120" w:line="2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>felnőtt ebéd, diétás ebéd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1E1388" w14:textId="11213B1C" w:rsidR="008F4E74" w:rsidRPr="00191291" w:rsidRDefault="008F4E74" w:rsidP="00FE3F32">
            <w:pPr>
              <w:snapToGrid w:val="0"/>
              <w:spacing w:before="120" w:line="48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91291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D8358A">
              <w:rPr>
                <w:rFonts w:ascii="Arial" w:hAnsi="Arial" w:cs="Arial"/>
                <w:b/>
                <w:i/>
                <w:sz w:val="22"/>
                <w:szCs w:val="22"/>
              </w:rPr>
              <w:t>21</w:t>
            </w:r>
            <w:r w:rsidRPr="001912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</w:tbl>
    <w:p w14:paraId="79016BDF" w14:textId="77777777" w:rsidR="008F4E74" w:rsidRPr="00191291" w:rsidRDefault="008F4E74" w:rsidP="008F4E74">
      <w:pPr>
        <w:spacing w:after="120"/>
        <w:rPr>
          <w:rFonts w:ascii="Arial" w:hAnsi="Arial" w:cs="Arial"/>
          <w:sz w:val="22"/>
          <w:szCs w:val="22"/>
          <w:highlight w:val="yellow"/>
        </w:rPr>
      </w:pPr>
    </w:p>
    <w:p w14:paraId="46944F4F" w14:textId="77777777" w:rsidR="008F4E74" w:rsidRPr="00191291" w:rsidRDefault="008F4E74" w:rsidP="008F4E74">
      <w:pPr>
        <w:spacing w:after="120"/>
        <w:rPr>
          <w:rFonts w:ascii="Arial" w:hAnsi="Arial" w:cs="Arial"/>
          <w:sz w:val="22"/>
          <w:szCs w:val="22"/>
          <w:highlight w:val="yellow"/>
        </w:rPr>
      </w:pPr>
    </w:p>
    <w:p w14:paraId="42B368EF" w14:textId="633099DD" w:rsidR="008F4E74" w:rsidRPr="00191291" w:rsidRDefault="008F4E74" w:rsidP="008F4E7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91291">
        <w:rPr>
          <w:rFonts w:ascii="Arial" w:hAnsi="Arial" w:cs="Arial"/>
          <w:sz w:val="22"/>
          <w:szCs w:val="22"/>
        </w:rPr>
        <w:t>Az élelmezésvezető tájékoztatása szerint a 20</w:t>
      </w:r>
      <w:r w:rsidR="00D425DF">
        <w:rPr>
          <w:rFonts w:ascii="Arial" w:hAnsi="Arial" w:cs="Arial"/>
          <w:sz w:val="22"/>
          <w:szCs w:val="22"/>
        </w:rPr>
        <w:t>20</w:t>
      </w:r>
      <w:r w:rsidRPr="00191291">
        <w:rPr>
          <w:rFonts w:ascii="Arial" w:hAnsi="Arial" w:cs="Arial"/>
          <w:sz w:val="22"/>
          <w:szCs w:val="22"/>
        </w:rPr>
        <w:t>-</w:t>
      </w:r>
      <w:r w:rsidR="00D425DF">
        <w:rPr>
          <w:rFonts w:ascii="Arial" w:hAnsi="Arial" w:cs="Arial"/>
          <w:sz w:val="22"/>
          <w:szCs w:val="22"/>
        </w:rPr>
        <w:t>a</w:t>
      </w:r>
      <w:r w:rsidRPr="00191291">
        <w:rPr>
          <w:rFonts w:ascii="Arial" w:hAnsi="Arial" w:cs="Arial"/>
          <w:sz w:val="22"/>
          <w:szCs w:val="22"/>
        </w:rPr>
        <w:t>s és 202</w:t>
      </w:r>
      <w:r w:rsidR="00D425DF">
        <w:rPr>
          <w:rFonts w:ascii="Arial" w:hAnsi="Arial" w:cs="Arial"/>
          <w:sz w:val="22"/>
          <w:szCs w:val="22"/>
        </w:rPr>
        <w:t>1</w:t>
      </w:r>
      <w:r w:rsidRPr="00191291">
        <w:rPr>
          <w:rFonts w:ascii="Arial" w:hAnsi="Arial" w:cs="Arial"/>
          <w:sz w:val="22"/>
          <w:szCs w:val="22"/>
        </w:rPr>
        <w:t>-</w:t>
      </w:r>
      <w:r w:rsidR="00D425DF">
        <w:rPr>
          <w:rFonts w:ascii="Arial" w:hAnsi="Arial" w:cs="Arial"/>
          <w:sz w:val="22"/>
          <w:szCs w:val="22"/>
        </w:rPr>
        <w:t>e</w:t>
      </w:r>
      <w:r w:rsidRPr="00191291">
        <w:rPr>
          <w:rFonts w:ascii="Arial" w:hAnsi="Arial" w:cs="Arial"/>
          <w:sz w:val="22"/>
          <w:szCs w:val="22"/>
        </w:rPr>
        <w:t>s beszerzési eljárás eredményeként megkötött szerződésekben szereplő nyersanyag árak közti eltérés az előterjesztés 1. mellékletét képező táblázatban szerepel.</w:t>
      </w:r>
    </w:p>
    <w:p w14:paraId="77CD6D7D" w14:textId="77777777" w:rsidR="008F4E74" w:rsidRPr="00191291" w:rsidRDefault="008F4E74" w:rsidP="008F4E7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EEE5E5B" w14:textId="1BDC5C10" w:rsidR="008F4E74" w:rsidRPr="00191291" w:rsidRDefault="008F4E74" w:rsidP="008F4E74">
      <w:pPr>
        <w:tabs>
          <w:tab w:val="left" w:pos="0"/>
          <w:tab w:val="left" w:pos="5529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191291">
        <w:rPr>
          <w:rFonts w:ascii="Arial" w:hAnsi="Arial" w:cs="Arial"/>
          <w:sz w:val="22"/>
          <w:szCs w:val="22"/>
          <w:u w:val="single"/>
        </w:rPr>
        <w:t>A nyersanyag árak változására tekintettel az élelmezésvezető az alábbi térítési díj emelési javaslattal élt:</w:t>
      </w:r>
    </w:p>
    <w:p w14:paraId="39A68BF8" w14:textId="77777777" w:rsidR="008F4E74" w:rsidRPr="00191291" w:rsidRDefault="008F4E74" w:rsidP="008F4E74">
      <w:pPr>
        <w:tabs>
          <w:tab w:val="left" w:pos="0"/>
          <w:tab w:val="left" w:pos="5529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W w:w="9417" w:type="dxa"/>
        <w:tblInd w:w="-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2410"/>
        <w:gridCol w:w="3261"/>
      </w:tblGrid>
      <w:tr w:rsidR="008F4E74" w:rsidRPr="00191291" w14:paraId="3068678F" w14:textId="77777777" w:rsidTr="00FE3F32">
        <w:trPr>
          <w:trHeight w:val="486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548ACD" w14:textId="77777777" w:rsidR="008F4E74" w:rsidRPr="00191291" w:rsidRDefault="008F4E74" w:rsidP="00FE3F32">
            <w:pPr>
              <w:snapToGrid w:val="0"/>
              <w:spacing w:before="120"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75DAEEA" w14:textId="77777777" w:rsidR="008F4E74" w:rsidRPr="00191291" w:rsidRDefault="008F4E74" w:rsidP="00FE3F32">
            <w:pPr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1291">
              <w:rPr>
                <w:rFonts w:ascii="Arial" w:hAnsi="Arial" w:cs="Arial"/>
                <w:b/>
                <w:sz w:val="22"/>
                <w:szCs w:val="22"/>
              </w:rPr>
              <w:t>Térítési díj összege jelenleg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0C3C0C" w14:textId="77777777" w:rsidR="008F4E74" w:rsidRPr="00191291" w:rsidRDefault="008F4E74" w:rsidP="00FE3F32">
            <w:pPr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1291">
              <w:rPr>
                <w:rFonts w:ascii="Arial" w:hAnsi="Arial" w:cs="Arial"/>
                <w:b/>
                <w:sz w:val="22"/>
                <w:szCs w:val="22"/>
              </w:rPr>
              <w:t xml:space="preserve">Térítési díj </w:t>
            </w:r>
            <w:r w:rsidRPr="00191291">
              <w:rPr>
                <w:rFonts w:ascii="Arial" w:hAnsi="Arial" w:cs="Arial"/>
                <w:b/>
                <w:sz w:val="22"/>
                <w:szCs w:val="22"/>
                <w:u w:val="single"/>
              </w:rPr>
              <w:t>élelmezésvezető által</w:t>
            </w:r>
            <w:r w:rsidRPr="00191291">
              <w:rPr>
                <w:rFonts w:ascii="Arial" w:hAnsi="Arial" w:cs="Arial"/>
                <w:b/>
                <w:sz w:val="22"/>
                <w:szCs w:val="22"/>
              </w:rPr>
              <w:t xml:space="preserve"> javasolt összege 2020. szeptember 1-től</w:t>
            </w:r>
          </w:p>
        </w:tc>
      </w:tr>
      <w:tr w:rsidR="008F4E74" w:rsidRPr="00191291" w14:paraId="4AE1C53F" w14:textId="77777777" w:rsidTr="00FE3F32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59B291" w14:textId="77777777" w:rsidR="008F4E74" w:rsidRPr="00191291" w:rsidRDefault="008F4E74" w:rsidP="00FE3F32">
            <w:pPr>
              <w:snapToGrid w:val="0"/>
              <w:spacing w:before="119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 xml:space="preserve">ellátási körzetbe tartozó bölcsődés </w:t>
            </w:r>
          </w:p>
          <w:p w14:paraId="7C242170" w14:textId="77777777" w:rsidR="008F4E74" w:rsidRPr="00191291" w:rsidRDefault="008F4E74" w:rsidP="00FE3F32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>(reggeli-tízórai-ebéd uzsonna)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123D1CE" w14:textId="77777777" w:rsidR="008F4E74" w:rsidRPr="00191291" w:rsidRDefault="008F4E74" w:rsidP="00FE3F32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191291">
              <w:rPr>
                <w:rFonts w:ascii="Arial" w:hAnsi="Arial" w:cs="Arial"/>
                <w:i/>
                <w:sz w:val="22"/>
                <w:szCs w:val="22"/>
              </w:rPr>
              <w:t>311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349917" w14:textId="7365763E" w:rsidR="008F4E74" w:rsidRPr="00191291" w:rsidRDefault="008F4E74" w:rsidP="00FE3F32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9129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98379E">
              <w:rPr>
                <w:rFonts w:ascii="Arial" w:hAnsi="Arial" w:cs="Arial"/>
                <w:b/>
                <w:i/>
                <w:sz w:val="22"/>
                <w:szCs w:val="22"/>
              </w:rPr>
              <w:t>48</w:t>
            </w:r>
            <w:r w:rsidRPr="001912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8F4E74" w:rsidRPr="00191291" w14:paraId="56D6AC31" w14:textId="77777777" w:rsidTr="00FE3F32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58DD13" w14:textId="77777777" w:rsidR="008F4E74" w:rsidRPr="00191291" w:rsidRDefault="008F4E74" w:rsidP="00FE3F32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 xml:space="preserve">óvoda </w:t>
            </w:r>
          </w:p>
          <w:p w14:paraId="3625FDEA" w14:textId="77777777" w:rsidR="008F4E74" w:rsidRPr="00191291" w:rsidRDefault="008F4E74" w:rsidP="00FE3F32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 xml:space="preserve">(tízórai-ebéd-uzsonna) 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A8AD5F1" w14:textId="77777777" w:rsidR="008F4E74" w:rsidRPr="00191291" w:rsidRDefault="008F4E74" w:rsidP="00FE3F32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191291">
              <w:rPr>
                <w:rFonts w:ascii="Arial" w:hAnsi="Arial" w:cs="Arial"/>
                <w:i/>
                <w:sz w:val="22"/>
                <w:szCs w:val="22"/>
              </w:rPr>
              <w:t>362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3E79E1" w14:textId="3114E9F6" w:rsidR="008F4E74" w:rsidRPr="00191291" w:rsidRDefault="00E51D0D" w:rsidP="00FE3F32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406</w:t>
            </w:r>
            <w:r w:rsidR="008F4E74" w:rsidRPr="001912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8F4E74" w:rsidRPr="00191291" w14:paraId="54D05D0A" w14:textId="77777777" w:rsidTr="00FE3F32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498AC98" w14:textId="77777777" w:rsidR="008F4E74" w:rsidRPr="00191291" w:rsidRDefault="008F4E74" w:rsidP="00FE3F32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>bölcsőde, óvoda diétás ebéd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022000F" w14:textId="77777777" w:rsidR="008F4E74" w:rsidRPr="00191291" w:rsidRDefault="008F4E74" w:rsidP="00FE3F32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191291">
              <w:rPr>
                <w:rFonts w:ascii="Arial" w:hAnsi="Arial" w:cs="Arial"/>
                <w:i/>
                <w:sz w:val="22"/>
                <w:szCs w:val="22"/>
              </w:rPr>
              <w:t>274 Ft/fő/nap +ÁFA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692C2B" w14:textId="081F9E2A" w:rsidR="008F4E74" w:rsidRPr="00191291" w:rsidRDefault="00E51D0D" w:rsidP="00FE3F32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305</w:t>
            </w:r>
            <w:r w:rsidR="008F4E74" w:rsidRPr="001912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+ÁFA</w:t>
            </w:r>
          </w:p>
        </w:tc>
      </w:tr>
      <w:tr w:rsidR="008F4E74" w:rsidRPr="00191291" w14:paraId="51E80A4D" w14:textId="77777777" w:rsidTr="00FE3F32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8E264B" w14:textId="77777777" w:rsidR="008F4E74" w:rsidRPr="00191291" w:rsidRDefault="008F4E74" w:rsidP="00FE3F32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 xml:space="preserve">ált. iskolai tanuló </w:t>
            </w:r>
          </w:p>
          <w:p w14:paraId="605FE708" w14:textId="77777777" w:rsidR="008F4E74" w:rsidRPr="00191291" w:rsidRDefault="008F4E74" w:rsidP="00FE3F32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 xml:space="preserve">(tízórai-ebéd-uzsonna) 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A2F0B4D" w14:textId="77777777" w:rsidR="008F4E74" w:rsidRPr="00191291" w:rsidRDefault="008F4E74" w:rsidP="00FE3F32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191291">
              <w:rPr>
                <w:rFonts w:ascii="Arial" w:hAnsi="Arial" w:cs="Arial"/>
                <w:i/>
                <w:sz w:val="22"/>
                <w:szCs w:val="22"/>
              </w:rPr>
              <w:t>456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D16A4E" w14:textId="62C70A8A" w:rsidR="008F4E74" w:rsidRPr="00191291" w:rsidRDefault="00E51D0D" w:rsidP="00FE3F32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509</w:t>
            </w:r>
            <w:r w:rsidR="008F4E74" w:rsidRPr="001912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8F4E74" w:rsidRPr="00191291" w14:paraId="0A175237" w14:textId="77777777" w:rsidTr="00FE3F32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E00F41" w14:textId="77777777" w:rsidR="008F4E74" w:rsidRPr="00191291" w:rsidRDefault="008F4E74" w:rsidP="00FE3F32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>általános iskolai tanuló (ebéd</w:t>
            </w:r>
            <w:proofErr w:type="gramStart"/>
            <w:r w:rsidRPr="00191291">
              <w:rPr>
                <w:rFonts w:ascii="Arial" w:hAnsi="Arial" w:cs="Arial"/>
                <w:bCs/>
                <w:sz w:val="22"/>
                <w:szCs w:val="22"/>
              </w:rPr>
              <w:t>,diétás</w:t>
            </w:r>
            <w:proofErr w:type="gramEnd"/>
            <w:r w:rsidRPr="00191291">
              <w:rPr>
                <w:rFonts w:ascii="Arial" w:hAnsi="Arial" w:cs="Arial"/>
                <w:bCs/>
                <w:sz w:val="22"/>
                <w:szCs w:val="22"/>
              </w:rPr>
              <w:t xml:space="preserve"> ebéd)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7B5FDF1" w14:textId="77777777" w:rsidR="008F4E74" w:rsidRPr="00191291" w:rsidRDefault="008F4E74" w:rsidP="00FE3F32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191291">
              <w:rPr>
                <w:rFonts w:ascii="Arial" w:hAnsi="Arial" w:cs="Arial"/>
                <w:i/>
                <w:sz w:val="22"/>
                <w:szCs w:val="22"/>
              </w:rPr>
              <w:t>274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DBCB6A" w14:textId="45049115" w:rsidR="008F4E74" w:rsidRPr="00191291" w:rsidRDefault="00E51D0D" w:rsidP="00FE3F32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F954CA">
              <w:rPr>
                <w:rFonts w:ascii="Arial" w:hAnsi="Arial" w:cs="Arial"/>
                <w:b/>
                <w:i/>
                <w:sz w:val="22"/>
                <w:szCs w:val="22"/>
              </w:rPr>
              <w:t>05</w:t>
            </w:r>
            <w:r w:rsidR="008F4E74" w:rsidRPr="001912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8F4E74" w:rsidRPr="00191291" w14:paraId="08D2F3C8" w14:textId="77777777" w:rsidTr="00FE3F32">
        <w:trPr>
          <w:trHeight w:val="670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B9BE01" w14:textId="77777777" w:rsidR="008F4E74" w:rsidRPr="00191291" w:rsidRDefault="008F4E74" w:rsidP="00FE3F32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lastRenderedPageBreak/>
              <w:t>gimnáziumi tanuló (ebéd</w:t>
            </w:r>
            <w:proofErr w:type="gramStart"/>
            <w:r w:rsidRPr="00191291">
              <w:rPr>
                <w:rFonts w:ascii="Arial" w:hAnsi="Arial" w:cs="Arial"/>
                <w:bCs/>
                <w:sz w:val="22"/>
                <w:szCs w:val="22"/>
              </w:rPr>
              <w:t>,diétás</w:t>
            </w:r>
            <w:proofErr w:type="gramEnd"/>
            <w:r w:rsidRPr="00191291">
              <w:rPr>
                <w:rFonts w:ascii="Arial" w:hAnsi="Arial" w:cs="Arial"/>
                <w:bCs/>
                <w:sz w:val="22"/>
                <w:szCs w:val="22"/>
              </w:rPr>
              <w:t xml:space="preserve"> ebéd)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FBB04C7" w14:textId="77777777" w:rsidR="008F4E74" w:rsidRPr="00191291" w:rsidRDefault="008F4E74" w:rsidP="00FE3F32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191291">
              <w:rPr>
                <w:rFonts w:ascii="Arial" w:hAnsi="Arial" w:cs="Arial"/>
                <w:i/>
                <w:sz w:val="22"/>
                <w:szCs w:val="22"/>
              </w:rPr>
              <w:t>318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B32D06" w14:textId="2606E6E3" w:rsidR="008F4E74" w:rsidRPr="00191291" w:rsidRDefault="008F4E74" w:rsidP="00FE3F32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9129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F954CA">
              <w:rPr>
                <w:rFonts w:ascii="Arial" w:hAnsi="Arial" w:cs="Arial"/>
                <w:b/>
                <w:i/>
                <w:sz w:val="22"/>
                <w:szCs w:val="22"/>
              </w:rPr>
              <w:t>57</w:t>
            </w:r>
            <w:r w:rsidRPr="001912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8F4E74" w:rsidRPr="00191291" w14:paraId="009AA065" w14:textId="77777777" w:rsidTr="00FE3F32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FDF06C4" w14:textId="77777777" w:rsidR="008F4E74" w:rsidRPr="00191291" w:rsidRDefault="008F4E74" w:rsidP="00FE3F32">
            <w:pPr>
              <w:snapToGrid w:val="0"/>
              <w:spacing w:before="120" w:line="2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91291">
              <w:rPr>
                <w:rFonts w:ascii="Arial" w:hAnsi="Arial" w:cs="Arial"/>
                <w:bCs/>
                <w:sz w:val="22"/>
                <w:szCs w:val="22"/>
              </w:rPr>
              <w:t>felnőtt ebéd, diétás ebéd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A134F24" w14:textId="1B15A138" w:rsidR="008F4E74" w:rsidRPr="00191291" w:rsidRDefault="008F4E74" w:rsidP="00FE3F32">
            <w:pPr>
              <w:snapToGrid w:val="0"/>
              <w:spacing w:before="120" w:line="48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91291">
              <w:rPr>
                <w:rFonts w:ascii="Arial" w:hAnsi="Arial" w:cs="Arial"/>
                <w:i/>
                <w:sz w:val="22"/>
                <w:szCs w:val="22"/>
              </w:rPr>
              <w:t>6</w:t>
            </w:r>
            <w:r w:rsidR="0098379E">
              <w:rPr>
                <w:rFonts w:ascii="Arial" w:hAnsi="Arial" w:cs="Arial"/>
                <w:i/>
                <w:sz w:val="22"/>
                <w:szCs w:val="22"/>
              </w:rPr>
              <w:t>21</w:t>
            </w:r>
            <w:r w:rsidRPr="00191291">
              <w:rPr>
                <w:rFonts w:ascii="Arial" w:hAnsi="Arial" w:cs="Arial"/>
                <w:i/>
                <w:sz w:val="22"/>
                <w:szCs w:val="22"/>
              </w:rPr>
              <w:t xml:space="preserve">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CFEBEC" w14:textId="118BDC8E" w:rsidR="008F4E74" w:rsidRPr="00191291" w:rsidRDefault="008F4E74" w:rsidP="00FE3F32">
            <w:pPr>
              <w:snapToGrid w:val="0"/>
              <w:spacing w:before="120" w:line="48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91291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F954CA">
              <w:rPr>
                <w:rFonts w:ascii="Arial" w:hAnsi="Arial" w:cs="Arial"/>
                <w:b/>
                <w:i/>
                <w:sz w:val="22"/>
                <w:szCs w:val="22"/>
              </w:rPr>
              <w:t>93</w:t>
            </w:r>
            <w:r w:rsidRPr="001912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</w:tbl>
    <w:p w14:paraId="4707E622" w14:textId="77777777" w:rsidR="008F4E74" w:rsidRPr="00191291" w:rsidRDefault="008F4E74" w:rsidP="008F4E74">
      <w:pPr>
        <w:spacing w:after="120"/>
        <w:rPr>
          <w:rFonts w:ascii="Arial" w:hAnsi="Arial" w:cs="Arial"/>
          <w:sz w:val="22"/>
          <w:szCs w:val="22"/>
          <w:highlight w:val="yellow"/>
        </w:rPr>
      </w:pPr>
    </w:p>
    <w:p w14:paraId="529DB967" w14:textId="77777777" w:rsidR="009F10BA" w:rsidRDefault="00E37A28" w:rsidP="008F4E74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pénzügyi iroda által készített, az előterjesztés 2. számú mellékletét képező kimutatásból látszik, hogy a tér</w:t>
      </w:r>
      <w:r w:rsidR="00BB6A2D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tési díjak </w:t>
      </w:r>
      <w:r w:rsidR="00BB6A2D">
        <w:rPr>
          <w:rFonts w:ascii="Arial" w:hAnsi="Arial" w:cs="Arial"/>
          <w:sz w:val="22"/>
          <w:szCs w:val="22"/>
        </w:rPr>
        <w:t xml:space="preserve">– javaslatnak megfelelően történő - </w:t>
      </w:r>
      <w:r>
        <w:rPr>
          <w:rFonts w:ascii="Arial" w:hAnsi="Arial" w:cs="Arial"/>
          <w:sz w:val="22"/>
          <w:szCs w:val="22"/>
        </w:rPr>
        <w:t>mege</w:t>
      </w:r>
      <w:r w:rsidR="00BB6A2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 w:rsidR="00BB6A2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ése mel</w:t>
      </w:r>
      <w:r w:rsidR="00BB6A2D">
        <w:rPr>
          <w:rFonts w:ascii="Arial" w:hAnsi="Arial" w:cs="Arial"/>
          <w:sz w:val="22"/>
          <w:szCs w:val="22"/>
        </w:rPr>
        <w:t xml:space="preserve">lett is az önkormányzatnak </w:t>
      </w:r>
      <w:r w:rsidR="00BB6A2D" w:rsidRPr="005A140B">
        <w:rPr>
          <w:rFonts w:ascii="Arial" w:hAnsi="Arial" w:cs="Arial"/>
          <w:b/>
          <w:bCs/>
          <w:sz w:val="22"/>
          <w:szCs w:val="22"/>
        </w:rPr>
        <w:t>3.340.841 Ft saját forrást</w:t>
      </w:r>
      <w:r w:rsidR="00BB6A2D">
        <w:rPr>
          <w:rFonts w:ascii="Arial" w:hAnsi="Arial" w:cs="Arial"/>
          <w:sz w:val="22"/>
          <w:szCs w:val="22"/>
        </w:rPr>
        <w:t xml:space="preserve"> kell hozzájárulásként </w:t>
      </w:r>
      <w:r w:rsidR="005A140B">
        <w:rPr>
          <w:rFonts w:ascii="Arial" w:hAnsi="Arial" w:cs="Arial"/>
          <w:sz w:val="22"/>
          <w:szCs w:val="22"/>
        </w:rPr>
        <w:t xml:space="preserve">átadnia az étkeztetés biztosításához. </w:t>
      </w:r>
    </w:p>
    <w:p w14:paraId="2AEEB117" w14:textId="62876F6E" w:rsidR="00E37A28" w:rsidRDefault="009F10BA" w:rsidP="00541D4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Amennyiben az önkormányzat </w:t>
      </w:r>
      <w:r w:rsidR="00903135" w:rsidRPr="00FD2469">
        <w:rPr>
          <w:rFonts w:ascii="Arial" w:hAnsi="Arial" w:cs="Arial"/>
          <w:b/>
          <w:bCs/>
          <w:sz w:val="22"/>
          <w:szCs w:val="22"/>
        </w:rPr>
        <w:t>a té</w:t>
      </w:r>
      <w:r w:rsidR="00903135">
        <w:rPr>
          <w:rFonts w:ascii="Arial" w:hAnsi="Arial" w:cs="Arial"/>
          <w:b/>
          <w:bCs/>
          <w:sz w:val="22"/>
          <w:szCs w:val="22"/>
        </w:rPr>
        <w:t>nylegesen térítési díjat fizető</w:t>
      </w:r>
      <w:r w:rsidR="00903135">
        <w:rPr>
          <w:rFonts w:ascii="Arial" w:hAnsi="Arial" w:cs="Arial"/>
          <w:sz w:val="22"/>
          <w:szCs w:val="22"/>
        </w:rPr>
        <w:t xml:space="preserve"> - egyéb jogszabályon alapuló normatív kedvezményben nem részesülők – </w:t>
      </w:r>
      <w:r w:rsidR="00541D4D">
        <w:rPr>
          <w:rFonts w:ascii="Arial" w:hAnsi="Arial" w:cs="Arial"/>
          <w:b/>
          <w:bCs/>
          <w:sz w:val="22"/>
          <w:szCs w:val="22"/>
        </w:rPr>
        <w:t>kedvez</w:t>
      </w:r>
      <w:r w:rsidR="00903135">
        <w:rPr>
          <w:rFonts w:ascii="Arial" w:hAnsi="Arial" w:cs="Arial"/>
          <w:b/>
          <w:bCs/>
          <w:sz w:val="22"/>
          <w:szCs w:val="22"/>
        </w:rPr>
        <w:t>ményt kívánna adni</w:t>
      </w:r>
      <w:r w:rsidR="00541D4D">
        <w:rPr>
          <w:rFonts w:ascii="Arial" w:hAnsi="Arial" w:cs="Arial"/>
          <w:b/>
          <w:bCs/>
          <w:sz w:val="22"/>
          <w:szCs w:val="22"/>
        </w:rPr>
        <w:t xml:space="preserve"> mintegy 7% díj</w:t>
      </w:r>
      <w:bookmarkStart w:id="0" w:name="_GoBack"/>
      <w:bookmarkEnd w:id="0"/>
      <w:r w:rsidR="00541D4D">
        <w:rPr>
          <w:rFonts w:ascii="Arial" w:hAnsi="Arial" w:cs="Arial"/>
          <w:b/>
          <w:bCs/>
          <w:sz w:val="22"/>
          <w:szCs w:val="22"/>
        </w:rPr>
        <w:t xml:space="preserve"> megfizetésének átvállalásával</w:t>
      </w:r>
      <w:r w:rsidR="00541D4D">
        <w:rPr>
          <w:rFonts w:ascii="Arial" w:hAnsi="Arial" w:cs="Arial"/>
          <w:sz w:val="22"/>
          <w:szCs w:val="22"/>
        </w:rPr>
        <w:t>, úgy</w:t>
      </w:r>
      <w:r w:rsidR="00517261">
        <w:rPr>
          <w:rFonts w:ascii="Arial" w:hAnsi="Arial" w:cs="Arial"/>
          <w:sz w:val="22"/>
          <w:szCs w:val="22"/>
        </w:rPr>
        <w:t xml:space="preserve"> </w:t>
      </w:r>
      <w:r w:rsidR="00517261" w:rsidRPr="00FD2469">
        <w:rPr>
          <w:rFonts w:ascii="Arial" w:hAnsi="Arial" w:cs="Arial"/>
          <w:b/>
          <w:bCs/>
          <w:sz w:val="22"/>
          <w:szCs w:val="22"/>
        </w:rPr>
        <w:t>további 1.64</w:t>
      </w:r>
      <w:r w:rsidR="00541D4D">
        <w:rPr>
          <w:rFonts w:ascii="Arial" w:hAnsi="Arial" w:cs="Arial"/>
          <w:b/>
          <w:bCs/>
          <w:sz w:val="22"/>
          <w:szCs w:val="22"/>
        </w:rPr>
        <w:t>4.146 Ft önkormányzati forrást kellene biztosítani.</w:t>
      </w:r>
    </w:p>
    <w:p w14:paraId="4175D1EC" w14:textId="1B507A36" w:rsidR="00FD2469" w:rsidRPr="0065142E" w:rsidRDefault="00FD2469" w:rsidP="002721E7">
      <w:pPr>
        <w:spacing w:before="100" w:beforeAutospacing="1" w:after="100" w:afterAutospacing="1"/>
        <w:jc w:val="both"/>
        <w:rPr>
          <w:rFonts w:ascii="Arial" w:hAnsi="Arial" w:cs="Arial"/>
          <w:i/>
          <w:iCs/>
          <w:lang w:eastAsia="hu-HU"/>
        </w:rPr>
      </w:pPr>
      <w:r w:rsidRPr="0065142E">
        <w:rPr>
          <w:rFonts w:ascii="Arial" w:hAnsi="Arial" w:cs="Arial"/>
        </w:rPr>
        <w:t>A Gyvt. 151.§ (9</w:t>
      </w:r>
      <w:r w:rsidR="002721E7" w:rsidRPr="0065142E">
        <w:rPr>
          <w:rFonts w:ascii="Arial" w:hAnsi="Arial" w:cs="Arial"/>
        </w:rPr>
        <w:t>) bekezdése szerint</w:t>
      </w:r>
      <w:r w:rsidRPr="0065142E">
        <w:rPr>
          <w:rFonts w:ascii="Arial" w:hAnsi="Arial" w:cs="Arial"/>
        </w:rPr>
        <w:t xml:space="preserve"> </w:t>
      </w:r>
      <w:r w:rsidR="002721E7" w:rsidRPr="0065142E">
        <w:rPr>
          <w:rFonts w:ascii="Arial" w:hAnsi="Arial" w:cs="Arial"/>
        </w:rPr>
        <w:t>„</w:t>
      </w:r>
      <w:proofErr w:type="gramStart"/>
      <w:r w:rsidRPr="0065142E">
        <w:rPr>
          <w:rFonts w:ascii="Arial" w:hAnsi="Arial" w:cs="Arial"/>
          <w:i/>
          <w:iCs/>
        </w:rPr>
        <w:t>A</w:t>
      </w:r>
      <w:proofErr w:type="gramEnd"/>
      <w:r w:rsidRPr="0065142E">
        <w:rPr>
          <w:rFonts w:ascii="Arial" w:hAnsi="Arial" w:cs="Arial"/>
          <w:i/>
          <w:iCs/>
        </w:rPr>
        <w:t xml:space="preserve"> gyermek lakóhelye szerint illetékes önkormányzat, illetve - ha a gyermek nem állami fenntartású nevelési-oktatási intézményben részesül étkezésben - a nevelési-oktatási intézmény vezetője - a nem állami fenntartó által megállapított szabályok keretei között - a gyermek egyéni rászorultsága alapján 21/B. §-ban foglaltakon kívül, illetve a 21/C. § (1) bekezdés b) pontja szerinti gyermekek számára </w:t>
      </w:r>
      <w:r w:rsidRPr="0065142E">
        <w:rPr>
          <w:rFonts w:ascii="Arial" w:hAnsi="Arial" w:cs="Arial"/>
          <w:b/>
          <w:bCs/>
          <w:i/>
          <w:iCs/>
        </w:rPr>
        <w:t>további étkeztetési kedvezményt állapíthat meg</w:t>
      </w:r>
      <w:r w:rsidRPr="0065142E">
        <w:rPr>
          <w:rFonts w:ascii="Arial" w:hAnsi="Arial" w:cs="Arial"/>
          <w:i/>
          <w:iCs/>
        </w:rPr>
        <w:t>.</w:t>
      </w:r>
      <w:r w:rsidR="002721E7" w:rsidRPr="0065142E">
        <w:rPr>
          <w:rFonts w:ascii="Arial" w:hAnsi="Arial" w:cs="Arial"/>
          <w:i/>
          <w:iCs/>
        </w:rPr>
        <w:t>”</w:t>
      </w:r>
    </w:p>
    <w:p w14:paraId="1260D51D" w14:textId="02F59518" w:rsidR="008F4E74" w:rsidRPr="00D87B1E" w:rsidRDefault="009E65A4" w:rsidP="008F4E74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Javasoljuk a rendelet tervezet elfogadásával a</w:t>
      </w:r>
      <w:r w:rsidR="00D87B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térítési díja</w:t>
      </w:r>
      <w:r w:rsidR="00D87B1E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javaslatnak megfelelő módosítását</w:t>
      </w:r>
      <w:r w:rsidR="00D87B1E">
        <w:rPr>
          <w:rFonts w:ascii="Arial" w:hAnsi="Arial" w:cs="Arial"/>
          <w:sz w:val="22"/>
          <w:szCs w:val="22"/>
        </w:rPr>
        <w:t>.</w:t>
      </w:r>
    </w:p>
    <w:p w14:paraId="5249020B" w14:textId="77777777" w:rsidR="009E65A4" w:rsidRDefault="009E65A4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0E57B2B" w14:textId="10817A99" w:rsidR="008F4E74" w:rsidRPr="00191291" w:rsidRDefault="008F4E74" w:rsidP="008F4E7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91291">
        <w:rPr>
          <w:rFonts w:ascii="Arial" w:hAnsi="Arial" w:cs="Arial"/>
          <w:sz w:val="22"/>
          <w:szCs w:val="22"/>
        </w:rPr>
        <w:t xml:space="preserve">A Magyarország gazdasági stabilitásáról szóló 2011. évi CXCIV. törvény 32. §-a értelmében fizetési kötelezettséget megállapító, fizetésre kötelezettek körét bővítő, a fizetési kötelezettség terhét növelő, a kedvezményt, mentességet megszüntető vagy korlátozó jogszabály </w:t>
      </w:r>
      <w:r w:rsidRPr="00191291">
        <w:rPr>
          <w:rFonts w:ascii="Arial" w:hAnsi="Arial" w:cs="Arial"/>
          <w:sz w:val="22"/>
          <w:szCs w:val="22"/>
          <w:u w:val="single"/>
        </w:rPr>
        <w:t>kihirdetése és hatálybalépése között legalább 30 napnak el kell telnie</w:t>
      </w:r>
      <w:r w:rsidRPr="00191291">
        <w:rPr>
          <w:rFonts w:ascii="Arial" w:hAnsi="Arial" w:cs="Arial"/>
          <w:sz w:val="22"/>
          <w:szCs w:val="22"/>
        </w:rPr>
        <w:t>.</w:t>
      </w:r>
    </w:p>
    <w:p w14:paraId="3EB3033A" w14:textId="7EB3E9D4" w:rsidR="008F4E74" w:rsidRDefault="008F4E74" w:rsidP="008F4E74">
      <w:pPr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191291">
        <w:rPr>
          <w:rFonts w:ascii="Arial" w:hAnsi="Arial" w:cs="Arial"/>
          <w:sz w:val="22"/>
          <w:szCs w:val="22"/>
          <w:u w:val="single"/>
        </w:rPr>
        <w:t xml:space="preserve">Fentiekre tekintettel javasoljuk a díj emelését tartalmazó rendelet </w:t>
      </w:r>
      <w:r w:rsidR="00D63071">
        <w:rPr>
          <w:rFonts w:ascii="Arial" w:hAnsi="Arial" w:cs="Arial"/>
          <w:sz w:val="22"/>
          <w:szCs w:val="22"/>
          <w:u w:val="single"/>
        </w:rPr>
        <w:t>2021. január</w:t>
      </w:r>
      <w:r w:rsidRPr="00191291">
        <w:rPr>
          <w:rFonts w:ascii="Arial" w:hAnsi="Arial" w:cs="Arial"/>
          <w:sz w:val="22"/>
          <w:szCs w:val="22"/>
          <w:u w:val="single"/>
        </w:rPr>
        <w:t xml:space="preserve"> 1. napján történő hatályba léptetését.</w:t>
      </w:r>
    </w:p>
    <w:p w14:paraId="009C77D5" w14:textId="77777777" w:rsidR="00531BCA" w:rsidRPr="00191291" w:rsidRDefault="00531BCA" w:rsidP="008F4E74">
      <w:pPr>
        <w:ind w:firstLine="708"/>
        <w:jc w:val="both"/>
        <w:rPr>
          <w:rFonts w:ascii="Arial" w:hAnsi="Arial" w:cs="Arial"/>
          <w:sz w:val="22"/>
          <w:szCs w:val="22"/>
          <w:u w:val="single"/>
        </w:rPr>
      </w:pPr>
    </w:p>
    <w:p w14:paraId="748FA368" w14:textId="77777777" w:rsidR="008F4E74" w:rsidRPr="00191291" w:rsidRDefault="008F4E74" w:rsidP="008F4E74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191291">
        <w:rPr>
          <w:rFonts w:ascii="Arial" w:eastAsia="Calibri" w:hAnsi="Arial" w:cs="Arial"/>
          <w:sz w:val="22"/>
          <w:szCs w:val="22"/>
        </w:rPr>
        <w:t>A jogalkotásról szóló 2010. évi CXXX. törvény  5. § (5) bekezdése szerint:</w:t>
      </w:r>
    </w:p>
    <w:p w14:paraId="457CB6BB" w14:textId="6857AD13" w:rsidR="008F4E74" w:rsidRDefault="008F4E74" w:rsidP="008F4E74">
      <w:pPr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 w:rsidRPr="00191291">
        <w:rPr>
          <w:rFonts w:ascii="Arial" w:eastAsia="Calibri" w:hAnsi="Arial" w:cs="Arial"/>
          <w:i/>
          <w:iCs/>
          <w:sz w:val="22"/>
          <w:szCs w:val="22"/>
        </w:rPr>
        <w:t xml:space="preserve">„(5) Ha a felhatalmazás jogosultja a helyi önkormányzat képviselő-testülete, társulás esetén - ha a társulási megállapodásban meghatározott feladat- és hatáskör a felhatalmazás tárgyának szabályozására kiterjed - az önkormányzati rendelet megalkotására a társulási megállapodásban kijelölt, ennek hiányában a társulás székhelye szerinti helyi önkormányzat képviselő-testülete jogosult. </w:t>
      </w:r>
      <w:r w:rsidRPr="00191291">
        <w:rPr>
          <w:rFonts w:ascii="Arial" w:eastAsia="Calibri" w:hAnsi="Arial" w:cs="Arial"/>
          <w:bCs/>
          <w:i/>
          <w:iCs/>
          <w:sz w:val="22"/>
          <w:szCs w:val="22"/>
        </w:rPr>
        <w:t xml:space="preserve">Az önkormányzati rendelet megalkotásához a társulásban részt vevő helyi önkormányzat képviselő-testületének </w:t>
      </w:r>
      <w:r w:rsidRPr="00191291">
        <w:rPr>
          <w:rFonts w:ascii="Arial" w:eastAsia="Calibri" w:hAnsi="Arial" w:cs="Arial"/>
          <w:bCs/>
          <w:i/>
          <w:iCs/>
          <w:sz w:val="22"/>
          <w:szCs w:val="22"/>
          <w:u w:val="single"/>
        </w:rPr>
        <w:t xml:space="preserve">hozzájárulása </w:t>
      </w:r>
      <w:r w:rsidRPr="00191291">
        <w:rPr>
          <w:rFonts w:ascii="Arial" w:eastAsia="Calibri" w:hAnsi="Arial" w:cs="Arial"/>
          <w:bCs/>
          <w:i/>
          <w:iCs/>
          <w:sz w:val="22"/>
          <w:szCs w:val="22"/>
        </w:rPr>
        <w:t>szükséges</w:t>
      </w:r>
      <w:r w:rsidRPr="00191291">
        <w:rPr>
          <w:rFonts w:ascii="Arial" w:eastAsia="Calibri" w:hAnsi="Arial" w:cs="Arial"/>
          <w:b/>
          <w:bCs/>
          <w:i/>
          <w:iCs/>
          <w:sz w:val="22"/>
          <w:szCs w:val="22"/>
        </w:rPr>
        <w:t>.”</w:t>
      </w:r>
    </w:p>
    <w:p w14:paraId="06979FD3" w14:textId="77777777" w:rsidR="00557575" w:rsidRPr="00191291" w:rsidRDefault="00557575" w:rsidP="008F4E74">
      <w:pPr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</w:p>
    <w:p w14:paraId="0FAB2147" w14:textId="65CD5CA7" w:rsidR="008F4E74" w:rsidRPr="00557575" w:rsidRDefault="00BC342D" w:rsidP="00557575">
      <w:pPr>
        <w:jc w:val="both"/>
        <w:rPr>
          <w:rFonts w:ascii="Arial" w:eastAsia="Calibri" w:hAnsi="Arial" w:cs="Arial"/>
          <w:bCs/>
          <w:iCs/>
          <w:sz w:val="22"/>
          <w:szCs w:val="22"/>
          <w:u w:val="single"/>
        </w:rPr>
      </w:pPr>
      <w:r>
        <w:rPr>
          <w:rFonts w:ascii="Arial" w:eastAsia="Calibri" w:hAnsi="Arial" w:cs="Arial"/>
          <w:bCs/>
          <w:iCs/>
          <w:sz w:val="22"/>
          <w:szCs w:val="22"/>
        </w:rPr>
        <w:t xml:space="preserve">Fentiek alapján </w:t>
      </w:r>
      <w:r w:rsidR="008F4E74" w:rsidRPr="00191291">
        <w:rPr>
          <w:rFonts w:ascii="Arial" w:eastAsia="Calibri" w:hAnsi="Arial" w:cs="Arial"/>
          <w:bCs/>
          <w:iCs/>
          <w:sz w:val="22"/>
          <w:szCs w:val="22"/>
        </w:rPr>
        <w:t xml:space="preserve">a rendelet tervezet </w:t>
      </w:r>
      <w:r>
        <w:rPr>
          <w:rFonts w:ascii="Arial" w:eastAsia="Calibri" w:hAnsi="Arial" w:cs="Arial"/>
          <w:bCs/>
          <w:iCs/>
          <w:sz w:val="22"/>
          <w:szCs w:val="22"/>
        </w:rPr>
        <w:t>megalkotásához</w:t>
      </w:r>
      <w:r w:rsidR="008F4E74" w:rsidRPr="00191291">
        <w:rPr>
          <w:rFonts w:ascii="Arial" w:eastAsia="Calibri" w:hAnsi="Arial" w:cs="Arial"/>
          <w:bCs/>
          <w:i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iCs/>
          <w:sz w:val="22"/>
          <w:szCs w:val="22"/>
        </w:rPr>
        <w:t xml:space="preserve">- </w:t>
      </w:r>
      <w:r w:rsidR="008F4E74" w:rsidRPr="00191291">
        <w:rPr>
          <w:rFonts w:ascii="Arial" w:eastAsia="Calibri" w:hAnsi="Arial" w:cs="Arial"/>
          <w:bCs/>
          <w:iCs/>
          <w:sz w:val="22"/>
          <w:szCs w:val="22"/>
        </w:rPr>
        <w:t>a társulási megállapodásra tekintettel</w:t>
      </w:r>
      <w:r>
        <w:rPr>
          <w:rFonts w:ascii="Arial" w:eastAsia="Calibri" w:hAnsi="Arial" w:cs="Arial"/>
          <w:bCs/>
          <w:iCs/>
          <w:sz w:val="22"/>
          <w:szCs w:val="22"/>
        </w:rPr>
        <w:t xml:space="preserve"> -</w:t>
      </w:r>
      <w:r w:rsidR="008F4E74" w:rsidRPr="00191291">
        <w:rPr>
          <w:rFonts w:ascii="Arial" w:eastAsia="Calibri" w:hAnsi="Arial" w:cs="Arial"/>
          <w:bCs/>
          <w:iCs/>
          <w:sz w:val="22"/>
          <w:szCs w:val="22"/>
        </w:rPr>
        <w:t xml:space="preserve"> </w:t>
      </w:r>
      <w:r w:rsidR="008F4E74" w:rsidRPr="00557575">
        <w:rPr>
          <w:rFonts w:ascii="Arial" w:eastAsia="Calibri" w:hAnsi="Arial" w:cs="Arial"/>
          <w:bCs/>
          <w:iCs/>
          <w:sz w:val="22"/>
          <w:szCs w:val="22"/>
          <w:u w:val="single"/>
        </w:rPr>
        <w:t>Alsónyék Község Önkormányzata Képviselő- testület</w:t>
      </w:r>
      <w:r w:rsidRPr="00557575">
        <w:rPr>
          <w:rFonts w:ascii="Arial" w:eastAsia="Calibri" w:hAnsi="Arial" w:cs="Arial"/>
          <w:bCs/>
          <w:iCs/>
          <w:sz w:val="22"/>
          <w:szCs w:val="22"/>
          <w:u w:val="single"/>
        </w:rPr>
        <w:t>ének</w:t>
      </w:r>
      <w:r w:rsidR="008F4E74" w:rsidRPr="00557575">
        <w:rPr>
          <w:rFonts w:ascii="Arial" w:eastAsia="Calibri" w:hAnsi="Arial" w:cs="Arial"/>
          <w:bCs/>
          <w:iCs/>
          <w:sz w:val="22"/>
          <w:szCs w:val="22"/>
          <w:u w:val="single"/>
        </w:rPr>
        <w:t xml:space="preserve"> hozzájárulását </w:t>
      </w:r>
      <w:r w:rsidRPr="00557575">
        <w:rPr>
          <w:rFonts w:ascii="Arial" w:eastAsia="Calibri" w:hAnsi="Arial" w:cs="Arial"/>
          <w:bCs/>
          <w:iCs/>
          <w:sz w:val="22"/>
          <w:szCs w:val="22"/>
          <w:u w:val="single"/>
        </w:rPr>
        <w:t xml:space="preserve">be </w:t>
      </w:r>
      <w:r w:rsidR="008F4E74" w:rsidRPr="00557575">
        <w:rPr>
          <w:rFonts w:ascii="Arial" w:eastAsia="Calibri" w:hAnsi="Arial" w:cs="Arial"/>
          <w:bCs/>
          <w:iCs/>
          <w:sz w:val="22"/>
          <w:szCs w:val="22"/>
          <w:u w:val="single"/>
        </w:rPr>
        <w:t>kell szerezni</w:t>
      </w:r>
      <w:r w:rsidR="00557575">
        <w:rPr>
          <w:rFonts w:ascii="Arial" w:eastAsia="Calibri" w:hAnsi="Arial" w:cs="Arial"/>
          <w:bCs/>
          <w:iCs/>
          <w:sz w:val="22"/>
          <w:szCs w:val="22"/>
          <w:u w:val="single"/>
        </w:rPr>
        <w:t>.</w:t>
      </w:r>
    </w:p>
    <w:p w14:paraId="33284D60" w14:textId="77777777" w:rsidR="008F4E74" w:rsidRPr="00191291" w:rsidRDefault="008F4E74" w:rsidP="008F4E74">
      <w:pPr>
        <w:ind w:left="311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2D38A3" w14:textId="77777777" w:rsidR="008F4E74" w:rsidRPr="00191291" w:rsidRDefault="008F4E74" w:rsidP="008F4E74">
      <w:pPr>
        <w:ind w:left="311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DE29A1B" w14:textId="77777777" w:rsidR="008F4E74" w:rsidRPr="00191291" w:rsidRDefault="008F4E74" w:rsidP="008F4E74">
      <w:pPr>
        <w:ind w:left="311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3B5836E" w14:textId="126864B6" w:rsidR="008F4E74" w:rsidRDefault="008F4E74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9EC5F20" w14:textId="0C0A33A2" w:rsidR="00557575" w:rsidRDefault="00557575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E6B7BA1" w14:textId="7C72CF03" w:rsidR="00557575" w:rsidRDefault="00557575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B7CAC49" w14:textId="58EA52A5" w:rsidR="00557575" w:rsidRDefault="00557575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07173E3" w14:textId="0B778D2E" w:rsidR="00557575" w:rsidRDefault="00557575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46FDCA8" w14:textId="5270BC52" w:rsidR="00557575" w:rsidRDefault="00557575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9F584D5" w14:textId="6AF5C08F" w:rsidR="00557575" w:rsidRDefault="00557575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0E91E57" w14:textId="3A3DDB21" w:rsidR="00557575" w:rsidRDefault="00557575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20C4DA3" w14:textId="77777777" w:rsidR="00557575" w:rsidRPr="00191291" w:rsidRDefault="00557575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5801B1C" w14:textId="77777777" w:rsidR="008F4E74" w:rsidRPr="00191291" w:rsidRDefault="008F4E74" w:rsidP="008F4E74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  <w:r w:rsidRPr="00191291">
        <w:rPr>
          <w:rFonts w:ascii="Arial" w:eastAsia="Calibri" w:hAnsi="Arial" w:cs="Arial"/>
          <w:b/>
          <w:i/>
          <w:sz w:val="22"/>
          <w:szCs w:val="22"/>
        </w:rPr>
        <w:t>HATÁSVIZSGÁLAT</w:t>
      </w:r>
    </w:p>
    <w:p w14:paraId="6E9CB64B" w14:textId="77777777" w:rsidR="008F4E74" w:rsidRPr="00191291" w:rsidRDefault="008F4E74" w:rsidP="008F4E74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</w:p>
    <w:p w14:paraId="0D0A5323" w14:textId="77777777" w:rsidR="008F4E74" w:rsidRPr="00191291" w:rsidRDefault="008F4E74" w:rsidP="008F4E74">
      <w:pPr>
        <w:jc w:val="center"/>
        <w:rPr>
          <w:rFonts w:ascii="Arial" w:eastAsia="Calibri" w:hAnsi="Arial" w:cs="Arial"/>
          <w:sz w:val="22"/>
          <w:szCs w:val="22"/>
          <w:u w:val="single"/>
        </w:rPr>
      </w:pPr>
      <w:r w:rsidRPr="00191291">
        <w:rPr>
          <w:rFonts w:ascii="Arial" w:eastAsia="Calibri" w:hAnsi="Arial" w:cs="Arial"/>
          <w:b/>
          <w:sz w:val="22"/>
          <w:szCs w:val="22"/>
          <w:u w:val="single"/>
        </w:rPr>
        <w:t xml:space="preserve">a helyi gyermekvédelmi ellátásokról szóló 2/2010. (II. 01.) önkormányzati rendelet módosításáról szóló rendelet-tervezethez </w:t>
      </w:r>
    </w:p>
    <w:p w14:paraId="60240ACD" w14:textId="77777777" w:rsidR="008F4E74" w:rsidRPr="00191291" w:rsidRDefault="008F4E74" w:rsidP="008F4E74">
      <w:pPr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61BF574D" w14:textId="77777777" w:rsidR="008F4E74" w:rsidRPr="00191291" w:rsidRDefault="008F4E74" w:rsidP="008F4E74">
      <w:pPr>
        <w:pStyle w:val="Szvegtrzs3"/>
        <w:spacing w:after="0" w:line="276" w:lineRule="auto"/>
        <w:rPr>
          <w:rFonts w:ascii="Arial" w:eastAsia="Calibri" w:hAnsi="Arial" w:cs="Arial"/>
          <w:sz w:val="22"/>
          <w:szCs w:val="22"/>
        </w:rPr>
      </w:pPr>
      <w:r w:rsidRPr="00191291">
        <w:rPr>
          <w:rFonts w:ascii="Arial" w:eastAsia="Calibri" w:hAnsi="Arial" w:cs="Arial"/>
          <w:sz w:val="22"/>
          <w:szCs w:val="22"/>
        </w:rPr>
        <w:t>A rendelet megalkotására a térítési díjak felülvizsgálata okán kerül sor.</w:t>
      </w:r>
    </w:p>
    <w:p w14:paraId="04851658" w14:textId="77777777" w:rsidR="008F4E74" w:rsidRPr="00191291" w:rsidRDefault="008F4E74" w:rsidP="008F4E74">
      <w:pPr>
        <w:rPr>
          <w:rFonts w:ascii="Arial" w:eastAsia="Calibri" w:hAnsi="Arial" w:cs="Arial"/>
          <w:b/>
          <w:sz w:val="22"/>
          <w:szCs w:val="22"/>
        </w:rPr>
      </w:pPr>
    </w:p>
    <w:p w14:paraId="00B6DAA1" w14:textId="77777777" w:rsidR="008F4E74" w:rsidRPr="00191291" w:rsidRDefault="008F4E74" w:rsidP="008F4E74">
      <w:pPr>
        <w:rPr>
          <w:rFonts w:ascii="Arial" w:eastAsia="Calibri" w:hAnsi="Arial" w:cs="Arial"/>
          <w:b/>
          <w:sz w:val="22"/>
          <w:szCs w:val="22"/>
        </w:rPr>
      </w:pPr>
      <w:r w:rsidRPr="00191291">
        <w:rPr>
          <w:rFonts w:ascii="Arial" w:eastAsia="Calibri" w:hAnsi="Arial" w:cs="Arial"/>
          <w:b/>
          <w:sz w:val="22"/>
          <w:szCs w:val="22"/>
        </w:rPr>
        <w:t>Részletes indokolás:</w:t>
      </w:r>
    </w:p>
    <w:p w14:paraId="01EE0FDC" w14:textId="68BA563F" w:rsidR="008F4E74" w:rsidRDefault="008F4E74" w:rsidP="008F4E74">
      <w:pPr>
        <w:jc w:val="both"/>
        <w:rPr>
          <w:rFonts w:ascii="Arial" w:eastAsia="Calibri" w:hAnsi="Arial" w:cs="Arial"/>
          <w:sz w:val="22"/>
          <w:szCs w:val="22"/>
        </w:rPr>
      </w:pPr>
      <w:r w:rsidRPr="00191291">
        <w:rPr>
          <w:rFonts w:ascii="Arial" w:eastAsia="Calibri" w:hAnsi="Arial" w:cs="Arial"/>
          <w:sz w:val="22"/>
          <w:szCs w:val="22"/>
        </w:rPr>
        <w:t>1. §-hoz: A mellékletek cseréjével a térítési díja</w:t>
      </w:r>
      <w:r w:rsidR="00557575">
        <w:rPr>
          <w:rFonts w:ascii="Arial" w:eastAsia="Calibri" w:hAnsi="Arial" w:cs="Arial"/>
          <w:sz w:val="22"/>
          <w:szCs w:val="22"/>
        </w:rPr>
        <w:t>k</w:t>
      </w:r>
      <w:r w:rsidRPr="00191291">
        <w:rPr>
          <w:rFonts w:ascii="Arial" w:eastAsia="Calibri" w:hAnsi="Arial" w:cs="Arial"/>
          <w:sz w:val="22"/>
          <w:szCs w:val="22"/>
        </w:rPr>
        <w:t xml:space="preserve"> emelésére kerül sor.</w:t>
      </w:r>
    </w:p>
    <w:p w14:paraId="24E31556" w14:textId="283D674A" w:rsidR="008F4E74" w:rsidRPr="00191291" w:rsidRDefault="00B947B6" w:rsidP="008F4E74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2</w:t>
      </w:r>
      <w:r w:rsidR="008F4E74" w:rsidRPr="00191291">
        <w:rPr>
          <w:rFonts w:ascii="Arial" w:eastAsia="Calibri" w:hAnsi="Arial" w:cs="Arial"/>
          <w:sz w:val="22"/>
          <w:szCs w:val="22"/>
        </w:rPr>
        <w:t>. §-hoz: Hatályba léptető rendelkezést tartalmaz.</w:t>
      </w:r>
    </w:p>
    <w:p w14:paraId="36B63BE0" w14:textId="77777777" w:rsidR="008F4E74" w:rsidRPr="00191291" w:rsidRDefault="008F4E74" w:rsidP="008F4E74">
      <w:pPr>
        <w:rPr>
          <w:rFonts w:ascii="Arial" w:eastAsia="Calibri" w:hAnsi="Arial" w:cs="Arial"/>
          <w:sz w:val="22"/>
          <w:szCs w:val="22"/>
        </w:rPr>
      </w:pPr>
    </w:p>
    <w:p w14:paraId="0823D157" w14:textId="64E0B800" w:rsidR="008F4E74" w:rsidRPr="00191291" w:rsidRDefault="008F4E74" w:rsidP="008F4E74">
      <w:pPr>
        <w:jc w:val="both"/>
        <w:rPr>
          <w:rFonts w:ascii="Arial" w:eastAsia="Calibri" w:hAnsi="Arial" w:cs="Arial"/>
          <w:sz w:val="22"/>
          <w:szCs w:val="22"/>
        </w:rPr>
      </w:pPr>
      <w:r w:rsidRPr="00191291">
        <w:rPr>
          <w:rFonts w:ascii="Arial" w:eastAsia="Calibri" w:hAnsi="Arial" w:cs="Arial"/>
          <w:b/>
          <w:sz w:val="22"/>
          <w:szCs w:val="22"/>
        </w:rPr>
        <w:t xml:space="preserve">Társadalmi hatása: </w:t>
      </w:r>
      <w:r w:rsidR="00B947B6">
        <w:rPr>
          <w:rFonts w:ascii="Arial" w:eastAsia="Calibri" w:hAnsi="Arial" w:cs="Arial"/>
          <w:sz w:val="22"/>
          <w:szCs w:val="22"/>
        </w:rPr>
        <w:t>nincs</w:t>
      </w:r>
    </w:p>
    <w:p w14:paraId="6122A103" w14:textId="77777777" w:rsidR="008F4E74" w:rsidRPr="00191291" w:rsidRDefault="008F4E74" w:rsidP="008F4E74">
      <w:pPr>
        <w:jc w:val="both"/>
        <w:rPr>
          <w:rFonts w:ascii="Arial" w:eastAsia="Calibri" w:hAnsi="Arial" w:cs="Arial"/>
          <w:sz w:val="22"/>
          <w:szCs w:val="22"/>
        </w:rPr>
      </w:pPr>
    </w:p>
    <w:p w14:paraId="0887E8F4" w14:textId="77777777" w:rsidR="008F4E74" w:rsidRPr="00191291" w:rsidRDefault="008F4E74" w:rsidP="008F4E74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191291">
        <w:rPr>
          <w:rFonts w:ascii="Arial" w:eastAsia="Calibri" w:hAnsi="Arial" w:cs="Arial"/>
          <w:b/>
          <w:sz w:val="22"/>
          <w:szCs w:val="22"/>
        </w:rPr>
        <w:t xml:space="preserve">Gazdasági hatása: </w:t>
      </w:r>
      <w:r w:rsidRPr="00191291">
        <w:rPr>
          <w:rFonts w:ascii="Arial" w:eastAsia="Calibri" w:hAnsi="Arial" w:cs="Arial"/>
          <w:sz w:val="22"/>
          <w:szCs w:val="22"/>
        </w:rPr>
        <w:t>a Konyhának többlet bevétele keletkezik</w:t>
      </w:r>
    </w:p>
    <w:p w14:paraId="61008B97" w14:textId="77777777" w:rsidR="008F4E74" w:rsidRPr="00191291" w:rsidRDefault="008F4E74" w:rsidP="008F4E74">
      <w:pPr>
        <w:jc w:val="both"/>
        <w:rPr>
          <w:rFonts w:ascii="Arial" w:eastAsia="Calibri" w:hAnsi="Arial" w:cs="Arial"/>
          <w:sz w:val="22"/>
          <w:szCs w:val="22"/>
        </w:rPr>
      </w:pPr>
    </w:p>
    <w:p w14:paraId="6CF80D79" w14:textId="77777777" w:rsidR="008F4E74" w:rsidRPr="00191291" w:rsidRDefault="008F4E74" w:rsidP="008F4E74">
      <w:pPr>
        <w:jc w:val="both"/>
        <w:rPr>
          <w:rFonts w:ascii="Arial" w:eastAsia="Calibri" w:hAnsi="Arial" w:cs="Arial"/>
          <w:sz w:val="22"/>
          <w:szCs w:val="22"/>
        </w:rPr>
      </w:pPr>
      <w:r w:rsidRPr="00191291">
        <w:rPr>
          <w:rFonts w:ascii="Arial" w:eastAsia="Calibri" w:hAnsi="Arial" w:cs="Arial"/>
          <w:b/>
          <w:sz w:val="22"/>
          <w:szCs w:val="22"/>
        </w:rPr>
        <w:t>Költségvetési hatása:</w:t>
      </w:r>
      <w:r w:rsidRPr="00191291">
        <w:rPr>
          <w:rFonts w:ascii="Arial" w:eastAsia="Calibri" w:hAnsi="Arial" w:cs="Arial"/>
          <w:sz w:val="22"/>
          <w:szCs w:val="22"/>
        </w:rPr>
        <w:t xml:space="preserve"> a térítési díjak emelésével az önkormányzatnak kevesebb saját forrást kell fordítani az étkeztetésre</w:t>
      </w:r>
    </w:p>
    <w:p w14:paraId="0329D133" w14:textId="77777777" w:rsidR="008F4E74" w:rsidRPr="00191291" w:rsidRDefault="008F4E74" w:rsidP="008F4E74">
      <w:pPr>
        <w:jc w:val="both"/>
        <w:rPr>
          <w:rFonts w:ascii="Arial" w:eastAsia="Calibri" w:hAnsi="Arial" w:cs="Arial"/>
          <w:sz w:val="22"/>
          <w:szCs w:val="22"/>
        </w:rPr>
      </w:pPr>
    </w:p>
    <w:p w14:paraId="764B36EA" w14:textId="77777777" w:rsidR="008F4E74" w:rsidRPr="00191291" w:rsidRDefault="008F4E74" w:rsidP="008F4E74">
      <w:pPr>
        <w:jc w:val="both"/>
        <w:rPr>
          <w:rFonts w:ascii="Arial" w:eastAsia="Calibri" w:hAnsi="Arial" w:cs="Arial"/>
          <w:sz w:val="22"/>
          <w:szCs w:val="22"/>
        </w:rPr>
      </w:pPr>
      <w:r w:rsidRPr="00191291">
        <w:rPr>
          <w:rFonts w:ascii="Arial" w:eastAsia="Calibri" w:hAnsi="Arial" w:cs="Arial"/>
          <w:b/>
          <w:sz w:val="22"/>
          <w:szCs w:val="22"/>
        </w:rPr>
        <w:t>Környezeti és egészségügyi következmények:</w:t>
      </w:r>
      <w:r w:rsidRPr="00191291">
        <w:rPr>
          <w:rFonts w:ascii="Arial" w:eastAsia="Calibri" w:hAnsi="Arial" w:cs="Arial"/>
          <w:sz w:val="22"/>
          <w:szCs w:val="22"/>
        </w:rPr>
        <w:t xml:space="preserve"> nincs</w:t>
      </w:r>
    </w:p>
    <w:p w14:paraId="3E86A15A" w14:textId="77777777" w:rsidR="008F4E74" w:rsidRPr="00191291" w:rsidRDefault="008F4E74" w:rsidP="008F4E74">
      <w:pPr>
        <w:jc w:val="both"/>
        <w:rPr>
          <w:rFonts w:ascii="Arial" w:eastAsia="Calibri" w:hAnsi="Arial" w:cs="Arial"/>
          <w:sz w:val="22"/>
          <w:szCs w:val="22"/>
        </w:rPr>
      </w:pPr>
    </w:p>
    <w:p w14:paraId="4DE8CB4B" w14:textId="77777777" w:rsidR="008F4E74" w:rsidRPr="00191291" w:rsidRDefault="008F4E74" w:rsidP="008F4E74">
      <w:pPr>
        <w:jc w:val="both"/>
        <w:rPr>
          <w:rFonts w:ascii="Arial" w:eastAsia="Calibri" w:hAnsi="Arial" w:cs="Arial"/>
          <w:sz w:val="22"/>
          <w:szCs w:val="22"/>
        </w:rPr>
      </w:pPr>
      <w:r w:rsidRPr="00191291">
        <w:rPr>
          <w:rFonts w:ascii="Arial" w:eastAsia="Calibri" w:hAnsi="Arial" w:cs="Arial"/>
          <w:b/>
          <w:sz w:val="22"/>
          <w:szCs w:val="22"/>
        </w:rPr>
        <w:t>Adminisztratív terheket befolyásoló hatása:</w:t>
      </w:r>
      <w:r w:rsidRPr="00191291">
        <w:rPr>
          <w:rFonts w:ascii="Arial" w:eastAsia="Calibri" w:hAnsi="Arial" w:cs="Arial"/>
          <w:sz w:val="22"/>
          <w:szCs w:val="22"/>
        </w:rPr>
        <w:t xml:space="preserve"> nincs</w:t>
      </w:r>
    </w:p>
    <w:p w14:paraId="76CBCEAA" w14:textId="77777777" w:rsidR="008F4E74" w:rsidRPr="00191291" w:rsidRDefault="008F4E74" w:rsidP="008F4E74">
      <w:pPr>
        <w:jc w:val="both"/>
        <w:rPr>
          <w:rFonts w:ascii="Arial" w:eastAsia="Calibri" w:hAnsi="Arial" w:cs="Arial"/>
          <w:sz w:val="22"/>
          <w:szCs w:val="22"/>
        </w:rPr>
      </w:pPr>
    </w:p>
    <w:p w14:paraId="03C44879" w14:textId="77777777" w:rsidR="008F4E74" w:rsidRPr="00191291" w:rsidRDefault="008F4E74" w:rsidP="008F4E74">
      <w:pPr>
        <w:jc w:val="both"/>
        <w:rPr>
          <w:rFonts w:ascii="Arial" w:eastAsia="Calibri" w:hAnsi="Arial" w:cs="Arial"/>
          <w:sz w:val="22"/>
          <w:szCs w:val="22"/>
        </w:rPr>
      </w:pPr>
      <w:r w:rsidRPr="00191291">
        <w:rPr>
          <w:rFonts w:ascii="Arial" w:eastAsia="Calibri" w:hAnsi="Arial" w:cs="Arial"/>
          <w:b/>
          <w:sz w:val="22"/>
          <w:szCs w:val="22"/>
        </w:rPr>
        <w:t xml:space="preserve">A jogszabály megalkotásának szükségessége: </w:t>
      </w:r>
      <w:r w:rsidRPr="00191291">
        <w:rPr>
          <w:rFonts w:ascii="Arial" w:eastAsia="Calibri" w:hAnsi="Arial" w:cs="Arial"/>
          <w:sz w:val="22"/>
          <w:szCs w:val="22"/>
        </w:rPr>
        <w:t>önkéntes</w:t>
      </w:r>
    </w:p>
    <w:p w14:paraId="1C1CEF0D" w14:textId="77777777" w:rsidR="008F4E74" w:rsidRPr="00191291" w:rsidRDefault="008F4E74" w:rsidP="008F4E74">
      <w:pPr>
        <w:jc w:val="both"/>
        <w:rPr>
          <w:rFonts w:ascii="Arial" w:eastAsia="Calibri" w:hAnsi="Arial" w:cs="Arial"/>
          <w:sz w:val="22"/>
          <w:szCs w:val="22"/>
        </w:rPr>
      </w:pPr>
    </w:p>
    <w:p w14:paraId="1D0B75D4" w14:textId="77777777" w:rsidR="008F4E74" w:rsidRPr="00191291" w:rsidRDefault="008F4E74" w:rsidP="008F4E74">
      <w:pPr>
        <w:jc w:val="both"/>
        <w:rPr>
          <w:rFonts w:ascii="Arial" w:eastAsia="Calibri" w:hAnsi="Arial" w:cs="Arial"/>
          <w:sz w:val="22"/>
          <w:szCs w:val="22"/>
        </w:rPr>
      </w:pPr>
      <w:r w:rsidRPr="00191291">
        <w:rPr>
          <w:rFonts w:ascii="Arial" w:eastAsia="Calibri" w:hAnsi="Arial" w:cs="Arial"/>
          <w:b/>
          <w:sz w:val="22"/>
          <w:szCs w:val="22"/>
        </w:rPr>
        <w:t xml:space="preserve">A jogalkotás elmaradásának következményei: </w:t>
      </w:r>
      <w:r w:rsidRPr="00191291">
        <w:rPr>
          <w:rFonts w:ascii="Arial" w:eastAsia="Calibri" w:hAnsi="Arial" w:cs="Arial"/>
          <w:sz w:val="22"/>
          <w:szCs w:val="22"/>
        </w:rPr>
        <w:t>az önkormányzatnak kell a szükséges többletforrást a továbbiakban is biztosítani</w:t>
      </w:r>
    </w:p>
    <w:p w14:paraId="5BB41104" w14:textId="77777777" w:rsidR="008F4E74" w:rsidRPr="00191291" w:rsidRDefault="008F4E74" w:rsidP="008F4E74">
      <w:pPr>
        <w:jc w:val="both"/>
        <w:rPr>
          <w:rFonts w:ascii="Arial" w:eastAsia="Calibri" w:hAnsi="Arial" w:cs="Arial"/>
          <w:sz w:val="22"/>
          <w:szCs w:val="22"/>
        </w:rPr>
      </w:pPr>
    </w:p>
    <w:p w14:paraId="25FDBFD7" w14:textId="77777777" w:rsidR="008F4E74" w:rsidRPr="00191291" w:rsidRDefault="008F4E74" w:rsidP="008F4E74">
      <w:pPr>
        <w:jc w:val="both"/>
        <w:rPr>
          <w:rFonts w:ascii="Arial" w:eastAsia="Calibri" w:hAnsi="Arial" w:cs="Arial"/>
          <w:sz w:val="22"/>
          <w:szCs w:val="22"/>
        </w:rPr>
      </w:pPr>
      <w:r w:rsidRPr="00191291">
        <w:rPr>
          <w:rFonts w:ascii="Arial" w:eastAsia="Calibri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191291">
        <w:rPr>
          <w:rFonts w:ascii="Arial" w:eastAsia="Calibri" w:hAnsi="Arial" w:cs="Arial"/>
          <w:sz w:val="22"/>
          <w:szCs w:val="22"/>
        </w:rPr>
        <w:t xml:space="preserve"> plusz feltételek biztosítására nincs szükség.</w:t>
      </w:r>
    </w:p>
    <w:p w14:paraId="12B5587A" w14:textId="77777777" w:rsidR="008F4E74" w:rsidRPr="00191291" w:rsidRDefault="008F4E74" w:rsidP="008F4E74">
      <w:pPr>
        <w:rPr>
          <w:rFonts w:ascii="Arial" w:eastAsia="Calibri" w:hAnsi="Arial" w:cs="Arial"/>
          <w:sz w:val="22"/>
          <w:szCs w:val="22"/>
        </w:rPr>
      </w:pPr>
    </w:p>
    <w:p w14:paraId="520FEABB" w14:textId="028AE149" w:rsidR="008F4E74" w:rsidRPr="00191291" w:rsidRDefault="008F4E74" w:rsidP="008F4E74">
      <w:pPr>
        <w:rPr>
          <w:rFonts w:ascii="Arial" w:eastAsia="Calibri" w:hAnsi="Arial" w:cs="Arial"/>
          <w:sz w:val="22"/>
          <w:szCs w:val="22"/>
        </w:rPr>
      </w:pPr>
      <w:r w:rsidRPr="00191291">
        <w:rPr>
          <w:rFonts w:ascii="Arial" w:eastAsia="Calibri" w:hAnsi="Arial" w:cs="Arial"/>
          <w:b/>
          <w:sz w:val="22"/>
          <w:szCs w:val="22"/>
        </w:rPr>
        <w:t>Véleményeztetés:</w:t>
      </w:r>
      <w:r w:rsidRPr="00191291">
        <w:rPr>
          <w:rFonts w:ascii="Arial" w:eastAsia="Calibri" w:hAnsi="Arial" w:cs="Arial"/>
          <w:sz w:val="22"/>
          <w:szCs w:val="22"/>
        </w:rPr>
        <w:t xml:space="preserve"> </w:t>
      </w:r>
      <w:r w:rsidR="00A47C10">
        <w:rPr>
          <w:rFonts w:ascii="Arial" w:eastAsia="Calibri" w:hAnsi="Arial" w:cs="Arial"/>
          <w:sz w:val="22"/>
          <w:szCs w:val="22"/>
        </w:rPr>
        <w:t>a képviselő- testület tagjai</w:t>
      </w:r>
    </w:p>
    <w:p w14:paraId="47ACDA6E" w14:textId="77777777" w:rsidR="008F4E74" w:rsidRPr="00191291" w:rsidRDefault="008F4E74" w:rsidP="008F4E74">
      <w:pPr>
        <w:spacing w:after="120"/>
        <w:rPr>
          <w:rFonts w:ascii="Arial" w:hAnsi="Arial" w:cs="Arial"/>
          <w:sz w:val="22"/>
          <w:szCs w:val="22"/>
        </w:rPr>
      </w:pPr>
    </w:p>
    <w:p w14:paraId="4D448746" w14:textId="24F15CF3" w:rsidR="008F4E74" w:rsidRDefault="008F4E74" w:rsidP="008F4E74">
      <w:pPr>
        <w:spacing w:after="120"/>
        <w:rPr>
          <w:rFonts w:ascii="Arial" w:hAnsi="Arial" w:cs="Arial"/>
          <w:sz w:val="22"/>
          <w:szCs w:val="22"/>
        </w:rPr>
      </w:pPr>
    </w:p>
    <w:p w14:paraId="5A87AF4B" w14:textId="225CB8FF" w:rsidR="00A47C10" w:rsidRDefault="00A47C10" w:rsidP="008F4E74">
      <w:pPr>
        <w:spacing w:after="120"/>
        <w:rPr>
          <w:rFonts w:ascii="Arial" w:hAnsi="Arial" w:cs="Arial"/>
          <w:sz w:val="22"/>
          <w:szCs w:val="22"/>
        </w:rPr>
      </w:pPr>
    </w:p>
    <w:p w14:paraId="5A31E5ED" w14:textId="474EA664" w:rsidR="00A47C10" w:rsidRDefault="00A47C10" w:rsidP="008F4E74">
      <w:pPr>
        <w:spacing w:after="120"/>
        <w:rPr>
          <w:rFonts w:ascii="Arial" w:hAnsi="Arial" w:cs="Arial"/>
          <w:sz w:val="22"/>
          <w:szCs w:val="22"/>
        </w:rPr>
      </w:pPr>
    </w:p>
    <w:p w14:paraId="2F521662" w14:textId="7B316F16" w:rsidR="00A47C10" w:rsidRDefault="00A47C10" w:rsidP="008F4E74">
      <w:pPr>
        <w:spacing w:after="120"/>
        <w:rPr>
          <w:rFonts w:ascii="Arial" w:hAnsi="Arial" w:cs="Arial"/>
          <w:sz w:val="22"/>
          <w:szCs w:val="22"/>
        </w:rPr>
      </w:pPr>
    </w:p>
    <w:p w14:paraId="327F95C1" w14:textId="63A0E334" w:rsidR="00A47C10" w:rsidRDefault="00A47C10" w:rsidP="008F4E74">
      <w:pPr>
        <w:spacing w:after="120"/>
        <w:rPr>
          <w:rFonts w:ascii="Arial" w:hAnsi="Arial" w:cs="Arial"/>
          <w:sz w:val="22"/>
          <w:szCs w:val="22"/>
        </w:rPr>
      </w:pPr>
    </w:p>
    <w:p w14:paraId="2E3936C8" w14:textId="63F757EB" w:rsidR="00A47C10" w:rsidRDefault="00A47C10" w:rsidP="008F4E74">
      <w:pPr>
        <w:spacing w:after="120"/>
        <w:rPr>
          <w:rFonts w:ascii="Arial" w:hAnsi="Arial" w:cs="Arial"/>
          <w:sz w:val="22"/>
          <w:szCs w:val="22"/>
        </w:rPr>
      </w:pPr>
    </w:p>
    <w:p w14:paraId="22F4B43B" w14:textId="20B2F774" w:rsidR="00A47C10" w:rsidRDefault="00A47C10" w:rsidP="008F4E74">
      <w:pPr>
        <w:spacing w:after="120"/>
        <w:rPr>
          <w:rFonts w:ascii="Arial" w:hAnsi="Arial" w:cs="Arial"/>
          <w:sz w:val="22"/>
          <w:szCs w:val="22"/>
        </w:rPr>
      </w:pPr>
    </w:p>
    <w:p w14:paraId="0CCBE394" w14:textId="04E64E5B" w:rsidR="00A47C10" w:rsidRDefault="00A47C10" w:rsidP="008F4E74">
      <w:pPr>
        <w:spacing w:after="120"/>
        <w:rPr>
          <w:rFonts w:ascii="Arial" w:hAnsi="Arial" w:cs="Arial"/>
          <w:sz w:val="22"/>
          <w:szCs w:val="22"/>
        </w:rPr>
      </w:pPr>
    </w:p>
    <w:p w14:paraId="1258A545" w14:textId="6DC901FC" w:rsidR="00A47C10" w:rsidRDefault="00A47C10" w:rsidP="008F4E74">
      <w:pPr>
        <w:spacing w:after="120"/>
        <w:rPr>
          <w:rFonts w:ascii="Arial" w:hAnsi="Arial" w:cs="Arial"/>
          <w:sz w:val="22"/>
          <w:szCs w:val="22"/>
        </w:rPr>
      </w:pPr>
    </w:p>
    <w:p w14:paraId="535E0A0C" w14:textId="59B43E9B" w:rsidR="00A47C10" w:rsidRDefault="00A47C10" w:rsidP="008F4E74">
      <w:pPr>
        <w:spacing w:after="120"/>
        <w:rPr>
          <w:rFonts w:ascii="Arial" w:hAnsi="Arial" w:cs="Arial"/>
          <w:sz w:val="22"/>
          <w:szCs w:val="22"/>
        </w:rPr>
      </w:pPr>
    </w:p>
    <w:p w14:paraId="72D2AEC0" w14:textId="1786F1EA" w:rsidR="00A47C10" w:rsidRDefault="00A47C10" w:rsidP="008F4E74">
      <w:pPr>
        <w:spacing w:after="120"/>
        <w:rPr>
          <w:rFonts w:ascii="Arial" w:hAnsi="Arial" w:cs="Arial"/>
          <w:sz w:val="22"/>
          <w:szCs w:val="22"/>
        </w:rPr>
      </w:pPr>
    </w:p>
    <w:p w14:paraId="2EFB62B8" w14:textId="1BFFB956" w:rsidR="00A47C10" w:rsidRDefault="00A47C10" w:rsidP="008F4E74">
      <w:pPr>
        <w:spacing w:after="120"/>
        <w:rPr>
          <w:rFonts w:ascii="Arial" w:hAnsi="Arial" w:cs="Arial"/>
          <w:sz w:val="22"/>
          <w:szCs w:val="22"/>
        </w:rPr>
      </w:pPr>
    </w:p>
    <w:p w14:paraId="3C75C9D8" w14:textId="77777777" w:rsidR="00B947B6" w:rsidRDefault="00B947B6" w:rsidP="008F4E74">
      <w:pPr>
        <w:spacing w:after="120"/>
        <w:rPr>
          <w:rFonts w:ascii="Arial" w:hAnsi="Arial" w:cs="Arial"/>
          <w:sz w:val="22"/>
          <w:szCs w:val="22"/>
        </w:rPr>
      </w:pPr>
    </w:p>
    <w:p w14:paraId="0F173617" w14:textId="0882C1BD" w:rsidR="00A47C10" w:rsidRDefault="00A47C10" w:rsidP="008F4E74">
      <w:pPr>
        <w:spacing w:after="120"/>
        <w:rPr>
          <w:rFonts w:ascii="Arial" w:hAnsi="Arial" w:cs="Arial"/>
          <w:sz w:val="22"/>
          <w:szCs w:val="22"/>
        </w:rPr>
      </w:pPr>
    </w:p>
    <w:p w14:paraId="1B4F17AD" w14:textId="77777777" w:rsidR="00A47C10" w:rsidRPr="00191291" w:rsidRDefault="00A47C10" w:rsidP="008F4E74">
      <w:pPr>
        <w:spacing w:after="120"/>
        <w:rPr>
          <w:rFonts w:ascii="Arial" w:hAnsi="Arial" w:cs="Arial"/>
          <w:sz w:val="22"/>
          <w:szCs w:val="22"/>
        </w:rPr>
      </w:pPr>
    </w:p>
    <w:p w14:paraId="5906760C" w14:textId="77777777" w:rsidR="008F4E74" w:rsidRPr="00191291" w:rsidRDefault="008F4E74" w:rsidP="008F4E74">
      <w:pPr>
        <w:jc w:val="center"/>
        <w:rPr>
          <w:rFonts w:ascii="Arial" w:hAnsi="Arial" w:cs="Arial"/>
          <w:sz w:val="22"/>
          <w:szCs w:val="22"/>
          <w:lang w:val="x-none"/>
        </w:rPr>
      </w:pPr>
      <w:r w:rsidRPr="00191291">
        <w:rPr>
          <w:rFonts w:ascii="Arial" w:hAnsi="Arial" w:cs="Arial"/>
          <w:sz w:val="22"/>
          <w:szCs w:val="22"/>
          <w:lang w:val="x-none"/>
        </w:rPr>
        <w:t>BÁTASZÉK Város Önkormányzata Képviselő-testületének</w:t>
      </w:r>
    </w:p>
    <w:p w14:paraId="67EBA098" w14:textId="77777777" w:rsidR="008F4E74" w:rsidRPr="00191291" w:rsidRDefault="008F4E74" w:rsidP="008F4E74">
      <w:pPr>
        <w:spacing w:before="240"/>
        <w:jc w:val="center"/>
        <w:rPr>
          <w:rFonts w:ascii="Arial" w:hAnsi="Arial" w:cs="Arial"/>
          <w:sz w:val="22"/>
          <w:szCs w:val="22"/>
          <w:u w:val="single"/>
        </w:rPr>
      </w:pPr>
      <w:r w:rsidRPr="00191291">
        <w:rPr>
          <w:rFonts w:ascii="Arial" w:hAnsi="Arial" w:cs="Arial"/>
          <w:sz w:val="22"/>
          <w:szCs w:val="22"/>
          <w:u w:val="single"/>
        </w:rPr>
        <w:t xml:space="preserve">                   /2020. (</w:t>
      </w:r>
      <w:proofErr w:type="gramStart"/>
      <w:r w:rsidRPr="00191291">
        <w:rPr>
          <w:rFonts w:ascii="Arial" w:hAnsi="Arial" w:cs="Arial"/>
          <w:sz w:val="22"/>
          <w:szCs w:val="22"/>
          <w:u w:val="single"/>
        </w:rPr>
        <w:t>………...</w:t>
      </w:r>
      <w:proofErr w:type="gramEnd"/>
      <w:r w:rsidRPr="00191291">
        <w:rPr>
          <w:rFonts w:ascii="Arial" w:hAnsi="Arial" w:cs="Arial"/>
          <w:sz w:val="22"/>
          <w:szCs w:val="22"/>
          <w:u w:val="single"/>
        </w:rPr>
        <w:t>) önkormányzati  r e n d e l e t - tervezete</w:t>
      </w:r>
    </w:p>
    <w:p w14:paraId="557CD92F" w14:textId="77777777" w:rsidR="008F4E74" w:rsidRPr="00191291" w:rsidRDefault="008F4E74" w:rsidP="008F4E74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191291">
        <w:rPr>
          <w:rFonts w:ascii="Arial" w:hAnsi="Arial" w:cs="Arial"/>
          <w:b/>
          <w:sz w:val="22"/>
          <w:szCs w:val="22"/>
        </w:rPr>
        <w:t>a helyi gyermekvédelmi ellátásokról szóló 2/2010. (II. 01.) önkormányzati rendelet módosításáról</w:t>
      </w:r>
    </w:p>
    <w:p w14:paraId="31A4C47B" w14:textId="74058756" w:rsidR="008F4E74" w:rsidRDefault="00A47C10" w:rsidP="00BE32AF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C5475">
        <w:rPr>
          <w:rFonts w:ascii="Arial" w:hAnsi="Arial" w:cs="Arial"/>
          <w:sz w:val="22"/>
          <w:szCs w:val="22"/>
        </w:rPr>
        <w:t>Bátaszék Város Önkormányzata Képviselő-testületének - a Kormány által a 478/2020. (XI. 3.) Korm. rendelettel kihirdetett veszélyhelyzetben a katasztrófavédelemről és a hozzá kapcsolódó egyes törvények módosításáról szóló 2011. évi CXXVIII. törvény 46. § (4) bekezdése szerinti - hatáskörében eljáró Bátaszék Város Polgármestere</w:t>
      </w:r>
      <w:r>
        <w:rPr>
          <w:rFonts w:ascii="Arial" w:hAnsi="Arial" w:cs="Arial"/>
          <w:sz w:val="22"/>
          <w:szCs w:val="22"/>
        </w:rPr>
        <w:t xml:space="preserve"> </w:t>
      </w:r>
      <w:r w:rsidR="008F4E74" w:rsidRPr="00191291">
        <w:rPr>
          <w:rFonts w:ascii="Arial" w:hAnsi="Arial" w:cs="Arial"/>
          <w:sz w:val="22"/>
          <w:szCs w:val="22"/>
        </w:rPr>
        <w:t xml:space="preserve">a </w:t>
      </w:r>
      <w:r w:rsidR="008F4E74" w:rsidRPr="00191291">
        <w:rPr>
          <w:rFonts w:ascii="Arial" w:hAnsi="Arial" w:cs="Arial"/>
          <w:color w:val="000000"/>
          <w:sz w:val="22"/>
          <w:szCs w:val="22"/>
        </w:rPr>
        <w:t xml:space="preserve">gyermekek védelméről és a gyámügyi igazgatásról szóló 1997. évi XXXI. törvény </w:t>
      </w:r>
      <w:r w:rsidR="008F4E74" w:rsidRPr="00191291">
        <w:rPr>
          <w:rFonts w:ascii="Arial" w:hAnsi="Arial" w:cs="Arial"/>
          <w:sz w:val="22"/>
          <w:szCs w:val="22"/>
        </w:rPr>
        <w:t>151. § (2f)</w:t>
      </w:r>
      <w:r w:rsidR="00B0544C">
        <w:rPr>
          <w:rFonts w:ascii="Arial" w:hAnsi="Arial" w:cs="Arial"/>
          <w:sz w:val="22"/>
          <w:szCs w:val="22"/>
        </w:rPr>
        <w:t xml:space="preserve"> és (9)</w:t>
      </w:r>
      <w:r w:rsidR="008F4E74" w:rsidRPr="00191291">
        <w:rPr>
          <w:rFonts w:ascii="Arial" w:hAnsi="Arial" w:cs="Arial"/>
          <w:sz w:val="22"/>
          <w:szCs w:val="22"/>
        </w:rPr>
        <w:t xml:space="preserve"> bekezdésében kapott felhatalmazás alapján, a Magyarország Alaptörvénye 32. cikk. (1) bekezdés a) pontjában meghatározott feladatkörében eljárva </w:t>
      </w:r>
      <w:r w:rsidR="008F4E74" w:rsidRPr="00191291">
        <w:rPr>
          <w:rFonts w:ascii="Arial" w:hAnsi="Arial" w:cs="Arial"/>
          <w:color w:val="000000"/>
          <w:sz w:val="22"/>
          <w:szCs w:val="22"/>
        </w:rPr>
        <w:t>a következőket rendeli el:</w:t>
      </w:r>
    </w:p>
    <w:p w14:paraId="10F066F3" w14:textId="77777777" w:rsidR="00BE32AF" w:rsidRPr="00191291" w:rsidRDefault="00BE32AF" w:rsidP="00BE32AF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19126573" w14:textId="758D3266" w:rsidR="008F4E74" w:rsidRDefault="008F4E74" w:rsidP="00BE32A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91291">
        <w:rPr>
          <w:rFonts w:ascii="Arial" w:hAnsi="Arial" w:cs="Arial"/>
          <w:b/>
          <w:color w:val="000000"/>
          <w:sz w:val="22"/>
          <w:szCs w:val="22"/>
        </w:rPr>
        <w:t>§</w:t>
      </w:r>
      <w:r w:rsidRPr="00191291">
        <w:rPr>
          <w:rFonts w:ascii="Arial" w:hAnsi="Arial" w:cs="Arial"/>
          <w:color w:val="000000"/>
          <w:sz w:val="22"/>
          <w:szCs w:val="22"/>
        </w:rPr>
        <w:t xml:space="preserve"> A helyi gyermekvédelmi ellátásokról szóló 2/2010. (II. 01.) önkormányzati rendelet (továbbiakban: Rendelet) melléklete helyébe jelen rendelet 1. melléklete lép.</w:t>
      </w:r>
    </w:p>
    <w:p w14:paraId="44D3635F" w14:textId="77777777" w:rsidR="00CE2BD4" w:rsidRPr="00191291" w:rsidRDefault="00CE2BD4" w:rsidP="00CE2BD4">
      <w:pPr>
        <w:autoSpaceDE w:val="0"/>
        <w:autoSpaceDN w:val="0"/>
        <w:adjustRightInd w:val="0"/>
        <w:ind w:left="927"/>
        <w:jc w:val="both"/>
        <w:rPr>
          <w:rFonts w:ascii="Arial" w:hAnsi="Arial" w:cs="Arial"/>
          <w:color w:val="000000"/>
          <w:sz w:val="22"/>
          <w:szCs w:val="22"/>
        </w:rPr>
      </w:pPr>
    </w:p>
    <w:p w14:paraId="71CA9A2E" w14:textId="77777777" w:rsidR="008F4E74" w:rsidRPr="00191291" w:rsidRDefault="008F4E74" w:rsidP="00BE32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0489D9C4" w14:textId="651F43F6" w:rsidR="008F4E74" w:rsidRDefault="00B0544C" w:rsidP="00CE2BD4">
      <w:pPr>
        <w:pStyle w:val="Listaszerbekezds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44C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="008F4E74" w:rsidRPr="00B0544C">
        <w:rPr>
          <w:rFonts w:ascii="Arial" w:hAnsi="Arial" w:cs="Arial"/>
          <w:sz w:val="22"/>
          <w:szCs w:val="22"/>
        </w:rPr>
        <w:t xml:space="preserve">E rendelet </w:t>
      </w:r>
      <w:r w:rsidR="008F4E74" w:rsidRPr="00B0544C">
        <w:rPr>
          <w:rFonts w:ascii="Arial" w:hAnsi="Arial" w:cs="Arial"/>
          <w:i/>
          <w:sz w:val="22"/>
          <w:szCs w:val="22"/>
          <w:u w:val="single"/>
        </w:rPr>
        <w:t>202</w:t>
      </w:r>
      <w:r>
        <w:rPr>
          <w:rFonts w:ascii="Arial" w:hAnsi="Arial" w:cs="Arial"/>
          <w:i/>
          <w:sz w:val="22"/>
          <w:szCs w:val="22"/>
          <w:u w:val="single"/>
        </w:rPr>
        <w:t>1</w:t>
      </w:r>
      <w:r w:rsidR="008F4E74" w:rsidRPr="00B0544C">
        <w:rPr>
          <w:rFonts w:ascii="Arial" w:hAnsi="Arial" w:cs="Arial"/>
          <w:i/>
          <w:sz w:val="22"/>
          <w:szCs w:val="22"/>
          <w:u w:val="single"/>
        </w:rPr>
        <w:t xml:space="preserve">. </w:t>
      </w:r>
      <w:r>
        <w:rPr>
          <w:rFonts w:ascii="Arial" w:hAnsi="Arial" w:cs="Arial"/>
          <w:i/>
          <w:sz w:val="22"/>
          <w:szCs w:val="22"/>
          <w:u w:val="single"/>
        </w:rPr>
        <w:t>január</w:t>
      </w:r>
      <w:r w:rsidR="008F4E74" w:rsidRPr="00B0544C">
        <w:rPr>
          <w:rFonts w:ascii="Arial" w:hAnsi="Arial" w:cs="Arial"/>
          <w:i/>
          <w:sz w:val="22"/>
          <w:szCs w:val="22"/>
          <w:u w:val="single"/>
        </w:rPr>
        <w:t xml:space="preserve"> 1-jén</w:t>
      </w:r>
      <w:r w:rsidR="008F4E74" w:rsidRPr="00B0544C">
        <w:rPr>
          <w:rFonts w:ascii="Arial" w:hAnsi="Arial" w:cs="Arial"/>
          <w:sz w:val="22"/>
          <w:szCs w:val="22"/>
        </w:rPr>
        <w:t xml:space="preserve"> lép hatályba.</w:t>
      </w:r>
    </w:p>
    <w:p w14:paraId="7B7F1625" w14:textId="77777777" w:rsidR="00CE2BD4" w:rsidRPr="00B0544C" w:rsidRDefault="00CE2BD4" w:rsidP="00CE2BD4">
      <w:pPr>
        <w:pStyle w:val="Listaszerbekezds"/>
        <w:autoSpaceDN w:val="0"/>
        <w:adjustRightInd w:val="0"/>
        <w:ind w:left="927"/>
        <w:jc w:val="both"/>
        <w:rPr>
          <w:rFonts w:ascii="Arial" w:hAnsi="Arial" w:cs="Arial"/>
          <w:sz w:val="22"/>
          <w:szCs w:val="22"/>
        </w:rPr>
      </w:pPr>
    </w:p>
    <w:p w14:paraId="3773DBD7" w14:textId="77777777" w:rsidR="008F4E74" w:rsidRPr="00191291" w:rsidRDefault="008F4E74" w:rsidP="008F4E74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72C5A450" w14:textId="18FD80DC" w:rsidR="008F4E74" w:rsidRPr="00191291" w:rsidRDefault="008F4E74" w:rsidP="008F4E7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91291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191291">
        <w:rPr>
          <w:rFonts w:ascii="Arial" w:hAnsi="Arial" w:cs="Arial"/>
          <w:b/>
          <w:i/>
          <w:sz w:val="22"/>
          <w:szCs w:val="22"/>
        </w:rPr>
        <w:t>k</w:t>
      </w:r>
      <w:r w:rsidRPr="00191291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 w:rsidRPr="00191291">
        <w:rPr>
          <w:rFonts w:ascii="Arial" w:hAnsi="Arial" w:cs="Arial"/>
          <w:b/>
          <w:sz w:val="22"/>
          <w:szCs w:val="22"/>
        </w:rPr>
        <w:t xml:space="preserve"> </w:t>
      </w:r>
      <w:r w:rsidRPr="00191291">
        <w:rPr>
          <w:rFonts w:ascii="Arial" w:hAnsi="Arial" w:cs="Arial"/>
          <w:sz w:val="22"/>
          <w:szCs w:val="22"/>
        </w:rPr>
        <w:t xml:space="preserve">2020. </w:t>
      </w:r>
      <w:r w:rsidR="00B0544C">
        <w:rPr>
          <w:rFonts w:ascii="Arial" w:hAnsi="Arial" w:cs="Arial"/>
          <w:sz w:val="22"/>
          <w:szCs w:val="22"/>
        </w:rPr>
        <w:t>november 27.</w:t>
      </w:r>
    </w:p>
    <w:p w14:paraId="233D8FC5" w14:textId="77777777" w:rsidR="008F4E74" w:rsidRPr="00191291" w:rsidRDefault="008F4E74" w:rsidP="008F4E74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0BC1320A" w14:textId="77777777" w:rsidR="008F4E74" w:rsidRPr="00191291" w:rsidRDefault="008F4E74" w:rsidP="008F4E74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191291">
        <w:rPr>
          <w:rFonts w:ascii="Arial" w:hAnsi="Arial" w:cs="Arial"/>
          <w:b/>
          <w:sz w:val="22"/>
          <w:szCs w:val="22"/>
        </w:rPr>
        <w:t xml:space="preserve">          Dr. Bozsolik Róbert                                          </w:t>
      </w:r>
      <w:proofErr w:type="spellStart"/>
      <w:r w:rsidRPr="00191291">
        <w:rPr>
          <w:rFonts w:ascii="Arial" w:hAnsi="Arial" w:cs="Arial"/>
          <w:b/>
          <w:sz w:val="22"/>
          <w:szCs w:val="22"/>
        </w:rPr>
        <w:t>Kondriczné</w:t>
      </w:r>
      <w:proofErr w:type="spellEnd"/>
      <w:r w:rsidRPr="00191291">
        <w:rPr>
          <w:rFonts w:ascii="Arial" w:hAnsi="Arial" w:cs="Arial"/>
          <w:b/>
          <w:sz w:val="22"/>
          <w:szCs w:val="22"/>
        </w:rPr>
        <w:t xml:space="preserve"> dr. Varga Erzsébet   </w:t>
      </w:r>
    </w:p>
    <w:p w14:paraId="0DA96953" w14:textId="77777777" w:rsidR="008F4E74" w:rsidRPr="00191291" w:rsidRDefault="008F4E74" w:rsidP="008F4E7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91291">
        <w:rPr>
          <w:rFonts w:ascii="Arial" w:hAnsi="Arial" w:cs="Arial"/>
          <w:sz w:val="22"/>
          <w:szCs w:val="22"/>
        </w:rPr>
        <w:t xml:space="preserve">               polgármester  </w:t>
      </w:r>
      <w:r w:rsidRPr="00191291">
        <w:rPr>
          <w:rFonts w:ascii="Arial" w:hAnsi="Arial" w:cs="Arial"/>
          <w:b/>
          <w:i/>
          <w:sz w:val="22"/>
          <w:szCs w:val="22"/>
        </w:rPr>
        <w:t xml:space="preserve">  </w:t>
      </w:r>
      <w:r w:rsidRPr="00191291">
        <w:rPr>
          <w:rFonts w:ascii="Arial" w:hAnsi="Arial" w:cs="Arial"/>
          <w:sz w:val="22"/>
          <w:szCs w:val="22"/>
        </w:rPr>
        <w:t xml:space="preserve">                                                                  jegyző   </w:t>
      </w:r>
    </w:p>
    <w:p w14:paraId="373A57C4" w14:textId="77777777" w:rsidR="008F4E74" w:rsidRPr="00191291" w:rsidRDefault="008F4E74" w:rsidP="008F4E74">
      <w:pPr>
        <w:jc w:val="both"/>
        <w:rPr>
          <w:rFonts w:ascii="Arial" w:hAnsi="Arial" w:cs="Arial"/>
          <w:sz w:val="22"/>
          <w:szCs w:val="22"/>
        </w:rPr>
      </w:pPr>
    </w:p>
    <w:p w14:paraId="5445C009" w14:textId="06054143" w:rsidR="008F4E74" w:rsidRPr="00191291" w:rsidRDefault="008F4E74" w:rsidP="008F4E74">
      <w:pPr>
        <w:jc w:val="both"/>
        <w:rPr>
          <w:rFonts w:ascii="Arial" w:eastAsia="Arial" w:hAnsi="Arial" w:cs="Arial"/>
          <w:sz w:val="22"/>
          <w:szCs w:val="22"/>
        </w:rPr>
      </w:pPr>
      <w:r w:rsidRPr="00191291">
        <w:rPr>
          <w:rFonts w:ascii="Arial" w:eastAsia="Arial" w:hAnsi="Arial" w:cs="Arial"/>
          <w:sz w:val="22"/>
          <w:szCs w:val="22"/>
        </w:rPr>
        <w:t xml:space="preserve">A rendelet 2020. </w:t>
      </w:r>
      <w:r w:rsidR="00B0544C">
        <w:rPr>
          <w:rFonts w:ascii="Arial" w:eastAsia="Arial" w:hAnsi="Arial" w:cs="Arial"/>
          <w:sz w:val="22"/>
          <w:szCs w:val="22"/>
        </w:rPr>
        <w:t>november 30</w:t>
      </w:r>
      <w:r w:rsidRPr="00191291">
        <w:rPr>
          <w:rFonts w:ascii="Arial" w:eastAsia="Arial" w:hAnsi="Arial" w:cs="Arial"/>
          <w:sz w:val="22"/>
          <w:szCs w:val="22"/>
        </w:rPr>
        <w:t>-án kihirdetve!</w:t>
      </w:r>
    </w:p>
    <w:p w14:paraId="12E4FE33" w14:textId="77777777" w:rsidR="008F4E74" w:rsidRPr="00191291" w:rsidRDefault="008F4E74" w:rsidP="008F4E74">
      <w:pPr>
        <w:spacing w:before="48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191291">
        <w:rPr>
          <w:rFonts w:ascii="Arial" w:eastAsia="Arial" w:hAnsi="Arial" w:cs="Arial"/>
          <w:sz w:val="22"/>
          <w:szCs w:val="22"/>
        </w:rPr>
        <w:t>Kondriczné</w:t>
      </w:r>
      <w:proofErr w:type="spellEnd"/>
      <w:r w:rsidRPr="00191291">
        <w:rPr>
          <w:rFonts w:ascii="Arial" w:eastAsia="Arial" w:hAnsi="Arial" w:cs="Arial"/>
          <w:sz w:val="22"/>
          <w:szCs w:val="22"/>
        </w:rPr>
        <w:t xml:space="preserve"> dr. Varga Erzsébet</w:t>
      </w:r>
    </w:p>
    <w:p w14:paraId="63583326" w14:textId="26834F66" w:rsidR="008F4E74" w:rsidRPr="00EC19E9" w:rsidRDefault="008F4E74" w:rsidP="00EC19E9">
      <w:pPr>
        <w:jc w:val="both"/>
        <w:rPr>
          <w:rFonts w:ascii="Arial" w:eastAsia="Arial" w:hAnsi="Arial" w:cs="Arial"/>
          <w:sz w:val="22"/>
          <w:szCs w:val="22"/>
        </w:rPr>
      </w:pPr>
      <w:r w:rsidRPr="00191291">
        <w:rPr>
          <w:rFonts w:ascii="Arial" w:eastAsia="Arial" w:hAnsi="Arial" w:cs="Arial"/>
          <w:sz w:val="22"/>
          <w:szCs w:val="22"/>
        </w:rPr>
        <w:t xml:space="preserve">                    jegyző</w:t>
      </w:r>
    </w:p>
    <w:p w14:paraId="49AF2CCB" w14:textId="77777777" w:rsidR="008F4E74" w:rsidRPr="00191291" w:rsidRDefault="008F4E74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056487A" w14:textId="676FD28E" w:rsidR="008F4E74" w:rsidRDefault="008F4E74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7ED8E31" w14:textId="7F74CA42" w:rsidR="00B947B6" w:rsidRDefault="00B947B6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E804BB9" w14:textId="5AE5DAE3" w:rsidR="00B947B6" w:rsidRDefault="00B947B6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F0B18C5" w14:textId="27C22365" w:rsidR="00B947B6" w:rsidRDefault="00B947B6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DD4ADC2" w14:textId="431AE409" w:rsidR="00B947B6" w:rsidRDefault="00B947B6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9AB1112" w14:textId="32BADDA5" w:rsidR="00B947B6" w:rsidRDefault="00B947B6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5D5D164" w14:textId="36CEC9FD" w:rsidR="00B947B6" w:rsidRDefault="00B947B6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627AE86" w14:textId="2B5F2CB0" w:rsidR="00B947B6" w:rsidRDefault="00B947B6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D4225E3" w14:textId="6DB48061" w:rsidR="00B947B6" w:rsidRDefault="00B947B6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0AE0073" w14:textId="6E541550" w:rsidR="00B947B6" w:rsidRDefault="00B947B6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AC2A097" w14:textId="07978485" w:rsidR="00B947B6" w:rsidRDefault="00B947B6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AC3969D" w14:textId="1C75FCFF" w:rsidR="00B947B6" w:rsidRDefault="00B947B6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577950E" w14:textId="079E32CD" w:rsidR="00B947B6" w:rsidRDefault="00B947B6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B0F8790" w14:textId="7DD075C7" w:rsidR="00B947B6" w:rsidRDefault="00B947B6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14344A9" w14:textId="4CADDA7D" w:rsidR="00B947B6" w:rsidRDefault="00B947B6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4A3D81C" w14:textId="5CA676D2" w:rsidR="00B947B6" w:rsidRDefault="00B947B6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9294F85" w14:textId="40DC9D79" w:rsidR="00B947B6" w:rsidRDefault="00B947B6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A92040B" w14:textId="7EB21912" w:rsidR="00B947B6" w:rsidRDefault="00B947B6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178CA24" w14:textId="61EF91A1" w:rsidR="00B947B6" w:rsidRDefault="00B947B6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EB2C36D" w14:textId="77777777" w:rsidR="00B947B6" w:rsidRPr="00191291" w:rsidRDefault="00B947B6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9275D44" w14:textId="77777777" w:rsidR="008F4E74" w:rsidRPr="00191291" w:rsidRDefault="008F4E74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631D797" w14:textId="77777777" w:rsidR="008F4E74" w:rsidRPr="00191291" w:rsidRDefault="008F4E74" w:rsidP="008F4E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128862F" w14:textId="77777777" w:rsidR="008F4E74" w:rsidRPr="00191291" w:rsidRDefault="008F4E74" w:rsidP="008F4E74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191291">
        <w:rPr>
          <w:rFonts w:ascii="Arial" w:hAnsi="Arial" w:cs="Arial"/>
          <w:i/>
          <w:sz w:val="22"/>
          <w:szCs w:val="22"/>
          <w:u w:val="single"/>
        </w:rPr>
        <w:t>1. melléklet</w:t>
      </w:r>
      <w:r w:rsidRPr="00191291">
        <w:rPr>
          <w:rFonts w:ascii="Arial" w:hAnsi="Arial" w:cs="Arial"/>
          <w:sz w:val="22"/>
          <w:szCs w:val="22"/>
          <w:u w:val="single"/>
        </w:rPr>
        <w:t xml:space="preserve"> </w:t>
      </w:r>
      <w:r w:rsidRPr="00191291">
        <w:rPr>
          <w:rFonts w:ascii="Arial" w:hAnsi="Arial" w:cs="Arial"/>
          <w:i/>
          <w:sz w:val="22"/>
          <w:szCs w:val="22"/>
          <w:u w:val="single"/>
        </w:rPr>
        <w:t>a            /2020.(..)önkormányzati rendelethez</w:t>
      </w:r>
      <w:r w:rsidRPr="00191291">
        <w:rPr>
          <w:rFonts w:ascii="Arial" w:hAnsi="Arial" w:cs="Arial"/>
          <w:sz w:val="22"/>
          <w:szCs w:val="22"/>
        </w:rPr>
        <w:t xml:space="preserve">   </w:t>
      </w:r>
    </w:p>
    <w:p w14:paraId="6AB09A1B" w14:textId="77777777" w:rsidR="008F4E74" w:rsidRPr="00191291" w:rsidRDefault="008F4E74" w:rsidP="008F4E74">
      <w:pPr>
        <w:spacing w:before="480" w:after="36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91291">
        <w:rPr>
          <w:rFonts w:ascii="Arial" w:hAnsi="Arial" w:cs="Arial"/>
          <w:b/>
          <w:sz w:val="22"/>
          <w:szCs w:val="22"/>
          <w:u w:val="single"/>
        </w:rPr>
        <w:t>a gyermekétkeztetés intézményi térítési díjai</w:t>
      </w:r>
    </w:p>
    <w:tbl>
      <w:tblPr>
        <w:tblW w:w="9441" w:type="dxa"/>
        <w:tblInd w:w="-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3310"/>
      </w:tblGrid>
      <w:tr w:rsidR="008F4E74" w:rsidRPr="00191291" w14:paraId="29E2FDA3" w14:textId="77777777" w:rsidTr="00FE3F32">
        <w:trPr>
          <w:trHeight w:val="485"/>
        </w:trPr>
        <w:tc>
          <w:tcPr>
            <w:tcW w:w="6131" w:type="dxa"/>
          </w:tcPr>
          <w:p w14:paraId="1414E044" w14:textId="77777777" w:rsidR="008F4E74" w:rsidRPr="00191291" w:rsidRDefault="008F4E74" w:rsidP="00FE3F32">
            <w:pPr>
              <w:snapToGrid w:val="0"/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FEC5E1A" w14:textId="77777777" w:rsidR="008F4E74" w:rsidRPr="00191291" w:rsidRDefault="008F4E74" w:rsidP="00FE3F32">
            <w:pPr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91291">
              <w:rPr>
                <w:rFonts w:ascii="Arial" w:hAnsi="Arial" w:cs="Arial"/>
                <w:b/>
                <w:sz w:val="22"/>
                <w:szCs w:val="22"/>
              </w:rPr>
              <w:t>Térítési díj összege</w:t>
            </w:r>
          </w:p>
        </w:tc>
      </w:tr>
      <w:tr w:rsidR="008F4E74" w:rsidRPr="00191291" w14:paraId="0F3CC630" w14:textId="77777777" w:rsidTr="00FE3F32">
        <w:tc>
          <w:tcPr>
            <w:tcW w:w="6131" w:type="dxa"/>
          </w:tcPr>
          <w:p w14:paraId="0429292A" w14:textId="77777777" w:rsidR="008F4E74" w:rsidRPr="00191291" w:rsidRDefault="008F4E74" w:rsidP="00FE3F32">
            <w:pPr>
              <w:snapToGrid w:val="0"/>
              <w:spacing w:before="119" w:line="200" w:lineRule="atLeast"/>
              <w:rPr>
                <w:rFonts w:ascii="Arial" w:hAnsi="Arial" w:cs="Arial"/>
                <w:sz w:val="22"/>
                <w:szCs w:val="22"/>
              </w:rPr>
            </w:pPr>
            <w:bookmarkStart w:id="1" w:name="_Hlk57151075"/>
            <w:r w:rsidRPr="00191291">
              <w:rPr>
                <w:rFonts w:ascii="Arial" w:hAnsi="Arial" w:cs="Arial"/>
                <w:sz w:val="22"/>
                <w:szCs w:val="22"/>
              </w:rPr>
              <w:t xml:space="preserve">ellátási körzetbe tartozó bölcsődés </w:t>
            </w:r>
          </w:p>
          <w:p w14:paraId="3A1CE6A8" w14:textId="77777777" w:rsidR="008F4E74" w:rsidRPr="00191291" w:rsidRDefault="008F4E74" w:rsidP="00FE3F3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1291">
              <w:rPr>
                <w:rFonts w:ascii="Arial" w:hAnsi="Arial" w:cs="Arial"/>
                <w:sz w:val="22"/>
                <w:szCs w:val="22"/>
              </w:rPr>
              <w:t>(reggeli-tízórai-ebéd uzsonna)</w:t>
            </w:r>
          </w:p>
          <w:bookmarkEnd w:id="1"/>
          <w:p w14:paraId="01C98FEE" w14:textId="77777777" w:rsidR="008F4E74" w:rsidRPr="00191291" w:rsidRDefault="008F4E74" w:rsidP="00FE3F3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0" w:type="dxa"/>
          </w:tcPr>
          <w:p w14:paraId="2CA34938" w14:textId="6E72AA4C" w:rsidR="008F4E74" w:rsidRPr="00191291" w:rsidRDefault="008F4E74" w:rsidP="00FE3F32">
            <w:pPr>
              <w:snapToGrid w:val="0"/>
              <w:spacing w:before="12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129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555930">
              <w:rPr>
                <w:rFonts w:ascii="Arial" w:hAnsi="Arial" w:cs="Arial"/>
                <w:b/>
                <w:sz w:val="22"/>
                <w:szCs w:val="22"/>
              </w:rPr>
              <w:t>48</w:t>
            </w:r>
            <w:r w:rsidRPr="00191291">
              <w:rPr>
                <w:rFonts w:ascii="Arial" w:hAnsi="Arial" w:cs="Arial"/>
                <w:b/>
                <w:sz w:val="22"/>
                <w:szCs w:val="22"/>
              </w:rPr>
              <w:t xml:space="preserve"> Ft/fő/nap + ÁFA</w:t>
            </w:r>
          </w:p>
        </w:tc>
      </w:tr>
      <w:tr w:rsidR="008F4E74" w:rsidRPr="00191291" w14:paraId="73C4C600" w14:textId="77777777" w:rsidTr="00FE3F32">
        <w:tc>
          <w:tcPr>
            <w:tcW w:w="6131" w:type="dxa"/>
          </w:tcPr>
          <w:p w14:paraId="298BC594" w14:textId="77777777" w:rsidR="008F4E74" w:rsidRPr="00191291" w:rsidRDefault="008F4E74" w:rsidP="00FE3F32">
            <w:pPr>
              <w:snapToGrid w:val="0"/>
              <w:spacing w:before="120" w:line="200" w:lineRule="atLeast"/>
              <w:rPr>
                <w:rFonts w:ascii="Arial" w:hAnsi="Arial" w:cs="Arial"/>
                <w:sz w:val="22"/>
                <w:szCs w:val="22"/>
              </w:rPr>
            </w:pPr>
            <w:bookmarkStart w:id="2" w:name="_Hlk57151133"/>
            <w:r w:rsidRPr="00191291">
              <w:rPr>
                <w:rFonts w:ascii="Arial" w:hAnsi="Arial" w:cs="Arial"/>
                <w:sz w:val="22"/>
                <w:szCs w:val="22"/>
              </w:rPr>
              <w:t xml:space="preserve">óvoda </w:t>
            </w:r>
          </w:p>
          <w:p w14:paraId="722783B2" w14:textId="77777777" w:rsidR="008F4E74" w:rsidRPr="00191291" w:rsidRDefault="008F4E74" w:rsidP="00FE3F3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1291">
              <w:rPr>
                <w:rFonts w:ascii="Arial" w:hAnsi="Arial" w:cs="Arial"/>
                <w:sz w:val="22"/>
                <w:szCs w:val="22"/>
              </w:rPr>
              <w:t xml:space="preserve">(tízórai-ebéd-uzsonna) </w:t>
            </w:r>
          </w:p>
          <w:bookmarkEnd w:id="2"/>
          <w:p w14:paraId="70F4480F" w14:textId="77777777" w:rsidR="008F4E74" w:rsidRPr="00191291" w:rsidRDefault="008F4E74" w:rsidP="00FE3F3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67D6627" w14:textId="66C14240" w:rsidR="008F4E74" w:rsidRPr="00191291" w:rsidRDefault="00555930" w:rsidP="00FE3F32">
            <w:pPr>
              <w:snapToGrid w:val="0"/>
              <w:spacing w:before="12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406</w:t>
            </w:r>
            <w:r w:rsidR="008F4E74" w:rsidRPr="00191291">
              <w:rPr>
                <w:rFonts w:ascii="Arial" w:hAnsi="Arial" w:cs="Arial"/>
                <w:b/>
                <w:sz w:val="22"/>
                <w:szCs w:val="22"/>
              </w:rPr>
              <w:t xml:space="preserve"> Ft/fő/nap + ÁFA</w:t>
            </w:r>
          </w:p>
        </w:tc>
      </w:tr>
      <w:tr w:rsidR="008F4E74" w:rsidRPr="00191291" w14:paraId="308B5B9A" w14:textId="77777777" w:rsidTr="00FE3F32">
        <w:tc>
          <w:tcPr>
            <w:tcW w:w="6131" w:type="dxa"/>
          </w:tcPr>
          <w:p w14:paraId="5EECD40D" w14:textId="77777777" w:rsidR="008F4E74" w:rsidRPr="00191291" w:rsidRDefault="008F4E74" w:rsidP="00FE3F32">
            <w:pPr>
              <w:snapToGrid w:val="0"/>
              <w:spacing w:before="120"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1291">
              <w:rPr>
                <w:rFonts w:ascii="Arial" w:hAnsi="Arial" w:cs="Arial"/>
                <w:sz w:val="22"/>
                <w:szCs w:val="22"/>
              </w:rPr>
              <w:t>bölcsőde, óvoda diétás ebéd</w:t>
            </w:r>
          </w:p>
        </w:tc>
        <w:tc>
          <w:tcPr>
            <w:tcW w:w="3310" w:type="dxa"/>
          </w:tcPr>
          <w:p w14:paraId="3E8FDFD9" w14:textId="552B8E09" w:rsidR="008F4E74" w:rsidRPr="00191291" w:rsidRDefault="00555930" w:rsidP="00FE3F32">
            <w:pPr>
              <w:snapToGrid w:val="0"/>
              <w:spacing w:before="12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305</w:t>
            </w:r>
            <w:r w:rsidR="008F4E74" w:rsidRPr="00191291">
              <w:rPr>
                <w:rFonts w:ascii="Arial" w:hAnsi="Arial" w:cs="Arial"/>
                <w:b/>
                <w:sz w:val="22"/>
                <w:szCs w:val="22"/>
              </w:rPr>
              <w:t xml:space="preserve"> Ft/fő/nap +ÁFA</w:t>
            </w:r>
          </w:p>
        </w:tc>
      </w:tr>
      <w:tr w:rsidR="008F4E74" w:rsidRPr="00191291" w14:paraId="50AC85D1" w14:textId="77777777" w:rsidTr="00FE3F32">
        <w:tc>
          <w:tcPr>
            <w:tcW w:w="6131" w:type="dxa"/>
          </w:tcPr>
          <w:p w14:paraId="6D45FFA1" w14:textId="77777777" w:rsidR="008F4E74" w:rsidRPr="00191291" w:rsidRDefault="008F4E74" w:rsidP="00FE3F32">
            <w:pPr>
              <w:snapToGrid w:val="0"/>
              <w:spacing w:before="120" w:line="200" w:lineRule="atLeast"/>
              <w:rPr>
                <w:rFonts w:ascii="Arial" w:hAnsi="Arial" w:cs="Arial"/>
                <w:sz w:val="22"/>
                <w:szCs w:val="22"/>
              </w:rPr>
            </w:pPr>
            <w:bookmarkStart w:id="3" w:name="_Hlk57151329"/>
            <w:r w:rsidRPr="00191291">
              <w:rPr>
                <w:rFonts w:ascii="Arial" w:hAnsi="Arial" w:cs="Arial"/>
                <w:sz w:val="22"/>
                <w:szCs w:val="22"/>
              </w:rPr>
              <w:t xml:space="preserve">ált. iskolai tanuló </w:t>
            </w:r>
          </w:p>
          <w:p w14:paraId="316CB7C7" w14:textId="77777777" w:rsidR="008F4E74" w:rsidRPr="00191291" w:rsidRDefault="008F4E74" w:rsidP="00FE3F3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1291">
              <w:rPr>
                <w:rFonts w:ascii="Arial" w:hAnsi="Arial" w:cs="Arial"/>
                <w:sz w:val="22"/>
                <w:szCs w:val="22"/>
              </w:rPr>
              <w:t xml:space="preserve">(tízórai-ebéd-uzsonna) </w:t>
            </w:r>
          </w:p>
          <w:bookmarkEnd w:id="3"/>
          <w:p w14:paraId="32D32389" w14:textId="77777777" w:rsidR="008F4E74" w:rsidRPr="00191291" w:rsidRDefault="008F4E74" w:rsidP="00FE3F3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9071B3B" w14:textId="795AF79A" w:rsidR="008F4E74" w:rsidRPr="00191291" w:rsidRDefault="00555930" w:rsidP="00FE3F32">
            <w:pPr>
              <w:snapToGrid w:val="0"/>
              <w:spacing w:before="12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509</w:t>
            </w:r>
            <w:r w:rsidR="008F4E74" w:rsidRPr="00191291">
              <w:rPr>
                <w:rFonts w:ascii="Arial" w:hAnsi="Arial" w:cs="Arial"/>
                <w:b/>
                <w:sz w:val="22"/>
                <w:szCs w:val="22"/>
              </w:rPr>
              <w:t xml:space="preserve"> Ft/fő/nap + ÁFA</w:t>
            </w:r>
          </w:p>
        </w:tc>
      </w:tr>
      <w:tr w:rsidR="008F4E74" w:rsidRPr="00191291" w14:paraId="0B03734E" w14:textId="77777777" w:rsidTr="00FE3F32">
        <w:tc>
          <w:tcPr>
            <w:tcW w:w="6131" w:type="dxa"/>
          </w:tcPr>
          <w:p w14:paraId="05968589" w14:textId="77777777" w:rsidR="008F4E74" w:rsidRPr="00191291" w:rsidRDefault="008F4E74" w:rsidP="00FE3F32">
            <w:pPr>
              <w:snapToGrid w:val="0"/>
              <w:spacing w:before="120" w:line="200" w:lineRule="atLeast"/>
              <w:rPr>
                <w:rFonts w:ascii="Arial" w:hAnsi="Arial" w:cs="Arial"/>
                <w:sz w:val="22"/>
                <w:szCs w:val="22"/>
              </w:rPr>
            </w:pPr>
            <w:bookmarkStart w:id="4" w:name="_Hlk57151395"/>
            <w:r w:rsidRPr="00191291">
              <w:rPr>
                <w:rFonts w:ascii="Arial" w:hAnsi="Arial" w:cs="Arial"/>
                <w:sz w:val="22"/>
                <w:szCs w:val="22"/>
              </w:rPr>
              <w:t>általános iskolai tanuló (ebéd</w:t>
            </w:r>
            <w:proofErr w:type="gramStart"/>
            <w:r w:rsidRPr="00191291">
              <w:rPr>
                <w:rFonts w:ascii="Arial" w:hAnsi="Arial" w:cs="Arial"/>
                <w:sz w:val="22"/>
                <w:szCs w:val="22"/>
              </w:rPr>
              <w:t>,diétás</w:t>
            </w:r>
            <w:proofErr w:type="gramEnd"/>
            <w:r w:rsidRPr="00191291">
              <w:rPr>
                <w:rFonts w:ascii="Arial" w:hAnsi="Arial" w:cs="Arial"/>
                <w:sz w:val="22"/>
                <w:szCs w:val="22"/>
              </w:rPr>
              <w:t xml:space="preserve"> ebéd)</w:t>
            </w:r>
          </w:p>
          <w:bookmarkEnd w:id="4"/>
          <w:p w14:paraId="7A8D8DBE" w14:textId="77777777" w:rsidR="008F4E74" w:rsidRPr="00191291" w:rsidRDefault="008F4E74" w:rsidP="00FE3F3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0" w:type="dxa"/>
          </w:tcPr>
          <w:p w14:paraId="23839BF9" w14:textId="42EFF482" w:rsidR="008F4E74" w:rsidRPr="00191291" w:rsidRDefault="00555930" w:rsidP="00FE3F32">
            <w:pPr>
              <w:snapToGrid w:val="0"/>
              <w:spacing w:before="12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305</w:t>
            </w:r>
            <w:r w:rsidR="008F4E74" w:rsidRPr="00191291">
              <w:rPr>
                <w:rFonts w:ascii="Arial" w:hAnsi="Arial" w:cs="Arial"/>
                <w:b/>
                <w:sz w:val="22"/>
                <w:szCs w:val="22"/>
              </w:rPr>
              <w:t xml:space="preserve"> Ft/fő/nap + ÁFA</w:t>
            </w:r>
          </w:p>
        </w:tc>
      </w:tr>
      <w:tr w:rsidR="008F4E74" w:rsidRPr="00191291" w14:paraId="61349C39" w14:textId="77777777" w:rsidTr="00FE3F32">
        <w:trPr>
          <w:trHeight w:val="670"/>
        </w:trPr>
        <w:tc>
          <w:tcPr>
            <w:tcW w:w="6131" w:type="dxa"/>
          </w:tcPr>
          <w:p w14:paraId="1E6B34A1" w14:textId="77777777" w:rsidR="008F4E74" w:rsidRPr="00191291" w:rsidRDefault="008F4E74" w:rsidP="00FE3F32">
            <w:pPr>
              <w:snapToGrid w:val="0"/>
              <w:spacing w:before="120" w:line="200" w:lineRule="atLeast"/>
              <w:rPr>
                <w:rFonts w:ascii="Arial" w:hAnsi="Arial" w:cs="Arial"/>
                <w:sz w:val="22"/>
                <w:szCs w:val="22"/>
              </w:rPr>
            </w:pPr>
            <w:bookmarkStart w:id="5" w:name="_Hlk57151441"/>
            <w:r w:rsidRPr="00191291">
              <w:rPr>
                <w:rFonts w:ascii="Arial" w:hAnsi="Arial" w:cs="Arial"/>
                <w:sz w:val="22"/>
                <w:szCs w:val="22"/>
              </w:rPr>
              <w:t>gimnáziumi tanuló (ebéd</w:t>
            </w:r>
            <w:proofErr w:type="gramStart"/>
            <w:r w:rsidRPr="00191291">
              <w:rPr>
                <w:rFonts w:ascii="Arial" w:hAnsi="Arial" w:cs="Arial"/>
                <w:sz w:val="22"/>
                <w:szCs w:val="22"/>
              </w:rPr>
              <w:t>,diétás</w:t>
            </w:r>
            <w:proofErr w:type="gramEnd"/>
            <w:r w:rsidRPr="00191291">
              <w:rPr>
                <w:rFonts w:ascii="Arial" w:hAnsi="Arial" w:cs="Arial"/>
                <w:sz w:val="22"/>
                <w:szCs w:val="22"/>
              </w:rPr>
              <w:t xml:space="preserve"> ebéd)</w:t>
            </w:r>
          </w:p>
          <w:bookmarkEnd w:id="5"/>
          <w:p w14:paraId="11CECE4C" w14:textId="77777777" w:rsidR="008F4E74" w:rsidRPr="00191291" w:rsidRDefault="008F4E74" w:rsidP="00FE3F3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0" w:type="dxa"/>
          </w:tcPr>
          <w:p w14:paraId="45CCE9DD" w14:textId="35CCA0EB" w:rsidR="008F4E74" w:rsidRPr="00191291" w:rsidRDefault="008F4E74" w:rsidP="00FE3F32">
            <w:pPr>
              <w:snapToGrid w:val="0"/>
              <w:spacing w:before="12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129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555930">
              <w:rPr>
                <w:rFonts w:ascii="Arial" w:hAnsi="Arial" w:cs="Arial"/>
                <w:b/>
                <w:sz w:val="22"/>
                <w:szCs w:val="22"/>
              </w:rPr>
              <w:t>57</w:t>
            </w:r>
            <w:r w:rsidRPr="00191291">
              <w:rPr>
                <w:rFonts w:ascii="Arial" w:hAnsi="Arial" w:cs="Arial"/>
                <w:b/>
                <w:sz w:val="22"/>
                <w:szCs w:val="22"/>
              </w:rPr>
              <w:t xml:space="preserve"> Ft/fő/nap + ÁFA</w:t>
            </w:r>
          </w:p>
        </w:tc>
      </w:tr>
      <w:tr w:rsidR="008F4E74" w:rsidRPr="00191291" w14:paraId="30C18ACB" w14:textId="77777777" w:rsidTr="00FE3F32">
        <w:tc>
          <w:tcPr>
            <w:tcW w:w="6131" w:type="dxa"/>
          </w:tcPr>
          <w:p w14:paraId="3A5A27D9" w14:textId="77777777" w:rsidR="008F4E74" w:rsidRPr="00555930" w:rsidRDefault="008F4E74" w:rsidP="00FE3F32">
            <w:pPr>
              <w:snapToGrid w:val="0"/>
              <w:spacing w:before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5930">
              <w:rPr>
                <w:rFonts w:ascii="Arial" w:hAnsi="Arial" w:cs="Arial"/>
                <w:sz w:val="22"/>
                <w:szCs w:val="22"/>
              </w:rPr>
              <w:t>felnőtt ebéd, diétás ebéd</w:t>
            </w:r>
          </w:p>
        </w:tc>
        <w:tc>
          <w:tcPr>
            <w:tcW w:w="3310" w:type="dxa"/>
          </w:tcPr>
          <w:p w14:paraId="2FB79450" w14:textId="7CCDAC1F" w:rsidR="008F4E74" w:rsidRPr="00555930" w:rsidRDefault="008F4E74" w:rsidP="00FE3F32">
            <w:pPr>
              <w:snapToGrid w:val="0"/>
              <w:spacing w:before="120" w:line="48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55930">
              <w:rPr>
                <w:rFonts w:ascii="Arial" w:hAnsi="Arial" w:cs="Arial"/>
                <w:b/>
                <w:iCs/>
                <w:sz w:val="22"/>
                <w:szCs w:val="22"/>
              </w:rPr>
              <w:t>6</w:t>
            </w:r>
            <w:r w:rsidR="00555930" w:rsidRPr="00555930">
              <w:rPr>
                <w:rFonts w:ascii="Arial" w:hAnsi="Arial" w:cs="Arial"/>
                <w:b/>
                <w:iCs/>
                <w:sz w:val="22"/>
                <w:szCs w:val="22"/>
              </w:rPr>
              <w:t>93</w:t>
            </w:r>
            <w:r w:rsidRPr="0055593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Ft/fő/nap + ÁFA</w:t>
            </w:r>
          </w:p>
        </w:tc>
      </w:tr>
    </w:tbl>
    <w:p w14:paraId="0BF65D66" w14:textId="77777777" w:rsidR="008F4E74" w:rsidRPr="00191291" w:rsidRDefault="008F4E74" w:rsidP="008F4E74">
      <w:pPr>
        <w:jc w:val="center"/>
        <w:rPr>
          <w:rFonts w:ascii="Arial" w:hAnsi="Arial" w:cs="Arial"/>
          <w:sz w:val="22"/>
          <w:szCs w:val="22"/>
        </w:rPr>
      </w:pPr>
    </w:p>
    <w:p w14:paraId="0569C8C2" w14:textId="77777777" w:rsidR="008F4E74" w:rsidRPr="00191291" w:rsidRDefault="008F4E74" w:rsidP="008F4E74">
      <w:pPr>
        <w:jc w:val="center"/>
        <w:rPr>
          <w:rFonts w:ascii="Arial" w:hAnsi="Arial" w:cs="Arial"/>
          <w:sz w:val="22"/>
          <w:szCs w:val="22"/>
        </w:rPr>
      </w:pPr>
    </w:p>
    <w:p w14:paraId="46475E84" w14:textId="77777777" w:rsidR="008F4E74" w:rsidRPr="00191291" w:rsidRDefault="008F4E74" w:rsidP="008F4E74">
      <w:pPr>
        <w:jc w:val="center"/>
        <w:rPr>
          <w:rFonts w:ascii="Arial" w:hAnsi="Arial" w:cs="Arial"/>
          <w:sz w:val="22"/>
          <w:szCs w:val="22"/>
        </w:rPr>
      </w:pPr>
    </w:p>
    <w:p w14:paraId="3B01D5F4" w14:textId="77777777" w:rsidR="008F4E74" w:rsidRPr="00191291" w:rsidRDefault="008F4E74" w:rsidP="008F4E74">
      <w:pPr>
        <w:jc w:val="both"/>
        <w:rPr>
          <w:rFonts w:ascii="Arial" w:hAnsi="Arial" w:cs="Arial"/>
          <w:sz w:val="22"/>
          <w:szCs w:val="22"/>
        </w:rPr>
      </w:pPr>
    </w:p>
    <w:p w14:paraId="4FCA193E" w14:textId="77777777" w:rsidR="008F4E74" w:rsidRPr="00191291" w:rsidRDefault="008F4E74" w:rsidP="008F4E74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</w:p>
    <w:p w14:paraId="3566360E" w14:textId="77777777" w:rsidR="00DA5EEA" w:rsidRPr="00191291" w:rsidRDefault="00DA5EEA" w:rsidP="00DA5EEA">
      <w:pPr>
        <w:rPr>
          <w:rFonts w:ascii="Arial" w:hAnsi="Arial" w:cs="Arial"/>
          <w:sz w:val="22"/>
          <w:szCs w:val="22"/>
        </w:rPr>
      </w:pPr>
    </w:p>
    <w:p w14:paraId="2D348F81" w14:textId="77777777" w:rsidR="004E04CF" w:rsidRPr="00191291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19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7C48C" w14:textId="77777777" w:rsidR="00541D4D" w:rsidRDefault="00541D4D" w:rsidP="00B2171D">
      <w:r>
        <w:separator/>
      </w:r>
    </w:p>
  </w:endnote>
  <w:endnote w:type="continuationSeparator" w:id="0">
    <w:p w14:paraId="44E3D1DC" w14:textId="77777777" w:rsidR="00541D4D" w:rsidRDefault="00541D4D" w:rsidP="00B2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B69A4" w14:textId="77777777" w:rsidR="00541D4D" w:rsidRDefault="00541D4D" w:rsidP="00B2171D">
      <w:r>
        <w:separator/>
      </w:r>
    </w:p>
  </w:footnote>
  <w:footnote w:type="continuationSeparator" w:id="0">
    <w:p w14:paraId="43636B07" w14:textId="77777777" w:rsidR="00541D4D" w:rsidRDefault="00541D4D" w:rsidP="00B2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7ABF"/>
    <w:multiLevelType w:val="hybridMultilevel"/>
    <w:tmpl w:val="D17C291E"/>
    <w:lvl w:ilvl="0" w:tplc="28A0EC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2B00DCC"/>
    <w:multiLevelType w:val="hybridMultilevel"/>
    <w:tmpl w:val="94FAE840"/>
    <w:lvl w:ilvl="0" w:tplc="A23C7E5E">
      <w:start w:val="2"/>
      <w:numFmt w:val="decimal"/>
      <w:lvlText w:val="(%1)"/>
      <w:lvlJc w:val="left"/>
      <w:pPr>
        <w:ind w:left="1287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D3CE6"/>
    <w:multiLevelType w:val="hybridMultilevel"/>
    <w:tmpl w:val="1156717A"/>
    <w:lvl w:ilvl="0" w:tplc="040E0017">
      <w:start w:val="1"/>
      <w:numFmt w:val="lowerLetter"/>
      <w:lvlText w:val="%1)"/>
      <w:lvlJc w:val="left"/>
      <w:pPr>
        <w:ind w:left="1992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712" w:hanging="360"/>
      </w:pPr>
    </w:lvl>
    <w:lvl w:ilvl="2" w:tplc="040E001B" w:tentative="1">
      <w:start w:val="1"/>
      <w:numFmt w:val="lowerRoman"/>
      <w:lvlText w:val="%3."/>
      <w:lvlJc w:val="right"/>
      <w:pPr>
        <w:ind w:left="3432" w:hanging="180"/>
      </w:pPr>
    </w:lvl>
    <w:lvl w:ilvl="3" w:tplc="040E000F" w:tentative="1">
      <w:start w:val="1"/>
      <w:numFmt w:val="decimal"/>
      <w:lvlText w:val="%4."/>
      <w:lvlJc w:val="left"/>
      <w:pPr>
        <w:ind w:left="4152" w:hanging="360"/>
      </w:pPr>
    </w:lvl>
    <w:lvl w:ilvl="4" w:tplc="040E0019" w:tentative="1">
      <w:start w:val="1"/>
      <w:numFmt w:val="lowerLetter"/>
      <w:lvlText w:val="%5."/>
      <w:lvlJc w:val="left"/>
      <w:pPr>
        <w:ind w:left="4872" w:hanging="360"/>
      </w:pPr>
    </w:lvl>
    <w:lvl w:ilvl="5" w:tplc="040E001B" w:tentative="1">
      <w:start w:val="1"/>
      <w:numFmt w:val="lowerRoman"/>
      <w:lvlText w:val="%6."/>
      <w:lvlJc w:val="right"/>
      <w:pPr>
        <w:ind w:left="5592" w:hanging="180"/>
      </w:pPr>
    </w:lvl>
    <w:lvl w:ilvl="6" w:tplc="040E000F" w:tentative="1">
      <w:start w:val="1"/>
      <w:numFmt w:val="decimal"/>
      <w:lvlText w:val="%7."/>
      <w:lvlJc w:val="left"/>
      <w:pPr>
        <w:ind w:left="6312" w:hanging="360"/>
      </w:pPr>
    </w:lvl>
    <w:lvl w:ilvl="7" w:tplc="040E0019" w:tentative="1">
      <w:start w:val="1"/>
      <w:numFmt w:val="lowerLetter"/>
      <w:lvlText w:val="%8."/>
      <w:lvlJc w:val="left"/>
      <w:pPr>
        <w:ind w:left="7032" w:hanging="360"/>
      </w:pPr>
    </w:lvl>
    <w:lvl w:ilvl="8" w:tplc="040E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5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9297F"/>
    <w:rsid w:val="000E1B63"/>
    <w:rsid w:val="001030D7"/>
    <w:rsid w:val="0012178B"/>
    <w:rsid w:val="00191291"/>
    <w:rsid w:val="001E7A87"/>
    <w:rsid w:val="0021070F"/>
    <w:rsid w:val="002654BE"/>
    <w:rsid w:val="002721E7"/>
    <w:rsid w:val="002A5462"/>
    <w:rsid w:val="0032605A"/>
    <w:rsid w:val="00332C16"/>
    <w:rsid w:val="0038073C"/>
    <w:rsid w:val="004D0107"/>
    <w:rsid w:val="004E04CF"/>
    <w:rsid w:val="00517261"/>
    <w:rsid w:val="00523FB3"/>
    <w:rsid w:val="00531BCA"/>
    <w:rsid w:val="00534E00"/>
    <w:rsid w:val="00541D4D"/>
    <w:rsid w:val="00555930"/>
    <w:rsid w:val="00557575"/>
    <w:rsid w:val="005A140B"/>
    <w:rsid w:val="005A3C50"/>
    <w:rsid w:val="005D0F4E"/>
    <w:rsid w:val="005E220A"/>
    <w:rsid w:val="005F05EF"/>
    <w:rsid w:val="005F53AF"/>
    <w:rsid w:val="006208FB"/>
    <w:rsid w:val="0065142E"/>
    <w:rsid w:val="006C2F4C"/>
    <w:rsid w:val="006D5DC7"/>
    <w:rsid w:val="00700FBB"/>
    <w:rsid w:val="007D36A2"/>
    <w:rsid w:val="00895432"/>
    <w:rsid w:val="008B042F"/>
    <w:rsid w:val="008D3905"/>
    <w:rsid w:val="008F4E74"/>
    <w:rsid w:val="00903135"/>
    <w:rsid w:val="009663F9"/>
    <w:rsid w:val="0098379E"/>
    <w:rsid w:val="00995F10"/>
    <w:rsid w:val="009E65A4"/>
    <w:rsid w:val="009F10BA"/>
    <w:rsid w:val="00A47C10"/>
    <w:rsid w:val="00A73F9F"/>
    <w:rsid w:val="00AC2A81"/>
    <w:rsid w:val="00AC441E"/>
    <w:rsid w:val="00AD29A4"/>
    <w:rsid w:val="00B0544C"/>
    <w:rsid w:val="00B2171D"/>
    <w:rsid w:val="00B86796"/>
    <w:rsid w:val="00B947B6"/>
    <w:rsid w:val="00BB4017"/>
    <w:rsid w:val="00BB6A2D"/>
    <w:rsid w:val="00BC342D"/>
    <w:rsid w:val="00BD6991"/>
    <w:rsid w:val="00BE32AF"/>
    <w:rsid w:val="00BE69E6"/>
    <w:rsid w:val="00BF1444"/>
    <w:rsid w:val="00C63CC7"/>
    <w:rsid w:val="00CA7C1D"/>
    <w:rsid w:val="00CC7F04"/>
    <w:rsid w:val="00CE2BD4"/>
    <w:rsid w:val="00CE3C02"/>
    <w:rsid w:val="00D34D1C"/>
    <w:rsid w:val="00D425DF"/>
    <w:rsid w:val="00D63071"/>
    <w:rsid w:val="00D650E9"/>
    <w:rsid w:val="00D8358A"/>
    <w:rsid w:val="00D87B1E"/>
    <w:rsid w:val="00DA5EEA"/>
    <w:rsid w:val="00DD47C2"/>
    <w:rsid w:val="00DF7729"/>
    <w:rsid w:val="00E14821"/>
    <w:rsid w:val="00E17158"/>
    <w:rsid w:val="00E37A28"/>
    <w:rsid w:val="00E51D0D"/>
    <w:rsid w:val="00E82AFE"/>
    <w:rsid w:val="00E97AB3"/>
    <w:rsid w:val="00EC1502"/>
    <w:rsid w:val="00EC19E9"/>
    <w:rsid w:val="00ED4DCE"/>
    <w:rsid w:val="00ED587D"/>
    <w:rsid w:val="00F04620"/>
    <w:rsid w:val="00F954CA"/>
    <w:rsid w:val="00FD2469"/>
    <w:rsid w:val="00FD46F3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7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3">
    <w:name w:val="Body Text 3"/>
    <w:basedOn w:val="Norml"/>
    <w:link w:val="Szvegtrzs3Char"/>
    <w:uiPriority w:val="99"/>
    <w:semiHidden/>
    <w:unhideWhenUsed/>
    <w:rsid w:val="008F4E74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F4E74"/>
    <w:rPr>
      <w:rFonts w:asciiTheme="minorHAnsi" w:eastAsiaTheme="minorHAnsi" w:hAnsiTheme="minorHAnsi" w:cstheme="minorBidi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E17158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B2171D"/>
    <w:pPr>
      <w:overflowPunct w:val="0"/>
      <w:autoSpaceDE w:val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2171D"/>
    <w:rPr>
      <w:lang w:eastAsia="ar-SA"/>
    </w:rPr>
  </w:style>
  <w:style w:type="character" w:styleId="Lbjegyzet-hivatkozs">
    <w:name w:val="footnote reference"/>
    <w:semiHidden/>
    <w:unhideWhenUsed/>
    <w:rsid w:val="00B217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3">
    <w:name w:val="Body Text 3"/>
    <w:basedOn w:val="Norml"/>
    <w:link w:val="Szvegtrzs3Char"/>
    <w:uiPriority w:val="99"/>
    <w:semiHidden/>
    <w:unhideWhenUsed/>
    <w:rsid w:val="008F4E74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F4E74"/>
    <w:rPr>
      <w:rFonts w:asciiTheme="minorHAnsi" w:eastAsiaTheme="minorHAnsi" w:hAnsiTheme="minorHAnsi" w:cstheme="minorBidi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E17158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B2171D"/>
    <w:pPr>
      <w:overflowPunct w:val="0"/>
      <w:autoSpaceDE w:val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2171D"/>
    <w:rPr>
      <w:lang w:eastAsia="ar-SA"/>
    </w:rPr>
  </w:style>
  <w:style w:type="character" w:styleId="Lbjegyzet-hivatkozs">
    <w:name w:val="footnote reference"/>
    <w:semiHidden/>
    <w:unhideWhenUsed/>
    <w:rsid w:val="00B217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1260</Words>
  <Characters>8697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17</cp:revision>
  <dcterms:created xsi:type="dcterms:W3CDTF">2020-08-05T07:06:00Z</dcterms:created>
  <dcterms:modified xsi:type="dcterms:W3CDTF">2020-11-25T08:23:00Z</dcterms:modified>
</cp:coreProperties>
</file>