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B063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D6991" w:rsidRDefault="009B09A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Kegyeleti</w:t>
      </w:r>
      <w:r w:rsidR="00295B3E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 xml:space="preserve"> közszolgáltatási </w:t>
      </w: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tevékenység végzésére vállalkozó kivá</w:t>
      </w:r>
      <w:r w:rsidR="00946911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l</w:t>
      </w: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58644D">
        <w:trPr>
          <w:trHeight w:val="216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8644D" w:rsidRPr="00B6118B" w:rsidRDefault="0058644D" w:rsidP="0058644D">
            <w:pPr>
              <w:tabs>
                <w:tab w:val="left" w:pos="1843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58644D" w:rsidRPr="00B6118B" w:rsidRDefault="0058644D" w:rsidP="0058644D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58644D" w:rsidRPr="00B6118B" w:rsidRDefault="0058644D" w:rsidP="0058644D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58644D" w:rsidRPr="00B6118B" w:rsidRDefault="0058644D" w:rsidP="0058644D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455AEE" w:rsidRDefault="00455AEE" w:rsidP="00455AE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455AEE" w:rsidRDefault="00455AEE" w:rsidP="00455AE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455AEE" w:rsidRPr="00295F69" w:rsidRDefault="00455AEE" w:rsidP="002B7686">
      <w:pPr>
        <w:jc w:val="both"/>
        <w:rPr>
          <w:rFonts w:ascii="Arial" w:hAnsi="Arial" w:cs="Arial"/>
          <w:sz w:val="22"/>
          <w:szCs w:val="22"/>
        </w:rPr>
      </w:pPr>
      <w:r w:rsidRPr="00295F69">
        <w:rPr>
          <w:rFonts w:ascii="Arial" w:hAnsi="Arial" w:cs="Arial"/>
          <w:sz w:val="22"/>
          <w:szCs w:val="22"/>
        </w:rPr>
        <w:t>A kegyeleti közszolgáltatási tevékenység végzésére szóló, jelenleg érvényes szerződés 2020.12.31. napon lejár.</w:t>
      </w:r>
    </w:p>
    <w:p w:rsidR="000405F9" w:rsidRPr="00295F69" w:rsidRDefault="00BC5B15" w:rsidP="002B7686">
      <w:pPr>
        <w:jc w:val="both"/>
        <w:rPr>
          <w:rFonts w:ascii="Arial" w:hAnsi="Arial" w:cs="Arial"/>
          <w:sz w:val="22"/>
          <w:szCs w:val="22"/>
        </w:rPr>
      </w:pPr>
      <w:r w:rsidRPr="00295F69">
        <w:rPr>
          <w:rFonts w:ascii="Arial" w:hAnsi="Arial" w:cs="Arial"/>
          <w:sz w:val="22"/>
          <w:szCs w:val="22"/>
        </w:rPr>
        <w:t xml:space="preserve">A temetőkről és a temetkezésről szóló 1999. évi XLIII. törvény 3. § h) </w:t>
      </w:r>
      <w:r w:rsidR="000405F9" w:rsidRPr="00295F69">
        <w:rPr>
          <w:rFonts w:ascii="Arial" w:hAnsi="Arial" w:cs="Arial"/>
          <w:sz w:val="22"/>
          <w:szCs w:val="22"/>
        </w:rPr>
        <w:t xml:space="preserve">pontja alapján </w:t>
      </w:r>
      <w:r w:rsidRPr="00295F69">
        <w:rPr>
          <w:rFonts w:ascii="Arial" w:hAnsi="Arial" w:cs="Arial"/>
          <w:sz w:val="22"/>
          <w:szCs w:val="22"/>
        </w:rPr>
        <w:t>kegyeleti közszolgáltatás</w:t>
      </w:r>
      <w:r w:rsidR="000405F9" w:rsidRPr="00295F69">
        <w:rPr>
          <w:rFonts w:ascii="Arial" w:hAnsi="Arial" w:cs="Arial"/>
          <w:sz w:val="22"/>
          <w:szCs w:val="22"/>
        </w:rPr>
        <w:t>nak minősül</w:t>
      </w:r>
      <w:r w:rsidRPr="00295F69">
        <w:rPr>
          <w:rFonts w:ascii="Arial" w:hAnsi="Arial" w:cs="Arial"/>
          <w:sz w:val="22"/>
          <w:szCs w:val="22"/>
        </w:rPr>
        <w:t xml:space="preserve">: </w:t>
      </w:r>
    </w:p>
    <w:p w:rsidR="00BC5B15" w:rsidRPr="00295F69" w:rsidRDefault="00BC5B15" w:rsidP="002B76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95F69">
        <w:rPr>
          <w:rFonts w:ascii="Arial" w:hAnsi="Arial" w:cs="Arial"/>
          <w:sz w:val="22"/>
          <w:szCs w:val="22"/>
        </w:rPr>
        <w:t>a</w:t>
      </w:r>
      <w:proofErr w:type="gramEnd"/>
      <w:r w:rsidRPr="00295F69">
        <w:rPr>
          <w:rFonts w:ascii="Arial" w:hAnsi="Arial" w:cs="Arial"/>
          <w:sz w:val="22"/>
          <w:szCs w:val="22"/>
        </w:rPr>
        <w:t xml:space="preserve"> köztemető fenntartását, továbbá üzemeltetését magába foglaló egyéni és közösségi kegyeleti célú, az elhunyt emlékének megőrzésére irányuló önkormányzati tevékenységek összessége;</w:t>
      </w:r>
    </w:p>
    <w:p w:rsidR="00BC5B15" w:rsidRPr="00295F69" w:rsidRDefault="000405F9" w:rsidP="002B7686">
      <w:pPr>
        <w:jc w:val="both"/>
        <w:rPr>
          <w:rFonts w:ascii="Arial" w:hAnsi="Arial" w:cs="Arial"/>
          <w:sz w:val="22"/>
          <w:szCs w:val="22"/>
        </w:rPr>
      </w:pPr>
      <w:r w:rsidRPr="00295F69">
        <w:rPr>
          <w:rFonts w:ascii="Arial" w:hAnsi="Arial" w:cs="Arial"/>
          <w:sz w:val="22"/>
          <w:szCs w:val="22"/>
        </w:rPr>
        <w:t xml:space="preserve">A törvény </w:t>
      </w:r>
      <w:r w:rsidR="00BC5B15" w:rsidRPr="00295F69">
        <w:rPr>
          <w:rFonts w:ascii="Arial" w:hAnsi="Arial" w:cs="Arial"/>
          <w:sz w:val="22"/>
          <w:szCs w:val="22"/>
        </w:rPr>
        <w:t xml:space="preserve">39. § (2) e) </w:t>
      </w:r>
      <w:r w:rsidRPr="00295F69">
        <w:rPr>
          <w:rFonts w:ascii="Arial" w:hAnsi="Arial" w:cs="Arial"/>
          <w:sz w:val="22"/>
          <w:szCs w:val="22"/>
        </w:rPr>
        <w:t xml:space="preserve">pontja szerint </w:t>
      </w:r>
      <w:r w:rsidR="00BC5B15" w:rsidRPr="00295F69">
        <w:rPr>
          <w:rFonts w:ascii="Arial" w:hAnsi="Arial" w:cs="Arial"/>
          <w:sz w:val="22"/>
          <w:szCs w:val="22"/>
        </w:rPr>
        <w:t>a szerződés érvényességi idej</w:t>
      </w:r>
      <w:r w:rsidR="00956F73" w:rsidRPr="00295F69">
        <w:rPr>
          <w:rFonts w:ascii="Arial" w:hAnsi="Arial" w:cs="Arial"/>
          <w:sz w:val="22"/>
          <w:szCs w:val="22"/>
        </w:rPr>
        <w:t xml:space="preserve">e </w:t>
      </w:r>
      <w:r w:rsidR="00BC5B15" w:rsidRPr="00295F69">
        <w:rPr>
          <w:rFonts w:ascii="Arial" w:hAnsi="Arial" w:cs="Arial"/>
          <w:sz w:val="22"/>
          <w:szCs w:val="22"/>
        </w:rPr>
        <w:t>5 évnél rövidebb és 15 évnél hosszabb nem lehet</w:t>
      </w:r>
      <w:r w:rsidR="00956F73" w:rsidRPr="00295F69">
        <w:rPr>
          <w:rFonts w:ascii="Arial" w:hAnsi="Arial" w:cs="Arial"/>
          <w:sz w:val="22"/>
          <w:szCs w:val="22"/>
        </w:rPr>
        <w:t>.</w:t>
      </w:r>
    </w:p>
    <w:p w:rsidR="00E17941" w:rsidRPr="00295F69" w:rsidRDefault="00E17941" w:rsidP="002B7686">
      <w:pPr>
        <w:jc w:val="both"/>
        <w:rPr>
          <w:rFonts w:ascii="Arial" w:hAnsi="Arial" w:cs="Arial"/>
          <w:sz w:val="22"/>
          <w:szCs w:val="22"/>
        </w:rPr>
      </w:pPr>
      <w:r w:rsidRPr="00295F69">
        <w:rPr>
          <w:rFonts w:ascii="Arial" w:hAnsi="Arial" w:cs="Arial"/>
          <w:sz w:val="22"/>
          <w:szCs w:val="22"/>
        </w:rPr>
        <w:t xml:space="preserve">Magyarország 2020. évi központi költségvetéséről </w:t>
      </w:r>
      <w:r w:rsidR="00BC5B15" w:rsidRPr="00295F69">
        <w:rPr>
          <w:rFonts w:ascii="Arial" w:hAnsi="Arial" w:cs="Arial"/>
          <w:sz w:val="22"/>
          <w:szCs w:val="22"/>
        </w:rPr>
        <w:t xml:space="preserve">szóló </w:t>
      </w:r>
      <w:r w:rsidRPr="00295F69">
        <w:rPr>
          <w:rFonts w:ascii="Arial" w:hAnsi="Arial" w:cs="Arial"/>
          <w:sz w:val="22"/>
          <w:szCs w:val="22"/>
        </w:rPr>
        <w:t xml:space="preserve">2019. évi LXXI. törvény 70. § (2) </w:t>
      </w:r>
      <w:r w:rsidR="00BC5B15" w:rsidRPr="00295F69">
        <w:rPr>
          <w:rFonts w:ascii="Arial" w:hAnsi="Arial" w:cs="Arial"/>
          <w:sz w:val="22"/>
          <w:szCs w:val="22"/>
        </w:rPr>
        <w:t xml:space="preserve">pontja szerint </w:t>
      </w:r>
      <w:r w:rsidRPr="00295F69">
        <w:rPr>
          <w:rFonts w:ascii="Arial" w:hAnsi="Arial" w:cs="Arial"/>
          <w:sz w:val="22"/>
          <w:szCs w:val="22"/>
        </w:rPr>
        <w:t>a közszolgáltatói szerződésekre vonatkozó nemzeti közbeszerzési értékhatár 2020. január 1-jétől 2020. december 31-éig</w:t>
      </w:r>
      <w:r w:rsidR="00956F73" w:rsidRPr="00295F69">
        <w:rPr>
          <w:rFonts w:ascii="Arial" w:hAnsi="Arial" w:cs="Arial"/>
          <w:sz w:val="22"/>
          <w:szCs w:val="22"/>
        </w:rPr>
        <w:t xml:space="preserve"> </w:t>
      </w:r>
      <w:r w:rsidRPr="00295F69">
        <w:rPr>
          <w:rFonts w:ascii="Arial" w:hAnsi="Arial" w:cs="Arial"/>
          <w:sz w:val="22"/>
          <w:szCs w:val="22"/>
        </w:rPr>
        <w:t>szolgáltatás megrendel</w:t>
      </w:r>
      <w:r w:rsidR="00662C7A" w:rsidRPr="00295F69">
        <w:rPr>
          <w:rFonts w:ascii="Arial" w:hAnsi="Arial" w:cs="Arial"/>
          <w:sz w:val="22"/>
          <w:szCs w:val="22"/>
        </w:rPr>
        <w:t>ése esetében 50,0 millió forint.</w:t>
      </w:r>
    </w:p>
    <w:p w:rsidR="00662C7A" w:rsidRPr="00295F69" w:rsidRDefault="00662C7A" w:rsidP="002B7686">
      <w:pPr>
        <w:jc w:val="both"/>
        <w:rPr>
          <w:rFonts w:ascii="Arial" w:hAnsi="Arial" w:cs="Arial"/>
          <w:sz w:val="22"/>
          <w:szCs w:val="22"/>
        </w:rPr>
      </w:pPr>
    </w:p>
    <w:p w:rsidR="00E17941" w:rsidRPr="00295F69" w:rsidRDefault="00956F73" w:rsidP="002B7686">
      <w:pPr>
        <w:jc w:val="both"/>
        <w:rPr>
          <w:rFonts w:ascii="Arial" w:hAnsi="Arial" w:cs="Arial"/>
          <w:sz w:val="22"/>
          <w:szCs w:val="22"/>
        </w:rPr>
      </w:pPr>
      <w:r w:rsidRPr="00295F69">
        <w:rPr>
          <w:rFonts w:ascii="Arial" w:hAnsi="Arial" w:cs="Arial"/>
          <w:sz w:val="22"/>
          <w:szCs w:val="22"/>
        </w:rPr>
        <w:t>Beszerzési eljárás került lefolytatásra.</w:t>
      </w:r>
    </w:p>
    <w:p w:rsidR="00455AEE" w:rsidRPr="00295F69" w:rsidRDefault="00455AEE" w:rsidP="002B7686">
      <w:pPr>
        <w:jc w:val="both"/>
        <w:rPr>
          <w:rFonts w:ascii="Arial" w:hAnsi="Arial" w:cs="Arial"/>
          <w:sz w:val="22"/>
          <w:szCs w:val="22"/>
        </w:rPr>
      </w:pPr>
    </w:p>
    <w:p w:rsidR="00455AEE" w:rsidRPr="00295F69" w:rsidRDefault="00455AEE" w:rsidP="002B768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295F69">
        <w:rPr>
          <w:rFonts w:ascii="Arial" w:hAnsi="Arial" w:cs="Arial"/>
          <w:sz w:val="22"/>
          <w:szCs w:val="22"/>
          <w:u w:val="single"/>
        </w:rPr>
        <w:t>Ajánlattételre szóló felhívás került kiküldésre három vállalkozónak, melynek tárgya:</w:t>
      </w:r>
    </w:p>
    <w:p w:rsidR="00455AEE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>Bátaszék Város köztemetőjének üzemeltetése.</w:t>
      </w:r>
      <w:r w:rsidR="00455AEE" w:rsidRPr="00295F69">
        <w:rPr>
          <w:rStyle w:val="FontStyle127"/>
          <w:rFonts w:ascii="Arial" w:hAnsi="Arial" w:cs="Arial"/>
          <w:szCs w:val="22"/>
        </w:rPr>
        <w:t xml:space="preserve"> </w:t>
      </w:r>
    </w:p>
    <w:p w:rsidR="00455AEE" w:rsidRPr="00295F69" w:rsidRDefault="00455AEE" w:rsidP="002B7686">
      <w:pPr>
        <w:pStyle w:val="Style9"/>
        <w:tabs>
          <w:tab w:val="left" w:pos="9356"/>
        </w:tabs>
        <w:spacing w:line="281" w:lineRule="exact"/>
        <w:jc w:val="left"/>
        <w:rPr>
          <w:rStyle w:val="FontStyle127"/>
          <w:rFonts w:ascii="Arial" w:hAnsi="Arial" w:cs="Arial"/>
          <w:szCs w:val="22"/>
        </w:rPr>
      </w:pP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>Ajánlattevő feladata a fenti köztemető hatályos jogszabályoknak megfelelő fenntartását, továbbá üzemeltetését magába foglaló egyéni és közösségi kegyeleti célú, az elhunyt emlékének megőrzésére irányuló tevékenységek végzése. Ajánlattevő feladata gondoskodni a köztemetők rendeltetésszerű használatához szükséges építmények, közművek, egyéb tárgyi és infrastrukturális létesítmények, valamint a közcélú zöldfelületek karbantartásáról, üzemeltetéséről, gondozásáról és szükség esetén azok felújításáról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A temetők rendeltetésszerű használatának érdekében Ajánlattevő feladata továbbá: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-az általa végzett kegyeleti közszolgáltatást más gazdasági tevékenységtől számvitelileg elkülöníti a Tvt. 39. § m) pontjának rendelkezése szerint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>-biztosítani az eltemetés (sírhelynyitás) feltételeit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-gondoskodik a köztemető rendjének betartásáról, továbbá betartja és betartatja a </w:t>
      </w:r>
      <w:r w:rsidRPr="00295F69">
        <w:rPr>
          <w:rStyle w:val="FontStyle127"/>
          <w:rFonts w:ascii="Arial" w:hAnsi="Arial" w:cs="Arial"/>
          <w:szCs w:val="22"/>
        </w:rPr>
        <w:lastRenderedPageBreak/>
        <w:t xml:space="preserve">temetőkre és temetkezésre vonatkozó jogszabályokban foglaltakat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-tájékoztatja a helyben szokásos módon a temetőlátogatókat az önkormányzati rendeletről és az egyéb irányadó szabályokról, valamint saját honlapján elkülönített módon megjeleníti ezen információkat -a hatályos jogszabályi rendelkezéseknek megfelelően vezeti és őrzi a nyilvántartó és sírbolthely könyvet, az eltemettetőnek, a jogosult hatóságoknak betekintést enged, felvilágosítást nyújt -megállapítja a temetőlátogatók kegyeletgyakorlásának feltételeit, a nyitvatartási időt, ezekről a temetőlátogatóknak írásos tájékoztatást nyújt az önkormányzati rendeletben foglaltaknak megfelelően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-gondoskodik a köztemetőben a kiszállított elhunytak átvételéről, tárolásáról, átadásáról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-meghatározza a temetési szolgáltatás, illetve a köztemetőben végzett egyéb vállalkozási tevékenységek ellátásának temetői rendjét ennek keretében az önkormányzati rendelet szerint nyilvántartást vezet a temetőkben végzett munkákról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-biztosítja a ravatalozó, és technikai berendezései, és a köztemető egyéb létesítményeinek üzemeltetését, karbantartását, javítását, tisztán illetőleg üzemképes állapotban tartását, előírt módon és gyakorisággal fertőtlenítését és legalább két évenként a helységek festését, meszelését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-üzemelteti és karbantartja a köztemető nyilvános illemhelyeit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-biztosítja a köztemető infrastruktúrájának üzemben- és karbantartását, üzemeltetésre átvételkor fennálló állapotát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-folyamatosan biztosítja a köztemető tisztán és jó állapotban tartását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-biztosítja a köztemető nyitását és zárását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-kijelöli a temetési helyeket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-gondoskodni az ügyfélfogadásról ügyfélszolgálati iroda, és a hozzá kapcsolódó irodai infrastruktúra fenntartásával Bátaszék közigazgatási területén a szerződés teljes időtartama alatt,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proofErr w:type="gramStart"/>
      <w:r w:rsidRPr="00295F69">
        <w:rPr>
          <w:rStyle w:val="FontStyle127"/>
          <w:rFonts w:ascii="Arial" w:hAnsi="Arial" w:cs="Arial"/>
          <w:szCs w:val="22"/>
        </w:rPr>
        <w:t>a</w:t>
      </w:r>
      <w:proofErr w:type="gramEnd"/>
      <w:r w:rsidRPr="00295F69">
        <w:rPr>
          <w:rStyle w:val="FontStyle127"/>
          <w:rFonts w:ascii="Arial" w:hAnsi="Arial" w:cs="Arial"/>
          <w:szCs w:val="22"/>
        </w:rPr>
        <w:t>.)április 1-től november 5-ig:06,00  -  21,00 óráig,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>b.</w:t>
      </w:r>
      <w:proofErr w:type="gramStart"/>
      <w:r w:rsidRPr="00295F69">
        <w:rPr>
          <w:rStyle w:val="FontStyle127"/>
          <w:rFonts w:ascii="Arial" w:hAnsi="Arial" w:cs="Arial"/>
          <w:szCs w:val="22"/>
        </w:rPr>
        <w:t>)november</w:t>
      </w:r>
      <w:proofErr w:type="gramEnd"/>
      <w:r w:rsidRPr="00295F69">
        <w:rPr>
          <w:rStyle w:val="FontStyle127"/>
          <w:rFonts w:ascii="Arial" w:hAnsi="Arial" w:cs="Arial"/>
          <w:szCs w:val="22"/>
        </w:rPr>
        <w:t xml:space="preserve"> 6-tól március 31-ig:07,00  -  17,30 óráig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proofErr w:type="gramStart"/>
      <w:r w:rsidRPr="00295F69">
        <w:rPr>
          <w:rStyle w:val="FontStyle127"/>
          <w:rFonts w:ascii="Arial" w:hAnsi="Arial" w:cs="Arial"/>
          <w:szCs w:val="22"/>
        </w:rPr>
        <w:t>közötti</w:t>
      </w:r>
      <w:proofErr w:type="gramEnd"/>
      <w:r w:rsidRPr="00295F69">
        <w:rPr>
          <w:rStyle w:val="FontStyle127"/>
          <w:rFonts w:ascii="Arial" w:hAnsi="Arial" w:cs="Arial"/>
          <w:szCs w:val="22"/>
        </w:rPr>
        <w:t xml:space="preserve"> nyitva tartással és a nap 24 órájában hívható ügyeleti telefon üzemeltetésével </w:t>
      </w:r>
    </w:p>
    <w:p w:rsidR="00662C7A" w:rsidRPr="00295F69" w:rsidRDefault="00662C7A" w:rsidP="002B7686">
      <w:pPr>
        <w:pStyle w:val="Style9"/>
        <w:tabs>
          <w:tab w:val="left" w:pos="9356"/>
        </w:tabs>
        <w:spacing w:line="281" w:lineRule="exac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 xml:space="preserve">-honlap üzemeltetés, szabad sírhelyekre vonatkozó adatok saját honlapon történő nyilvánosságának biztosítása, illetve üzemeltető saját honlapján, valamint hirdetőtábláján a veszélyes, rossz állapotú síremlékek listájának közzététele </w:t>
      </w:r>
    </w:p>
    <w:p w:rsidR="00455AEE" w:rsidRPr="00295F69" w:rsidRDefault="00662C7A" w:rsidP="002B7686">
      <w:pPr>
        <w:pStyle w:val="Style9"/>
        <w:tabs>
          <w:tab w:val="left" w:pos="9356"/>
        </w:tabs>
        <w:spacing w:line="281" w:lineRule="exact"/>
        <w:jc w:val="lef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>-biztosítja az emlékművek, díszsírhelyek gondozását tisztán tartását.</w:t>
      </w:r>
    </w:p>
    <w:p w:rsidR="000B4B38" w:rsidRPr="00295F69" w:rsidRDefault="000B4B38" w:rsidP="002B7686">
      <w:pPr>
        <w:pStyle w:val="Style9"/>
        <w:tabs>
          <w:tab w:val="left" w:pos="9356"/>
        </w:tabs>
        <w:spacing w:line="281" w:lineRule="exact"/>
        <w:jc w:val="left"/>
        <w:rPr>
          <w:rStyle w:val="FontStyle127"/>
          <w:rFonts w:ascii="Arial" w:hAnsi="Arial" w:cs="Arial"/>
          <w:szCs w:val="22"/>
        </w:rPr>
      </w:pPr>
    </w:p>
    <w:p w:rsidR="000B4B38" w:rsidRPr="00295F69" w:rsidRDefault="000B4B38" w:rsidP="002B7686">
      <w:pPr>
        <w:pStyle w:val="Style9"/>
        <w:tabs>
          <w:tab w:val="left" w:pos="9356"/>
        </w:tabs>
        <w:spacing w:line="281" w:lineRule="exact"/>
        <w:jc w:val="left"/>
        <w:rPr>
          <w:rStyle w:val="FontStyle127"/>
          <w:rFonts w:ascii="Arial" w:hAnsi="Arial" w:cs="Arial"/>
          <w:szCs w:val="22"/>
        </w:rPr>
      </w:pPr>
      <w:r w:rsidRPr="00295F69">
        <w:rPr>
          <w:rStyle w:val="FontStyle127"/>
          <w:rFonts w:ascii="Arial" w:hAnsi="Arial" w:cs="Arial"/>
          <w:szCs w:val="22"/>
        </w:rPr>
        <w:t>A szerződés időtartama: 5 (öt) év határozott időtartam.</w:t>
      </w:r>
    </w:p>
    <w:p w:rsidR="000B4B38" w:rsidRPr="00295F69" w:rsidRDefault="000B4B38" w:rsidP="002B7686">
      <w:pPr>
        <w:pStyle w:val="Style9"/>
        <w:tabs>
          <w:tab w:val="left" w:pos="9356"/>
        </w:tabs>
        <w:spacing w:line="281" w:lineRule="exact"/>
        <w:jc w:val="left"/>
        <w:rPr>
          <w:rStyle w:val="FontStyle127"/>
          <w:rFonts w:ascii="Arial" w:hAnsi="Arial" w:cs="Arial"/>
          <w:szCs w:val="22"/>
        </w:rPr>
      </w:pPr>
    </w:p>
    <w:p w:rsidR="00455AEE" w:rsidRPr="00295F69" w:rsidRDefault="00455AEE" w:rsidP="002B768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295F69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0B4B38" w:rsidRPr="00295F69">
        <w:rPr>
          <w:rFonts w:ascii="Arial" w:hAnsi="Arial" w:cs="Arial"/>
          <w:sz w:val="22"/>
          <w:szCs w:val="22"/>
          <w:lang w:eastAsia="hu-HU"/>
        </w:rPr>
        <w:t>kettő</w:t>
      </w:r>
      <w:r w:rsidRPr="00295F69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 formai és tartalmi szempontoknak megfelel (lásd 1</w:t>
      </w:r>
      <w:proofErr w:type="gramStart"/>
      <w:r w:rsidRPr="00295F69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295F69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414755" w:rsidRPr="00295F69" w:rsidRDefault="00414755" w:rsidP="002B7686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1.</w:t>
      </w: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ab/>
        <w:t xml:space="preserve">Az ajánlattevő neve: Panteon Kegyeleti és Szolgáltató Kft. </w:t>
      </w: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Az ajánlattevő lakóhelye/székhelye: 7100 Szekszárd, Alkony u. 1.</w:t>
      </w: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Ajánlati ár (</w:t>
      </w:r>
      <w:r w:rsidRPr="00295F69">
        <w:rPr>
          <w:rFonts w:ascii="Arial" w:hAnsi="Arial" w:cs="Arial"/>
          <w:sz w:val="22"/>
          <w:szCs w:val="22"/>
          <w:lang w:eastAsia="hu-HU"/>
        </w:rPr>
        <w:t>2021. évi üzemeltetési díj)</w:t>
      </w: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: 5.000.000,-Ft + 27% Áfa (6.350.000,-Ft)</w:t>
      </w: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414755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D87CC3" w:rsidRDefault="00D87CC3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58644D" w:rsidRDefault="0058644D" w:rsidP="002B7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87CC3" w:rsidRPr="00295F69" w:rsidRDefault="00D87CC3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2.</w:t>
      </w: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ab/>
        <w:t xml:space="preserve">Az ajánlattevő neve: Dunaújvárosi Kegyelet Kft. </w:t>
      </w:r>
    </w:p>
    <w:p w:rsidR="00414755" w:rsidRPr="00295F69" w:rsidRDefault="00414755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Az ajánlattevő lakóhelye/székhelye: 2400 Dunaújváros, Temető u. 60/b.</w:t>
      </w:r>
    </w:p>
    <w:p w:rsidR="00455AEE" w:rsidRPr="00295F69" w:rsidRDefault="00946911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Ajánlati ár (2021. évi üzemeltetési díj)</w:t>
      </w:r>
      <w:r w:rsidR="00414755"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: 5.800.000,-Ft + 27% Áfa (7.366.000,-Ft)</w:t>
      </w:r>
    </w:p>
    <w:p w:rsidR="00946911" w:rsidRDefault="00946911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D87CC3" w:rsidRDefault="00D87CC3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D87CC3" w:rsidRPr="00295F69" w:rsidRDefault="00D87CC3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946911" w:rsidRPr="00295F69" w:rsidRDefault="00247F1D" w:rsidP="002B7686">
      <w:pPr>
        <w:pStyle w:val="Style11"/>
        <w:tabs>
          <w:tab w:val="left" w:pos="374"/>
          <w:tab w:val="left" w:pos="734"/>
        </w:tabs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295F69">
        <w:rPr>
          <w:rFonts w:ascii="Arial" w:hAnsi="Arial" w:cs="Arial"/>
          <w:kern w:val="0"/>
          <w:sz w:val="22"/>
          <w:szCs w:val="22"/>
          <w:lang w:eastAsia="ar-SA" w:bidi="ar-SA"/>
        </w:rPr>
        <w:t>Javasoljuk a Panteon Kegyeleti és Szolgáltató Kft. ajánlattevővel bruttó 6.350.000,-Ft összeggel történő szerződéskötést.</w:t>
      </w:r>
    </w:p>
    <w:p w:rsidR="00946911" w:rsidRPr="00295F69" w:rsidRDefault="00946911" w:rsidP="00414755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p w:rsidR="00455AEE" w:rsidRPr="00F430F3" w:rsidRDefault="00455AEE" w:rsidP="00455AEE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455AEE" w:rsidRPr="00F430F3" w:rsidRDefault="00455AEE" w:rsidP="00455AEE">
      <w:pPr>
        <w:rPr>
          <w:rFonts w:ascii="Arial" w:hAnsi="Arial" w:cs="Arial"/>
          <w:sz w:val="22"/>
          <w:szCs w:val="22"/>
          <w:lang w:eastAsia="hu-HU"/>
        </w:rPr>
      </w:pPr>
    </w:p>
    <w:p w:rsidR="00455AEE" w:rsidRPr="00F430F3" w:rsidRDefault="00455AEE" w:rsidP="00455AEE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455AEE" w:rsidRPr="00F430F3" w:rsidRDefault="00455AEE" w:rsidP="00455AE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F430F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F430F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F430F3">
        <w:rPr>
          <w:rFonts w:ascii="Arial" w:hAnsi="Arial" w:cs="Arial"/>
          <w:b/>
          <w:i/>
          <w:iCs/>
          <w:sz w:val="22"/>
          <w:szCs w:val="22"/>
        </w:rPr>
        <w:tab/>
      </w:r>
      <w:r w:rsidRPr="00F430F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455AEE" w:rsidRPr="00F430F3" w:rsidRDefault="00215A4E" w:rsidP="00455AEE">
      <w:pPr>
        <w:ind w:left="2835" w:right="7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15A4E">
        <w:rPr>
          <w:rFonts w:ascii="Arial" w:hAnsi="Arial" w:cs="Arial"/>
          <w:b/>
          <w:sz w:val="22"/>
          <w:szCs w:val="22"/>
          <w:u w:val="single"/>
        </w:rPr>
        <w:t>Kegyeleti közszolgáltatási tevékenység végzésére vállalkozó kiválaszt</w:t>
      </w:r>
      <w:r>
        <w:rPr>
          <w:rFonts w:ascii="Arial" w:hAnsi="Arial" w:cs="Arial"/>
          <w:b/>
          <w:sz w:val="22"/>
          <w:szCs w:val="22"/>
          <w:u w:val="single"/>
        </w:rPr>
        <w:t>ására</w:t>
      </w:r>
    </w:p>
    <w:p w:rsidR="00455AEE" w:rsidRPr="00F430F3" w:rsidRDefault="00455AEE" w:rsidP="00455AEE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455AEE" w:rsidRDefault="00455AEE" w:rsidP="00455AEE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:rsidR="00084F3A" w:rsidRDefault="00295F69" w:rsidP="00500574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0574">
        <w:rPr>
          <w:rFonts w:ascii="Arial" w:hAnsi="Arial" w:cs="Arial"/>
          <w:sz w:val="22"/>
          <w:szCs w:val="22"/>
        </w:rPr>
        <w:t>kegyeleti közszolgáltatási tevékenység végzésére</w:t>
      </w:r>
      <w:r w:rsidR="00D87CC3" w:rsidRPr="00500574">
        <w:rPr>
          <w:rFonts w:ascii="Arial" w:hAnsi="Arial" w:cs="Arial"/>
          <w:sz w:val="22"/>
          <w:szCs w:val="22"/>
        </w:rPr>
        <w:t>,</w:t>
      </w:r>
      <w:r w:rsidRPr="00500574">
        <w:rPr>
          <w:rFonts w:ascii="Arial" w:hAnsi="Arial" w:cs="Arial"/>
          <w:sz w:val="22"/>
          <w:szCs w:val="22"/>
        </w:rPr>
        <w:t xml:space="preserve"> </w:t>
      </w:r>
      <w:r w:rsidR="0077577E" w:rsidRPr="00500574">
        <w:rPr>
          <w:rFonts w:ascii="Arial" w:hAnsi="Arial" w:cs="Arial"/>
          <w:sz w:val="22"/>
          <w:szCs w:val="22"/>
        </w:rPr>
        <w:t xml:space="preserve">2021.01.01.-2025.12.31. közötti időtartamra </w:t>
      </w:r>
      <w:r w:rsidR="00084F3A">
        <w:rPr>
          <w:rFonts w:ascii="Arial" w:hAnsi="Arial" w:cs="Arial"/>
          <w:sz w:val="22"/>
          <w:szCs w:val="22"/>
        </w:rPr>
        <w:t>szerződést köt,</w:t>
      </w:r>
    </w:p>
    <w:p w:rsidR="00084F3A" w:rsidRDefault="00084F3A" w:rsidP="00084F3A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84F3A">
        <w:rPr>
          <w:rFonts w:ascii="Arial" w:hAnsi="Arial" w:cs="Arial"/>
          <w:sz w:val="22"/>
          <w:szCs w:val="22"/>
        </w:rPr>
        <w:t xml:space="preserve">kegyeleti közszolgáltatási tevékenység végzésére </w:t>
      </w:r>
      <w:r w:rsidR="0077577E" w:rsidRPr="00500574">
        <w:rPr>
          <w:rFonts w:ascii="Arial" w:hAnsi="Arial" w:cs="Arial"/>
          <w:sz w:val="22"/>
          <w:szCs w:val="22"/>
        </w:rPr>
        <w:t xml:space="preserve">a </w:t>
      </w:r>
      <w:r w:rsidR="003E0131" w:rsidRPr="00500574">
        <w:rPr>
          <w:rFonts w:ascii="Arial" w:hAnsi="Arial" w:cs="Arial"/>
          <w:color w:val="000000"/>
          <w:sz w:val="22"/>
          <w:szCs w:val="22"/>
        </w:rPr>
        <w:t>Panteon Kegyeleti és Szolgáltató Kft.-t (7100 Szekszárd, Alkony u. 1.</w:t>
      </w:r>
      <w:r w:rsidR="00455AEE" w:rsidRPr="00500574">
        <w:rPr>
          <w:rFonts w:ascii="Arial" w:hAnsi="Arial" w:cs="Arial"/>
          <w:color w:val="000000"/>
          <w:sz w:val="22"/>
          <w:szCs w:val="22"/>
        </w:rPr>
        <w:t xml:space="preserve">) bízza </w:t>
      </w:r>
      <w:r w:rsidR="00455AEE" w:rsidRPr="00500574">
        <w:rPr>
          <w:rFonts w:ascii="Arial" w:hAnsi="Arial" w:cs="Arial"/>
          <w:sz w:val="22"/>
          <w:szCs w:val="22"/>
        </w:rPr>
        <w:t>meg</w:t>
      </w:r>
      <w:r>
        <w:rPr>
          <w:rFonts w:ascii="Arial" w:hAnsi="Arial" w:cs="Arial"/>
          <w:sz w:val="22"/>
          <w:szCs w:val="22"/>
        </w:rPr>
        <w:t>,</w:t>
      </w:r>
    </w:p>
    <w:p w:rsidR="00455AEE" w:rsidRPr="00500574" w:rsidRDefault="00455AEE" w:rsidP="0039475C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0574">
        <w:rPr>
          <w:rFonts w:ascii="Arial" w:hAnsi="Arial" w:cs="Arial"/>
          <w:sz w:val="22"/>
          <w:szCs w:val="22"/>
        </w:rPr>
        <w:t xml:space="preserve"> </w:t>
      </w:r>
      <w:r w:rsidR="0039475C">
        <w:rPr>
          <w:rFonts w:ascii="Arial" w:hAnsi="Arial" w:cs="Arial"/>
          <w:sz w:val="22"/>
          <w:szCs w:val="22"/>
        </w:rPr>
        <w:t xml:space="preserve">a </w:t>
      </w:r>
      <w:r w:rsidR="0039475C" w:rsidRPr="0039475C">
        <w:rPr>
          <w:rFonts w:ascii="Arial" w:hAnsi="Arial" w:cs="Arial"/>
          <w:sz w:val="22"/>
          <w:szCs w:val="22"/>
        </w:rPr>
        <w:t>2021. évi üzemeltetési díj</w:t>
      </w:r>
      <w:r w:rsidR="0039475C">
        <w:rPr>
          <w:rFonts w:ascii="Arial" w:hAnsi="Arial" w:cs="Arial"/>
          <w:sz w:val="22"/>
          <w:szCs w:val="22"/>
        </w:rPr>
        <w:t xml:space="preserve">at – összhangban a szerződésben rögzített feltételekkel - </w:t>
      </w:r>
      <w:r w:rsidRPr="00500574">
        <w:rPr>
          <w:rFonts w:ascii="Arial" w:hAnsi="Arial" w:cs="Arial"/>
          <w:sz w:val="22"/>
          <w:szCs w:val="22"/>
        </w:rPr>
        <w:t xml:space="preserve">bruttó </w:t>
      </w:r>
      <w:r w:rsidR="003E0131" w:rsidRPr="00500574">
        <w:rPr>
          <w:rFonts w:ascii="Arial" w:hAnsi="Arial" w:cs="Arial"/>
          <w:sz w:val="22"/>
          <w:szCs w:val="22"/>
        </w:rPr>
        <w:t>6.350.000</w:t>
      </w:r>
      <w:r w:rsidR="008637C4">
        <w:rPr>
          <w:rFonts w:ascii="Arial" w:hAnsi="Arial" w:cs="Arial"/>
          <w:sz w:val="22"/>
          <w:szCs w:val="22"/>
        </w:rPr>
        <w:t xml:space="preserve">,- Ft összegben </w:t>
      </w:r>
      <w:r w:rsidRPr="00500574">
        <w:rPr>
          <w:rFonts w:ascii="Arial" w:hAnsi="Arial" w:cs="Arial"/>
          <w:sz w:val="22"/>
          <w:szCs w:val="22"/>
        </w:rPr>
        <w:t>az önkormányzat 202</w:t>
      </w:r>
      <w:r w:rsidR="003E0131" w:rsidRPr="00500574">
        <w:rPr>
          <w:rFonts w:ascii="Arial" w:hAnsi="Arial" w:cs="Arial"/>
          <w:sz w:val="22"/>
          <w:szCs w:val="22"/>
        </w:rPr>
        <w:t>1</w:t>
      </w:r>
      <w:r w:rsidRPr="00500574">
        <w:rPr>
          <w:rFonts w:ascii="Arial" w:hAnsi="Arial" w:cs="Arial"/>
          <w:sz w:val="22"/>
          <w:szCs w:val="22"/>
        </w:rPr>
        <w:t>. évi költségvetésének terhére biztosítja.</w:t>
      </w:r>
    </w:p>
    <w:p w:rsidR="00455AEE" w:rsidRPr="00F430F3" w:rsidRDefault="00455AEE" w:rsidP="00455AE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455AEE" w:rsidRPr="00F430F3" w:rsidRDefault="00455AEE" w:rsidP="00455AEE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 xml:space="preserve">Határidő: 2020. december </w:t>
      </w:r>
      <w:r w:rsidR="003E0131">
        <w:rPr>
          <w:rFonts w:ascii="Arial" w:hAnsi="Arial" w:cs="Arial"/>
          <w:i/>
          <w:iCs/>
          <w:sz w:val="22"/>
          <w:szCs w:val="22"/>
        </w:rPr>
        <w:t>31</w:t>
      </w:r>
      <w:r w:rsidRPr="00F430F3">
        <w:rPr>
          <w:rFonts w:ascii="Arial" w:hAnsi="Arial" w:cs="Arial"/>
          <w:i/>
          <w:iCs/>
          <w:sz w:val="22"/>
          <w:szCs w:val="22"/>
        </w:rPr>
        <w:t>.</w:t>
      </w:r>
    </w:p>
    <w:p w:rsidR="00455AEE" w:rsidRPr="00F430F3" w:rsidRDefault="00455AEE" w:rsidP="00455AE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55AEE" w:rsidRPr="00F430F3" w:rsidRDefault="00455AEE" w:rsidP="00455AEE">
      <w:pPr>
        <w:ind w:left="283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430F3">
        <w:rPr>
          <w:rFonts w:ascii="Arial" w:hAnsi="Arial" w:cs="Arial"/>
          <w:sz w:val="22"/>
          <w:szCs w:val="22"/>
        </w:rPr>
        <w:t>:   Dr.</w:t>
      </w:r>
      <w:proofErr w:type="gramEnd"/>
      <w:r w:rsidRPr="00F430F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455AEE" w:rsidRPr="00F430F3" w:rsidRDefault="00455AEE" w:rsidP="00455AEE">
      <w:pPr>
        <w:ind w:left="367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455AEE" w:rsidRPr="00F430F3" w:rsidRDefault="00455AEE" w:rsidP="00455AE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55AEE" w:rsidRPr="00F430F3" w:rsidRDefault="00455AEE" w:rsidP="00455AE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F430F3">
        <w:rPr>
          <w:rFonts w:ascii="Arial" w:hAnsi="Arial" w:cs="Arial"/>
          <w:sz w:val="22"/>
          <w:szCs w:val="22"/>
        </w:rPr>
        <w:t xml:space="preserve">:  </w:t>
      </w:r>
      <w:r w:rsidR="00295F69" w:rsidRPr="00295F69">
        <w:rPr>
          <w:rFonts w:ascii="Arial" w:hAnsi="Arial" w:cs="Arial"/>
          <w:color w:val="000000"/>
          <w:sz w:val="22"/>
          <w:szCs w:val="22"/>
          <w:lang w:eastAsia="hu-HU"/>
        </w:rPr>
        <w:t>Panteon</w:t>
      </w:r>
      <w:proofErr w:type="gramEnd"/>
      <w:r w:rsidR="00295F69" w:rsidRPr="00295F69">
        <w:rPr>
          <w:rFonts w:ascii="Arial" w:hAnsi="Arial" w:cs="Arial"/>
          <w:color w:val="000000"/>
          <w:sz w:val="22"/>
          <w:szCs w:val="22"/>
          <w:lang w:eastAsia="hu-HU"/>
        </w:rPr>
        <w:t xml:space="preserve"> Kegyeleti és Szolgáltató Kft</w:t>
      </w:r>
      <w:r w:rsidRPr="00F430F3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455AEE" w:rsidRPr="00F430F3" w:rsidRDefault="00455AEE" w:rsidP="00455AEE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F430F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F430F3">
        <w:rPr>
          <w:rFonts w:ascii="Arial" w:hAnsi="Arial" w:cs="Arial"/>
          <w:sz w:val="22"/>
          <w:szCs w:val="22"/>
        </w:rPr>
        <w:t>. iroda</w:t>
      </w:r>
    </w:p>
    <w:p w:rsidR="00455AEE" w:rsidRPr="00F430F3" w:rsidRDefault="00455AEE" w:rsidP="00455AE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F430F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55AEE" w:rsidRPr="00F430F3" w:rsidRDefault="00455AEE" w:rsidP="00455AE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430F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F430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55AEE" w:rsidRPr="00F430F3" w:rsidRDefault="00455AEE" w:rsidP="00455AEE">
      <w:pPr>
        <w:rPr>
          <w:rFonts w:ascii="Arial" w:hAnsi="Arial" w:cs="Arial"/>
          <w:sz w:val="22"/>
          <w:szCs w:val="22"/>
        </w:rPr>
      </w:pPr>
    </w:p>
    <w:sectPr w:rsidR="00455AEE" w:rsidRPr="00F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57670C"/>
    <w:multiLevelType w:val="hybridMultilevel"/>
    <w:tmpl w:val="F6525926"/>
    <w:lvl w:ilvl="0" w:tplc="5E8464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3B35"/>
    <w:multiLevelType w:val="hybridMultilevel"/>
    <w:tmpl w:val="8800EF06"/>
    <w:lvl w:ilvl="0" w:tplc="FD0A11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05F9"/>
    <w:rsid w:val="00046BA8"/>
    <w:rsid w:val="00084F3A"/>
    <w:rsid w:val="000B4B38"/>
    <w:rsid w:val="000E1B63"/>
    <w:rsid w:val="0021070F"/>
    <w:rsid w:val="00215A4E"/>
    <w:rsid w:val="00247F1D"/>
    <w:rsid w:val="00256639"/>
    <w:rsid w:val="002654BE"/>
    <w:rsid w:val="00295B3E"/>
    <w:rsid w:val="00295F69"/>
    <w:rsid w:val="002B7686"/>
    <w:rsid w:val="0032605A"/>
    <w:rsid w:val="00332C16"/>
    <w:rsid w:val="0039475C"/>
    <w:rsid w:val="003E0131"/>
    <w:rsid w:val="00414755"/>
    <w:rsid w:val="00455AEE"/>
    <w:rsid w:val="004E04CF"/>
    <w:rsid w:val="00500574"/>
    <w:rsid w:val="00523FB3"/>
    <w:rsid w:val="0058644D"/>
    <w:rsid w:val="005E220A"/>
    <w:rsid w:val="00662C7A"/>
    <w:rsid w:val="006C2F4C"/>
    <w:rsid w:val="006D5DC7"/>
    <w:rsid w:val="0077577E"/>
    <w:rsid w:val="008637C4"/>
    <w:rsid w:val="008D3905"/>
    <w:rsid w:val="00946911"/>
    <w:rsid w:val="00956F73"/>
    <w:rsid w:val="009663F9"/>
    <w:rsid w:val="009B09A1"/>
    <w:rsid w:val="00A73F9F"/>
    <w:rsid w:val="00AC2A81"/>
    <w:rsid w:val="00BC5B15"/>
    <w:rsid w:val="00BD6991"/>
    <w:rsid w:val="00C35C49"/>
    <w:rsid w:val="00D87CC3"/>
    <w:rsid w:val="00DA5EEA"/>
    <w:rsid w:val="00E14821"/>
    <w:rsid w:val="00E17941"/>
    <w:rsid w:val="00EB0636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35BE-705C-4C1E-92E8-FE72C9E8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455AEE"/>
    <w:rPr>
      <w:rFonts w:ascii="Times New Roman" w:eastAsia="Times New Roman" w:hAnsi="Times New Roman" w:cs="Times New Roman" w:hint="default"/>
      <w:color w:val="000000"/>
      <w:sz w:val="22"/>
    </w:rPr>
  </w:style>
  <w:style w:type="paragraph" w:customStyle="1" w:styleId="Style9">
    <w:name w:val="Style9"/>
    <w:basedOn w:val="Norml"/>
    <w:rsid w:val="00455AEE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455AEE"/>
    <w:pPr>
      <w:widowControl w:val="0"/>
      <w:suppressAutoHyphens/>
      <w:autoSpaceDE w:val="0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</cp:revision>
  <dcterms:created xsi:type="dcterms:W3CDTF">2020-08-05T07:06:00Z</dcterms:created>
  <dcterms:modified xsi:type="dcterms:W3CDTF">2020-12-17T12:40:00Z</dcterms:modified>
</cp:coreProperties>
</file>