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14837" w:rsidRDefault="00A560E3" w:rsidP="00DA5EEA">
      <w:pPr>
        <w:jc w:val="center"/>
        <w:rPr>
          <w:rFonts w:ascii="Arial" w:hAnsi="Arial" w:cs="Arial"/>
          <w:bCs/>
          <w:color w:val="3366FF"/>
          <w:sz w:val="32"/>
          <w:szCs w:val="32"/>
          <w:u w:val="single"/>
        </w:rPr>
      </w:pPr>
      <w:r w:rsidRPr="00814837">
        <w:rPr>
          <w:rFonts w:ascii="Arial" w:hAnsi="Arial" w:cs="Arial"/>
          <w:bCs/>
          <w:color w:val="3366FF"/>
          <w:sz w:val="32"/>
          <w:szCs w:val="32"/>
          <w:u w:val="single"/>
        </w:rPr>
        <w:t>107</w:t>
      </w:r>
      <w:r w:rsidR="00DA5EEA" w:rsidRPr="00814837">
        <w:rPr>
          <w:rFonts w:ascii="Arial" w:hAnsi="Arial" w:cs="Arial"/>
          <w:bCs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A96AC7">
      <w:pPr>
        <w:rPr>
          <w:color w:val="3366FF"/>
        </w:rPr>
      </w:pPr>
    </w:p>
    <w:p w:rsidR="00DA5EEA" w:rsidRPr="00906C84" w:rsidRDefault="0081483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 Város Közoktatási, Közművelődési és Műemlékvédelmi Közalapítványa </w:t>
      </w:r>
      <w:r w:rsidR="00E7767C" w:rsidRPr="00906C8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Alapító Okirat</w:t>
      </w:r>
      <w:r w:rsidR="00906C84" w:rsidRPr="00906C8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ának</w:t>
      </w:r>
      <w:r w:rsidR="00E7767C" w:rsidRPr="00906C8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módosítás</w:t>
      </w:r>
      <w:r w:rsidR="00906C84" w:rsidRPr="00906C8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32"/>
      </w:tblGrid>
      <w:tr w:rsidR="00DA5EEA" w:rsidRPr="00ED4DCE" w:rsidTr="00814837">
        <w:trPr>
          <w:trHeight w:val="1378"/>
          <w:jc w:val="center"/>
        </w:trPr>
        <w:tc>
          <w:tcPr>
            <w:tcW w:w="8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14837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483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14837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81483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1483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81483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B338EC" w:rsidRDefault="00814837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B338EC">
        <w:rPr>
          <w:rFonts w:ascii="Arial" w:hAnsi="Arial" w:cs="Arial"/>
          <w:b/>
          <w:sz w:val="22"/>
          <w:szCs w:val="22"/>
        </w:rPr>
        <w:t>Tisztelt Képviselő-testület!</w:t>
      </w:r>
    </w:p>
    <w:p w:rsidR="00814837" w:rsidRPr="00B338EC" w:rsidRDefault="0081483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5562E" w:rsidRPr="00B338EC" w:rsidRDefault="00F5562E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338EC">
        <w:rPr>
          <w:rFonts w:ascii="Arial" w:hAnsi="Arial" w:cs="Arial"/>
          <w:sz w:val="22"/>
          <w:szCs w:val="22"/>
        </w:rPr>
        <w:t xml:space="preserve">Bátaszék Város Önkormányzata (a továbbiakban: </w:t>
      </w:r>
      <w:r w:rsidR="00C44FB5">
        <w:rPr>
          <w:rFonts w:ascii="Arial" w:hAnsi="Arial" w:cs="Arial"/>
          <w:sz w:val="22"/>
          <w:szCs w:val="22"/>
        </w:rPr>
        <w:t>Alapító</w:t>
      </w:r>
      <w:r w:rsidRPr="00B338EC">
        <w:rPr>
          <w:rFonts w:ascii="Arial" w:hAnsi="Arial" w:cs="Arial"/>
          <w:sz w:val="22"/>
          <w:szCs w:val="22"/>
        </w:rPr>
        <w:t>) a Bátaszék Város Közoktatási, Közművelődési és Műemlékvédelmi Közalapítványát (a továbbiakban: Közalapítvány) a 139/2003. (IX.11.) KTH. számú határozattal alapította.</w:t>
      </w:r>
    </w:p>
    <w:p w:rsidR="00F5562E" w:rsidRPr="00B338EC" w:rsidRDefault="00F5562E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5562E" w:rsidRPr="00B338EC" w:rsidRDefault="00C44FB5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F5562E" w:rsidRPr="00B338EC">
        <w:rPr>
          <w:rFonts w:ascii="Arial" w:hAnsi="Arial" w:cs="Arial"/>
          <w:sz w:val="22"/>
          <w:szCs w:val="22"/>
        </w:rPr>
        <w:t>özalapítvány célja:</w:t>
      </w:r>
    </w:p>
    <w:p w:rsidR="00B338EC" w:rsidRPr="00B338EC" w:rsidRDefault="00F5562E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338EC">
        <w:rPr>
          <w:rFonts w:ascii="Arial" w:hAnsi="Arial" w:cs="Arial"/>
          <w:sz w:val="22"/>
          <w:szCs w:val="22"/>
        </w:rPr>
        <w:t>A Bátaszék város</w:t>
      </w:r>
      <w:r w:rsidR="00892B95">
        <w:rPr>
          <w:rFonts w:ascii="Arial" w:hAnsi="Arial" w:cs="Arial"/>
          <w:sz w:val="22"/>
          <w:szCs w:val="22"/>
        </w:rPr>
        <w:t>á</w:t>
      </w:r>
      <w:r w:rsidRPr="00B338EC">
        <w:rPr>
          <w:rFonts w:ascii="Arial" w:hAnsi="Arial" w:cs="Arial"/>
          <w:sz w:val="22"/>
          <w:szCs w:val="22"/>
        </w:rPr>
        <w:t xml:space="preserve">ban </w:t>
      </w:r>
      <w:r w:rsidR="00B338EC" w:rsidRPr="00B338EC">
        <w:rPr>
          <w:rFonts w:ascii="Arial" w:hAnsi="Arial" w:cs="Arial"/>
          <w:sz w:val="22"/>
          <w:szCs w:val="22"/>
        </w:rPr>
        <w:t>az</w:t>
      </w:r>
      <w:r w:rsidRPr="00B338EC">
        <w:rPr>
          <w:rFonts w:ascii="Arial" w:hAnsi="Arial" w:cs="Arial"/>
          <w:sz w:val="22"/>
          <w:szCs w:val="22"/>
        </w:rPr>
        <w:t xml:space="preserve"> önkormányzat </w:t>
      </w:r>
      <w:r w:rsidR="00B338EC" w:rsidRPr="00B338EC">
        <w:rPr>
          <w:rFonts w:ascii="Arial" w:hAnsi="Arial" w:cs="Arial"/>
          <w:sz w:val="22"/>
          <w:szCs w:val="22"/>
        </w:rPr>
        <w:t xml:space="preserve">közigazgatási területén működő </w:t>
      </w:r>
      <w:r w:rsidRPr="00B338EC">
        <w:rPr>
          <w:rFonts w:ascii="Arial" w:hAnsi="Arial" w:cs="Arial"/>
          <w:sz w:val="22"/>
          <w:szCs w:val="22"/>
        </w:rPr>
        <w:t xml:space="preserve">közoktatási, közművelődési és közgyűjteményi intézmények működési feltételeinek javítása, a város területén lévő műemlékek védelme, fenntartásának biztosítása, művelődési, kulturális és közgyűjteményi intézményrendszer megteremtéséhez támogatás nyújtása, a településen élő népcsoportok tárgyi emlékeinek, néprajzának, állandó kiállításához szükséges feltételek anyagi támogatása. </w:t>
      </w:r>
    </w:p>
    <w:p w:rsidR="00B338EC" w:rsidRDefault="00B338EC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338EC" w:rsidRDefault="00B338EC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Polgári Törvénykönyvről szóló 2013. évi V. törvény 3:397. §. (1)-(2) bekezdése szerint:</w:t>
      </w:r>
    </w:p>
    <w:p w:rsidR="00B338EC" w:rsidRPr="00EA3CCF" w:rsidRDefault="00B338EC" w:rsidP="00B338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3CCF">
        <w:rPr>
          <w:rFonts w:ascii="Arial" w:hAnsi="Arial" w:cs="Arial"/>
          <w:sz w:val="22"/>
          <w:szCs w:val="22"/>
        </w:rPr>
        <w:t xml:space="preserve">„(1) A </w:t>
      </w:r>
      <w:r w:rsidRPr="00EA3CCF">
        <w:rPr>
          <w:rFonts w:ascii="Arial" w:hAnsi="Arial" w:cs="Arial"/>
          <w:b/>
          <w:sz w:val="22"/>
          <w:szCs w:val="22"/>
        </w:rPr>
        <w:t>kuratórium az alapítvány ügyvezető szerve</w:t>
      </w:r>
      <w:r w:rsidRPr="00EA3CCF">
        <w:rPr>
          <w:rFonts w:ascii="Arial" w:hAnsi="Arial" w:cs="Arial"/>
          <w:sz w:val="22"/>
          <w:szCs w:val="22"/>
        </w:rPr>
        <w:t xml:space="preserve">. A kuratórium tagjai az </w:t>
      </w:r>
      <w:proofErr w:type="gramStart"/>
      <w:r w:rsidRPr="00EA3CCF">
        <w:rPr>
          <w:rFonts w:ascii="Arial" w:hAnsi="Arial" w:cs="Arial"/>
          <w:sz w:val="22"/>
          <w:szCs w:val="22"/>
        </w:rPr>
        <w:t>alapítvány vezető</w:t>
      </w:r>
      <w:proofErr w:type="gramEnd"/>
      <w:r w:rsidRPr="00EA3CC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A3CCF">
        <w:rPr>
          <w:rFonts w:ascii="Arial" w:hAnsi="Arial" w:cs="Arial"/>
          <w:sz w:val="22"/>
          <w:szCs w:val="22"/>
        </w:rPr>
        <w:t>tisztségviselői</w:t>
      </w:r>
      <w:proofErr w:type="gramEnd"/>
      <w:r w:rsidRPr="00EA3CCF">
        <w:rPr>
          <w:rFonts w:ascii="Arial" w:hAnsi="Arial" w:cs="Arial"/>
          <w:sz w:val="22"/>
          <w:szCs w:val="22"/>
        </w:rPr>
        <w:t>.</w:t>
      </w:r>
    </w:p>
    <w:p w:rsidR="00B338EC" w:rsidRPr="00EA3CCF" w:rsidRDefault="00B338EC" w:rsidP="00B338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3CCF">
        <w:rPr>
          <w:rFonts w:ascii="Arial" w:hAnsi="Arial" w:cs="Arial"/>
          <w:sz w:val="22"/>
          <w:szCs w:val="22"/>
        </w:rPr>
        <w:t xml:space="preserve">(2) A kuratórium </w:t>
      </w:r>
      <w:r w:rsidRPr="00EA3CCF">
        <w:rPr>
          <w:rFonts w:ascii="Arial" w:hAnsi="Arial" w:cs="Arial"/>
          <w:b/>
          <w:sz w:val="22"/>
          <w:szCs w:val="22"/>
        </w:rPr>
        <w:t>három természetes személyből áll</w:t>
      </w:r>
      <w:r w:rsidRPr="00EA3CCF">
        <w:rPr>
          <w:rFonts w:ascii="Arial" w:hAnsi="Arial" w:cs="Arial"/>
          <w:sz w:val="22"/>
          <w:szCs w:val="22"/>
        </w:rPr>
        <w:t>, akik közül legalább kettőnek állandó belföldi lakóhellyel kell rendelkeznie.”</w:t>
      </w:r>
    </w:p>
    <w:p w:rsidR="00B338EC" w:rsidRDefault="00B338EC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338EC" w:rsidRPr="00C44FB5" w:rsidRDefault="00B338EC" w:rsidP="00F5562E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Közalapítvány </w:t>
      </w:r>
      <w:r w:rsidR="00C44FB5">
        <w:rPr>
          <w:rFonts w:ascii="Arial" w:hAnsi="Arial" w:cs="Arial"/>
          <w:sz w:val="22"/>
          <w:szCs w:val="22"/>
        </w:rPr>
        <w:t xml:space="preserve">– jelen előterjesztés mellékletét képező - </w:t>
      </w:r>
      <w:r w:rsidRPr="00EA3CCF">
        <w:rPr>
          <w:rFonts w:ascii="Arial" w:hAnsi="Arial" w:cs="Arial"/>
          <w:sz w:val="22"/>
          <w:szCs w:val="22"/>
        </w:rPr>
        <w:t xml:space="preserve">Alapító Okiratának </w:t>
      </w:r>
      <w:r w:rsidR="00C44FB5" w:rsidRPr="00EA3CCF">
        <w:rPr>
          <w:rFonts w:ascii="Arial" w:hAnsi="Arial" w:cs="Arial"/>
          <w:sz w:val="22"/>
          <w:szCs w:val="22"/>
        </w:rPr>
        <w:t>11.</w:t>
      </w:r>
      <w:r w:rsidRPr="00EA3CCF">
        <w:rPr>
          <w:rFonts w:ascii="Arial" w:hAnsi="Arial" w:cs="Arial"/>
          <w:sz w:val="22"/>
          <w:szCs w:val="22"/>
        </w:rPr>
        <w:t xml:space="preserve">1. pontja szerint: „Az </w:t>
      </w:r>
      <w:r w:rsidRPr="00EA3CCF">
        <w:rPr>
          <w:rFonts w:ascii="Arial" w:hAnsi="Arial" w:cs="Arial"/>
          <w:b/>
          <w:sz w:val="22"/>
          <w:szCs w:val="22"/>
        </w:rPr>
        <w:t xml:space="preserve">alapító az alapítvány </w:t>
      </w:r>
      <w:r w:rsidR="00C44FB5" w:rsidRPr="00EA3CCF">
        <w:rPr>
          <w:rFonts w:ascii="Arial" w:hAnsi="Arial" w:cs="Arial"/>
          <w:b/>
          <w:sz w:val="22"/>
          <w:szCs w:val="22"/>
        </w:rPr>
        <w:t>vagyonának kezelésére három természetes személyből álló kuratóriumot nevez</w:t>
      </w:r>
      <w:r w:rsidR="00C44FB5" w:rsidRPr="00EA3CCF">
        <w:rPr>
          <w:rFonts w:ascii="Arial" w:hAnsi="Arial" w:cs="Arial"/>
          <w:sz w:val="22"/>
          <w:szCs w:val="22"/>
        </w:rPr>
        <w:t>. Az alapító fenntartja a kuratórium elnökének kijelölési jogát.”</w:t>
      </w:r>
    </w:p>
    <w:p w:rsidR="00C44FB5" w:rsidRPr="00C44FB5" w:rsidRDefault="00C44FB5" w:rsidP="00F5562E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44FB5">
        <w:rPr>
          <w:rFonts w:ascii="Arial" w:hAnsi="Arial" w:cs="Arial"/>
          <w:sz w:val="22"/>
          <w:szCs w:val="22"/>
        </w:rPr>
        <w:t xml:space="preserve">Az Alapító Okirat szerint a </w:t>
      </w:r>
      <w:r w:rsidRPr="00C44FB5">
        <w:rPr>
          <w:rFonts w:ascii="Arial" w:hAnsi="Arial" w:cs="Arial"/>
          <w:b/>
          <w:sz w:val="22"/>
          <w:szCs w:val="22"/>
        </w:rPr>
        <w:t>kuratórium elnöke: Sági Lajosné</w:t>
      </w:r>
      <w:r w:rsidRPr="00C44FB5">
        <w:rPr>
          <w:rFonts w:ascii="Arial" w:hAnsi="Arial" w:cs="Arial"/>
          <w:sz w:val="22"/>
          <w:szCs w:val="22"/>
        </w:rPr>
        <w:t xml:space="preserve">, a </w:t>
      </w:r>
      <w:r w:rsidRPr="00C44FB5">
        <w:rPr>
          <w:rFonts w:ascii="Arial" w:hAnsi="Arial" w:cs="Arial"/>
          <w:b/>
          <w:sz w:val="22"/>
          <w:szCs w:val="22"/>
        </w:rPr>
        <w:t>kuratórium tagjai</w:t>
      </w:r>
      <w:r w:rsidRPr="00C44FB5">
        <w:rPr>
          <w:rFonts w:ascii="Arial" w:hAnsi="Arial" w:cs="Arial"/>
          <w:sz w:val="22"/>
          <w:szCs w:val="22"/>
        </w:rPr>
        <w:t xml:space="preserve"> pedig: </w:t>
      </w:r>
      <w:r w:rsidRPr="00C44FB5">
        <w:rPr>
          <w:rFonts w:ascii="Arial" w:hAnsi="Arial" w:cs="Arial"/>
          <w:b/>
          <w:sz w:val="22"/>
          <w:szCs w:val="22"/>
        </w:rPr>
        <w:t>Herendi János, Kiss István Lászlóné, Kalmár Éva,</w:t>
      </w:r>
      <w:r w:rsidRPr="00C44FB5">
        <w:rPr>
          <w:rFonts w:ascii="Arial" w:hAnsi="Arial" w:cs="Arial"/>
          <w:sz w:val="22"/>
          <w:szCs w:val="22"/>
        </w:rPr>
        <w:t xml:space="preserve"> továbbá a kuratórium </w:t>
      </w:r>
      <w:r w:rsidRPr="00C44FB5">
        <w:rPr>
          <w:rFonts w:ascii="Arial" w:hAnsi="Arial" w:cs="Arial"/>
          <w:b/>
          <w:sz w:val="22"/>
          <w:szCs w:val="22"/>
        </w:rPr>
        <w:t xml:space="preserve">titkára Kőművesné </w:t>
      </w:r>
      <w:proofErr w:type="spellStart"/>
      <w:r w:rsidRPr="00C44FB5">
        <w:rPr>
          <w:rFonts w:ascii="Arial" w:hAnsi="Arial" w:cs="Arial"/>
          <w:b/>
          <w:sz w:val="22"/>
          <w:szCs w:val="22"/>
        </w:rPr>
        <w:t>Monigl</w:t>
      </w:r>
      <w:proofErr w:type="spellEnd"/>
      <w:r w:rsidRPr="00C44FB5">
        <w:rPr>
          <w:rFonts w:ascii="Arial" w:hAnsi="Arial" w:cs="Arial"/>
          <w:b/>
          <w:sz w:val="22"/>
          <w:szCs w:val="22"/>
        </w:rPr>
        <w:t xml:space="preserve"> Zsuzsanna.</w:t>
      </w:r>
    </w:p>
    <w:p w:rsidR="00C44FB5" w:rsidRDefault="00C44FB5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A3CCF" w:rsidRDefault="00EA3CCF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Alapító Okirat 11.2. pontja szerint: </w:t>
      </w:r>
      <w:r w:rsidR="00242FEA">
        <w:rPr>
          <w:rFonts w:ascii="Arial" w:hAnsi="Arial" w:cs="Arial"/>
          <w:sz w:val="22"/>
          <w:szCs w:val="22"/>
        </w:rPr>
        <w:t>„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kuratóriumi tagok kijelölése határozatlan időre szól. </w:t>
      </w:r>
      <w:r w:rsidRPr="00242FEA">
        <w:rPr>
          <w:rFonts w:ascii="Arial" w:hAnsi="Arial" w:cs="Arial"/>
          <w:b/>
          <w:sz w:val="22"/>
          <w:szCs w:val="22"/>
        </w:rPr>
        <w:t>A kuratóriumi tagokat az alapító jelöli ki</w:t>
      </w:r>
      <w:r>
        <w:rPr>
          <w:rFonts w:ascii="Arial" w:hAnsi="Arial" w:cs="Arial"/>
          <w:sz w:val="22"/>
          <w:szCs w:val="22"/>
        </w:rPr>
        <w:t xml:space="preserve">, a tisztség annak elfogadásával jön létre. </w:t>
      </w:r>
    </w:p>
    <w:p w:rsidR="00EA3CCF" w:rsidRDefault="00EA3CCF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42FEA">
        <w:rPr>
          <w:rFonts w:ascii="Arial" w:hAnsi="Arial" w:cs="Arial"/>
          <w:b/>
          <w:sz w:val="22"/>
          <w:szCs w:val="22"/>
        </w:rPr>
        <w:t>A kuratóriumi tagság megs</w:t>
      </w:r>
      <w:r w:rsidR="006744FF" w:rsidRPr="00242FEA">
        <w:rPr>
          <w:rFonts w:ascii="Arial" w:hAnsi="Arial" w:cs="Arial"/>
          <w:b/>
          <w:sz w:val="22"/>
          <w:szCs w:val="22"/>
        </w:rPr>
        <w:t>z</w:t>
      </w:r>
      <w:r w:rsidRPr="00242FEA">
        <w:rPr>
          <w:rFonts w:ascii="Arial" w:hAnsi="Arial" w:cs="Arial"/>
          <w:b/>
          <w:sz w:val="22"/>
          <w:szCs w:val="22"/>
        </w:rPr>
        <w:t>űnik</w:t>
      </w:r>
      <w:r w:rsidR="006744FF" w:rsidRPr="00242FE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744FF">
        <w:rPr>
          <w:rFonts w:ascii="Arial" w:hAnsi="Arial" w:cs="Arial"/>
          <w:b/>
          <w:sz w:val="22"/>
          <w:szCs w:val="22"/>
        </w:rPr>
        <w:t>a tag halálával</w:t>
      </w:r>
      <w:r>
        <w:rPr>
          <w:rFonts w:ascii="Arial" w:hAnsi="Arial" w:cs="Arial"/>
          <w:sz w:val="22"/>
          <w:szCs w:val="22"/>
        </w:rPr>
        <w:t>, lemondásával, a Ptk. 3:22. § (1)-(6) bekezdé</w:t>
      </w:r>
      <w:r w:rsidR="006744FF">
        <w:rPr>
          <w:rFonts w:ascii="Arial" w:hAnsi="Arial" w:cs="Arial"/>
          <w:sz w:val="22"/>
          <w:szCs w:val="22"/>
        </w:rPr>
        <w:t>sében, to</w:t>
      </w:r>
      <w:r>
        <w:rPr>
          <w:rFonts w:ascii="Arial" w:hAnsi="Arial" w:cs="Arial"/>
          <w:sz w:val="22"/>
          <w:szCs w:val="22"/>
        </w:rPr>
        <w:t xml:space="preserve">vábbá a </w:t>
      </w:r>
      <w:proofErr w:type="spellStart"/>
      <w:r>
        <w:rPr>
          <w:rFonts w:ascii="Arial" w:hAnsi="Arial" w:cs="Arial"/>
          <w:sz w:val="22"/>
          <w:szCs w:val="22"/>
        </w:rPr>
        <w:t>Ptk</w:t>
      </w:r>
      <w:proofErr w:type="spellEnd"/>
      <w:r>
        <w:rPr>
          <w:rFonts w:ascii="Arial" w:hAnsi="Arial" w:cs="Arial"/>
          <w:sz w:val="22"/>
          <w:szCs w:val="22"/>
        </w:rPr>
        <w:t xml:space="preserve"> 3:397</w:t>
      </w:r>
      <w:r w:rsidR="006744FF">
        <w:rPr>
          <w:rFonts w:ascii="Arial" w:hAnsi="Arial" w:cs="Arial"/>
          <w:sz w:val="22"/>
          <w:szCs w:val="22"/>
        </w:rPr>
        <w:t xml:space="preserve">. § (3), (4) bekezdésében, a Btk. 61. § (2) bekezdés i) pontjában és az </w:t>
      </w:r>
      <w:proofErr w:type="spellStart"/>
      <w:r w:rsidR="006744FF">
        <w:rPr>
          <w:rFonts w:ascii="Arial" w:hAnsi="Arial" w:cs="Arial"/>
          <w:sz w:val="22"/>
          <w:szCs w:val="22"/>
        </w:rPr>
        <w:t>Ectv</w:t>
      </w:r>
      <w:proofErr w:type="spellEnd"/>
      <w:r w:rsidR="006744FF">
        <w:rPr>
          <w:rFonts w:ascii="Arial" w:hAnsi="Arial" w:cs="Arial"/>
          <w:sz w:val="22"/>
          <w:szCs w:val="22"/>
        </w:rPr>
        <w:t>. 38. § - 39. §-</w:t>
      </w:r>
      <w:proofErr w:type="spellStart"/>
      <w:r w:rsidR="006744FF">
        <w:rPr>
          <w:rFonts w:ascii="Arial" w:hAnsi="Arial" w:cs="Arial"/>
          <w:sz w:val="22"/>
          <w:szCs w:val="22"/>
        </w:rPr>
        <w:t>ban</w:t>
      </w:r>
      <w:proofErr w:type="spellEnd"/>
      <w:r w:rsidR="006744FF">
        <w:rPr>
          <w:rFonts w:ascii="Arial" w:hAnsi="Arial" w:cs="Arial"/>
          <w:sz w:val="22"/>
          <w:szCs w:val="22"/>
        </w:rPr>
        <w:t xml:space="preserve"> foglalt összeférhetetlenségi és kizáró ok bekövetkeztével, foglalt összeférhetetlenségi és kizáró ok bekövetkeztével, a Ptk. 3:398. § (2) bekezdése szerinti visszahívással.” </w:t>
      </w:r>
    </w:p>
    <w:p w:rsidR="00242FEA" w:rsidRPr="00C44FB5" w:rsidRDefault="00242FEA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14837" w:rsidRDefault="00EA3CCF" w:rsidP="00F5562E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EA3CCF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fentiekre tekintettel a </w:t>
      </w:r>
      <w:r w:rsidRPr="00EA3CCF">
        <w:rPr>
          <w:rFonts w:ascii="Arial" w:hAnsi="Arial" w:cs="Arial"/>
          <w:b/>
          <w:sz w:val="22"/>
          <w:szCs w:val="22"/>
        </w:rPr>
        <w:t xml:space="preserve">Közalapítvány </w:t>
      </w:r>
      <w:r w:rsidR="00814837" w:rsidRPr="00EA3CCF">
        <w:rPr>
          <w:rFonts w:ascii="Arial" w:hAnsi="Arial" w:cs="Arial"/>
          <w:b/>
          <w:sz w:val="22"/>
          <w:szCs w:val="22"/>
        </w:rPr>
        <w:t>Alapító Okiratának módosítás</w:t>
      </w:r>
      <w:r w:rsidR="00A27D63" w:rsidRPr="00EA3CCF">
        <w:rPr>
          <w:rFonts w:ascii="Arial" w:hAnsi="Arial" w:cs="Arial"/>
          <w:b/>
          <w:sz w:val="22"/>
          <w:szCs w:val="22"/>
        </w:rPr>
        <w:t>a</w:t>
      </w:r>
      <w:r w:rsidR="00814837" w:rsidRPr="00EA3CCF">
        <w:rPr>
          <w:rFonts w:ascii="Arial" w:hAnsi="Arial" w:cs="Arial"/>
          <w:b/>
          <w:sz w:val="22"/>
          <w:szCs w:val="22"/>
        </w:rPr>
        <w:t xml:space="preserve"> </w:t>
      </w:r>
      <w:r w:rsidR="00AC342C" w:rsidRPr="00EA3CCF">
        <w:rPr>
          <w:rFonts w:ascii="Arial" w:hAnsi="Arial" w:cs="Arial"/>
          <w:b/>
          <w:sz w:val="22"/>
          <w:szCs w:val="22"/>
        </w:rPr>
        <w:t xml:space="preserve">szükséges, néhai Herendi János kuratóriumi tag elhalálozása okán. </w:t>
      </w:r>
      <w:r w:rsidR="00242FEA" w:rsidRPr="00242FEA">
        <w:rPr>
          <w:rFonts w:ascii="Arial" w:hAnsi="Arial" w:cs="Arial"/>
          <w:b/>
          <w:sz w:val="22"/>
          <w:szCs w:val="22"/>
        </w:rPr>
        <w:t>A megüresedő kuratóriumi tagság betöltésére felkérésre került Kürtösi Krisztián plébános, aki a felkérést elfogadta.</w:t>
      </w:r>
    </w:p>
    <w:p w:rsidR="00242FEA" w:rsidRDefault="00242FEA" w:rsidP="00F5562E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42FEA" w:rsidRPr="00242FEA" w:rsidRDefault="00242FEA" w:rsidP="00F5562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42FEA">
        <w:rPr>
          <w:rFonts w:ascii="Arial" w:hAnsi="Arial" w:cs="Arial"/>
          <w:sz w:val="22"/>
          <w:szCs w:val="22"/>
        </w:rPr>
        <w:t>Javasolt az alábbi határozati javaslat elfogadása:</w:t>
      </w:r>
    </w:p>
    <w:p w:rsidR="00B81ABD" w:rsidRPr="00B338EC" w:rsidRDefault="00B81AB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C342C" w:rsidRPr="00B338EC" w:rsidRDefault="00AC342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42FEA" w:rsidRDefault="00242FEA" w:rsidP="00242FEA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i  j a v a s l a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6D06BD">
        <w:rPr>
          <w:rFonts w:ascii="Arial" w:hAnsi="Arial" w:cs="Arial"/>
          <w:b/>
          <w:bCs/>
          <w:sz w:val="22"/>
          <w:szCs w:val="22"/>
          <w:u w:val="single"/>
        </w:rPr>
        <w:t xml:space="preserve"> :</w:t>
      </w:r>
      <w:proofErr w:type="gramEnd"/>
    </w:p>
    <w:p w:rsidR="00242FEA" w:rsidRDefault="00242FEA" w:rsidP="00242FEA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42FEA" w:rsidRDefault="00242FEA" w:rsidP="00242FEA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2FEA">
        <w:rPr>
          <w:rFonts w:ascii="Arial" w:hAnsi="Arial" w:cs="Arial"/>
          <w:b/>
          <w:bCs/>
          <w:sz w:val="22"/>
          <w:szCs w:val="22"/>
          <w:u w:val="single"/>
        </w:rPr>
        <w:t>Bátaszék Város Közoktatási, Közművelődési és Műemlékvédelmi Közalapítván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ya Alapító Okiratának módosítására </w:t>
      </w:r>
    </w:p>
    <w:p w:rsidR="00242FEA" w:rsidRDefault="00242FEA" w:rsidP="00242FEA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</w:p>
    <w:p w:rsidR="006017B1" w:rsidRDefault="00242FEA" w:rsidP="00242FEA">
      <w:pPr>
        <w:pStyle w:val="Szvegtrzsbehzssal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  <w:r w:rsidR="006017B1">
        <w:rPr>
          <w:rFonts w:ascii="Arial" w:hAnsi="Arial" w:cs="Arial"/>
          <w:sz w:val="22"/>
          <w:szCs w:val="22"/>
        </w:rPr>
        <w:t xml:space="preserve">– mint a </w:t>
      </w:r>
      <w:r w:rsidR="006017B1" w:rsidRPr="006017B1">
        <w:rPr>
          <w:rFonts w:ascii="Arial" w:hAnsi="Arial" w:cs="Arial"/>
          <w:sz w:val="22"/>
          <w:szCs w:val="22"/>
        </w:rPr>
        <w:t>Bátaszék Város Közoktatási, Közművelődési és Műemlékvédelmi Közalapítványa</w:t>
      </w:r>
      <w:r w:rsidR="006017B1">
        <w:rPr>
          <w:rFonts w:ascii="Arial" w:hAnsi="Arial" w:cs="Arial"/>
          <w:sz w:val="22"/>
          <w:szCs w:val="22"/>
        </w:rPr>
        <w:t xml:space="preserve"> alapítója – </w:t>
      </w:r>
    </w:p>
    <w:p w:rsidR="00242FEA" w:rsidRDefault="006017B1" w:rsidP="006017B1">
      <w:pPr>
        <w:pStyle w:val="Szvegtrzsbehzss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megüresedett kuratóriumi tag tisztségre K</w:t>
      </w:r>
      <w:r w:rsidR="00756000">
        <w:rPr>
          <w:rFonts w:ascii="Arial" w:hAnsi="Arial" w:cs="Arial"/>
          <w:sz w:val="22"/>
          <w:szCs w:val="22"/>
        </w:rPr>
        <w:t>ürtösi Krisztián plébános</w:t>
      </w:r>
      <w:r>
        <w:rPr>
          <w:rFonts w:ascii="Arial" w:hAnsi="Arial" w:cs="Arial"/>
          <w:sz w:val="22"/>
          <w:szCs w:val="22"/>
        </w:rPr>
        <w:t>t</w:t>
      </w:r>
      <w:r w:rsidR="00892B95">
        <w:rPr>
          <w:rFonts w:ascii="Arial" w:hAnsi="Arial" w:cs="Arial"/>
          <w:sz w:val="22"/>
          <w:szCs w:val="22"/>
        </w:rPr>
        <w:t xml:space="preserve"> jelöli ki,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6A63" w:rsidRPr="00956A63" w:rsidRDefault="00956A63" w:rsidP="00956A63">
      <w:pPr>
        <w:pStyle w:val="Szvegtrzsbehzss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Alapító Okirat 11. 1</w:t>
      </w:r>
      <w:r w:rsidR="00B3711F">
        <w:rPr>
          <w:rFonts w:ascii="Arial" w:hAnsi="Arial" w:cs="Arial"/>
          <w:sz w:val="22"/>
          <w:szCs w:val="22"/>
        </w:rPr>
        <w:t>. pontjában „Herendi János szül</w:t>
      </w:r>
      <w:proofErr w:type="gramStart"/>
      <w:r w:rsidR="00B3711F">
        <w:rPr>
          <w:rFonts w:ascii="Arial" w:hAnsi="Arial" w:cs="Arial"/>
          <w:sz w:val="22"/>
          <w:szCs w:val="22"/>
        </w:rPr>
        <w:t>:,</w:t>
      </w:r>
      <w:proofErr w:type="gramEnd"/>
      <w:r w:rsidR="00B3711F">
        <w:rPr>
          <w:rFonts w:ascii="Arial" w:hAnsi="Arial" w:cs="Arial"/>
          <w:sz w:val="22"/>
          <w:szCs w:val="22"/>
        </w:rPr>
        <w:t xml:space="preserve"> an: lakcíme: Bátaszék, Szabadság u. </w:t>
      </w:r>
      <w:r w:rsidRPr="00956A63">
        <w:rPr>
          <w:rFonts w:ascii="Arial" w:hAnsi="Arial" w:cs="Arial"/>
          <w:sz w:val="22"/>
          <w:szCs w:val="22"/>
        </w:rPr>
        <w:t xml:space="preserve">1.” </w:t>
      </w:r>
      <w:r w:rsidR="00B3711F">
        <w:rPr>
          <w:rFonts w:ascii="Arial" w:hAnsi="Arial" w:cs="Arial"/>
          <w:sz w:val="22"/>
          <w:szCs w:val="22"/>
        </w:rPr>
        <w:t>korábbi kuratóriumi tag helyébe „Kürtösi Krisztián</w:t>
      </w:r>
      <w:r w:rsidR="00E37359">
        <w:rPr>
          <w:rFonts w:ascii="Arial" w:hAnsi="Arial" w:cs="Arial"/>
          <w:sz w:val="22"/>
          <w:szCs w:val="22"/>
        </w:rPr>
        <w:t xml:space="preserve"> szül: an: lakcíme: 7140 Bátaszék, Szabadság u. 2.</w:t>
      </w:r>
      <w:r w:rsidR="007B4059">
        <w:rPr>
          <w:rFonts w:ascii="Arial" w:hAnsi="Arial" w:cs="Arial"/>
          <w:sz w:val="22"/>
          <w:szCs w:val="22"/>
        </w:rPr>
        <w:t>” új kuratórium</w:t>
      </w:r>
      <w:r w:rsidR="00756000">
        <w:rPr>
          <w:rFonts w:ascii="Arial" w:hAnsi="Arial" w:cs="Arial"/>
          <w:sz w:val="22"/>
          <w:szCs w:val="22"/>
        </w:rPr>
        <w:t>i tag lép,</w:t>
      </w:r>
      <w:bookmarkStart w:id="0" w:name="_GoBack"/>
      <w:bookmarkEnd w:id="0"/>
    </w:p>
    <w:p w:rsidR="006017B1" w:rsidRPr="006017B1" w:rsidRDefault="006017B1" w:rsidP="006017B1">
      <w:pPr>
        <w:pStyle w:val="Szvegtrzsbehzss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felkéri a jegyzőt, hogy a módosításnak a </w:t>
      </w:r>
      <w:r w:rsidRPr="006017B1">
        <w:rPr>
          <w:rFonts w:ascii="Arial" w:hAnsi="Arial" w:cs="Arial"/>
          <w:sz w:val="22"/>
          <w:szCs w:val="22"/>
        </w:rPr>
        <w:t xml:space="preserve">civil és egyéb cégnek nem minősülő szervezetek </w:t>
      </w:r>
      <w:r>
        <w:rPr>
          <w:rFonts w:ascii="Arial" w:hAnsi="Arial" w:cs="Arial"/>
          <w:sz w:val="22"/>
          <w:szCs w:val="22"/>
        </w:rPr>
        <w:t>nyilvántartásába történő bejegyzése iránt intézkedjen.</w:t>
      </w:r>
    </w:p>
    <w:p w:rsidR="00242FEA" w:rsidRDefault="00242FEA" w:rsidP="00242FEA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Pr="007C594E">
        <w:rPr>
          <w:rFonts w:ascii="Arial" w:hAnsi="Arial" w:cs="Arial"/>
          <w:sz w:val="22"/>
          <w:szCs w:val="22"/>
        </w:rPr>
        <w:t>2021. j</w:t>
      </w:r>
      <w:r w:rsidR="007B4123" w:rsidRPr="007C594E">
        <w:rPr>
          <w:rFonts w:ascii="Arial" w:hAnsi="Arial" w:cs="Arial"/>
          <w:sz w:val="22"/>
          <w:szCs w:val="22"/>
        </w:rPr>
        <w:t>únius 30.</w:t>
      </w:r>
    </w:p>
    <w:p w:rsidR="00242FEA" w:rsidRDefault="00242FEA" w:rsidP="00242FEA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242FEA" w:rsidRDefault="00242FEA" w:rsidP="00242FEA">
      <w:pPr>
        <w:pStyle w:val="Szvegtrzsbehzssal"/>
        <w:tabs>
          <w:tab w:val="left" w:pos="2700"/>
        </w:tabs>
        <w:spacing w:after="0"/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(a határozat megküldéséért)</w:t>
      </w:r>
    </w:p>
    <w:p w:rsidR="00242FEA" w:rsidRDefault="00242FEA" w:rsidP="00242FEA">
      <w:pPr>
        <w:tabs>
          <w:tab w:val="left" w:pos="306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242FEA" w:rsidRDefault="00242FEA" w:rsidP="00242FEA">
      <w:pPr>
        <w:tabs>
          <w:tab w:val="left" w:pos="306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7B4123" w:rsidRPr="007C594E">
        <w:rPr>
          <w:rFonts w:ascii="Arial" w:hAnsi="Arial" w:cs="Arial"/>
          <w:sz w:val="22"/>
          <w:szCs w:val="22"/>
        </w:rPr>
        <w:t>Kürtösi</w:t>
      </w:r>
      <w:proofErr w:type="gramEnd"/>
      <w:r w:rsidR="007B4123" w:rsidRPr="007C594E">
        <w:rPr>
          <w:rFonts w:ascii="Arial" w:hAnsi="Arial" w:cs="Arial"/>
          <w:sz w:val="22"/>
          <w:szCs w:val="22"/>
        </w:rPr>
        <w:t xml:space="preserve"> Krisztián</w:t>
      </w:r>
      <w:r w:rsidR="007B4123">
        <w:rPr>
          <w:rFonts w:ascii="Arial" w:hAnsi="Arial" w:cs="Arial"/>
          <w:sz w:val="22"/>
          <w:szCs w:val="22"/>
        </w:rPr>
        <w:t xml:space="preserve"> </w:t>
      </w:r>
    </w:p>
    <w:p w:rsidR="007B4123" w:rsidRDefault="00242FEA" w:rsidP="007B4123">
      <w:pPr>
        <w:tabs>
          <w:tab w:val="left" w:pos="414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B4123">
        <w:rPr>
          <w:rFonts w:ascii="Arial" w:hAnsi="Arial" w:cs="Arial"/>
          <w:sz w:val="22"/>
          <w:szCs w:val="22"/>
        </w:rPr>
        <w:t xml:space="preserve">                               </w:t>
      </w:r>
      <w:r w:rsidR="007B4123" w:rsidRPr="007B4123">
        <w:rPr>
          <w:rFonts w:ascii="Arial" w:hAnsi="Arial" w:cs="Arial"/>
          <w:sz w:val="22"/>
          <w:szCs w:val="22"/>
        </w:rPr>
        <w:t>Bátaszék</w:t>
      </w:r>
      <w:r w:rsidR="007B4123">
        <w:rPr>
          <w:rFonts w:ascii="Arial" w:hAnsi="Arial" w:cs="Arial"/>
          <w:sz w:val="22"/>
          <w:szCs w:val="22"/>
        </w:rPr>
        <w:t xml:space="preserve"> V.</w:t>
      </w:r>
      <w:r w:rsidR="007B4123" w:rsidRPr="007B4123">
        <w:rPr>
          <w:rFonts w:ascii="Arial" w:hAnsi="Arial" w:cs="Arial"/>
          <w:sz w:val="22"/>
          <w:szCs w:val="22"/>
        </w:rPr>
        <w:t xml:space="preserve"> Közoktat</w:t>
      </w:r>
      <w:r w:rsidR="007B4123">
        <w:rPr>
          <w:rFonts w:ascii="Arial" w:hAnsi="Arial" w:cs="Arial"/>
          <w:sz w:val="22"/>
          <w:szCs w:val="22"/>
        </w:rPr>
        <w:t xml:space="preserve">ási </w:t>
      </w:r>
      <w:r w:rsidR="007B4123" w:rsidRPr="007B4123">
        <w:rPr>
          <w:rFonts w:ascii="Arial" w:hAnsi="Arial" w:cs="Arial"/>
          <w:sz w:val="22"/>
          <w:szCs w:val="22"/>
        </w:rPr>
        <w:t>Közművelődési</w:t>
      </w:r>
      <w:r w:rsidR="007B4123">
        <w:rPr>
          <w:rFonts w:ascii="Arial" w:hAnsi="Arial" w:cs="Arial"/>
          <w:sz w:val="22"/>
          <w:szCs w:val="22"/>
        </w:rPr>
        <w:t xml:space="preserve"> </w:t>
      </w:r>
    </w:p>
    <w:p w:rsidR="007B4123" w:rsidRDefault="007B4123" w:rsidP="007B4123">
      <w:pPr>
        <w:tabs>
          <w:tab w:val="left" w:pos="414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gramStart"/>
      <w:r w:rsidRPr="007B4123">
        <w:rPr>
          <w:rFonts w:ascii="Arial" w:hAnsi="Arial" w:cs="Arial"/>
          <w:sz w:val="22"/>
          <w:szCs w:val="22"/>
        </w:rPr>
        <w:t>és</w:t>
      </w:r>
      <w:proofErr w:type="gramEnd"/>
      <w:r w:rsidRPr="007B4123">
        <w:rPr>
          <w:rFonts w:ascii="Arial" w:hAnsi="Arial" w:cs="Arial"/>
          <w:sz w:val="22"/>
          <w:szCs w:val="22"/>
        </w:rPr>
        <w:t xml:space="preserve"> Műemlékvédelmi Közalapítványa</w:t>
      </w:r>
    </w:p>
    <w:p w:rsidR="00242FEA" w:rsidRDefault="007B4123" w:rsidP="00242FEA">
      <w:pPr>
        <w:tabs>
          <w:tab w:val="left" w:pos="4140"/>
        </w:tabs>
        <w:ind w:left="283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gramStart"/>
      <w:r w:rsidR="00242FEA">
        <w:rPr>
          <w:rFonts w:ascii="Arial" w:hAnsi="Arial" w:cs="Arial"/>
          <w:sz w:val="22"/>
          <w:szCs w:val="22"/>
        </w:rPr>
        <w:t>irattár</w:t>
      </w:r>
      <w:proofErr w:type="gramEnd"/>
    </w:p>
    <w:p w:rsidR="00242FEA" w:rsidRDefault="00242FEA" w:rsidP="00242FEA">
      <w:pPr>
        <w:jc w:val="both"/>
        <w:rPr>
          <w:sz w:val="22"/>
          <w:szCs w:val="22"/>
        </w:rPr>
      </w:pPr>
    </w:p>
    <w:p w:rsidR="00242FEA" w:rsidRDefault="00242FEA" w:rsidP="00242F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AC342C" w:rsidRPr="00B338EC" w:rsidRDefault="00AC342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AC342C" w:rsidRPr="00B3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441F"/>
    <w:multiLevelType w:val="hybridMultilevel"/>
    <w:tmpl w:val="204C8E9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64C33"/>
    <w:rsid w:val="0021070F"/>
    <w:rsid w:val="00242FEA"/>
    <w:rsid w:val="002654BE"/>
    <w:rsid w:val="0032605A"/>
    <w:rsid w:val="00332C16"/>
    <w:rsid w:val="004E04CF"/>
    <w:rsid w:val="00523FB3"/>
    <w:rsid w:val="005A044C"/>
    <w:rsid w:val="005E220A"/>
    <w:rsid w:val="006017B1"/>
    <w:rsid w:val="006744FF"/>
    <w:rsid w:val="006C2F4C"/>
    <w:rsid w:val="006D06BD"/>
    <w:rsid w:val="006D5DC7"/>
    <w:rsid w:val="00756000"/>
    <w:rsid w:val="007B4059"/>
    <w:rsid w:val="007B4123"/>
    <w:rsid w:val="007C594E"/>
    <w:rsid w:val="007F0752"/>
    <w:rsid w:val="00814837"/>
    <w:rsid w:val="00892B95"/>
    <w:rsid w:val="008D3905"/>
    <w:rsid w:val="00906C84"/>
    <w:rsid w:val="00956A63"/>
    <w:rsid w:val="009663F9"/>
    <w:rsid w:val="00A27D63"/>
    <w:rsid w:val="00A560E3"/>
    <w:rsid w:val="00A73F9F"/>
    <w:rsid w:val="00A810CE"/>
    <w:rsid w:val="00A96AC7"/>
    <w:rsid w:val="00AC2A81"/>
    <w:rsid w:val="00AC342C"/>
    <w:rsid w:val="00B338EC"/>
    <w:rsid w:val="00B3711F"/>
    <w:rsid w:val="00B81ABD"/>
    <w:rsid w:val="00BD6991"/>
    <w:rsid w:val="00C44FB5"/>
    <w:rsid w:val="00DA5EEA"/>
    <w:rsid w:val="00E14821"/>
    <w:rsid w:val="00E37359"/>
    <w:rsid w:val="00E7767C"/>
    <w:rsid w:val="00EA3CCF"/>
    <w:rsid w:val="00ED4DCE"/>
    <w:rsid w:val="00F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FC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42FE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42F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39</cp:revision>
  <dcterms:created xsi:type="dcterms:W3CDTF">2020-08-05T07:06:00Z</dcterms:created>
  <dcterms:modified xsi:type="dcterms:W3CDTF">2021-05-25T06:31:00Z</dcterms:modified>
</cp:coreProperties>
</file>