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71" w:rsidRPr="00CE6837" w:rsidRDefault="00113771" w:rsidP="00113771">
      <w:pPr>
        <w:jc w:val="right"/>
        <w:rPr>
          <w:i/>
          <w:color w:val="3366FF"/>
          <w:sz w:val="22"/>
          <w:szCs w:val="22"/>
          <w:u w:val="none"/>
        </w:rPr>
      </w:pPr>
      <w:r w:rsidRPr="00CE6837">
        <w:rPr>
          <w:i/>
          <w:color w:val="3366FF"/>
          <w:sz w:val="22"/>
          <w:szCs w:val="22"/>
          <w:u w:val="none"/>
        </w:rPr>
        <w:t>A határozati javaslat elfogadásához</w:t>
      </w:r>
    </w:p>
    <w:p w:rsidR="00113771" w:rsidRPr="00CE6837" w:rsidRDefault="00113771" w:rsidP="00113771">
      <w:pPr>
        <w:jc w:val="right"/>
        <w:rPr>
          <w:i/>
          <w:color w:val="3366FF"/>
          <w:sz w:val="22"/>
          <w:szCs w:val="22"/>
          <w:u w:val="none"/>
        </w:rPr>
      </w:pPr>
      <w:proofErr w:type="gramStart"/>
      <w:r w:rsidRPr="00CE6837">
        <w:rPr>
          <w:b/>
          <w:bCs/>
          <w:i/>
          <w:color w:val="3366FF"/>
          <w:sz w:val="22"/>
          <w:szCs w:val="22"/>
        </w:rPr>
        <w:t>egyszerű</w:t>
      </w:r>
      <w:proofErr w:type="gramEnd"/>
      <w:r w:rsidRPr="00CE6837">
        <w:rPr>
          <w:i/>
          <w:color w:val="3366FF"/>
          <w:sz w:val="22"/>
          <w:szCs w:val="22"/>
          <w:u w:val="none"/>
        </w:rPr>
        <w:t xml:space="preserve"> többség szükséges,</w:t>
      </w:r>
    </w:p>
    <w:p w:rsidR="00113771" w:rsidRDefault="00113771" w:rsidP="00113771">
      <w:pPr>
        <w:jc w:val="right"/>
        <w:rPr>
          <w:i/>
          <w:color w:val="3366FF"/>
          <w:sz w:val="22"/>
          <w:szCs w:val="22"/>
          <w:u w:val="none"/>
        </w:rPr>
      </w:pPr>
      <w:proofErr w:type="gramStart"/>
      <w:r w:rsidRPr="00CE6837">
        <w:rPr>
          <w:i/>
          <w:color w:val="3366FF"/>
          <w:sz w:val="22"/>
          <w:szCs w:val="22"/>
          <w:u w:val="none"/>
        </w:rPr>
        <w:t>az</w:t>
      </w:r>
      <w:proofErr w:type="gramEnd"/>
      <w:r w:rsidRPr="00CE6837">
        <w:rPr>
          <w:i/>
          <w:color w:val="3366FF"/>
          <w:sz w:val="22"/>
          <w:szCs w:val="22"/>
          <w:u w:val="none"/>
        </w:rPr>
        <w:t xml:space="preserve"> előterjesztés </w:t>
      </w:r>
      <w:r w:rsidRPr="00CE6837">
        <w:rPr>
          <w:b/>
          <w:i/>
          <w:color w:val="3366FF"/>
          <w:sz w:val="22"/>
          <w:szCs w:val="22"/>
          <w:u w:val="none"/>
        </w:rPr>
        <w:t>nyilvános ülésen tárgyalható</w:t>
      </w:r>
      <w:r w:rsidRPr="00CE6837">
        <w:rPr>
          <w:i/>
          <w:color w:val="3366FF"/>
          <w:sz w:val="22"/>
          <w:szCs w:val="22"/>
          <w:u w:val="none"/>
        </w:rPr>
        <w:t>!</w:t>
      </w:r>
    </w:p>
    <w:p w:rsidR="00113771" w:rsidRDefault="00113771" w:rsidP="00113771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none"/>
        </w:rPr>
      </w:pPr>
    </w:p>
    <w:p w:rsidR="00113771" w:rsidRDefault="00113771" w:rsidP="00113771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none"/>
        </w:rPr>
      </w:pPr>
    </w:p>
    <w:p w:rsidR="00113771" w:rsidRPr="00D0212A" w:rsidRDefault="00CE6837" w:rsidP="00113771">
      <w:pPr>
        <w:jc w:val="center"/>
        <w:rPr>
          <w:rFonts w:ascii="Arial" w:hAnsi="Arial" w:cs="Arial"/>
          <w:bCs/>
          <w:i/>
          <w:color w:val="3366FF"/>
          <w:sz w:val="32"/>
          <w:szCs w:val="32"/>
        </w:rPr>
      </w:pPr>
      <w:r>
        <w:rPr>
          <w:rFonts w:ascii="Arial" w:hAnsi="Arial" w:cs="Arial"/>
          <w:bCs/>
          <w:i/>
          <w:color w:val="3366FF"/>
          <w:sz w:val="32"/>
          <w:szCs w:val="32"/>
        </w:rPr>
        <w:t>190</w:t>
      </w:r>
      <w:r w:rsidR="00113771" w:rsidRPr="00D0212A">
        <w:rPr>
          <w:rFonts w:ascii="Arial" w:hAnsi="Arial" w:cs="Arial"/>
          <w:bCs/>
          <w:i/>
          <w:color w:val="3366FF"/>
          <w:sz w:val="32"/>
          <w:szCs w:val="32"/>
        </w:rPr>
        <w:t>. számú előterjesztés</w:t>
      </w:r>
    </w:p>
    <w:p w:rsidR="00113771" w:rsidRPr="008A6B37" w:rsidRDefault="00113771" w:rsidP="00113771">
      <w:pPr>
        <w:jc w:val="center"/>
        <w:rPr>
          <w:rFonts w:ascii="Arial" w:hAnsi="Arial" w:cs="Arial"/>
          <w:color w:val="3366FF"/>
          <w:sz w:val="22"/>
          <w:szCs w:val="22"/>
          <w:highlight w:val="yellow"/>
          <w:u w:val="none"/>
        </w:rPr>
      </w:pPr>
    </w:p>
    <w:p w:rsidR="00113771" w:rsidRPr="00D0212A" w:rsidRDefault="00113771" w:rsidP="00113771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  <w:u w:val="none"/>
        </w:rPr>
      </w:pPr>
      <w:r w:rsidRPr="00D0212A">
        <w:rPr>
          <w:rFonts w:ascii="Arial" w:hAnsi="Arial" w:cs="Arial"/>
          <w:color w:val="3366FF"/>
          <w:sz w:val="22"/>
          <w:szCs w:val="22"/>
          <w:u w:val="none"/>
        </w:rPr>
        <w:t>Bátaszék Város Önkormán</w:t>
      </w:r>
      <w:r w:rsidR="00CE6837">
        <w:rPr>
          <w:rFonts w:ascii="Arial" w:hAnsi="Arial" w:cs="Arial"/>
          <w:color w:val="3366FF"/>
          <w:sz w:val="22"/>
          <w:szCs w:val="22"/>
          <w:u w:val="none"/>
        </w:rPr>
        <w:t>yzat Képviselő-testületének 2021</w:t>
      </w:r>
      <w:r w:rsidRPr="00D0212A">
        <w:rPr>
          <w:rFonts w:ascii="Arial" w:hAnsi="Arial" w:cs="Arial"/>
          <w:color w:val="3366FF"/>
          <w:sz w:val="22"/>
          <w:szCs w:val="22"/>
          <w:u w:val="none"/>
        </w:rPr>
        <w:t xml:space="preserve">. </w:t>
      </w:r>
      <w:r w:rsidR="00CE6837">
        <w:rPr>
          <w:rFonts w:ascii="Arial" w:hAnsi="Arial" w:cs="Arial"/>
          <w:color w:val="3366FF"/>
          <w:sz w:val="22"/>
          <w:szCs w:val="22"/>
          <w:u w:val="none"/>
        </w:rPr>
        <w:t>szeptember 29-é</w:t>
      </w:r>
      <w:r w:rsidRPr="00D0212A">
        <w:rPr>
          <w:rFonts w:ascii="Arial" w:hAnsi="Arial" w:cs="Arial"/>
          <w:color w:val="3366FF"/>
          <w:sz w:val="22"/>
          <w:szCs w:val="22"/>
          <w:u w:val="none"/>
        </w:rPr>
        <w:t xml:space="preserve">n, </w:t>
      </w:r>
    </w:p>
    <w:p w:rsidR="00113771" w:rsidRPr="00D0212A" w:rsidRDefault="00CE6837" w:rsidP="00113771">
      <w:pPr>
        <w:spacing w:line="360" w:lineRule="auto"/>
        <w:jc w:val="center"/>
        <w:rPr>
          <w:rFonts w:ascii="Arial" w:hAnsi="Arial" w:cs="Arial"/>
          <w:color w:val="3366FF"/>
          <w:sz w:val="22"/>
          <w:szCs w:val="22"/>
          <w:u w:val="none"/>
        </w:rPr>
      </w:pPr>
      <w:r>
        <w:rPr>
          <w:rFonts w:ascii="Arial" w:hAnsi="Arial" w:cs="Arial"/>
          <w:color w:val="3366FF"/>
          <w:sz w:val="22"/>
          <w:szCs w:val="22"/>
          <w:u w:val="none"/>
        </w:rPr>
        <w:t>18</w:t>
      </w:r>
      <w:r w:rsidR="00113771" w:rsidRPr="00D0212A">
        <w:rPr>
          <w:rFonts w:ascii="Arial" w:hAnsi="Arial" w:cs="Arial"/>
          <w:color w:val="3366FF"/>
          <w:sz w:val="22"/>
          <w:szCs w:val="22"/>
          <w:u w:val="none"/>
        </w:rPr>
        <w:t>,00-órako</w:t>
      </w:r>
      <w:r w:rsidR="00AA3EAE">
        <w:rPr>
          <w:rFonts w:ascii="Arial" w:hAnsi="Arial" w:cs="Arial"/>
          <w:color w:val="3366FF"/>
          <w:sz w:val="22"/>
          <w:szCs w:val="22"/>
          <w:u w:val="none"/>
        </w:rPr>
        <w:t>r</w:t>
      </w:r>
      <w:r w:rsidR="00113771" w:rsidRPr="00D0212A">
        <w:rPr>
          <w:rFonts w:ascii="Arial" w:hAnsi="Arial" w:cs="Arial"/>
          <w:color w:val="3366FF"/>
          <w:sz w:val="22"/>
          <w:szCs w:val="22"/>
          <w:u w:val="none"/>
        </w:rPr>
        <w:t xml:space="preserve"> megtartandó ülésére</w:t>
      </w:r>
    </w:p>
    <w:p w:rsidR="00113771" w:rsidRPr="008A6B37" w:rsidRDefault="00113771" w:rsidP="00113771">
      <w:pPr>
        <w:tabs>
          <w:tab w:val="left" w:pos="567"/>
          <w:tab w:val="decimal" w:pos="7088"/>
        </w:tabs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highlight w:val="yellow"/>
          <w:u w:val="none"/>
        </w:rPr>
      </w:pPr>
    </w:p>
    <w:p w:rsidR="00113771" w:rsidRPr="00F7075D" w:rsidRDefault="00113771" w:rsidP="00113771">
      <w:pPr>
        <w:tabs>
          <w:tab w:val="left" w:pos="567"/>
          <w:tab w:val="decimal" w:pos="7088"/>
        </w:tabs>
        <w:jc w:val="center"/>
        <w:rPr>
          <w:rFonts w:ascii="Arial" w:hAnsi="Arial" w:cs="Arial"/>
          <w:bCs/>
          <w:i/>
          <w:iCs/>
          <w:color w:val="3366FF"/>
          <w:sz w:val="32"/>
          <w:szCs w:val="32"/>
        </w:rPr>
      </w:pPr>
      <w:proofErr w:type="gramStart"/>
      <w:r w:rsidRPr="00F7075D">
        <w:rPr>
          <w:rFonts w:ascii="Arial" w:hAnsi="Arial" w:cs="Arial"/>
          <w:bCs/>
          <w:i/>
          <w:iCs/>
          <w:color w:val="3366FF"/>
          <w:sz w:val="32"/>
          <w:szCs w:val="32"/>
        </w:rPr>
        <w:t>a</w:t>
      </w:r>
      <w:proofErr w:type="gramEnd"/>
      <w:r w:rsidR="004B27BD">
        <w:rPr>
          <w:rFonts w:ascii="Arial" w:hAnsi="Arial" w:cs="Arial"/>
          <w:bCs/>
          <w:i/>
          <w:iCs/>
          <w:color w:val="3366FF"/>
          <w:sz w:val="32"/>
          <w:szCs w:val="32"/>
        </w:rPr>
        <w:t xml:space="preserve"> 2021</w:t>
      </w:r>
      <w:r w:rsidRPr="00F7075D">
        <w:rPr>
          <w:rFonts w:ascii="Arial" w:hAnsi="Arial" w:cs="Arial"/>
          <w:bCs/>
          <w:i/>
          <w:iCs/>
          <w:color w:val="3366FF"/>
          <w:sz w:val="32"/>
          <w:szCs w:val="32"/>
        </w:rPr>
        <w:t>. évi TETT támoga</w:t>
      </w:r>
      <w:r w:rsidR="00F7075D" w:rsidRPr="00F7075D">
        <w:rPr>
          <w:rFonts w:ascii="Arial" w:hAnsi="Arial" w:cs="Arial"/>
          <w:bCs/>
          <w:i/>
          <w:iCs/>
          <w:color w:val="3366FF"/>
          <w:sz w:val="32"/>
          <w:szCs w:val="32"/>
        </w:rPr>
        <w:t>tás felhasználásának módosítása</w:t>
      </w:r>
    </w:p>
    <w:p w:rsidR="00113771" w:rsidRPr="008A6B37" w:rsidRDefault="00113771" w:rsidP="00113771">
      <w:pPr>
        <w:tabs>
          <w:tab w:val="left" w:pos="567"/>
          <w:tab w:val="decimal" w:pos="7088"/>
        </w:tabs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highlight w:val="yellow"/>
          <w:u w:val="none"/>
        </w:rPr>
      </w:pP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3"/>
      </w:tblGrid>
      <w:tr w:rsidR="00113771" w:rsidRPr="008A6B37" w:rsidTr="00567669">
        <w:trPr>
          <w:trHeight w:val="2756"/>
          <w:jc w:val="center"/>
        </w:trPr>
        <w:tc>
          <w:tcPr>
            <w:tcW w:w="8183" w:type="dxa"/>
          </w:tcPr>
          <w:p w:rsidR="00113771" w:rsidRPr="008A6B37" w:rsidRDefault="00113771" w:rsidP="00567669">
            <w:pPr>
              <w:tabs>
                <w:tab w:val="left" w:pos="1843"/>
              </w:tabs>
              <w:snapToGrid w:val="0"/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highlight w:val="yellow"/>
                <w:u w:val="none"/>
              </w:rPr>
            </w:pPr>
          </w:p>
          <w:p w:rsidR="00113771" w:rsidRPr="00F7075D" w:rsidRDefault="00113771" w:rsidP="00567669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</w:pPr>
            <w:r w:rsidRPr="00F7075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Előterjesztő</w:t>
            </w:r>
            <w:r w:rsidRPr="00F7075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none"/>
              </w:rPr>
              <w:t>:</w:t>
            </w:r>
            <w:r w:rsidRPr="00F7075D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dr. Bozsolik Róbert polgármester</w:t>
            </w:r>
          </w:p>
          <w:p w:rsidR="00113771" w:rsidRPr="00F7075D" w:rsidRDefault="00113771" w:rsidP="00567669">
            <w:pPr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none"/>
              </w:rPr>
            </w:pPr>
          </w:p>
          <w:p w:rsidR="00113771" w:rsidRPr="00F7075D" w:rsidRDefault="00113771" w:rsidP="00567669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</w:pPr>
            <w:r w:rsidRPr="00F7075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Készítette</w:t>
            </w:r>
            <w:proofErr w:type="gramStart"/>
            <w:r w:rsidRPr="00F7075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:</w:t>
            </w:r>
            <w:r w:rsidRPr="00F7075D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   Bozso</w:t>
            </w:r>
            <w:r w:rsidR="00AA3EAE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>lik</w:t>
            </w:r>
            <w:proofErr w:type="gramEnd"/>
            <w:r w:rsidR="00AA3EAE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Zoltán mb. városüzemeltetési</w:t>
            </w:r>
            <w:r w:rsidRPr="00F7075D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irodavezető</w:t>
            </w:r>
          </w:p>
          <w:p w:rsidR="00113771" w:rsidRPr="00F7075D" w:rsidRDefault="00113771" w:rsidP="00567669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</w:pPr>
            <w:r w:rsidRPr="00F7075D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  </w:t>
            </w:r>
            <w:r w:rsidR="00F7075D" w:rsidRPr="00F7075D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      </w:t>
            </w:r>
            <w:r w:rsidR="004779D4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           Nagyné Gyura Györgyi</w:t>
            </w:r>
            <w:r w:rsidRPr="00F7075D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pénzügyi irodavezető    </w:t>
            </w:r>
          </w:p>
          <w:p w:rsidR="00113771" w:rsidRPr="00F7075D" w:rsidRDefault="00113771" w:rsidP="00567669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</w:pPr>
            <w:r w:rsidRPr="00F7075D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    </w:t>
            </w:r>
          </w:p>
          <w:p w:rsidR="00113771" w:rsidRPr="00F7075D" w:rsidRDefault="00113771" w:rsidP="00567669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</w:pPr>
            <w:r w:rsidRPr="00F7075D">
              <w:rPr>
                <w:rFonts w:ascii="Arial" w:hAnsi="Arial" w:cs="Arial"/>
                <w:b/>
                <w:bCs/>
                <w:color w:val="3366FF"/>
                <w:sz w:val="22"/>
                <w:szCs w:val="22"/>
              </w:rPr>
              <w:t>Törvényességi ellenőrzést végezte</w:t>
            </w:r>
            <w:r w:rsidRPr="00F7075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none"/>
              </w:rPr>
              <w:t>:</w:t>
            </w:r>
            <w:r w:rsidRPr="00F7075D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Kondriczné dr. Varga Erzsébet jegyző</w:t>
            </w:r>
          </w:p>
          <w:p w:rsidR="00113771" w:rsidRPr="00F7075D" w:rsidRDefault="00113771" w:rsidP="00567669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</w:pPr>
          </w:p>
          <w:p w:rsidR="00113771" w:rsidRPr="00F7075D" w:rsidRDefault="00113771" w:rsidP="00567669">
            <w:pPr>
              <w:jc w:val="both"/>
              <w:rPr>
                <w:rFonts w:ascii="Arial" w:hAnsi="Arial" w:cs="Arial"/>
                <w:b/>
                <w:color w:val="3366FF"/>
                <w:sz w:val="22"/>
                <w:szCs w:val="22"/>
                <w:u w:val="none"/>
              </w:rPr>
            </w:pPr>
            <w:r w:rsidRPr="00F7075D">
              <w:rPr>
                <w:rFonts w:ascii="Arial" w:hAnsi="Arial" w:cs="Arial"/>
                <w:b/>
                <w:color w:val="3366FF"/>
                <w:sz w:val="22"/>
                <w:szCs w:val="22"/>
              </w:rPr>
              <w:t>Tárgyalta:</w:t>
            </w:r>
            <w:r w:rsidRPr="00F7075D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Pénzügyi és Gazdasági Bizottság 20</w:t>
            </w:r>
            <w:r w:rsidR="004779D4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>21</w:t>
            </w:r>
            <w:r w:rsidR="0011741B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>.09.</w:t>
            </w:r>
            <w:r w:rsidR="004779D4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 xml:space="preserve"> 28</w:t>
            </w:r>
            <w:r w:rsidR="00AA3EAE"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  <w:t>.</w:t>
            </w:r>
          </w:p>
          <w:p w:rsidR="00113771" w:rsidRPr="00F7075D" w:rsidRDefault="00113771" w:rsidP="00567669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u w:val="none"/>
              </w:rPr>
            </w:pPr>
          </w:p>
          <w:p w:rsidR="00113771" w:rsidRPr="008A6B37" w:rsidRDefault="00113771" w:rsidP="00567669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highlight w:val="yellow"/>
                <w:u w:val="none"/>
              </w:rPr>
            </w:pPr>
          </w:p>
        </w:tc>
      </w:tr>
    </w:tbl>
    <w:p w:rsidR="00113771" w:rsidRPr="008A6B37" w:rsidRDefault="00113771" w:rsidP="00113771">
      <w:pPr>
        <w:jc w:val="both"/>
        <w:rPr>
          <w:rFonts w:ascii="Arial" w:hAnsi="Arial" w:cs="Arial"/>
          <w:sz w:val="20"/>
          <w:szCs w:val="22"/>
          <w:highlight w:val="yellow"/>
          <w:u w:val="none"/>
        </w:rPr>
      </w:pPr>
    </w:p>
    <w:p w:rsidR="00113771" w:rsidRPr="008A6B37" w:rsidRDefault="00113771" w:rsidP="00113771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  <w:highlight w:val="yellow"/>
          <w:u w:val="none"/>
        </w:rPr>
      </w:pPr>
    </w:p>
    <w:p w:rsidR="00113771" w:rsidRPr="008A6B37" w:rsidRDefault="00113771" w:rsidP="00113771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  <w:highlight w:val="yellow"/>
          <w:u w:val="none"/>
        </w:rPr>
      </w:pPr>
    </w:p>
    <w:p w:rsidR="00113771" w:rsidRPr="0011741B" w:rsidRDefault="00113771" w:rsidP="00113771">
      <w:pPr>
        <w:tabs>
          <w:tab w:val="left" w:pos="600"/>
        </w:tabs>
        <w:ind w:firstLine="567"/>
        <w:jc w:val="both"/>
        <w:rPr>
          <w:rFonts w:ascii="Arial" w:hAnsi="Arial" w:cs="Arial"/>
          <w:b/>
          <w:i/>
          <w:sz w:val="22"/>
          <w:szCs w:val="22"/>
          <w:u w:val="none"/>
        </w:rPr>
      </w:pPr>
      <w:r w:rsidRPr="0011741B">
        <w:rPr>
          <w:rFonts w:ascii="Arial" w:hAnsi="Arial" w:cs="Arial"/>
          <w:b/>
          <w:i/>
          <w:sz w:val="22"/>
          <w:szCs w:val="22"/>
          <w:u w:val="none"/>
        </w:rPr>
        <w:t>Tisztelt Képviselő-testület!</w:t>
      </w:r>
    </w:p>
    <w:p w:rsidR="00113771" w:rsidRPr="0011741B" w:rsidRDefault="00113771" w:rsidP="00113771">
      <w:pPr>
        <w:ind w:firstLine="567"/>
        <w:jc w:val="both"/>
        <w:rPr>
          <w:rFonts w:ascii="Arial" w:hAnsi="Arial" w:cs="Arial"/>
          <w:sz w:val="22"/>
          <w:szCs w:val="22"/>
          <w:u w:val="none"/>
        </w:rPr>
      </w:pPr>
    </w:p>
    <w:p w:rsidR="00113771" w:rsidRPr="0011741B" w:rsidRDefault="00113771" w:rsidP="00113771">
      <w:pPr>
        <w:ind w:firstLine="567"/>
        <w:jc w:val="both"/>
        <w:rPr>
          <w:rFonts w:ascii="Arial" w:hAnsi="Arial" w:cs="Arial"/>
          <w:sz w:val="22"/>
          <w:szCs w:val="22"/>
          <w:u w:val="none"/>
        </w:rPr>
      </w:pPr>
    </w:p>
    <w:p w:rsidR="0011741B" w:rsidRDefault="00113771" w:rsidP="00113771">
      <w:pPr>
        <w:jc w:val="both"/>
        <w:rPr>
          <w:rFonts w:ascii="Arial" w:hAnsi="Arial" w:cs="Arial"/>
          <w:sz w:val="22"/>
          <w:szCs w:val="22"/>
          <w:u w:val="none"/>
        </w:rPr>
      </w:pPr>
      <w:r w:rsidRPr="0011741B">
        <w:rPr>
          <w:rFonts w:ascii="Arial" w:hAnsi="Arial" w:cs="Arial"/>
          <w:sz w:val="22"/>
          <w:szCs w:val="22"/>
          <w:u w:val="none"/>
        </w:rPr>
        <w:t xml:space="preserve">A TETT-tel kötött megállapodás értelmében Bátaszék várost a Központi Nukleáris Pénzügyi Alapból - a közös költségek levonása után fennmaradó összeg után - 18,34% illeti </w:t>
      </w:r>
      <w:r w:rsidR="0035436E">
        <w:rPr>
          <w:rFonts w:ascii="Arial" w:hAnsi="Arial" w:cs="Arial"/>
          <w:sz w:val="22"/>
          <w:szCs w:val="22"/>
          <w:u w:val="none"/>
        </w:rPr>
        <w:t>meg. A támogatási szerződés 2021</w:t>
      </w:r>
      <w:r w:rsidRPr="0011741B">
        <w:rPr>
          <w:rFonts w:ascii="Arial" w:hAnsi="Arial" w:cs="Arial"/>
          <w:sz w:val="22"/>
          <w:szCs w:val="22"/>
          <w:u w:val="none"/>
        </w:rPr>
        <w:t xml:space="preserve">. évre vonatkozó 1. mellékletének </w:t>
      </w:r>
      <w:proofErr w:type="gramStart"/>
      <w:r w:rsidRPr="0011741B">
        <w:rPr>
          <w:rFonts w:ascii="Arial" w:hAnsi="Arial" w:cs="Arial"/>
          <w:sz w:val="22"/>
          <w:szCs w:val="22"/>
          <w:u w:val="none"/>
        </w:rPr>
        <w:t>aktualizálására</w:t>
      </w:r>
      <w:proofErr w:type="gramEnd"/>
      <w:r w:rsidRPr="0011741B">
        <w:rPr>
          <w:rFonts w:ascii="Arial" w:hAnsi="Arial" w:cs="Arial"/>
          <w:sz w:val="22"/>
          <w:szCs w:val="22"/>
          <w:u w:val="none"/>
        </w:rPr>
        <w:t xml:space="preserve"> teszünk javaslatot jelen előterjesztéssel. A szerződés-tervezet szerint </w:t>
      </w:r>
      <w:r w:rsidR="0035436E">
        <w:rPr>
          <w:rFonts w:ascii="Arial" w:hAnsi="Arial" w:cs="Arial"/>
          <w:b/>
          <w:i/>
          <w:sz w:val="22"/>
          <w:szCs w:val="22"/>
          <w:u w:val="none"/>
        </w:rPr>
        <w:t>2021</w:t>
      </w:r>
      <w:r w:rsidR="0011741B">
        <w:rPr>
          <w:rFonts w:ascii="Arial" w:hAnsi="Arial" w:cs="Arial"/>
          <w:b/>
          <w:i/>
          <w:sz w:val="22"/>
          <w:szCs w:val="22"/>
          <w:u w:val="none"/>
        </w:rPr>
        <w:t>. évre a jelenleg érvényes szerződés szerint</w:t>
      </w:r>
      <w:r w:rsidRPr="0011741B">
        <w:rPr>
          <w:rFonts w:ascii="Arial" w:hAnsi="Arial" w:cs="Arial"/>
          <w:b/>
          <w:i/>
          <w:sz w:val="22"/>
          <w:szCs w:val="22"/>
          <w:u w:val="none"/>
        </w:rPr>
        <w:t xml:space="preserve"> </w:t>
      </w:r>
      <w:r w:rsidRPr="0011741B">
        <w:rPr>
          <w:rFonts w:ascii="Arial" w:hAnsi="Arial" w:cs="Arial"/>
          <w:b/>
          <w:sz w:val="22"/>
          <w:szCs w:val="22"/>
          <w:u w:val="none"/>
        </w:rPr>
        <w:t>80 075 000</w:t>
      </w:r>
      <w:r w:rsidRPr="0011741B">
        <w:rPr>
          <w:rFonts w:ascii="Arial" w:hAnsi="Arial" w:cs="Arial"/>
          <w:b/>
          <w:i/>
          <w:sz w:val="22"/>
          <w:szCs w:val="22"/>
          <w:u w:val="none"/>
        </w:rPr>
        <w:t xml:space="preserve"> Ft</w:t>
      </w:r>
      <w:r w:rsidRPr="0011741B">
        <w:rPr>
          <w:rFonts w:ascii="Arial" w:hAnsi="Arial" w:cs="Arial"/>
          <w:sz w:val="22"/>
          <w:szCs w:val="22"/>
          <w:u w:val="none"/>
        </w:rPr>
        <w:t xml:space="preserve"> támogatást folyósítanak önko</w:t>
      </w:r>
      <w:r w:rsidR="0011741B">
        <w:rPr>
          <w:rFonts w:ascii="Arial" w:hAnsi="Arial" w:cs="Arial"/>
          <w:sz w:val="22"/>
          <w:szCs w:val="22"/>
          <w:u w:val="none"/>
        </w:rPr>
        <w:t>rmányzatunk részére. A</w:t>
      </w:r>
      <w:r w:rsidRPr="0011741B">
        <w:rPr>
          <w:rFonts w:ascii="Arial" w:hAnsi="Arial" w:cs="Arial"/>
          <w:sz w:val="22"/>
          <w:szCs w:val="22"/>
          <w:u w:val="none"/>
        </w:rPr>
        <w:t xml:space="preserve"> támogatásból 60 075 000 Ft működési támogatás, míg 20 000 000 Ft felhalmozási jellegű lenne. </w:t>
      </w:r>
    </w:p>
    <w:p w:rsidR="004660ED" w:rsidRDefault="004660ED" w:rsidP="00113771">
      <w:pPr>
        <w:jc w:val="both"/>
        <w:rPr>
          <w:rFonts w:ascii="Arial" w:hAnsi="Arial" w:cs="Arial"/>
          <w:sz w:val="22"/>
          <w:szCs w:val="22"/>
          <w:u w:val="none"/>
        </w:rPr>
      </w:pPr>
    </w:p>
    <w:p w:rsidR="0011741B" w:rsidRDefault="004660ED" w:rsidP="00113771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A TETT ülésén módosították a 2021</w:t>
      </w:r>
      <w:r w:rsidR="0011741B">
        <w:rPr>
          <w:rFonts w:ascii="Arial" w:hAnsi="Arial" w:cs="Arial"/>
          <w:sz w:val="22"/>
          <w:szCs w:val="22"/>
          <w:u w:val="none"/>
        </w:rPr>
        <w:t>.évi támogatási összegek mértékét a településeknek kedvező irányba.</w:t>
      </w:r>
      <w:r w:rsidR="00237033">
        <w:rPr>
          <w:rFonts w:ascii="Arial" w:hAnsi="Arial" w:cs="Arial"/>
          <w:sz w:val="22"/>
          <w:szCs w:val="22"/>
          <w:u w:val="none"/>
        </w:rPr>
        <w:t xml:space="preserve"> A döntés értelmében minden é</w:t>
      </w:r>
      <w:r>
        <w:rPr>
          <w:rFonts w:ascii="Arial" w:hAnsi="Arial" w:cs="Arial"/>
          <w:sz w:val="22"/>
          <w:szCs w:val="22"/>
          <w:u w:val="none"/>
        </w:rPr>
        <w:t xml:space="preserve">rintett település egységesen </w:t>
      </w:r>
      <w:r w:rsidR="00237033">
        <w:rPr>
          <w:rFonts w:ascii="Arial" w:hAnsi="Arial" w:cs="Arial"/>
          <w:sz w:val="22"/>
          <w:szCs w:val="22"/>
          <w:u w:val="none"/>
        </w:rPr>
        <w:t>75</w:t>
      </w:r>
      <w:r w:rsidR="00C2242C">
        <w:rPr>
          <w:rFonts w:ascii="Arial" w:hAnsi="Arial" w:cs="Arial"/>
          <w:sz w:val="22"/>
          <w:szCs w:val="22"/>
          <w:u w:val="none"/>
        </w:rPr>
        <w:t>0</w:t>
      </w:r>
      <w:bookmarkStart w:id="0" w:name="_GoBack"/>
      <w:bookmarkEnd w:id="0"/>
      <w:r w:rsidR="00237033">
        <w:rPr>
          <w:rFonts w:ascii="Arial" w:hAnsi="Arial" w:cs="Arial"/>
          <w:sz w:val="22"/>
          <w:szCs w:val="22"/>
          <w:u w:val="none"/>
        </w:rPr>
        <w:t> 000 Ft további támogatásban részesül.</w:t>
      </w:r>
      <w:r w:rsidR="0011741B">
        <w:rPr>
          <w:rFonts w:ascii="Arial" w:hAnsi="Arial" w:cs="Arial"/>
          <w:sz w:val="22"/>
          <w:szCs w:val="22"/>
          <w:u w:val="none"/>
        </w:rPr>
        <w:t xml:space="preserve"> </w:t>
      </w:r>
    </w:p>
    <w:p w:rsidR="0011741B" w:rsidRPr="0011741B" w:rsidRDefault="0011741B" w:rsidP="00113771">
      <w:pPr>
        <w:jc w:val="both"/>
        <w:rPr>
          <w:rFonts w:ascii="Arial" w:hAnsi="Arial" w:cs="Arial"/>
          <w:sz w:val="22"/>
          <w:szCs w:val="22"/>
          <w:u w:val="none"/>
        </w:rPr>
      </w:pPr>
    </w:p>
    <w:p w:rsidR="00113771" w:rsidRPr="0011741B" w:rsidRDefault="00113771" w:rsidP="00113771">
      <w:pPr>
        <w:jc w:val="both"/>
        <w:rPr>
          <w:rFonts w:ascii="Arial" w:hAnsi="Arial" w:cs="Arial"/>
          <w:sz w:val="22"/>
          <w:szCs w:val="22"/>
          <w:u w:val="none"/>
        </w:rPr>
      </w:pPr>
    </w:p>
    <w:p w:rsidR="00113771" w:rsidRDefault="00113771" w:rsidP="00113771">
      <w:pPr>
        <w:jc w:val="both"/>
        <w:rPr>
          <w:rFonts w:ascii="Arial" w:hAnsi="Arial" w:cs="Arial"/>
          <w:sz w:val="22"/>
          <w:szCs w:val="22"/>
          <w:u w:val="none"/>
        </w:rPr>
      </w:pPr>
      <w:r w:rsidRPr="0011741B">
        <w:rPr>
          <w:rFonts w:ascii="Arial" w:hAnsi="Arial" w:cs="Arial"/>
          <w:sz w:val="22"/>
          <w:szCs w:val="22"/>
          <w:u w:val="none"/>
        </w:rPr>
        <w:t>Az elmúlt évek g</w:t>
      </w:r>
      <w:r w:rsidR="00D639E4">
        <w:rPr>
          <w:rFonts w:ascii="Arial" w:hAnsi="Arial" w:cs="Arial"/>
          <w:sz w:val="22"/>
          <w:szCs w:val="22"/>
          <w:u w:val="none"/>
        </w:rPr>
        <w:t xml:space="preserve">yakorlatát követve a módosításra </w:t>
      </w:r>
      <w:r w:rsidRPr="0011741B">
        <w:rPr>
          <w:rFonts w:ascii="Arial" w:hAnsi="Arial" w:cs="Arial"/>
          <w:sz w:val="22"/>
          <w:szCs w:val="22"/>
          <w:u w:val="none"/>
        </w:rPr>
        <w:t xml:space="preserve">kerülő támogatási szerződés értelmében </w:t>
      </w:r>
      <w:proofErr w:type="gramStart"/>
      <w:r w:rsidRPr="0011741B">
        <w:rPr>
          <w:rFonts w:ascii="Arial" w:hAnsi="Arial" w:cs="Arial"/>
          <w:sz w:val="22"/>
          <w:szCs w:val="22"/>
          <w:u w:val="none"/>
        </w:rPr>
        <w:t>ezen</w:t>
      </w:r>
      <w:proofErr w:type="gramEnd"/>
      <w:r w:rsidRPr="0011741B">
        <w:rPr>
          <w:rFonts w:ascii="Arial" w:hAnsi="Arial" w:cs="Arial"/>
          <w:sz w:val="22"/>
          <w:szCs w:val="22"/>
          <w:u w:val="none"/>
        </w:rPr>
        <w:t xml:space="preserve"> támogatási összeget a képviselő-testületnek kell felosztania működési és felhalmozási célú kiadásra, majd ezen elfogadó határozatot eljuttatjuk a TETT-</w:t>
      </w:r>
      <w:proofErr w:type="spellStart"/>
      <w:r w:rsidRPr="0011741B">
        <w:rPr>
          <w:rFonts w:ascii="Arial" w:hAnsi="Arial" w:cs="Arial"/>
          <w:sz w:val="22"/>
          <w:szCs w:val="22"/>
          <w:u w:val="none"/>
        </w:rPr>
        <w:t>hez</w:t>
      </w:r>
      <w:proofErr w:type="spellEnd"/>
      <w:r w:rsidRPr="0011741B">
        <w:rPr>
          <w:rFonts w:ascii="Arial" w:hAnsi="Arial" w:cs="Arial"/>
          <w:sz w:val="22"/>
          <w:szCs w:val="22"/>
          <w:u w:val="none"/>
        </w:rPr>
        <w:t>.</w:t>
      </w:r>
    </w:p>
    <w:p w:rsidR="00D639E4" w:rsidRDefault="00D639E4" w:rsidP="00113771">
      <w:pPr>
        <w:jc w:val="both"/>
        <w:rPr>
          <w:rFonts w:ascii="Arial" w:hAnsi="Arial" w:cs="Arial"/>
          <w:sz w:val="22"/>
          <w:szCs w:val="22"/>
          <w:u w:val="none"/>
        </w:rPr>
      </w:pPr>
    </w:p>
    <w:p w:rsidR="00D639E4" w:rsidRPr="0011741B" w:rsidRDefault="00D639E4" w:rsidP="00113771">
      <w:p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Arra</w:t>
      </w:r>
      <w:r w:rsidR="004660ED">
        <w:rPr>
          <w:rFonts w:ascii="Arial" w:hAnsi="Arial" w:cs="Arial"/>
          <w:sz w:val="22"/>
          <w:szCs w:val="22"/>
          <w:u w:val="none"/>
        </w:rPr>
        <w:t xml:space="preserve"> teszünk javaslatot, hogy az </w:t>
      </w:r>
      <w:r>
        <w:rPr>
          <w:rFonts w:ascii="Arial" w:hAnsi="Arial" w:cs="Arial"/>
          <w:sz w:val="22"/>
          <w:szCs w:val="22"/>
          <w:u w:val="none"/>
        </w:rPr>
        <w:t>75</w:t>
      </w:r>
      <w:r w:rsidR="004660ED">
        <w:rPr>
          <w:rFonts w:ascii="Arial" w:hAnsi="Arial" w:cs="Arial"/>
          <w:sz w:val="22"/>
          <w:szCs w:val="22"/>
          <w:u w:val="none"/>
        </w:rPr>
        <w:t>0</w:t>
      </w:r>
      <w:r>
        <w:rPr>
          <w:rFonts w:ascii="Arial" w:hAnsi="Arial" w:cs="Arial"/>
          <w:sz w:val="22"/>
          <w:szCs w:val="22"/>
          <w:u w:val="none"/>
        </w:rPr>
        <w:t> 000 Ft támogatásnövekmény összege a szerződés működési támogatás</w:t>
      </w:r>
      <w:r w:rsidR="00F873CC">
        <w:rPr>
          <w:rFonts w:ascii="Arial" w:hAnsi="Arial" w:cs="Arial"/>
          <w:sz w:val="22"/>
          <w:szCs w:val="22"/>
          <w:u w:val="none"/>
        </w:rPr>
        <w:t xml:space="preserve"> </w:t>
      </w:r>
      <w:r>
        <w:rPr>
          <w:rFonts w:ascii="Arial" w:hAnsi="Arial" w:cs="Arial"/>
          <w:sz w:val="22"/>
          <w:szCs w:val="22"/>
          <w:u w:val="none"/>
        </w:rPr>
        <w:t>részébe kerüljön beépítésre.</w:t>
      </w:r>
    </w:p>
    <w:p w:rsidR="00113771" w:rsidRPr="0011741B" w:rsidRDefault="00113771" w:rsidP="00113771">
      <w:pPr>
        <w:ind w:firstLine="567"/>
        <w:jc w:val="both"/>
        <w:rPr>
          <w:rFonts w:ascii="Arial" w:hAnsi="Arial" w:cs="Arial"/>
          <w:sz w:val="22"/>
          <w:szCs w:val="22"/>
          <w:u w:val="none"/>
        </w:rPr>
      </w:pPr>
    </w:p>
    <w:p w:rsidR="00113771" w:rsidRPr="0011741B" w:rsidRDefault="00113771" w:rsidP="00113771">
      <w:pPr>
        <w:ind w:firstLine="567"/>
        <w:jc w:val="both"/>
        <w:rPr>
          <w:rFonts w:ascii="Arial" w:hAnsi="Arial" w:cs="Arial"/>
          <w:sz w:val="22"/>
          <w:szCs w:val="22"/>
          <w:u w:val="none"/>
        </w:rPr>
      </w:pPr>
    </w:p>
    <w:p w:rsidR="00113771" w:rsidRPr="00F873CC" w:rsidRDefault="00113771" w:rsidP="00F873CC">
      <w:pPr>
        <w:pStyle w:val="Lista"/>
        <w:ind w:firstLine="567"/>
        <w:rPr>
          <w:rFonts w:ascii="Arial" w:hAnsi="Arial" w:cs="Arial"/>
          <w:sz w:val="22"/>
          <w:szCs w:val="22"/>
        </w:rPr>
      </w:pPr>
      <w:r w:rsidRPr="0011741B">
        <w:rPr>
          <w:rFonts w:ascii="Arial" w:hAnsi="Arial" w:cs="Arial"/>
          <w:sz w:val="22"/>
          <w:szCs w:val="22"/>
        </w:rPr>
        <w:t>A fentiekre figyelemmel kérem, hogy ezen felosztást az alábbi határozati javaslat elfogadásával szíveskedjenek jóváhagyni.</w:t>
      </w:r>
    </w:p>
    <w:p w:rsidR="00113771" w:rsidRPr="0011741B" w:rsidRDefault="00113771" w:rsidP="00113771">
      <w:pPr>
        <w:ind w:left="2268"/>
        <w:rPr>
          <w:rFonts w:ascii="Arial" w:hAnsi="Arial" w:cs="Arial"/>
          <w:b/>
          <w:sz w:val="22"/>
          <w:szCs w:val="22"/>
        </w:rPr>
      </w:pPr>
    </w:p>
    <w:p w:rsidR="00113771" w:rsidRPr="0011741B" w:rsidRDefault="00113771" w:rsidP="00113771">
      <w:pPr>
        <w:ind w:left="1985"/>
        <w:rPr>
          <w:rFonts w:ascii="Arial" w:hAnsi="Arial" w:cs="Arial"/>
          <w:b/>
          <w:sz w:val="22"/>
          <w:szCs w:val="22"/>
        </w:rPr>
      </w:pPr>
      <w:r w:rsidRPr="0011741B">
        <w:rPr>
          <w:rFonts w:ascii="Arial" w:hAnsi="Arial" w:cs="Arial"/>
          <w:b/>
          <w:sz w:val="22"/>
          <w:szCs w:val="22"/>
        </w:rPr>
        <w:lastRenderedPageBreak/>
        <w:t xml:space="preserve">H a t á r o z a t i  j a v a s l a </w:t>
      </w:r>
      <w:proofErr w:type="gramStart"/>
      <w:r w:rsidRPr="0011741B">
        <w:rPr>
          <w:rFonts w:ascii="Arial" w:hAnsi="Arial" w:cs="Arial"/>
          <w:b/>
          <w:sz w:val="22"/>
          <w:szCs w:val="22"/>
        </w:rPr>
        <w:t>t :</w:t>
      </w:r>
      <w:proofErr w:type="gramEnd"/>
    </w:p>
    <w:p w:rsidR="00113771" w:rsidRPr="0011741B" w:rsidRDefault="00113771" w:rsidP="00113771">
      <w:pPr>
        <w:pStyle w:val="Listaszerbekezds"/>
        <w:spacing w:after="0" w:line="240" w:lineRule="auto"/>
        <w:ind w:left="1985"/>
        <w:jc w:val="both"/>
        <w:rPr>
          <w:rFonts w:ascii="Arial" w:hAnsi="Arial" w:cs="Arial"/>
          <w:b/>
          <w:u w:val="single"/>
        </w:rPr>
      </w:pPr>
    </w:p>
    <w:p w:rsidR="00113771" w:rsidRPr="0011741B" w:rsidRDefault="00113771" w:rsidP="00113771">
      <w:pPr>
        <w:pStyle w:val="Listaszerbekezds"/>
        <w:spacing w:after="0" w:line="240" w:lineRule="auto"/>
        <w:ind w:left="1985"/>
        <w:jc w:val="both"/>
        <w:rPr>
          <w:rFonts w:ascii="Arial" w:hAnsi="Arial" w:cs="Arial"/>
          <w:b/>
          <w:u w:val="single"/>
        </w:rPr>
      </w:pPr>
      <w:proofErr w:type="gramStart"/>
      <w:r w:rsidRPr="0011741B">
        <w:rPr>
          <w:rFonts w:ascii="Arial" w:hAnsi="Arial" w:cs="Arial"/>
          <w:b/>
          <w:u w:val="single"/>
        </w:rPr>
        <w:t>a</w:t>
      </w:r>
      <w:proofErr w:type="gramEnd"/>
      <w:r w:rsidR="0031768B">
        <w:rPr>
          <w:rFonts w:ascii="Arial" w:hAnsi="Arial" w:cs="Arial"/>
          <w:b/>
          <w:u w:val="single"/>
        </w:rPr>
        <w:t xml:space="preserve"> 2021</w:t>
      </w:r>
      <w:r w:rsidRPr="0011741B">
        <w:rPr>
          <w:rFonts w:ascii="Arial" w:hAnsi="Arial" w:cs="Arial"/>
          <w:b/>
          <w:u w:val="single"/>
        </w:rPr>
        <w:t>. évi TETT támogatás felhasználására</w:t>
      </w:r>
    </w:p>
    <w:p w:rsidR="00113771" w:rsidRPr="0011741B" w:rsidRDefault="00113771" w:rsidP="00113771">
      <w:pPr>
        <w:pStyle w:val="Listaszerbekezds"/>
        <w:spacing w:after="0" w:line="240" w:lineRule="auto"/>
        <w:ind w:left="1985"/>
        <w:jc w:val="both"/>
        <w:rPr>
          <w:rFonts w:ascii="Arial" w:hAnsi="Arial" w:cs="Arial"/>
          <w:b/>
        </w:rPr>
      </w:pPr>
    </w:p>
    <w:p w:rsidR="00113771" w:rsidRPr="0011741B" w:rsidRDefault="00113771" w:rsidP="00113771">
      <w:pPr>
        <w:pStyle w:val="Listaszerbekezds"/>
        <w:spacing w:after="0" w:line="240" w:lineRule="auto"/>
        <w:ind w:left="1985"/>
        <w:jc w:val="both"/>
        <w:rPr>
          <w:rFonts w:ascii="Arial" w:hAnsi="Arial" w:cs="Arial"/>
        </w:rPr>
      </w:pPr>
      <w:r w:rsidRPr="0011741B">
        <w:rPr>
          <w:rFonts w:ascii="Arial" w:hAnsi="Arial" w:cs="Arial"/>
        </w:rPr>
        <w:t>Bátaszék Város Önkormányzatának Képviselő</w:t>
      </w:r>
      <w:r w:rsidR="0031768B">
        <w:rPr>
          <w:rFonts w:ascii="Arial" w:hAnsi="Arial" w:cs="Arial"/>
        </w:rPr>
        <w:t>-testülete a TETT támogatás 2021</w:t>
      </w:r>
      <w:r w:rsidRPr="0011741B">
        <w:rPr>
          <w:rFonts w:ascii="Arial" w:hAnsi="Arial" w:cs="Arial"/>
        </w:rPr>
        <w:t>. évi felhasználását az alábbiak szerint hagyja jóvá:</w:t>
      </w:r>
    </w:p>
    <w:p w:rsidR="00113771" w:rsidRPr="0011741B" w:rsidRDefault="00113771" w:rsidP="00113771">
      <w:pPr>
        <w:pStyle w:val="Listaszerbekezds"/>
        <w:spacing w:after="0" w:line="240" w:lineRule="auto"/>
        <w:ind w:left="1985"/>
        <w:jc w:val="both"/>
        <w:rPr>
          <w:rFonts w:ascii="Arial" w:hAnsi="Arial" w:cs="Arial"/>
        </w:rPr>
      </w:pPr>
    </w:p>
    <w:p w:rsidR="00113771" w:rsidRPr="0011741B" w:rsidRDefault="00113771" w:rsidP="00113771">
      <w:pPr>
        <w:pStyle w:val="Listaszerbekezds"/>
        <w:numPr>
          <w:ilvl w:val="0"/>
          <w:numId w:val="1"/>
        </w:numPr>
        <w:spacing w:after="0" w:line="240" w:lineRule="auto"/>
        <w:ind w:left="2410" w:hanging="357"/>
        <w:jc w:val="both"/>
        <w:rPr>
          <w:rFonts w:ascii="Arial" w:hAnsi="Arial" w:cs="Arial"/>
        </w:rPr>
      </w:pPr>
      <w:r w:rsidRPr="0011741B">
        <w:rPr>
          <w:rFonts w:ascii="Arial" w:hAnsi="Arial" w:cs="Arial"/>
        </w:rPr>
        <w:t xml:space="preserve"> </w:t>
      </w:r>
      <w:r w:rsidRPr="0011741B">
        <w:rPr>
          <w:rFonts w:ascii="Arial" w:eastAsia="Times New Roman" w:hAnsi="Arial" w:cs="Arial"/>
          <w:color w:val="000000"/>
          <w:lang w:eastAsia="hu-HU"/>
        </w:rPr>
        <w:t>Működési költségekhez történő hozzájárulás</w:t>
      </w:r>
      <w:r w:rsidR="0031768B">
        <w:rPr>
          <w:rFonts w:ascii="Arial" w:hAnsi="Arial" w:cs="Arial"/>
        </w:rPr>
        <w:t>: 60 825</w:t>
      </w:r>
      <w:r w:rsidRPr="0011741B">
        <w:rPr>
          <w:rFonts w:ascii="Arial" w:hAnsi="Arial" w:cs="Arial"/>
        </w:rPr>
        <w:t xml:space="preserve"> 000.- Ft, </w:t>
      </w:r>
    </w:p>
    <w:p w:rsidR="00113771" w:rsidRPr="0011741B" w:rsidRDefault="00113771" w:rsidP="00113771">
      <w:pPr>
        <w:pStyle w:val="Listaszerbekezds"/>
        <w:numPr>
          <w:ilvl w:val="0"/>
          <w:numId w:val="2"/>
        </w:numPr>
        <w:spacing w:before="120" w:after="0" w:line="240" w:lineRule="auto"/>
        <w:ind w:left="2410" w:hanging="357"/>
        <w:jc w:val="both"/>
        <w:rPr>
          <w:rFonts w:ascii="Arial" w:hAnsi="Arial" w:cs="Arial"/>
        </w:rPr>
      </w:pPr>
      <w:r w:rsidRPr="0011741B">
        <w:rPr>
          <w:rFonts w:ascii="Arial" w:hAnsi="Arial" w:cs="Arial"/>
        </w:rPr>
        <w:t xml:space="preserve"> </w:t>
      </w:r>
      <w:r w:rsidRPr="0011741B">
        <w:rPr>
          <w:rFonts w:ascii="Arial" w:eastAsia="Times New Roman" w:hAnsi="Arial" w:cs="Arial"/>
          <w:color w:val="000000"/>
          <w:lang w:eastAsia="hu-HU"/>
        </w:rPr>
        <w:t>Felhalmozási költségekhez történő hozzájárulás</w:t>
      </w:r>
      <w:r w:rsidRPr="0011741B">
        <w:rPr>
          <w:rFonts w:ascii="Arial" w:hAnsi="Arial" w:cs="Arial"/>
        </w:rPr>
        <w:t xml:space="preserve">: 20 000 000- Ft, </w:t>
      </w:r>
    </w:p>
    <w:p w:rsidR="00113771" w:rsidRPr="0011741B" w:rsidRDefault="0031768B" w:rsidP="00113771">
      <w:pPr>
        <w:ind w:left="2410"/>
        <w:jc w:val="both"/>
        <w:rPr>
          <w:rFonts w:ascii="Arial" w:hAnsi="Arial" w:cs="Arial"/>
          <w:sz w:val="22"/>
          <w:szCs w:val="22"/>
          <w:u w:val="none"/>
        </w:rPr>
      </w:pPr>
      <w:proofErr w:type="gramStart"/>
      <w:r>
        <w:rPr>
          <w:rFonts w:ascii="Arial" w:hAnsi="Arial" w:cs="Arial"/>
          <w:sz w:val="22"/>
          <w:szCs w:val="22"/>
          <w:u w:val="none"/>
        </w:rPr>
        <w:t>mindösszesen</w:t>
      </w:r>
      <w:proofErr w:type="gramEnd"/>
      <w:r>
        <w:rPr>
          <w:rFonts w:ascii="Arial" w:hAnsi="Arial" w:cs="Arial"/>
          <w:sz w:val="22"/>
          <w:szCs w:val="22"/>
          <w:u w:val="none"/>
        </w:rPr>
        <w:t>: 80 825</w:t>
      </w:r>
      <w:r w:rsidR="00113771" w:rsidRPr="0011741B">
        <w:rPr>
          <w:rFonts w:ascii="Arial" w:hAnsi="Arial" w:cs="Arial"/>
          <w:sz w:val="22"/>
          <w:szCs w:val="22"/>
          <w:u w:val="none"/>
        </w:rPr>
        <w:t xml:space="preserve"> 000 Ft, azaz Nyolcvan</w:t>
      </w:r>
      <w:r w:rsidR="00D639E4">
        <w:rPr>
          <w:rFonts w:ascii="Arial" w:hAnsi="Arial" w:cs="Arial"/>
          <w:sz w:val="22"/>
          <w:szCs w:val="22"/>
          <w:u w:val="none"/>
        </w:rPr>
        <w:t>egymillió-kilencszázötven</w:t>
      </w:r>
      <w:r w:rsidR="00113771" w:rsidRPr="0011741B">
        <w:rPr>
          <w:rFonts w:ascii="Arial" w:hAnsi="Arial" w:cs="Arial"/>
          <w:sz w:val="22"/>
          <w:szCs w:val="22"/>
          <w:u w:val="none"/>
        </w:rPr>
        <w:t>ezer forint.</w:t>
      </w:r>
    </w:p>
    <w:p w:rsidR="00113771" w:rsidRPr="0011741B" w:rsidRDefault="00113771" w:rsidP="00113771">
      <w:pPr>
        <w:ind w:left="1985"/>
        <w:jc w:val="both"/>
        <w:rPr>
          <w:rFonts w:ascii="Arial" w:hAnsi="Arial" w:cs="Arial"/>
          <w:sz w:val="22"/>
          <w:szCs w:val="22"/>
          <w:u w:val="none"/>
        </w:rPr>
      </w:pPr>
    </w:p>
    <w:p w:rsidR="00113771" w:rsidRPr="0011741B" w:rsidRDefault="00113771" w:rsidP="00113771">
      <w:pPr>
        <w:ind w:left="1985"/>
        <w:rPr>
          <w:rFonts w:ascii="Arial" w:hAnsi="Arial" w:cs="Arial"/>
          <w:sz w:val="22"/>
          <w:szCs w:val="22"/>
          <w:u w:val="none"/>
        </w:rPr>
      </w:pPr>
    </w:p>
    <w:p w:rsidR="00113771" w:rsidRPr="0011741B" w:rsidRDefault="00113771" w:rsidP="00113771">
      <w:pPr>
        <w:ind w:left="1985"/>
        <w:rPr>
          <w:rFonts w:ascii="Arial" w:hAnsi="Arial" w:cs="Arial"/>
          <w:sz w:val="22"/>
          <w:szCs w:val="22"/>
          <w:u w:val="none"/>
        </w:rPr>
      </w:pPr>
      <w:r w:rsidRPr="0011741B">
        <w:rPr>
          <w:rFonts w:ascii="Arial" w:hAnsi="Arial" w:cs="Arial"/>
          <w:i/>
          <w:sz w:val="22"/>
          <w:szCs w:val="22"/>
          <w:u w:val="none"/>
        </w:rPr>
        <w:t>Határidő:</w:t>
      </w:r>
      <w:r w:rsidRPr="0011741B">
        <w:rPr>
          <w:rFonts w:ascii="Arial" w:hAnsi="Arial" w:cs="Arial"/>
          <w:sz w:val="22"/>
          <w:szCs w:val="22"/>
          <w:u w:val="none"/>
        </w:rPr>
        <w:t xml:space="preserve"> Azonnal</w:t>
      </w:r>
    </w:p>
    <w:p w:rsidR="00113771" w:rsidRPr="0011741B" w:rsidRDefault="00113771" w:rsidP="00113771">
      <w:pPr>
        <w:ind w:left="1985"/>
        <w:rPr>
          <w:rFonts w:ascii="Arial" w:hAnsi="Arial" w:cs="Arial"/>
          <w:sz w:val="22"/>
          <w:szCs w:val="22"/>
          <w:u w:val="none"/>
        </w:rPr>
      </w:pPr>
      <w:r w:rsidRPr="0011741B">
        <w:rPr>
          <w:rFonts w:ascii="Arial" w:hAnsi="Arial" w:cs="Arial"/>
          <w:i/>
          <w:sz w:val="22"/>
          <w:szCs w:val="22"/>
          <w:u w:val="none"/>
        </w:rPr>
        <w:t>Felelős</w:t>
      </w:r>
      <w:proofErr w:type="gramStart"/>
      <w:r w:rsidRPr="0011741B">
        <w:rPr>
          <w:rFonts w:ascii="Arial" w:hAnsi="Arial" w:cs="Arial"/>
          <w:i/>
          <w:sz w:val="22"/>
          <w:szCs w:val="22"/>
          <w:u w:val="none"/>
        </w:rPr>
        <w:t>:</w:t>
      </w:r>
      <w:r w:rsidRPr="0011741B">
        <w:rPr>
          <w:rFonts w:ascii="Arial" w:hAnsi="Arial" w:cs="Arial"/>
          <w:sz w:val="22"/>
          <w:szCs w:val="22"/>
          <w:u w:val="none"/>
        </w:rPr>
        <w:t xml:space="preserve">   dr.</w:t>
      </w:r>
      <w:proofErr w:type="gramEnd"/>
      <w:r w:rsidRPr="0011741B">
        <w:rPr>
          <w:rFonts w:ascii="Arial" w:hAnsi="Arial" w:cs="Arial"/>
          <w:sz w:val="22"/>
          <w:szCs w:val="22"/>
          <w:u w:val="none"/>
        </w:rPr>
        <w:t xml:space="preserve"> Bozsolik Róbert polgármester</w:t>
      </w:r>
    </w:p>
    <w:p w:rsidR="00113771" w:rsidRPr="0011741B" w:rsidRDefault="00113771" w:rsidP="00113771">
      <w:pPr>
        <w:ind w:left="1985"/>
        <w:rPr>
          <w:rFonts w:ascii="Arial" w:hAnsi="Arial" w:cs="Arial"/>
          <w:sz w:val="22"/>
          <w:szCs w:val="22"/>
          <w:u w:val="none"/>
        </w:rPr>
      </w:pPr>
    </w:p>
    <w:p w:rsidR="00113771" w:rsidRPr="0011741B" w:rsidRDefault="00113771" w:rsidP="00113771">
      <w:pPr>
        <w:ind w:left="1985"/>
        <w:rPr>
          <w:rFonts w:ascii="Arial" w:hAnsi="Arial" w:cs="Arial"/>
          <w:sz w:val="22"/>
          <w:szCs w:val="22"/>
          <w:u w:val="none"/>
        </w:rPr>
      </w:pPr>
      <w:r w:rsidRPr="0011741B">
        <w:rPr>
          <w:rFonts w:ascii="Arial" w:hAnsi="Arial" w:cs="Arial"/>
          <w:i/>
          <w:sz w:val="22"/>
          <w:szCs w:val="22"/>
          <w:u w:val="none"/>
        </w:rPr>
        <w:t>Határozatról értesül:</w:t>
      </w:r>
      <w:r w:rsidRPr="0011741B">
        <w:rPr>
          <w:rFonts w:ascii="Arial" w:hAnsi="Arial" w:cs="Arial"/>
          <w:sz w:val="22"/>
          <w:szCs w:val="22"/>
          <w:u w:val="none"/>
        </w:rPr>
        <w:t xml:space="preserve"> </w:t>
      </w:r>
      <w:proofErr w:type="spellStart"/>
      <w:r w:rsidRPr="0011741B">
        <w:rPr>
          <w:rFonts w:ascii="Arial" w:hAnsi="Arial" w:cs="Arial"/>
          <w:sz w:val="22"/>
          <w:szCs w:val="22"/>
          <w:u w:val="none"/>
        </w:rPr>
        <w:t>Krachun</w:t>
      </w:r>
      <w:proofErr w:type="spellEnd"/>
      <w:r w:rsidRPr="0011741B">
        <w:rPr>
          <w:rFonts w:ascii="Arial" w:hAnsi="Arial" w:cs="Arial"/>
          <w:sz w:val="22"/>
          <w:szCs w:val="22"/>
          <w:u w:val="none"/>
        </w:rPr>
        <w:t xml:space="preserve"> Szilárd társulási elnök</w:t>
      </w:r>
    </w:p>
    <w:p w:rsidR="00113771" w:rsidRPr="0011741B" w:rsidRDefault="00113771" w:rsidP="00113771">
      <w:pPr>
        <w:ind w:left="1985"/>
        <w:rPr>
          <w:rFonts w:ascii="Arial" w:hAnsi="Arial" w:cs="Arial"/>
          <w:sz w:val="22"/>
          <w:szCs w:val="22"/>
          <w:u w:val="none"/>
        </w:rPr>
      </w:pPr>
      <w:r w:rsidRPr="0011741B">
        <w:rPr>
          <w:rFonts w:ascii="Arial" w:hAnsi="Arial" w:cs="Arial"/>
          <w:sz w:val="22"/>
          <w:szCs w:val="22"/>
          <w:u w:val="none"/>
        </w:rPr>
        <w:tab/>
      </w:r>
      <w:r w:rsidRPr="0011741B">
        <w:rPr>
          <w:rFonts w:ascii="Arial" w:hAnsi="Arial" w:cs="Arial"/>
          <w:sz w:val="22"/>
          <w:szCs w:val="22"/>
          <w:u w:val="none"/>
        </w:rPr>
        <w:tab/>
      </w:r>
      <w:r w:rsidRPr="0011741B">
        <w:rPr>
          <w:rFonts w:ascii="Arial" w:hAnsi="Arial" w:cs="Arial"/>
          <w:sz w:val="22"/>
          <w:szCs w:val="22"/>
          <w:u w:val="none"/>
        </w:rPr>
        <w:tab/>
        <w:t xml:space="preserve">        Bátaszéki KÖH pénzügyi iroda</w:t>
      </w:r>
    </w:p>
    <w:p w:rsidR="00113771" w:rsidRPr="0011741B" w:rsidRDefault="00113771" w:rsidP="00113771">
      <w:pPr>
        <w:ind w:left="1985"/>
        <w:rPr>
          <w:rFonts w:ascii="Arial" w:hAnsi="Arial" w:cs="Arial"/>
          <w:sz w:val="22"/>
          <w:szCs w:val="22"/>
          <w:u w:val="none"/>
        </w:rPr>
      </w:pPr>
      <w:r w:rsidRPr="0011741B">
        <w:rPr>
          <w:rFonts w:ascii="Arial" w:hAnsi="Arial" w:cs="Arial"/>
          <w:sz w:val="22"/>
          <w:szCs w:val="22"/>
          <w:u w:val="none"/>
        </w:rPr>
        <w:tab/>
      </w:r>
      <w:r w:rsidRPr="0011741B">
        <w:rPr>
          <w:rFonts w:ascii="Arial" w:hAnsi="Arial" w:cs="Arial"/>
          <w:sz w:val="22"/>
          <w:szCs w:val="22"/>
          <w:u w:val="none"/>
        </w:rPr>
        <w:tab/>
      </w:r>
      <w:r w:rsidRPr="0011741B">
        <w:rPr>
          <w:rFonts w:ascii="Arial" w:hAnsi="Arial" w:cs="Arial"/>
          <w:sz w:val="22"/>
          <w:szCs w:val="22"/>
          <w:u w:val="none"/>
        </w:rPr>
        <w:tab/>
        <w:t xml:space="preserve">        Bátaszéki KÖH </w:t>
      </w:r>
      <w:proofErr w:type="spellStart"/>
      <w:r w:rsidRPr="0011741B">
        <w:rPr>
          <w:rFonts w:ascii="Arial" w:hAnsi="Arial" w:cs="Arial"/>
          <w:sz w:val="22"/>
          <w:szCs w:val="22"/>
          <w:u w:val="none"/>
        </w:rPr>
        <w:t>városüz</w:t>
      </w:r>
      <w:proofErr w:type="spellEnd"/>
      <w:r w:rsidRPr="0011741B">
        <w:rPr>
          <w:rFonts w:ascii="Arial" w:hAnsi="Arial" w:cs="Arial"/>
          <w:sz w:val="22"/>
          <w:szCs w:val="22"/>
          <w:u w:val="none"/>
        </w:rPr>
        <w:t>. iroda</w:t>
      </w:r>
    </w:p>
    <w:p w:rsidR="00113771" w:rsidRDefault="00113771" w:rsidP="00113771">
      <w:pPr>
        <w:ind w:left="1985"/>
        <w:rPr>
          <w:rFonts w:ascii="Arial" w:hAnsi="Arial" w:cs="Arial"/>
          <w:sz w:val="22"/>
          <w:szCs w:val="22"/>
          <w:u w:val="none"/>
        </w:rPr>
      </w:pPr>
      <w:r w:rsidRPr="0011741B">
        <w:rPr>
          <w:rFonts w:ascii="Arial" w:hAnsi="Arial" w:cs="Arial"/>
          <w:sz w:val="22"/>
          <w:szCs w:val="22"/>
          <w:u w:val="none"/>
        </w:rPr>
        <w:t xml:space="preserve">                                  </w:t>
      </w:r>
      <w:proofErr w:type="gramStart"/>
      <w:r w:rsidRPr="0011741B">
        <w:rPr>
          <w:rFonts w:ascii="Arial" w:hAnsi="Arial" w:cs="Arial"/>
          <w:sz w:val="22"/>
          <w:szCs w:val="22"/>
          <w:u w:val="none"/>
        </w:rPr>
        <w:t>irattár</w:t>
      </w:r>
      <w:proofErr w:type="gramEnd"/>
    </w:p>
    <w:p w:rsidR="00113771" w:rsidRDefault="00113771" w:rsidP="00113771">
      <w:pPr>
        <w:ind w:left="2268"/>
        <w:rPr>
          <w:u w:val="none"/>
        </w:rPr>
      </w:pPr>
    </w:p>
    <w:p w:rsidR="002A0702" w:rsidRDefault="002A0702"/>
    <w:sectPr w:rsidR="002A0702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9B07DA8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</w:abstractNum>
  <w:abstractNum w:abstractNumId="1" w15:restartNumberingAfterBreak="0">
    <w:nsid w:val="21237BE6"/>
    <w:multiLevelType w:val="hybridMultilevel"/>
    <w:tmpl w:val="027E142E"/>
    <w:lvl w:ilvl="0" w:tplc="13EA445A">
      <w:start w:val="2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08" w:hanging="360"/>
      </w:pPr>
    </w:lvl>
    <w:lvl w:ilvl="2" w:tplc="040E001B" w:tentative="1">
      <w:start w:val="1"/>
      <w:numFmt w:val="lowerRoman"/>
      <w:lvlText w:val="%3."/>
      <w:lvlJc w:val="right"/>
      <w:pPr>
        <w:ind w:left="4428" w:hanging="180"/>
      </w:pPr>
    </w:lvl>
    <w:lvl w:ilvl="3" w:tplc="040E000F" w:tentative="1">
      <w:start w:val="1"/>
      <w:numFmt w:val="decimal"/>
      <w:lvlText w:val="%4."/>
      <w:lvlJc w:val="left"/>
      <w:pPr>
        <w:ind w:left="5148" w:hanging="360"/>
      </w:pPr>
    </w:lvl>
    <w:lvl w:ilvl="4" w:tplc="040E0019" w:tentative="1">
      <w:start w:val="1"/>
      <w:numFmt w:val="lowerLetter"/>
      <w:lvlText w:val="%5."/>
      <w:lvlJc w:val="left"/>
      <w:pPr>
        <w:ind w:left="5868" w:hanging="360"/>
      </w:pPr>
    </w:lvl>
    <w:lvl w:ilvl="5" w:tplc="040E001B" w:tentative="1">
      <w:start w:val="1"/>
      <w:numFmt w:val="lowerRoman"/>
      <w:lvlText w:val="%6."/>
      <w:lvlJc w:val="right"/>
      <w:pPr>
        <w:ind w:left="6588" w:hanging="180"/>
      </w:pPr>
    </w:lvl>
    <w:lvl w:ilvl="6" w:tplc="040E000F" w:tentative="1">
      <w:start w:val="1"/>
      <w:numFmt w:val="decimal"/>
      <w:lvlText w:val="%7."/>
      <w:lvlJc w:val="left"/>
      <w:pPr>
        <w:ind w:left="7308" w:hanging="360"/>
      </w:pPr>
    </w:lvl>
    <w:lvl w:ilvl="7" w:tplc="040E0019" w:tentative="1">
      <w:start w:val="1"/>
      <w:numFmt w:val="lowerLetter"/>
      <w:lvlText w:val="%8."/>
      <w:lvlJc w:val="left"/>
      <w:pPr>
        <w:ind w:left="8028" w:hanging="360"/>
      </w:pPr>
    </w:lvl>
    <w:lvl w:ilvl="8" w:tplc="040E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71"/>
    <w:rsid w:val="00113771"/>
    <w:rsid w:val="0011741B"/>
    <w:rsid w:val="00237033"/>
    <w:rsid w:val="002A0702"/>
    <w:rsid w:val="0031768B"/>
    <w:rsid w:val="0035436E"/>
    <w:rsid w:val="004660ED"/>
    <w:rsid w:val="004779D4"/>
    <w:rsid w:val="004B27BD"/>
    <w:rsid w:val="008A6B37"/>
    <w:rsid w:val="008B1503"/>
    <w:rsid w:val="00AA3EAE"/>
    <w:rsid w:val="00C2242C"/>
    <w:rsid w:val="00CE6837"/>
    <w:rsid w:val="00D0212A"/>
    <w:rsid w:val="00D639E4"/>
    <w:rsid w:val="00F7075D"/>
    <w:rsid w:val="00F8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19A5C"/>
  <w15:docId w15:val="{A1D7A201-1564-4C69-B98D-E73DE1EA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37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">
    <w:name w:val="List"/>
    <w:basedOn w:val="Norml"/>
    <w:semiHidden/>
    <w:rsid w:val="00113771"/>
    <w:pPr>
      <w:jc w:val="both"/>
    </w:pPr>
    <w:rPr>
      <w:rFonts w:cs="Tahoma"/>
      <w:szCs w:val="24"/>
      <w:u w:val="none"/>
    </w:rPr>
  </w:style>
  <w:style w:type="paragraph" w:styleId="Listaszerbekezds">
    <w:name w:val="List Paragraph"/>
    <w:basedOn w:val="Norml"/>
    <w:qFormat/>
    <w:rsid w:val="00113771"/>
    <w:pPr>
      <w:spacing w:after="200" w:line="276" w:lineRule="auto"/>
      <w:ind w:left="720"/>
    </w:pPr>
    <w:rPr>
      <w:rFonts w:ascii="Calibri" w:eastAsia="Calibri" w:hAnsi="Calibri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</dc:creator>
  <cp:lastModifiedBy>JEGYZŐ</cp:lastModifiedBy>
  <cp:revision>10</cp:revision>
  <dcterms:created xsi:type="dcterms:W3CDTF">2020-08-24T12:30:00Z</dcterms:created>
  <dcterms:modified xsi:type="dcterms:W3CDTF">2021-09-24T06:57:00Z</dcterms:modified>
</cp:coreProperties>
</file>