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62211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104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ED7A2D">
        <w:rPr>
          <w:rFonts w:ascii="Arial" w:hAnsi="Arial" w:cs="Arial"/>
          <w:color w:val="3366FF"/>
          <w:sz w:val="22"/>
          <w:szCs w:val="22"/>
        </w:rPr>
        <w:t>lő-testületének 2022. június 22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ED7A2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64E33" w:rsidRDefault="00B322C8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Bátaszéki Önkormányzati</w:t>
      </w:r>
      <w:r w:rsidR="00F80AA6" w:rsidRPr="00964E3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Tűzoltó</w:t>
      </w:r>
      <w:r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ság Köztestület</w:t>
      </w:r>
      <w:r w:rsidR="00F80AA6" w:rsidRPr="00964E3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rész</w:t>
      </w:r>
      <w:r w:rsidR="00002E2F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é</w:t>
      </w:r>
      <w:r w:rsidR="00F80AA6" w:rsidRPr="00964E3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re </w:t>
      </w:r>
      <w:r w:rsidR="00964E33" w:rsidRPr="00964E33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ingatlan ingyenes használatba 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964E33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51584A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964E33">
              <w:rPr>
                <w:rFonts w:ascii="Arial" w:hAnsi="Arial" w:cs="Arial"/>
                <w:color w:val="3366FF"/>
                <w:sz w:val="22"/>
                <w:szCs w:val="22"/>
              </w:rPr>
              <w:t xml:space="preserve"> Kondriczné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 w:rsidR="0051584A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Firle- Paksi Anna aljegyző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964E33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PG Bizottság</w:t>
            </w:r>
            <w:r w:rsidR="0051584A">
              <w:rPr>
                <w:rFonts w:ascii="Arial" w:hAnsi="Arial" w:cs="Arial"/>
                <w:color w:val="3366FF"/>
                <w:sz w:val="22"/>
                <w:szCs w:val="22"/>
              </w:rPr>
              <w:t>: 2022. 06. 21.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4E04CF" w:rsidRDefault="00F8749A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 testület!</w:t>
      </w:r>
    </w:p>
    <w:p w:rsidR="00F8749A" w:rsidRDefault="00F8749A" w:rsidP="00DA5EEA">
      <w:p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8749A" w:rsidRDefault="00932A3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</w:t>
      </w:r>
      <w:r w:rsidR="00BD69EB">
        <w:rPr>
          <w:rFonts w:ascii="Arial" w:hAnsi="Arial" w:cs="Arial"/>
          <w:sz w:val="22"/>
          <w:szCs w:val="22"/>
        </w:rPr>
        <w:t xml:space="preserve">2003. május 30. napján kötött használatba adási szerződést a Bátaszéki Önkéntes Tűzoltó Egyesülettel az 513/2 </w:t>
      </w:r>
      <w:proofErr w:type="spellStart"/>
      <w:r w:rsidR="00BD69EB">
        <w:rPr>
          <w:rFonts w:ascii="Arial" w:hAnsi="Arial" w:cs="Arial"/>
          <w:sz w:val="22"/>
          <w:szCs w:val="22"/>
        </w:rPr>
        <w:t>hrsz.ú</w:t>
      </w:r>
      <w:proofErr w:type="spellEnd"/>
      <w:r w:rsidR="00BD69EB">
        <w:rPr>
          <w:rFonts w:ascii="Arial" w:hAnsi="Arial" w:cs="Arial"/>
          <w:sz w:val="22"/>
          <w:szCs w:val="22"/>
        </w:rPr>
        <w:t>, te</w:t>
      </w:r>
      <w:r w:rsidR="002A45E2">
        <w:rPr>
          <w:rFonts w:ascii="Arial" w:hAnsi="Arial" w:cs="Arial"/>
          <w:sz w:val="22"/>
          <w:szCs w:val="22"/>
        </w:rPr>
        <w:t>rmészetben a Bátaszék, Hunyadi u</w:t>
      </w:r>
      <w:r w:rsidR="00BD69EB">
        <w:rPr>
          <w:rFonts w:ascii="Arial" w:hAnsi="Arial" w:cs="Arial"/>
          <w:sz w:val="22"/>
          <w:szCs w:val="22"/>
        </w:rPr>
        <w:t>. 46. szám alatt talá</w:t>
      </w:r>
      <w:r w:rsidR="006E7ADD">
        <w:rPr>
          <w:rFonts w:ascii="Arial" w:hAnsi="Arial" w:cs="Arial"/>
          <w:sz w:val="22"/>
          <w:szCs w:val="22"/>
        </w:rPr>
        <w:t>lható ingatlan ingyenes használatára.</w:t>
      </w:r>
      <w:r w:rsidR="00C66E6D">
        <w:rPr>
          <w:rFonts w:ascii="Arial" w:hAnsi="Arial" w:cs="Arial"/>
          <w:sz w:val="22"/>
          <w:szCs w:val="22"/>
        </w:rPr>
        <w:t xml:space="preserve"> A szerződést 20 év határozott időtartamra kötötték, mely így ez év május végén lejárt.</w:t>
      </w:r>
    </w:p>
    <w:p w:rsidR="00824D1A" w:rsidRDefault="00824D1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24D1A" w:rsidRDefault="00824D1A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2006 év végén a Bátaszéki Önkéntes Tűzoltó Egyesület </w:t>
      </w:r>
      <w:r w:rsidR="008B5FD4">
        <w:rPr>
          <w:rFonts w:ascii="Arial" w:hAnsi="Arial" w:cs="Arial"/>
          <w:sz w:val="22"/>
          <w:szCs w:val="22"/>
        </w:rPr>
        <w:t>mellett létrehozásra került a</w:t>
      </w:r>
      <w:r>
        <w:rPr>
          <w:rFonts w:ascii="Arial" w:hAnsi="Arial" w:cs="Arial"/>
          <w:sz w:val="22"/>
          <w:szCs w:val="22"/>
        </w:rPr>
        <w:t xml:space="preserve"> Bátaszéki Önkorm</w:t>
      </w:r>
      <w:r w:rsidR="008B5FD4">
        <w:rPr>
          <w:rFonts w:ascii="Arial" w:hAnsi="Arial" w:cs="Arial"/>
          <w:sz w:val="22"/>
          <w:szCs w:val="22"/>
        </w:rPr>
        <w:t>ányzati Tűzoltóség Köztestület, így ez a két szervezet ugyanabban az épületben látja el a feladatát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0643" w:rsidRDefault="006C064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6C0643" w:rsidRPr="00A013EF" w:rsidRDefault="006C0643" w:rsidP="00275E96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</w:pPr>
      <w:r w:rsidRPr="00A013EF">
        <w:rPr>
          <w:rFonts w:ascii="Arial" w:hAnsi="Arial" w:cs="Arial"/>
          <w:sz w:val="22"/>
          <w:szCs w:val="22"/>
          <w:lang w:eastAsia="hu-HU"/>
        </w:rPr>
        <w:t>A nemzeti vagyonról szóló 2011. évi CXCVI. törvény (</w:t>
      </w:r>
      <w:proofErr w:type="spellStart"/>
      <w:r w:rsidRPr="00A013EF">
        <w:rPr>
          <w:rFonts w:ascii="Arial" w:hAnsi="Arial" w:cs="Arial"/>
          <w:sz w:val="22"/>
          <w:szCs w:val="22"/>
          <w:lang w:eastAsia="hu-HU"/>
        </w:rPr>
        <w:t>Nvtv</w:t>
      </w:r>
      <w:proofErr w:type="spellEnd"/>
      <w:r w:rsidRPr="00A013EF">
        <w:rPr>
          <w:rFonts w:ascii="Arial" w:hAnsi="Arial" w:cs="Arial"/>
          <w:sz w:val="22"/>
          <w:szCs w:val="22"/>
          <w:lang w:eastAsia="hu-HU"/>
        </w:rPr>
        <w:t>.) 11. § (10) bekezdése szerint</w:t>
      </w:r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 xml:space="preserve"> nemzeti vagyon hasznosítására vonatkozó szerződés csak természetes személlyel vagy átlátható szervezettel köthető. A hasznosításra irányuló szerződés határozatlan vagy legfeljebb 15 éves határozott időre köthető, amely időszak egy alkalommal legfeljebb 5 évvel meghosszabbító abban az esetben, ha a hasznosításra jogosult valamennyi kötelezettségét </w:t>
      </w:r>
      <w:proofErr w:type="gramStart"/>
      <w:r w:rsidR="008B5FD4"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>szerződés szerűen</w:t>
      </w:r>
      <w:proofErr w:type="gramEnd"/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 xml:space="preserve">, késedelem nélkül teljesítette. </w:t>
      </w:r>
    </w:p>
    <w:p w:rsidR="006C0643" w:rsidRPr="00A013EF" w:rsidRDefault="006C0643" w:rsidP="00275E96">
      <w:pPr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</w:pPr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 xml:space="preserve">Az </w:t>
      </w:r>
      <w:proofErr w:type="spellStart"/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>Nvtv</w:t>
      </w:r>
      <w:proofErr w:type="spellEnd"/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 xml:space="preserve">. 11. § (13) bekezdése értelmében nemzeti vagyon ingyenesen kizárólag </w:t>
      </w:r>
      <w:r w:rsidRPr="006C0643">
        <w:rPr>
          <w:rFonts w:ascii="Arial" w:hAnsi="Arial" w:cs="Arial"/>
          <w:color w:val="000000"/>
          <w:sz w:val="22"/>
          <w:szCs w:val="22"/>
          <w:u w:val="single"/>
          <w:shd w:val="clear" w:color="auto" w:fill="FFFFFF"/>
          <w:lang w:eastAsia="hu-HU"/>
        </w:rPr>
        <w:t>közfeladat ellátása</w:t>
      </w:r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 xml:space="preserve">, a lakosság közszolgáltatásokkal való ellátása, valamint e feladatok ellátásához szükséges infrastruktúra </w:t>
      </w:r>
      <w:bookmarkStart w:id="0" w:name="_GoBack"/>
      <w:bookmarkEnd w:id="0"/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 xml:space="preserve">biztosítása céljából az ahhoz szükséges mértékben hasznosítható, valamint adható vagyonkezelésbe. </w:t>
      </w:r>
    </w:p>
    <w:p w:rsidR="006C0643" w:rsidRPr="00A013EF" w:rsidRDefault="006C0643" w:rsidP="006C0643">
      <w:pPr>
        <w:ind w:firstLine="567"/>
        <w:contextualSpacing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</w:pPr>
    </w:p>
    <w:p w:rsidR="006C0643" w:rsidRDefault="006C0643" w:rsidP="00275E96">
      <w:pPr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  <w:r w:rsidRPr="00A013EF">
        <w:rPr>
          <w:rFonts w:ascii="Arial" w:hAnsi="Arial" w:cs="Arial"/>
          <w:sz w:val="22"/>
          <w:szCs w:val="22"/>
          <w:lang w:eastAsia="hu-HU"/>
        </w:rPr>
        <w:t xml:space="preserve">A lakások, helyiségek bérletéről, valamint elidegenítésük szabályairól szóló 8/2017.(IV.28.) önkormányzati rendelet 30. § (2) bekezdése szerint a képviselő-testület </w:t>
      </w:r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>Magyarország helyi önkormányzatairól szóló 2011. évi CLXXXIX. törvény (</w:t>
      </w:r>
      <w:proofErr w:type="spellStart"/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>Mötv</w:t>
      </w:r>
      <w:proofErr w:type="spellEnd"/>
      <w:r w:rsidRPr="00A013EF">
        <w:rPr>
          <w:rFonts w:ascii="Arial" w:hAnsi="Arial" w:cs="Arial"/>
          <w:color w:val="000000"/>
          <w:sz w:val="22"/>
          <w:szCs w:val="22"/>
          <w:shd w:val="clear" w:color="auto" w:fill="FFFFFF"/>
          <w:lang w:eastAsia="hu-HU"/>
        </w:rPr>
        <w:t xml:space="preserve">.) </w:t>
      </w:r>
      <w:r w:rsidRPr="00A013EF">
        <w:rPr>
          <w:rFonts w:ascii="Arial" w:hAnsi="Arial" w:cs="Arial"/>
          <w:sz w:val="22"/>
          <w:szCs w:val="22"/>
          <w:lang w:eastAsia="hu-HU"/>
        </w:rPr>
        <w:t xml:space="preserve">13. § (1) bekezdésében meghatározott </w:t>
      </w:r>
      <w:r w:rsidRPr="007A2DCE">
        <w:rPr>
          <w:rFonts w:ascii="Arial" w:hAnsi="Arial" w:cs="Arial"/>
          <w:sz w:val="22"/>
          <w:szCs w:val="22"/>
          <w:u w:val="single"/>
          <w:lang w:eastAsia="hu-HU"/>
        </w:rPr>
        <w:t xml:space="preserve">kötelező feladatainak ellátása céljából pályázati eljárás lefolytatása nélkül is </w:t>
      </w:r>
      <w:r w:rsidRPr="007A2DCE">
        <w:rPr>
          <w:rFonts w:ascii="Arial" w:hAnsi="Arial" w:cs="Arial"/>
          <w:sz w:val="22"/>
          <w:szCs w:val="22"/>
          <w:u w:val="single"/>
          <w:lang w:eastAsia="hu-HU"/>
        </w:rPr>
        <w:lastRenderedPageBreak/>
        <w:t>dönthet</w:t>
      </w:r>
      <w:r w:rsidRPr="00A013EF">
        <w:rPr>
          <w:rFonts w:ascii="Arial" w:hAnsi="Arial" w:cs="Arial"/>
          <w:sz w:val="22"/>
          <w:szCs w:val="22"/>
          <w:lang w:eastAsia="hu-HU"/>
        </w:rPr>
        <w:t xml:space="preserve"> üres, nem lakás céljára szolgáló helyiség bérbe adásáról. A </w:t>
      </w:r>
      <w:proofErr w:type="spellStart"/>
      <w:r w:rsidRPr="00A013EF">
        <w:rPr>
          <w:rFonts w:ascii="Arial" w:hAnsi="Arial" w:cs="Arial"/>
          <w:sz w:val="22"/>
          <w:szCs w:val="22"/>
          <w:lang w:eastAsia="hu-HU"/>
        </w:rPr>
        <w:t>Mötv</w:t>
      </w:r>
      <w:proofErr w:type="spellEnd"/>
      <w:r w:rsidRPr="00A013EF">
        <w:rPr>
          <w:rFonts w:ascii="Arial" w:hAnsi="Arial" w:cs="Arial"/>
          <w:sz w:val="22"/>
          <w:szCs w:val="22"/>
          <w:lang w:eastAsia="hu-HU"/>
        </w:rPr>
        <w:t>. fent említett szakaszának</w:t>
      </w:r>
      <w:r>
        <w:rPr>
          <w:rFonts w:ascii="Arial" w:hAnsi="Arial" w:cs="Arial"/>
          <w:sz w:val="22"/>
          <w:szCs w:val="22"/>
          <w:lang w:eastAsia="hu-HU"/>
        </w:rPr>
        <w:t xml:space="preserve"> 12</w:t>
      </w:r>
      <w:r w:rsidRPr="00A013EF">
        <w:rPr>
          <w:rFonts w:ascii="Arial" w:hAnsi="Arial" w:cs="Arial"/>
          <w:sz w:val="22"/>
          <w:szCs w:val="22"/>
          <w:lang w:eastAsia="hu-HU"/>
        </w:rPr>
        <w:t xml:space="preserve">. pontja </w:t>
      </w:r>
      <w:proofErr w:type="spellStart"/>
      <w:r w:rsidRPr="00A013EF">
        <w:rPr>
          <w:rFonts w:ascii="Arial" w:hAnsi="Arial" w:cs="Arial"/>
          <w:sz w:val="22"/>
          <w:szCs w:val="22"/>
          <w:lang w:eastAsia="hu-HU"/>
        </w:rPr>
        <w:t>nevesíti</w:t>
      </w:r>
      <w:proofErr w:type="spellEnd"/>
      <w:r w:rsidRPr="00A013EF">
        <w:rPr>
          <w:rFonts w:ascii="Arial" w:hAnsi="Arial" w:cs="Arial"/>
          <w:sz w:val="22"/>
          <w:szCs w:val="22"/>
          <w:lang w:eastAsia="hu-HU"/>
        </w:rPr>
        <w:t xml:space="preserve"> </w:t>
      </w:r>
      <w:r w:rsidR="00B70224">
        <w:rPr>
          <w:rFonts w:ascii="Arial" w:hAnsi="Arial" w:cs="Arial"/>
          <w:sz w:val="22"/>
          <w:szCs w:val="22"/>
          <w:lang w:eastAsia="hu-HU"/>
        </w:rPr>
        <w:t xml:space="preserve">a katasztrófavédelem </w:t>
      </w:r>
      <w:r w:rsidRPr="00A013EF">
        <w:rPr>
          <w:rFonts w:ascii="Arial" w:hAnsi="Arial" w:cs="Arial"/>
          <w:sz w:val="22"/>
          <w:szCs w:val="22"/>
          <w:lang w:eastAsia="hu-HU"/>
        </w:rPr>
        <w:t xml:space="preserve">kötelező </w:t>
      </w:r>
      <w:r w:rsidR="00B70224">
        <w:rPr>
          <w:rFonts w:ascii="Arial" w:hAnsi="Arial" w:cs="Arial"/>
          <w:sz w:val="22"/>
          <w:szCs w:val="22"/>
          <w:lang w:eastAsia="hu-HU"/>
        </w:rPr>
        <w:t>feladatot</w:t>
      </w:r>
      <w:r w:rsidRPr="00A013EF">
        <w:rPr>
          <w:rFonts w:ascii="Arial" w:hAnsi="Arial" w:cs="Arial"/>
          <w:sz w:val="22"/>
          <w:szCs w:val="22"/>
          <w:lang w:eastAsia="hu-HU"/>
        </w:rPr>
        <w:t xml:space="preserve">. </w:t>
      </w:r>
    </w:p>
    <w:p w:rsidR="00275E96" w:rsidRDefault="00275E96" w:rsidP="00275E9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275E96" w:rsidRDefault="00275E96" w:rsidP="00275E9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:rsidR="00B70224" w:rsidRPr="00A013EF" w:rsidRDefault="00AA0F73" w:rsidP="00275E96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Fentiekre tekintettel </w:t>
      </w:r>
      <w:r w:rsidR="00B70224" w:rsidRPr="00A013EF">
        <w:rPr>
          <w:rFonts w:ascii="Arial" w:hAnsi="Arial" w:cs="Arial"/>
          <w:sz w:val="22"/>
          <w:szCs w:val="22"/>
        </w:rPr>
        <w:t>javasoljuk az ingatlan ingyenes használatba adását</w:t>
      </w:r>
      <w:r w:rsidR="007A2DCE">
        <w:rPr>
          <w:rFonts w:ascii="Arial" w:hAnsi="Arial" w:cs="Arial"/>
          <w:sz w:val="22"/>
          <w:szCs w:val="22"/>
        </w:rPr>
        <w:t xml:space="preserve"> határozatlan időre</w:t>
      </w:r>
      <w:r>
        <w:rPr>
          <w:rFonts w:ascii="Arial" w:hAnsi="Arial" w:cs="Arial"/>
          <w:sz w:val="22"/>
          <w:szCs w:val="22"/>
        </w:rPr>
        <w:t xml:space="preserve"> a Bátaszéki Önkormányzati Tűzoltóság Köztestület részére</w:t>
      </w:r>
      <w:r w:rsidR="00B70224" w:rsidRPr="00A013EF">
        <w:rPr>
          <w:rFonts w:ascii="Arial" w:hAnsi="Arial" w:cs="Arial"/>
          <w:sz w:val="22"/>
          <w:szCs w:val="22"/>
        </w:rPr>
        <w:t xml:space="preserve">. </w:t>
      </w:r>
    </w:p>
    <w:p w:rsidR="00B70224" w:rsidRPr="00A013EF" w:rsidRDefault="00B70224" w:rsidP="00B70224">
      <w:pPr>
        <w:widowControl w:val="0"/>
        <w:suppressAutoHyphens/>
        <w:ind w:firstLine="567"/>
        <w:jc w:val="both"/>
        <w:rPr>
          <w:rFonts w:ascii="Arial" w:hAnsi="Arial" w:cs="Arial"/>
          <w:sz w:val="22"/>
          <w:szCs w:val="22"/>
        </w:rPr>
      </w:pPr>
    </w:p>
    <w:p w:rsidR="00B70224" w:rsidRPr="00A013EF" w:rsidRDefault="00B70224" w:rsidP="00B70224">
      <w:pPr>
        <w:widowControl w:val="0"/>
        <w:suppressAutoHyphens/>
        <w:ind w:firstLine="567"/>
        <w:jc w:val="both"/>
        <w:rPr>
          <w:rFonts w:ascii="Arial" w:hAnsi="Arial" w:cs="Arial"/>
          <w:sz w:val="22"/>
          <w:szCs w:val="22"/>
        </w:rPr>
      </w:pPr>
    </w:p>
    <w:p w:rsidR="00B70224" w:rsidRPr="00A013EF" w:rsidRDefault="00B70224" w:rsidP="00B70224">
      <w:pPr>
        <w:widowControl w:val="0"/>
        <w:suppressAutoHyphens/>
        <w:ind w:left="2552" w:firstLine="3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013EF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:rsidR="00B70224" w:rsidRPr="00A013EF" w:rsidRDefault="00B70224" w:rsidP="00B70224">
      <w:pPr>
        <w:widowControl w:val="0"/>
        <w:suppressAutoHyphens/>
        <w:ind w:left="2832" w:firstLine="3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0224" w:rsidRPr="00A013EF" w:rsidRDefault="00AA0F73" w:rsidP="00B70224">
      <w:pPr>
        <w:widowControl w:val="0"/>
        <w:suppressAutoHyphens/>
        <w:ind w:left="2552" w:firstLine="3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Bátaszék, Hunyadi u. 46</w:t>
      </w:r>
      <w:r w:rsidR="00B70224" w:rsidRPr="00A013EF">
        <w:rPr>
          <w:rFonts w:ascii="Arial" w:hAnsi="Arial" w:cs="Arial"/>
          <w:b/>
          <w:sz w:val="22"/>
          <w:szCs w:val="22"/>
          <w:u w:val="single"/>
        </w:rPr>
        <w:t>. szá</w:t>
      </w:r>
      <w:r w:rsidR="00BB5800">
        <w:rPr>
          <w:rFonts w:ascii="Arial" w:hAnsi="Arial" w:cs="Arial"/>
          <w:b/>
          <w:sz w:val="22"/>
          <w:szCs w:val="22"/>
          <w:u w:val="single"/>
        </w:rPr>
        <w:t>m alatti ingatlan ingyenes használatba adására</w:t>
      </w:r>
    </w:p>
    <w:p w:rsidR="00B70224" w:rsidRPr="00A013EF" w:rsidRDefault="00B70224" w:rsidP="00B70224">
      <w:pPr>
        <w:widowControl w:val="0"/>
        <w:suppressAutoHyphens/>
        <w:ind w:left="3402" w:firstLine="3"/>
        <w:jc w:val="both"/>
        <w:rPr>
          <w:rFonts w:ascii="Arial" w:hAnsi="Arial" w:cs="Arial"/>
          <w:sz w:val="22"/>
          <w:szCs w:val="22"/>
        </w:rPr>
      </w:pPr>
    </w:p>
    <w:p w:rsidR="007A2DCE" w:rsidRDefault="00BB5800" w:rsidP="00BB5800">
      <w:pPr>
        <w:ind w:left="2552" w:firstLine="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B70224" w:rsidRDefault="00B70224" w:rsidP="007A2DCE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7A2DCE">
        <w:rPr>
          <w:rFonts w:ascii="Arial" w:hAnsi="Arial" w:cs="Arial"/>
          <w:sz w:val="22"/>
          <w:szCs w:val="22"/>
          <w:lang w:eastAsia="hu-HU"/>
        </w:rPr>
        <w:t xml:space="preserve">a tulajdonában álló </w:t>
      </w:r>
      <w:r w:rsidR="00B41D4C" w:rsidRPr="007A2DCE">
        <w:rPr>
          <w:rFonts w:ascii="Arial" w:hAnsi="Arial" w:cs="Arial"/>
          <w:sz w:val="22"/>
          <w:szCs w:val="22"/>
          <w:lang w:eastAsia="hu-HU"/>
        </w:rPr>
        <w:t xml:space="preserve">belterületi 513/2 </w:t>
      </w:r>
      <w:proofErr w:type="spellStart"/>
      <w:r w:rsidR="00B41D4C" w:rsidRPr="007A2DCE">
        <w:rPr>
          <w:rFonts w:ascii="Arial" w:hAnsi="Arial" w:cs="Arial"/>
          <w:sz w:val="22"/>
          <w:szCs w:val="22"/>
          <w:lang w:eastAsia="hu-HU"/>
        </w:rPr>
        <w:t>hrsz</w:t>
      </w:r>
      <w:proofErr w:type="spellEnd"/>
      <w:r w:rsidR="00B41D4C" w:rsidRPr="007A2DCE">
        <w:rPr>
          <w:rFonts w:ascii="Arial" w:hAnsi="Arial" w:cs="Arial"/>
          <w:sz w:val="22"/>
          <w:szCs w:val="22"/>
          <w:lang w:eastAsia="hu-HU"/>
        </w:rPr>
        <w:t>. alatt felvett, természetben a 7</w:t>
      </w:r>
      <w:r w:rsidR="00B871FA" w:rsidRPr="007A2DCE">
        <w:rPr>
          <w:rFonts w:ascii="Arial" w:hAnsi="Arial" w:cs="Arial"/>
          <w:sz w:val="22"/>
          <w:szCs w:val="22"/>
          <w:lang w:eastAsia="hu-HU"/>
        </w:rPr>
        <w:t>140 Bátaszék, Hunyadi u. 46. szám</w:t>
      </w:r>
      <w:r w:rsidR="00B41D4C" w:rsidRPr="007A2DCE">
        <w:rPr>
          <w:rFonts w:ascii="Arial" w:hAnsi="Arial" w:cs="Arial"/>
          <w:sz w:val="22"/>
          <w:szCs w:val="22"/>
          <w:lang w:eastAsia="hu-HU"/>
        </w:rPr>
        <w:t xml:space="preserve"> alatti „kivett tűzoltószertár, mentőállomás” ingatlan</w:t>
      </w:r>
      <w:r w:rsidR="00B871FA" w:rsidRPr="007A2DCE">
        <w:rPr>
          <w:rFonts w:ascii="Arial" w:hAnsi="Arial" w:cs="Arial"/>
          <w:sz w:val="22"/>
          <w:szCs w:val="22"/>
          <w:lang w:eastAsia="hu-HU"/>
        </w:rPr>
        <w:t>t</w:t>
      </w:r>
      <w:r w:rsidRPr="007A2DCE">
        <w:rPr>
          <w:rFonts w:ascii="Arial" w:hAnsi="Arial" w:cs="Arial"/>
          <w:sz w:val="22"/>
          <w:szCs w:val="22"/>
          <w:lang w:eastAsia="hu-HU"/>
        </w:rPr>
        <w:t xml:space="preserve"> határozatlan időre ingyenes ha</w:t>
      </w:r>
      <w:r w:rsidR="00B871FA" w:rsidRPr="007A2DCE">
        <w:rPr>
          <w:rFonts w:ascii="Arial" w:hAnsi="Arial" w:cs="Arial"/>
          <w:sz w:val="22"/>
          <w:szCs w:val="22"/>
          <w:lang w:eastAsia="hu-HU"/>
        </w:rPr>
        <w:t>sználatba adja a Bátaszéki Önkormányzati Tűzoltóság Köztestület részére</w:t>
      </w:r>
      <w:r w:rsidRPr="007A2DCE">
        <w:rPr>
          <w:rFonts w:ascii="Arial" w:hAnsi="Arial" w:cs="Arial"/>
          <w:sz w:val="22"/>
          <w:szCs w:val="22"/>
          <w:lang w:eastAsia="hu-HU"/>
        </w:rPr>
        <w:t xml:space="preserve"> jelen határozat mellékletét képező ingyenes használatba adási szerződés szerinti tartalommal</w:t>
      </w:r>
      <w:r w:rsidR="00B16A52">
        <w:rPr>
          <w:rFonts w:ascii="Arial" w:hAnsi="Arial" w:cs="Arial"/>
          <w:sz w:val="22"/>
          <w:szCs w:val="22"/>
          <w:lang w:eastAsia="hu-HU"/>
        </w:rPr>
        <w:t>,</w:t>
      </w:r>
    </w:p>
    <w:p w:rsidR="00B16A52" w:rsidRPr="007A2DCE" w:rsidRDefault="00B16A52" w:rsidP="007A2DCE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u-HU"/>
        </w:rPr>
        <w:t>felhatalmazza az általános helyettesítési jogkörrel</w:t>
      </w:r>
      <w:r w:rsidR="00896D26">
        <w:rPr>
          <w:rFonts w:ascii="Arial" w:hAnsi="Arial" w:cs="Arial"/>
          <w:sz w:val="22"/>
          <w:szCs w:val="22"/>
          <w:lang w:eastAsia="hu-HU"/>
        </w:rPr>
        <w:t xml:space="preserve"> megbízott alpolgármestert a szerződés aláírására.</w:t>
      </w:r>
    </w:p>
    <w:p w:rsidR="00B70224" w:rsidRPr="00A013EF" w:rsidRDefault="00B70224" w:rsidP="00B70224">
      <w:pPr>
        <w:widowControl w:val="0"/>
        <w:suppressAutoHyphens/>
        <w:ind w:left="2555"/>
        <w:contextualSpacing/>
        <w:jc w:val="both"/>
        <w:rPr>
          <w:rFonts w:ascii="Arial" w:hAnsi="Arial" w:cs="Arial"/>
          <w:sz w:val="22"/>
          <w:szCs w:val="22"/>
        </w:rPr>
      </w:pPr>
    </w:p>
    <w:p w:rsidR="00B70224" w:rsidRPr="00A013EF" w:rsidRDefault="00B871FA" w:rsidP="00B70224">
      <w:pPr>
        <w:widowControl w:val="0"/>
        <w:suppressAutoHyphens/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Határidő: 2022. június 30.</w:t>
      </w:r>
    </w:p>
    <w:p w:rsidR="00B70224" w:rsidRPr="00A013EF" w:rsidRDefault="00B871FA" w:rsidP="00B70224">
      <w:pPr>
        <w:widowControl w:val="0"/>
        <w:suppressAutoHyphens/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Felelős: Dr. </w:t>
      </w:r>
      <w:proofErr w:type="spellStart"/>
      <w:r>
        <w:rPr>
          <w:rFonts w:ascii="Arial" w:hAnsi="Arial" w:cs="Arial"/>
          <w:sz w:val="22"/>
          <w:szCs w:val="22"/>
        </w:rPr>
        <w:t>Somosi</w:t>
      </w:r>
      <w:proofErr w:type="spellEnd"/>
      <w:r>
        <w:rPr>
          <w:rFonts w:ascii="Arial" w:hAnsi="Arial" w:cs="Arial"/>
          <w:sz w:val="22"/>
          <w:szCs w:val="22"/>
        </w:rPr>
        <w:t xml:space="preserve"> Szabolcs al</w:t>
      </w:r>
      <w:r w:rsidR="00B70224" w:rsidRPr="00A013EF">
        <w:rPr>
          <w:rFonts w:ascii="Arial" w:hAnsi="Arial" w:cs="Arial"/>
          <w:sz w:val="22"/>
          <w:szCs w:val="22"/>
        </w:rPr>
        <w:t>polgármester</w:t>
      </w:r>
    </w:p>
    <w:p w:rsidR="00B70224" w:rsidRPr="00A013EF" w:rsidRDefault="00B70224" w:rsidP="00B70224">
      <w:pPr>
        <w:widowControl w:val="0"/>
        <w:suppressAutoHyphens/>
        <w:ind w:left="3399"/>
        <w:jc w:val="both"/>
        <w:rPr>
          <w:rFonts w:ascii="Arial" w:hAnsi="Arial" w:cs="Arial"/>
          <w:sz w:val="22"/>
          <w:szCs w:val="22"/>
        </w:rPr>
      </w:pPr>
      <w:r w:rsidRPr="00A013EF">
        <w:rPr>
          <w:rFonts w:ascii="Arial" w:hAnsi="Arial" w:cs="Arial"/>
          <w:sz w:val="22"/>
          <w:szCs w:val="22"/>
        </w:rPr>
        <w:t xml:space="preserve">             (a szerződés aláírásáért)</w:t>
      </w:r>
    </w:p>
    <w:p w:rsidR="00B70224" w:rsidRPr="00A013EF" w:rsidRDefault="00B70224" w:rsidP="00B70224">
      <w:pPr>
        <w:widowControl w:val="0"/>
        <w:suppressAutoHyphens/>
        <w:ind w:left="3399"/>
        <w:jc w:val="both"/>
        <w:rPr>
          <w:rFonts w:ascii="Arial" w:hAnsi="Arial" w:cs="Arial"/>
          <w:sz w:val="22"/>
          <w:szCs w:val="22"/>
        </w:rPr>
      </w:pPr>
    </w:p>
    <w:p w:rsidR="00B871FA" w:rsidRDefault="00B70224" w:rsidP="00B70224">
      <w:pPr>
        <w:widowControl w:val="0"/>
        <w:suppressAutoHyphens/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Határozatról </w:t>
      </w:r>
      <w:r w:rsidR="00B871FA">
        <w:rPr>
          <w:rFonts w:ascii="Arial" w:hAnsi="Arial" w:cs="Arial"/>
          <w:sz w:val="22"/>
          <w:szCs w:val="22"/>
        </w:rPr>
        <w:t>értesül: Bátaszéki Önkormányzati Tűzoltóság</w:t>
      </w:r>
    </w:p>
    <w:p w:rsidR="00B70224" w:rsidRPr="00A013EF" w:rsidRDefault="00B871FA" w:rsidP="00B70224">
      <w:pPr>
        <w:widowControl w:val="0"/>
        <w:suppressAutoHyphens/>
        <w:ind w:left="339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Köztestület</w:t>
      </w:r>
      <w:r w:rsidR="00B70224" w:rsidRPr="00A013EF">
        <w:rPr>
          <w:rFonts w:ascii="Arial" w:hAnsi="Arial" w:cs="Arial"/>
          <w:sz w:val="22"/>
          <w:szCs w:val="22"/>
        </w:rPr>
        <w:t xml:space="preserve"> elnöke</w:t>
      </w:r>
    </w:p>
    <w:p w:rsidR="00B70224" w:rsidRPr="00A013EF" w:rsidRDefault="00B70224" w:rsidP="00B70224">
      <w:pPr>
        <w:widowControl w:val="0"/>
        <w:suppressAutoHyphens/>
        <w:ind w:left="3399"/>
        <w:jc w:val="both"/>
        <w:rPr>
          <w:rFonts w:ascii="Arial" w:hAnsi="Arial" w:cs="Arial"/>
          <w:sz w:val="22"/>
          <w:szCs w:val="22"/>
        </w:rPr>
      </w:pPr>
      <w:r w:rsidRPr="00A013EF">
        <w:rPr>
          <w:rFonts w:ascii="Arial" w:hAnsi="Arial" w:cs="Arial"/>
          <w:sz w:val="22"/>
          <w:szCs w:val="22"/>
        </w:rPr>
        <w:t xml:space="preserve">                                 BKÖH városüzemeltetési iroda, </w:t>
      </w:r>
    </w:p>
    <w:p w:rsidR="00B70224" w:rsidRPr="00A013EF" w:rsidRDefault="00B70224" w:rsidP="00B70224">
      <w:pPr>
        <w:widowControl w:val="0"/>
        <w:suppressAutoHyphens/>
        <w:ind w:left="3399"/>
        <w:jc w:val="both"/>
        <w:rPr>
          <w:rFonts w:ascii="Arial" w:hAnsi="Arial" w:cs="Arial"/>
          <w:sz w:val="22"/>
          <w:szCs w:val="22"/>
        </w:rPr>
      </w:pPr>
      <w:r w:rsidRPr="00A013EF">
        <w:rPr>
          <w:rFonts w:ascii="Arial" w:hAnsi="Arial" w:cs="Arial"/>
          <w:sz w:val="22"/>
          <w:szCs w:val="22"/>
        </w:rPr>
        <w:t xml:space="preserve">                                 BKÖH pénzügyi iroda, </w:t>
      </w:r>
    </w:p>
    <w:p w:rsidR="00B70224" w:rsidRPr="00A013EF" w:rsidRDefault="00B70224" w:rsidP="00B70224">
      <w:pPr>
        <w:widowControl w:val="0"/>
        <w:suppressAutoHyphens/>
        <w:ind w:left="3399"/>
        <w:jc w:val="both"/>
        <w:rPr>
          <w:rFonts w:ascii="Arial" w:hAnsi="Arial" w:cs="Arial"/>
          <w:sz w:val="22"/>
          <w:szCs w:val="22"/>
        </w:rPr>
      </w:pPr>
      <w:r w:rsidRPr="00A013EF">
        <w:rPr>
          <w:rFonts w:ascii="Arial" w:hAnsi="Arial" w:cs="Arial"/>
          <w:sz w:val="22"/>
          <w:szCs w:val="22"/>
        </w:rPr>
        <w:t xml:space="preserve">                                 </w:t>
      </w:r>
      <w:proofErr w:type="gramStart"/>
      <w:r w:rsidRPr="00A013EF">
        <w:rPr>
          <w:rFonts w:ascii="Arial" w:hAnsi="Arial" w:cs="Arial"/>
          <w:sz w:val="22"/>
          <w:szCs w:val="22"/>
        </w:rPr>
        <w:t>irattár</w:t>
      </w:r>
      <w:proofErr w:type="gramEnd"/>
    </w:p>
    <w:p w:rsidR="00B70224" w:rsidRPr="00D9303B" w:rsidRDefault="00B70224" w:rsidP="00B70224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p w:rsidR="006C0643" w:rsidRPr="00F8749A" w:rsidRDefault="006C0643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6C0643" w:rsidRPr="00F87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4413"/>
    <w:multiLevelType w:val="hybridMultilevel"/>
    <w:tmpl w:val="7F8A4FC4"/>
    <w:lvl w:ilvl="0" w:tplc="8208E038">
      <w:start w:val="1"/>
      <w:numFmt w:val="lowerLetter"/>
      <w:lvlText w:val="%1)"/>
      <w:lvlJc w:val="left"/>
      <w:pPr>
        <w:ind w:left="291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35" w:hanging="360"/>
      </w:pPr>
    </w:lvl>
    <w:lvl w:ilvl="2" w:tplc="040E001B" w:tentative="1">
      <w:start w:val="1"/>
      <w:numFmt w:val="lowerRoman"/>
      <w:lvlText w:val="%3."/>
      <w:lvlJc w:val="right"/>
      <w:pPr>
        <w:ind w:left="4355" w:hanging="180"/>
      </w:pPr>
    </w:lvl>
    <w:lvl w:ilvl="3" w:tplc="040E000F" w:tentative="1">
      <w:start w:val="1"/>
      <w:numFmt w:val="decimal"/>
      <w:lvlText w:val="%4."/>
      <w:lvlJc w:val="left"/>
      <w:pPr>
        <w:ind w:left="5075" w:hanging="360"/>
      </w:pPr>
    </w:lvl>
    <w:lvl w:ilvl="4" w:tplc="040E0019" w:tentative="1">
      <w:start w:val="1"/>
      <w:numFmt w:val="lowerLetter"/>
      <w:lvlText w:val="%5."/>
      <w:lvlJc w:val="left"/>
      <w:pPr>
        <w:ind w:left="5795" w:hanging="360"/>
      </w:pPr>
    </w:lvl>
    <w:lvl w:ilvl="5" w:tplc="040E001B" w:tentative="1">
      <w:start w:val="1"/>
      <w:numFmt w:val="lowerRoman"/>
      <w:lvlText w:val="%6."/>
      <w:lvlJc w:val="right"/>
      <w:pPr>
        <w:ind w:left="6515" w:hanging="180"/>
      </w:pPr>
    </w:lvl>
    <w:lvl w:ilvl="6" w:tplc="040E000F" w:tentative="1">
      <w:start w:val="1"/>
      <w:numFmt w:val="decimal"/>
      <w:lvlText w:val="%7."/>
      <w:lvlJc w:val="left"/>
      <w:pPr>
        <w:ind w:left="7235" w:hanging="360"/>
      </w:pPr>
    </w:lvl>
    <w:lvl w:ilvl="7" w:tplc="040E0019" w:tentative="1">
      <w:start w:val="1"/>
      <w:numFmt w:val="lowerLetter"/>
      <w:lvlText w:val="%8."/>
      <w:lvlJc w:val="left"/>
      <w:pPr>
        <w:ind w:left="7955" w:hanging="360"/>
      </w:pPr>
    </w:lvl>
    <w:lvl w:ilvl="8" w:tplc="040E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2E2F"/>
    <w:rsid w:val="00046BA8"/>
    <w:rsid w:val="000E1B63"/>
    <w:rsid w:val="001D3DD9"/>
    <w:rsid w:val="0021070F"/>
    <w:rsid w:val="00217B18"/>
    <w:rsid w:val="002654BE"/>
    <w:rsid w:val="00275E96"/>
    <w:rsid w:val="002A45E2"/>
    <w:rsid w:val="00310CE9"/>
    <w:rsid w:val="0032605A"/>
    <w:rsid w:val="00332C16"/>
    <w:rsid w:val="003F5633"/>
    <w:rsid w:val="00401152"/>
    <w:rsid w:val="00405270"/>
    <w:rsid w:val="0042566B"/>
    <w:rsid w:val="004E04CF"/>
    <w:rsid w:val="0051584A"/>
    <w:rsid w:val="00523FB3"/>
    <w:rsid w:val="005E220A"/>
    <w:rsid w:val="005E7A3E"/>
    <w:rsid w:val="0062211A"/>
    <w:rsid w:val="006C0643"/>
    <w:rsid w:val="006C2F4C"/>
    <w:rsid w:val="006D5DC7"/>
    <w:rsid w:val="006E7ADD"/>
    <w:rsid w:val="007557E4"/>
    <w:rsid w:val="00796729"/>
    <w:rsid w:val="007A2DCE"/>
    <w:rsid w:val="00824D1A"/>
    <w:rsid w:val="00896D26"/>
    <w:rsid w:val="008B5FD4"/>
    <w:rsid w:val="008D3905"/>
    <w:rsid w:val="009071CA"/>
    <w:rsid w:val="00932A3F"/>
    <w:rsid w:val="00964E33"/>
    <w:rsid w:val="009663F9"/>
    <w:rsid w:val="00A73F9F"/>
    <w:rsid w:val="00AA0F73"/>
    <w:rsid w:val="00AC2A81"/>
    <w:rsid w:val="00B16A52"/>
    <w:rsid w:val="00B322C8"/>
    <w:rsid w:val="00B41D4C"/>
    <w:rsid w:val="00B70224"/>
    <w:rsid w:val="00B871FA"/>
    <w:rsid w:val="00BA4E29"/>
    <w:rsid w:val="00BB1F10"/>
    <w:rsid w:val="00BB5800"/>
    <w:rsid w:val="00BD6991"/>
    <w:rsid w:val="00BD69EB"/>
    <w:rsid w:val="00C4593A"/>
    <w:rsid w:val="00C66E6D"/>
    <w:rsid w:val="00CE1141"/>
    <w:rsid w:val="00CE7ED4"/>
    <w:rsid w:val="00CF0BCE"/>
    <w:rsid w:val="00D04C18"/>
    <w:rsid w:val="00DA5EEA"/>
    <w:rsid w:val="00E14821"/>
    <w:rsid w:val="00ED4DCE"/>
    <w:rsid w:val="00ED7A2D"/>
    <w:rsid w:val="00F1146B"/>
    <w:rsid w:val="00F274CA"/>
    <w:rsid w:val="00F80AA6"/>
    <w:rsid w:val="00F8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C9399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457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38</cp:revision>
  <dcterms:created xsi:type="dcterms:W3CDTF">2020-08-05T07:06:00Z</dcterms:created>
  <dcterms:modified xsi:type="dcterms:W3CDTF">2022-06-16T12:19:00Z</dcterms:modified>
</cp:coreProperties>
</file>