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5F340A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159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AE1494" w:rsidRPr="00AE1494" w:rsidRDefault="00AE1494" w:rsidP="00AE1494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AE1494">
        <w:rPr>
          <w:rFonts w:ascii="Arial" w:hAnsi="Arial" w:cs="Arial"/>
          <w:color w:val="3366FF"/>
          <w:sz w:val="22"/>
          <w:szCs w:val="22"/>
        </w:rPr>
        <w:t>Bátaszék Város Önkormányzat Képviselő-testületének 2022. augusztus 31-én</w:t>
      </w:r>
    </w:p>
    <w:p w:rsidR="00DA5EEA" w:rsidRPr="00ED4DCE" w:rsidRDefault="00AE1494" w:rsidP="00AE1494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AE1494">
        <w:rPr>
          <w:rFonts w:ascii="Arial" w:hAnsi="Arial" w:cs="Arial"/>
          <w:color w:val="3366FF"/>
          <w:sz w:val="22"/>
          <w:szCs w:val="22"/>
        </w:rPr>
        <w:t>16 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AF261E" w:rsidRDefault="00AF261E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AF261E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Döntés </w:t>
      </w:r>
      <w:r w:rsidR="00AE149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külterületen lévő áteresz átépítéséről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E396B" w:rsidRDefault="001E396B" w:rsidP="001E396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Előterjesztő: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Dr. Bozsolik Róbert polgármester</w:t>
            </w:r>
          </w:p>
          <w:p w:rsidR="001E396B" w:rsidRPr="00B6118B" w:rsidRDefault="001E396B" w:rsidP="001E396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Készítette: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>Bozsolik Zoltán mb. városüzemeltetési irodavezető</w:t>
            </w: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Pr="00B6118B" w:rsidRDefault="001E396B" w:rsidP="001E396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 xml:space="preserve">Törvényességi ellenőrzést végezte: </w:t>
            </w: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Kondriczné dr. Varga Erzsébet</w:t>
            </w:r>
          </w:p>
          <w:p w:rsidR="001E396B" w:rsidRDefault="001E396B" w:rsidP="001E396B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                               jegyző</w:t>
            </w:r>
          </w:p>
          <w:p w:rsidR="001E396B" w:rsidRDefault="001E396B" w:rsidP="001E396B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1E396B" w:rsidRDefault="001E396B" w:rsidP="001E396B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8E1297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</w:t>
            </w:r>
            <w:r w:rsidR="008F140A" w:rsidRPr="008F140A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Tóthné Lelkes Erika pénzügyi irodavezető</w:t>
            </w:r>
          </w:p>
          <w:p w:rsidR="001E396B" w:rsidRPr="00ED4DCE" w:rsidRDefault="001E396B" w:rsidP="001E396B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1E396B" w:rsidRDefault="001E396B" w:rsidP="001E396B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DA5EEA" w:rsidRPr="00ED4DCE" w:rsidRDefault="001E396B" w:rsidP="00AE1494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Bizottság: 2022. 0</w:t>
            </w:r>
            <w:r w:rsidR="00AE1494">
              <w:rPr>
                <w:rFonts w:ascii="Arial" w:hAnsi="Arial" w:cs="Arial"/>
                <w:color w:val="3366FF"/>
                <w:sz w:val="22"/>
                <w:szCs w:val="22"/>
              </w:rPr>
              <w:t>8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. </w:t>
            </w:r>
            <w:r w:rsidR="00AE1494">
              <w:rPr>
                <w:rFonts w:ascii="Arial" w:hAnsi="Arial" w:cs="Arial"/>
                <w:color w:val="3366FF"/>
                <w:sz w:val="22"/>
                <w:szCs w:val="22"/>
              </w:rPr>
              <w:t>30.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625F02" w:rsidRPr="00CB45AA" w:rsidRDefault="00625F02" w:rsidP="00625F02">
      <w:pPr>
        <w:tabs>
          <w:tab w:val="left" w:pos="567"/>
          <w:tab w:val="left" w:pos="6237"/>
        </w:tabs>
        <w:overflowPunct w:val="0"/>
        <w:autoSpaceDE w:val="0"/>
        <w:spacing w:after="120"/>
        <w:textAlignment w:val="baseline"/>
        <w:rPr>
          <w:rFonts w:ascii="Arial" w:hAnsi="Arial" w:cs="Arial"/>
          <w:b/>
          <w:i/>
        </w:rPr>
      </w:pPr>
      <w:r w:rsidRPr="00CB45AA">
        <w:rPr>
          <w:rFonts w:ascii="Arial" w:hAnsi="Arial" w:cs="Arial"/>
          <w:b/>
          <w:i/>
        </w:rPr>
        <w:t>Tisztelt Képviselő- testület!</w:t>
      </w:r>
    </w:p>
    <w:p w:rsidR="008F140A" w:rsidRDefault="008F140A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E86D98" w:rsidRDefault="00B55164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Több éves probléma, hogy az autópálya megépítésével egy időben létrejött</w:t>
      </w:r>
      <w:r w:rsidR="00E86D98">
        <w:rPr>
          <w:rFonts w:ascii="Arial" w:hAnsi="Arial" w:cs="Arial"/>
          <w:sz w:val="22"/>
          <w:szCs w:val="22"/>
        </w:rPr>
        <w:t xml:space="preserve"> csapadékvíz elvezető rendszeren</w:t>
      </w:r>
      <w:r>
        <w:rPr>
          <w:rFonts w:ascii="Arial" w:hAnsi="Arial" w:cs="Arial"/>
          <w:sz w:val="22"/>
          <w:szCs w:val="22"/>
        </w:rPr>
        <w:t xml:space="preserve"> </w:t>
      </w:r>
      <w:r w:rsidR="00E86D98">
        <w:rPr>
          <w:rFonts w:ascii="Arial" w:hAnsi="Arial" w:cs="Arial"/>
          <w:sz w:val="22"/>
          <w:szCs w:val="22"/>
        </w:rPr>
        <w:t xml:space="preserve">keresztül </w:t>
      </w:r>
      <w:r>
        <w:rPr>
          <w:rFonts w:ascii="Arial" w:hAnsi="Arial" w:cs="Arial"/>
          <w:sz w:val="22"/>
          <w:szCs w:val="22"/>
        </w:rPr>
        <w:t xml:space="preserve">a nagyobb intenzitású csapadékhullást követően </w:t>
      </w:r>
      <w:r w:rsidR="00574266">
        <w:rPr>
          <w:rFonts w:ascii="Arial" w:hAnsi="Arial" w:cs="Arial"/>
          <w:sz w:val="22"/>
          <w:szCs w:val="22"/>
        </w:rPr>
        <w:t>a</w:t>
      </w:r>
      <w:r w:rsidR="00E86D98">
        <w:rPr>
          <w:rFonts w:ascii="Arial" w:hAnsi="Arial" w:cs="Arial"/>
          <w:sz w:val="22"/>
          <w:szCs w:val="22"/>
        </w:rPr>
        <w:t xml:space="preserve">z árok nagy terhelést kap. </w:t>
      </w:r>
      <w:r w:rsidR="00B1409E">
        <w:rPr>
          <w:rFonts w:ascii="Arial" w:hAnsi="Arial" w:cs="Arial"/>
          <w:sz w:val="22"/>
          <w:szCs w:val="22"/>
        </w:rPr>
        <w:t>Jelenleg kettő</w:t>
      </w:r>
      <w:r w:rsidR="002C5CE1">
        <w:rPr>
          <w:rFonts w:ascii="Arial" w:hAnsi="Arial" w:cs="Arial"/>
          <w:sz w:val="22"/>
          <w:szCs w:val="22"/>
        </w:rPr>
        <w:t xml:space="preserve"> darab 80cm átmérőjű </w:t>
      </w:r>
      <w:r w:rsidR="00B1409E">
        <w:rPr>
          <w:rFonts w:ascii="Arial" w:hAnsi="Arial" w:cs="Arial"/>
          <w:sz w:val="22"/>
          <w:szCs w:val="22"/>
        </w:rPr>
        <w:t>beton cső van elhelyezve az útcsatlakozás alatt.</w:t>
      </w:r>
      <w:r w:rsidR="00A31A7C">
        <w:rPr>
          <w:rFonts w:ascii="Arial" w:hAnsi="Arial" w:cs="Arial"/>
          <w:sz w:val="22"/>
          <w:szCs w:val="22"/>
        </w:rPr>
        <w:t xml:space="preserve"> Az áteresz vízszállító képessége fele a földárok vízszállító képességéhez viszonyítva.</w:t>
      </w:r>
    </w:p>
    <w:p w:rsidR="00E86D98" w:rsidRDefault="00E86D98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1409E" w:rsidRDefault="00B1409E" w:rsidP="00B1409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1409E"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drawing>
          <wp:inline distT="0" distB="0" distL="0" distR="0" wp14:anchorId="3A890738" wp14:editId="35E6B747">
            <wp:extent cx="5556910" cy="3450866"/>
            <wp:effectExtent l="0" t="0" r="571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491" t="20626" r="19920" b="12485"/>
                    <a:stretch/>
                  </pic:blipFill>
                  <pic:spPr bwMode="auto">
                    <a:xfrm>
                      <a:off x="0" y="0"/>
                      <a:ext cx="5569217" cy="345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09E" w:rsidRDefault="00B1409E" w:rsidP="00B1409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1409E" w:rsidRDefault="00EC31C8" w:rsidP="00B1409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2_1146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drawing>
          <wp:inline distT="0" distB="0" distL="0" distR="0">
            <wp:extent cx="5760720" cy="4320540"/>
            <wp:effectExtent l="0" t="0" r="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802_114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C8" w:rsidRDefault="00EC31C8" w:rsidP="00B1409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C31C8" w:rsidRPr="00EC31C8" w:rsidRDefault="00EC31C8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EC31C8" w:rsidRPr="00EC31C8" w:rsidRDefault="00EC31C8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EC31C8" w:rsidRPr="00EC31C8" w:rsidRDefault="00EC31C8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EC31C8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Az áteresztől északra </w:t>
      </w:r>
      <w:r w:rsidR="0001599C">
        <w:rPr>
          <w:rFonts w:ascii="Arial" w:eastAsiaTheme="minorHAnsi" w:hAnsi="Arial" w:cs="Arial"/>
          <w:sz w:val="22"/>
          <w:szCs w:val="22"/>
          <w:lang w:eastAsia="en-US"/>
        </w:rPr>
        <w:t xml:space="preserve">lévő termőföldön </w:t>
      </w:r>
      <w:r w:rsidRPr="00EC31C8">
        <w:rPr>
          <w:rFonts w:ascii="Arial" w:eastAsiaTheme="minorHAnsi" w:hAnsi="Arial" w:cs="Arial"/>
          <w:sz w:val="22"/>
          <w:szCs w:val="22"/>
          <w:lang w:eastAsia="en-US"/>
        </w:rPr>
        <w:t xml:space="preserve">1-1,5 hektár </w:t>
      </w:r>
      <w:r w:rsidR="0001599C">
        <w:rPr>
          <w:rFonts w:ascii="Arial" w:eastAsiaTheme="minorHAnsi" w:hAnsi="Arial" w:cs="Arial"/>
          <w:sz w:val="22"/>
          <w:szCs w:val="22"/>
          <w:lang w:eastAsia="en-US"/>
        </w:rPr>
        <w:t xml:space="preserve">nagyságú </w:t>
      </w:r>
      <w:r w:rsidRPr="00EC31C8">
        <w:rPr>
          <w:rFonts w:ascii="Arial" w:eastAsiaTheme="minorHAnsi" w:hAnsi="Arial" w:cs="Arial"/>
          <w:sz w:val="22"/>
          <w:szCs w:val="22"/>
          <w:lang w:eastAsia="en-US"/>
        </w:rPr>
        <w:t>területet önt el az árokból</w:t>
      </w:r>
      <w:r w:rsidR="0001599C">
        <w:rPr>
          <w:rFonts w:ascii="Arial" w:eastAsiaTheme="minorHAnsi" w:hAnsi="Arial" w:cs="Arial"/>
          <w:sz w:val="22"/>
          <w:szCs w:val="22"/>
          <w:lang w:eastAsia="en-US"/>
        </w:rPr>
        <w:t xml:space="preserve"> kifolyó csapadékvíz. A befolyási oldalt az árokb</w:t>
      </w:r>
      <w:r w:rsidR="0048052C">
        <w:rPr>
          <w:rFonts w:ascii="Arial" w:eastAsiaTheme="minorHAnsi" w:hAnsi="Arial" w:cs="Arial"/>
          <w:sz w:val="22"/>
          <w:szCs w:val="22"/>
          <w:lang w:eastAsia="en-US"/>
        </w:rPr>
        <w:t>an</w:t>
      </w:r>
      <w:r w:rsidR="0001599C">
        <w:rPr>
          <w:rFonts w:ascii="Arial" w:eastAsiaTheme="minorHAnsi" w:hAnsi="Arial" w:cs="Arial"/>
          <w:sz w:val="22"/>
          <w:szCs w:val="22"/>
          <w:lang w:eastAsia="en-US"/>
        </w:rPr>
        <w:t xml:space="preserve"> lefolyó h</w:t>
      </w:r>
      <w:r w:rsidR="0048052C">
        <w:rPr>
          <w:rFonts w:ascii="Arial" w:eastAsiaTheme="minorHAnsi" w:hAnsi="Arial" w:cs="Arial"/>
          <w:sz w:val="22"/>
          <w:szCs w:val="22"/>
          <w:lang w:eastAsia="en-US"/>
        </w:rPr>
        <w:t>ordalék (gallyak, zöldhulladék, stb..) tömíti el.</w:t>
      </w:r>
    </w:p>
    <w:p w:rsidR="00EC31C8" w:rsidRPr="00EC31C8" w:rsidRDefault="00EC31C8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EC31C8" w:rsidRPr="00EC31C8" w:rsidRDefault="00EE7747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1677761</wp:posOffset>
                </wp:positionH>
                <wp:positionV relativeFrom="paragraph">
                  <wp:posOffset>1467828</wp:posOffset>
                </wp:positionV>
                <wp:extent cx="580165" cy="1159915"/>
                <wp:effectExtent l="190500" t="95250" r="144145" b="13589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2131">
                          <a:off x="0" y="0"/>
                          <a:ext cx="580165" cy="11599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A738D" id="Téglalap 13" o:spid="_x0000_s1026" style="position:absolute;margin-left:132.1pt;margin-top:115.6pt;width:45.7pt;height:91.35pt;rotation:-95886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AA3426">
        <w:rPr>
          <w:noProof/>
          <w:lang w:eastAsia="hu-HU"/>
        </w:rPr>
        <w:drawing>
          <wp:inline distT="0" distB="0" distL="0" distR="0" wp14:anchorId="18EC1FDF" wp14:editId="76EE9C4B">
            <wp:extent cx="5915581" cy="3085398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723" t="19734" r="5366" b="9881"/>
                    <a:stretch/>
                  </pic:blipFill>
                  <pic:spPr bwMode="auto">
                    <a:xfrm>
                      <a:off x="0" y="0"/>
                      <a:ext cx="5927143" cy="309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1C8" w:rsidRPr="00FB2521" w:rsidRDefault="00EC31C8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EC31C8" w:rsidRPr="00FB2521" w:rsidRDefault="005F66A9" w:rsidP="00B1409E">
      <w:pPr>
        <w:spacing w:after="200"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Az egyik lehetséges műszaki megoldás </w:t>
      </w:r>
      <w:r w:rsidR="009957E6"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– a meglévő áteresz elbontását követően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>az alábbi:</w:t>
      </w:r>
    </w:p>
    <w:p w:rsidR="005F66A9" w:rsidRPr="00FB2521" w:rsidRDefault="005F66A9" w:rsidP="005F66A9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hossz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 xml:space="preserve">12 fm </w:t>
      </w:r>
    </w:p>
    <w:p w:rsidR="005F66A9" w:rsidRPr="00FB2521" w:rsidRDefault="00FB2521" w:rsidP="005F66A9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>
        <w:rPr>
          <w:rFonts w:ascii="Arial" w:eastAsiaTheme="minorHAnsi" w:hAnsi="Arial" w:cs="Arial"/>
          <w:sz w:val="22"/>
          <w:szCs w:val="22"/>
          <w:lang w:eastAsia="en-US"/>
        </w:rPr>
        <w:t>áteresz</w:t>
      </w:r>
      <w:proofErr w:type="gramEnd"/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5F66A9" w:rsidRPr="00FB2521">
        <w:rPr>
          <w:rFonts w:ascii="Arial" w:eastAsiaTheme="minorHAnsi" w:hAnsi="Arial" w:cs="Arial"/>
          <w:sz w:val="22"/>
          <w:szCs w:val="22"/>
          <w:lang w:eastAsia="en-US"/>
        </w:rPr>
        <w:t>megnevezése:  MAGURA</w:t>
      </w:r>
    </w:p>
    <w:p w:rsidR="005F66A9" w:rsidRPr="00FB2521" w:rsidRDefault="005F66A9" w:rsidP="005F66A9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folyásfenék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 mélysége: 2,90m</w:t>
      </w:r>
    </w:p>
    <w:p w:rsidR="005F66A9" w:rsidRPr="00FB2521" w:rsidRDefault="005F66A9" w:rsidP="005F66A9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hossz esés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>1%</w:t>
      </w:r>
    </w:p>
    <w:p w:rsidR="005F66A9" w:rsidRPr="00FB2521" w:rsidRDefault="005F66A9" w:rsidP="005F66A9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előfej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>függőleges monolit vasbeton, 40cm vastagság</w:t>
      </w:r>
    </w:p>
    <w:p w:rsidR="005F66A9" w:rsidRPr="00FB2521" w:rsidRDefault="005F66A9" w:rsidP="00FB196D">
      <w:pPr>
        <w:ind w:left="2124" w:hanging="2124"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árok burkolás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>: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 xml:space="preserve"> áteresz előtt és után 2-2m hosszban, rézsű burkolás 1,50-1,50 m magasságban</w:t>
      </w:r>
    </w:p>
    <w:p w:rsidR="005F66A9" w:rsidRPr="00FB2521" w:rsidRDefault="005F66A9" w:rsidP="00FB196D">
      <w:pPr>
        <w:ind w:left="2124" w:hanging="2124"/>
        <w:rPr>
          <w:rFonts w:ascii="Arial" w:eastAsiaTheme="minorHAnsi" w:hAnsi="Arial" w:cs="Arial"/>
          <w:sz w:val="22"/>
          <w:szCs w:val="22"/>
          <w:lang w:eastAsia="en-US"/>
        </w:rPr>
      </w:pPr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keresztező út: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 xml:space="preserve">hossz-szelvény </w:t>
      </w: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korrekciója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 szükséges 15 fm hosszon, mivel 50cm földtakarást kell képezni</w:t>
      </w:r>
    </w:p>
    <w:p w:rsidR="00FB2521" w:rsidRDefault="005F66A9" w:rsidP="00FB2521">
      <w:pPr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csatlakozó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 földárok: </w:t>
      </w:r>
      <w:r w:rsidRPr="00FB2521">
        <w:rPr>
          <w:rFonts w:ascii="Arial" w:eastAsiaTheme="minorHAnsi" w:hAnsi="Arial" w:cs="Arial"/>
          <w:sz w:val="22"/>
          <w:szCs w:val="22"/>
          <w:lang w:eastAsia="en-US"/>
        </w:rPr>
        <w:tab/>
        <w:t xml:space="preserve">az árokburkolások előtt és után 5-5 m hosszon a keresztmetszet </w:t>
      </w:r>
    </w:p>
    <w:p w:rsidR="005F66A9" w:rsidRPr="00FB2521" w:rsidRDefault="005F66A9" w:rsidP="00FB2521">
      <w:pPr>
        <w:ind w:left="2124"/>
        <w:rPr>
          <w:rFonts w:ascii="Arial" w:eastAsiaTheme="minorHAnsi" w:hAnsi="Arial" w:cs="Arial"/>
          <w:sz w:val="22"/>
          <w:szCs w:val="22"/>
          <w:lang w:eastAsia="en-US"/>
        </w:rPr>
      </w:pPr>
      <w:proofErr w:type="gramStart"/>
      <w:r w:rsidRPr="00FB2521">
        <w:rPr>
          <w:rFonts w:ascii="Arial" w:eastAsiaTheme="minorHAnsi" w:hAnsi="Arial" w:cs="Arial"/>
          <w:sz w:val="22"/>
          <w:szCs w:val="22"/>
          <w:lang w:eastAsia="en-US"/>
        </w:rPr>
        <w:t>korrekciója</w:t>
      </w:r>
      <w:proofErr w:type="gramEnd"/>
      <w:r w:rsidRPr="00FB2521">
        <w:rPr>
          <w:rFonts w:ascii="Arial" w:eastAsiaTheme="minorHAnsi" w:hAnsi="Arial" w:cs="Arial"/>
          <w:sz w:val="22"/>
          <w:szCs w:val="22"/>
          <w:lang w:eastAsia="en-US"/>
        </w:rPr>
        <w:t xml:space="preserve"> szükséges, mivel a meglévő árok fenékszélességes 1,50-2,20 m között változik</w:t>
      </w:r>
    </w:p>
    <w:p w:rsidR="00B1409E" w:rsidRPr="00B1409E" w:rsidRDefault="00B1409E" w:rsidP="00163AE3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1409E">
        <w:rPr>
          <w:rFonts w:asciiTheme="minorHAnsi" w:eastAsiaTheme="minorHAnsi" w:hAnsiTheme="minorHAnsi" w:cstheme="minorBidi"/>
          <w:noProof/>
          <w:sz w:val="22"/>
          <w:szCs w:val="22"/>
          <w:lang w:eastAsia="hu-HU"/>
        </w:rPr>
        <w:lastRenderedPageBreak/>
        <w:drawing>
          <wp:inline distT="0" distB="0" distL="0" distR="0" wp14:anchorId="6F11E0A7" wp14:editId="1BE459E9">
            <wp:extent cx="4779563" cy="5216674"/>
            <wp:effectExtent l="0" t="0" r="254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230" t="14487" r="30851" b="4177"/>
                    <a:stretch/>
                  </pic:blipFill>
                  <pic:spPr bwMode="auto">
                    <a:xfrm>
                      <a:off x="0" y="0"/>
                      <a:ext cx="4793620" cy="523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6D" w:rsidRDefault="00FB196D" w:rsidP="00625F0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fenti műszaki tartalom megvalósítására indikatív árajánlat került bekérésre, melynek összege bruttó </w:t>
      </w:r>
      <w:r w:rsidR="00D010CC">
        <w:rPr>
          <w:rFonts w:ascii="Arial" w:hAnsi="Arial" w:cs="Arial"/>
          <w:sz w:val="22"/>
          <w:szCs w:val="22"/>
        </w:rPr>
        <w:t>19 330 765,-Ft. A végleges műszaki tartalmat tervdokumentációban szükséges rögzíteni.</w:t>
      </w:r>
    </w:p>
    <w:p w:rsidR="0019521D" w:rsidRPr="00FE470C" w:rsidRDefault="0019521D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25F02" w:rsidRPr="00FE470C" w:rsidRDefault="00430CAD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FE470C">
        <w:rPr>
          <w:rFonts w:ascii="Arial" w:hAnsi="Arial" w:cs="Arial"/>
          <w:sz w:val="22"/>
          <w:szCs w:val="22"/>
        </w:rPr>
        <w:t xml:space="preserve">Jelenleg az önkormányzat költségvetésében </w:t>
      </w:r>
      <w:r w:rsidR="00651354">
        <w:rPr>
          <w:rFonts w:ascii="Arial" w:hAnsi="Arial" w:cs="Arial"/>
          <w:sz w:val="22"/>
          <w:szCs w:val="22"/>
        </w:rPr>
        <w:t>korlátozottan</w:t>
      </w:r>
      <w:r w:rsidRPr="00FE470C">
        <w:rPr>
          <w:rFonts w:ascii="Arial" w:hAnsi="Arial" w:cs="Arial"/>
          <w:sz w:val="22"/>
          <w:szCs w:val="22"/>
        </w:rPr>
        <w:t xml:space="preserve"> áll rendelkezésre forrás a műszaki tartalom megvalósítására.</w:t>
      </w:r>
      <w:r w:rsidR="0030683C">
        <w:rPr>
          <w:rFonts w:ascii="Arial" w:hAnsi="Arial" w:cs="Arial"/>
          <w:sz w:val="22"/>
          <w:szCs w:val="22"/>
        </w:rPr>
        <w:t xml:space="preserve"> Az egyik érintett földhasználó </w:t>
      </w:r>
      <w:r w:rsidR="00953031">
        <w:rPr>
          <w:rFonts w:ascii="Arial" w:hAnsi="Arial" w:cs="Arial"/>
          <w:sz w:val="22"/>
          <w:szCs w:val="22"/>
        </w:rPr>
        <w:t xml:space="preserve">megkeresésre került azzal, hogy mekkora </w:t>
      </w:r>
      <w:r w:rsidR="0030683C">
        <w:rPr>
          <w:rFonts w:ascii="Arial" w:hAnsi="Arial" w:cs="Arial"/>
          <w:sz w:val="22"/>
          <w:szCs w:val="22"/>
        </w:rPr>
        <w:t xml:space="preserve">összeggel </w:t>
      </w:r>
      <w:r w:rsidR="00953031">
        <w:rPr>
          <w:rFonts w:ascii="Arial" w:hAnsi="Arial" w:cs="Arial"/>
          <w:sz w:val="22"/>
          <w:szCs w:val="22"/>
        </w:rPr>
        <w:t>tud</w:t>
      </w:r>
      <w:r w:rsidR="0030683C">
        <w:rPr>
          <w:rFonts w:ascii="Arial" w:hAnsi="Arial" w:cs="Arial"/>
          <w:sz w:val="22"/>
          <w:szCs w:val="22"/>
        </w:rPr>
        <w:t xml:space="preserve"> hozzájárulni a kivitelezési munkákhoz.</w:t>
      </w:r>
      <w:r w:rsidR="00953031">
        <w:rPr>
          <w:rFonts w:ascii="Arial" w:hAnsi="Arial" w:cs="Arial"/>
          <w:sz w:val="22"/>
          <w:szCs w:val="22"/>
        </w:rPr>
        <w:t xml:space="preserve"> Az előterjesztés készítéséig válasz nem érkezett.</w:t>
      </w: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Pr="008E005F" w:rsidRDefault="00163AE3" w:rsidP="00625F02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„A” </w:t>
      </w:r>
      <w:r w:rsidR="00625F02" w:rsidRPr="00CB45AA">
        <w:rPr>
          <w:rFonts w:ascii="Arial" w:hAnsi="Arial" w:cs="Arial"/>
          <w:b/>
          <w:sz w:val="22"/>
          <w:szCs w:val="22"/>
          <w:u w:val="single"/>
        </w:rPr>
        <w:t>H a t á r o z a t i    j a v a s l a t :</w:t>
      </w:r>
    </w:p>
    <w:p w:rsidR="00625F02" w:rsidRPr="00CB45AA" w:rsidRDefault="00625F02" w:rsidP="00625F02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25F02" w:rsidRPr="006D6A5F" w:rsidRDefault="00BD7696" w:rsidP="00625F02">
      <w:pPr>
        <w:widowControl w:val="0"/>
        <w:suppressAutoHyphens/>
        <w:ind w:left="283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0613/1</w:t>
      </w:r>
      <w:r w:rsidR="00430CAD">
        <w:rPr>
          <w:rFonts w:ascii="Arial" w:hAnsi="Arial" w:cs="Arial"/>
          <w:b/>
          <w:sz w:val="22"/>
          <w:szCs w:val="22"/>
          <w:u w:val="single"/>
        </w:rPr>
        <w:t xml:space="preserve"> hrsz.</w:t>
      </w:r>
      <w:r w:rsidR="00625F02" w:rsidRPr="006D6A5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625F02" w:rsidRPr="009C09E3">
        <w:rPr>
          <w:rFonts w:ascii="Arial" w:hAnsi="Arial" w:cs="Arial"/>
          <w:b/>
          <w:sz w:val="22"/>
          <w:szCs w:val="22"/>
          <w:u w:val="single"/>
        </w:rPr>
        <w:t>ingatlan</w:t>
      </w:r>
      <w:r w:rsidR="00430CAD">
        <w:rPr>
          <w:rFonts w:ascii="Arial" w:hAnsi="Arial" w:cs="Arial"/>
          <w:b/>
          <w:sz w:val="22"/>
          <w:szCs w:val="22"/>
          <w:u w:val="single"/>
        </w:rPr>
        <w:t xml:space="preserve">on </w:t>
      </w:r>
      <w:r>
        <w:rPr>
          <w:rFonts w:ascii="Arial" w:hAnsi="Arial" w:cs="Arial"/>
          <w:b/>
          <w:sz w:val="22"/>
          <w:szCs w:val="22"/>
          <w:u w:val="single"/>
        </w:rPr>
        <w:t>áteresz építés</w:t>
      </w:r>
      <w:r w:rsidR="00B7495E">
        <w:rPr>
          <w:rFonts w:ascii="Arial" w:hAnsi="Arial" w:cs="Arial"/>
          <w:b/>
          <w:sz w:val="22"/>
          <w:szCs w:val="22"/>
          <w:u w:val="single"/>
        </w:rPr>
        <w:t>ér</w:t>
      </w:r>
      <w:r>
        <w:rPr>
          <w:rFonts w:ascii="Arial" w:hAnsi="Arial" w:cs="Arial"/>
          <w:b/>
          <w:sz w:val="22"/>
          <w:szCs w:val="22"/>
          <w:u w:val="single"/>
        </w:rPr>
        <w:t>e</w:t>
      </w:r>
    </w:p>
    <w:p w:rsidR="00625F02" w:rsidRPr="00CB45AA" w:rsidRDefault="00625F02" w:rsidP="00625F02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625F02" w:rsidRPr="00CB45AA" w:rsidRDefault="00625F02" w:rsidP="00625F02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625F02" w:rsidRPr="00D57B1E" w:rsidRDefault="00B95487" w:rsidP="00B7495E">
      <w:pPr>
        <w:pStyle w:val="Listaszerbekezds"/>
        <w:tabs>
          <w:tab w:val="left" w:pos="567"/>
        </w:tabs>
        <w:ind w:left="2835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F97FEC">
        <w:rPr>
          <w:rFonts w:ascii="Arial" w:hAnsi="Arial" w:cs="Arial"/>
          <w:sz w:val="22"/>
          <w:szCs w:val="22"/>
        </w:rPr>
        <w:t>061</w:t>
      </w:r>
      <w:r w:rsidR="009D1A60" w:rsidRPr="009D1A60">
        <w:rPr>
          <w:rFonts w:ascii="Arial" w:hAnsi="Arial" w:cs="Arial"/>
          <w:sz w:val="22"/>
          <w:szCs w:val="22"/>
        </w:rPr>
        <w:t xml:space="preserve">3/1 hrsz. ingatlanon </w:t>
      </w:r>
      <w:r w:rsidR="00F97FEC">
        <w:rPr>
          <w:rFonts w:ascii="Arial" w:hAnsi="Arial" w:cs="Arial"/>
          <w:sz w:val="22"/>
          <w:szCs w:val="22"/>
        </w:rPr>
        <w:t>az új áteresz építését</w:t>
      </w:r>
      <w:r w:rsidR="009D1A60">
        <w:rPr>
          <w:rFonts w:ascii="Arial" w:hAnsi="Arial" w:cs="Arial"/>
          <w:sz w:val="22"/>
          <w:szCs w:val="22"/>
        </w:rPr>
        <w:t xml:space="preserve"> </w:t>
      </w:r>
      <w:r w:rsidR="0036586F">
        <w:rPr>
          <w:rFonts w:ascii="Arial" w:hAnsi="Arial" w:cs="Arial"/>
          <w:sz w:val="22"/>
          <w:szCs w:val="22"/>
        </w:rPr>
        <w:t xml:space="preserve">2022. évben </w:t>
      </w:r>
      <w:r w:rsidR="00953031">
        <w:rPr>
          <w:rFonts w:ascii="Arial" w:hAnsi="Arial" w:cs="Arial"/>
          <w:sz w:val="22"/>
          <w:szCs w:val="22"/>
        </w:rPr>
        <w:t xml:space="preserve">és 2023. évben </w:t>
      </w:r>
      <w:r w:rsidR="0036586F">
        <w:rPr>
          <w:rFonts w:ascii="Arial" w:hAnsi="Arial" w:cs="Arial"/>
          <w:sz w:val="22"/>
          <w:szCs w:val="22"/>
        </w:rPr>
        <w:t xml:space="preserve">forráshiányra tekintettel </w:t>
      </w:r>
      <w:r w:rsidR="00564F19">
        <w:rPr>
          <w:rFonts w:ascii="Arial" w:hAnsi="Arial" w:cs="Arial"/>
          <w:sz w:val="22"/>
          <w:szCs w:val="22"/>
        </w:rPr>
        <w:t>nem</w:t>
      </w:r>
      <w:r w:rsidR="0036586F">
        <w:rPr>
          <w:rFonts w:ascii="Arial" w:hAnsi="Arial" w:cs="Arial"/>
          <w:sz w:val="22"/>
          <w:szCs w:val="22"/>
        </w:rPr>
        <w:t xml:space="preserve"> tudja megvalósítani</w:t>
      </w:r>
      <w:r w:rsidR="00625F02" w:rsidRPr="00D57B1E">
        <w:rPr>
          <w:rFonts w:ascii="Arial" w:hAnsi="Arial" w:cs="Arial"/>
          <w:sz w:val="22"/>
          <w:szCs w:val="22"/>
        </w:rPr>
        <w:t>.</w:t>
      </w:r>
    </w:p>
    <w:p w:rsidR="00625F02" w:rsidRDefault="00625F02" w:rsidP="00625F02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CF17EE">
        <w:rPr>
          <w:rFonts w:ascii="Arial" w:hAnsi="Arial" w:cs="Arial"/>
          <w:sz w:val="22"/>
          <w:szCs w:val="22"/>
          <w:lang w:eastAsia="zh-CN"/>
        </w:rPr>
        <w:t>2022. szeptember 10.</w:t>
      </w:r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Felelős:</w:t>
      </w:r>
      <w:r w:rsidR="00CF17EE">
        <w:rPr>
          <w:rFonts w:ascii="Arial" w:hAnsi="Arial" w:cs="Arial"/>
          <w:sz w:val="22"/>
          <w:szCs w:val="22"/>
          <w:lang w:eastAsia="zh-CN"/>
        </w:rPr>
        <w:t xml:space="preserve"> </w:t>
      </w:r>
      <w:proofErr w:type="spellStart"/>
      <w:r w:rsidR="00CF17EE">
        <w:rPr>
          <w:rFonts w:ascii="Arial" w:hAnsi="Arial" w:cs="Arial"/>
          <w:sz w:val="22"/>
          <w:szCs w:val="22"/>
          <w:lang w:eastAsia="zh-CN"/>
        </w:rPr>
        <w:t>Kondriczné</w:t>
      </w:r>
      <w:proofErr w:type="spellEnd"/>
      <w:r w:rsidR="00CF17EE">
        <w:rPr>
          <w:rFonts w:ascii="Arial" w:hAnsi="Arial" w:cs="Arial"/>
          <w:sz w:val="22"/>
          <w:szCs w:val="22"/>
          <w:lang w:eastAsia="zh-CN"/>
        </w:rPr>
        <w:t xml:space="preserve"> dr. Varga Erzsébet jegyző</w:t>
      </w:r>
      <w:bookmarkStart w:id="0" w:name="_GoBack"/>
      <w:bookmarkEnd w:id="0"/>
    </w:p>
    <w:p w:rsidR="00625F02" w:rsidRPr="003D45D6" w:rsidRDefault="00625F02" w:rsidP="00625F02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625F02" w:rsidRPr="003D45D6" w:rsidRDefault="00625F02" w:rsidP="00135005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</w:p>
    <w:p w:rsidR="00625F02" w:rsidRPr="003D45D6" w:rsidRDefault="00625F02" w:rsidP="00625F02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="00BD6DC8">
        <w:rPr>
          <w:rFonts w:ascii="Arial" w:hAnsi="Arial" w:cs="Arial"/>
          <w:iCs/>
          <w:sz w:val="22"/>
          <w:szCs w:val="22"/>
          <w:lang w:eastAsia="zh-CN"/>
        </w:rPr>
        <w:t xml:space="preserve"> Bátaszéki KÖH </w:t>
      </w:r>
      <w:proofErr w:type="spellStart"/>
      <w:r w:rsidR="00BD6DC8">
        <w:rPr>
          <w:rFonts w:ascii="Arial" w:hAnsi="Arial" w:cs="Arial"/>
          <w:iCs/>
          <w:sz w:val="22"/>
          <w:szCs w:val="22"/>
          <w:lang w:eastAsia="zh-CN"/>
        </w:rPr>
        <w:t>Városüz</w:t>
      </w:r>
      <w:proofErr w:type="spellEnd"/>
      <w:r w:rsidR="00BD6DC8">
        <w:rPr>
          <w:rFonts w:ascii="Arial" w:hAnsi="Arial" w:cs="Arial"/>
          <w:iCs/>
          <w:sz w:val="22"/>
          <w:szCs w:val="22"/>
          <w:lang w:eastAsia="zh-CN"/>
        </w:rPr>
        <w:t>-i Iroda</w:t>
      </w:r>
    </w:p>
    <w:p w:rsidR="00625F02" w:rsidRPr="003D45D6" w:rsidRDefault="00625F02" w:rsidP="00625F02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625F02" w:rsidRPr="003D45D6" w:rsidRDefault="00625F02" w:rsidP="00625F02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p w:rsidR="00625F02" w:rsidRPr="00D9303B" w:rsidRDefault="00625F02" w:rsidP="00625F02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625F02" w:rsidRDefault="00625F02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63AE3" w:rsidRDefault="00163AE3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163AE3" w:rsidRDefault="00163AE3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Default="00564F19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Pr="008E005F" w:rsidRDefault="00564F19" w:rsidP="00564F19">
      <w:pPr>
        <w:tabs>
          <w:tab w:val="left" w:pos="851"/>
          <w:tab w:val="decimal" w:pos="1134"/>
        </w:tabs>
        <w:suppressAutoHyphens/>
        <w:autoSpaceDE w:val="0"/>
        <w:ind w:left="2835" w:right="-2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u w:val="single"/>
        </w:rPr>
        <w:t>„</w:t>
      </w:r>
      <w:r w:rsidR="00F90733">
        <w:rPr>
          <w:rFonts w:ascii="Arial" w:hAnsi="Arial" w:cs="Arial"/>
          <w:b/>
          <w:sz w:val="22"/>
          <w:szCs w:val="22"/>
          <w:u w:val="single"/>
        </w:rPr>
        <w:t>B</w:t>
      </w:r>
      <w:r>
        <w:rPr>
          <w:rFonts w:ascii="Arial" w:hAnsi="Arial" w:cs="Arial"/>
          <w:b/>
          <w:sz w:val="22"/>
          <w:szCs w:val="22"/>
          <w:u w:val="single"/>
        </w:rPr>
        <w:t xml:space="preserve">” </w:t>
      </w:r>
      <w:r w:rsidRPr="00CB45AA">
        <w:rPr>
          <w:rFonts w:ascii="Arial" w:hAnsi="Arial" w:cs="Arial"/>
          <w:b/>
          <w:sz w:val="22"/>
          <w:szCs w:val="22"/>
          <w:u w:val="single"/>
        </w:rPr>
        <w:t xml:space="preserve">H a t á r o z a t i    j a v a s l a </w:t>
      </w:r>
      <w:proofErr w:type="gramStart"/>
      <w:r w:rsidRPr="00CB45AA">
        <w:rPr>
          <w:rFonts w:ascii="Arial" w:hAnsi="Arial" w:cs="Arial"/>
          <w:b/>
          <w:sz w:val="22"/>
          <w:szCs w:val="22"/>
          <w:u w:val="single"/>
        </w:rPr>
        <w:t>t :</w:t>
      </w:r>
      <w:proofErr w:type="gramEnd"/>
    </w:p>
    <w:p w:rsidR="00564F19" w:rsidRPr="00CB45AA" w:rsidRDefault="00564F19" w:rsidP="00564F19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B7495E" w:rsidRPr="00B7495E" w:rsidRDefault="00B7495E" w:rsidP="00B7495E">
      <w:pPr>
        <w:ind w:left="2124" w:firstLine="708"/>
        <w:rPr>
          <w:rFonts w:ascii="Arial" w:hAnsi="Arial" w:cs="Arial"/>
          <w:b/>
          <w:sz w:val="22"/>
          <w:szCs w:val="22"/>
          <w:u w:val="single"/>
        </w:rPr>
      </w:pPr>
      <w:r w:rsidRPr="00B7495E">
        <w:rPr>
          <w:rFonts w:ascii="Arial" w:hAnsi="Arial" w:cs="Arial"/>
          <w:b/>
          <w:sz w:val="22"/>
          <w:szCs w:val="22"/>
          <w:u w:val="single"/>
        </w:rPr>
        <w:t>0613/1 hrsz. ingatlanon áteresz építésére</w:t>
      </w:r>
    </w:p>
    <w:p w:rsidR="00564F19" w:rsidRPr="00CB45AA" w:rsidRDefault="00564F19" w:rsidP="00564F19">
      <w:pPr>
        <w:widowControl w:val="0"/>
        <w:suppressAutoHyphens/>
        <w:ind w:left="2832"/>
        <w:rPr>
          <w:rFonts w:ascii="Arial" w:hAnsi="Arial" w:cs="Arial"/>
          <w:sz w:val="22"/>
          <w:szCs w:val="22"/>
          <w:u w:val="single"/>
        </w:rPr>
      </w:pPr>
    </w:p>
    <w:p w:rsidR="00564F19" w:rsidRPr="00CB45AA" w:rsidRDefault="00564F19" w:rsidP="00564F19">
      <w:pPr>
        <w:widowControl w:val="0"/>
        <w:suppressAutoHyphens/>
        <w:ind w:left="2832"/>
        <w:jc w:val="both"/>
        <w:rPr>
          <w:rFonts w:ascii="Arial" w:hAnsi="Arial" w:cs="Arial"/>
          <w:sz w:val="22"/>
          <w:szCs w:val="22"/>
        </w:rPr>
      </w:pPr>
      <w:r w:rsidRPr="00B17FAB">
        <w:rPr>
          <w:rFonts w:ascii="Arial" w:hAnsi="Arial" w:cs="Arial"/>
          <w:sz w:val="22"/>
          <w:szCs w:val="22"/>
        </w:rPr>
        <w:t>Bátaszék Város Önkormányzatának Képviselő-testülete</w:t>
      </w:r>
      <w:r>
        <w:rPr>
          <w:rFonts w:ascii="Arial" w:hAnsi="Arial" w:cs="Arial"/>
          <w:sz w:val="22"/>
          <w:szCs w:val="22"/>
        </w:rPr>
        <w:t>,</w:t>
      </w:r>
    </w:p>
    <w:p w:rsidR="0036586F" w:rsidRDefault="00B7495E" w:rsidP="00B7495E">
      <w:pPr>
        <w:pStyle w:val="Listaszerbekezds"/>
        <w:numPr>
          <w:ilvl w:val="0"/>
          <w:numId w:val="9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B7495E">
        <w:rPr>
          <w:rFonts w:ascii="Arial" w:hAnsi="Arial" w:cs="Arial"/>
          <w:sz w:val="22"/>
          <w:szCs w:val="22"/>
        </w:rPr>
        <w:t xml:space="preserve">a 0613/1 hrsz. ingatlanon az új áteresz építését </w:t>
      </w:r>
      <w:r w:rsidR="0036586F">
        <w:rPr>
          <w:rFonts w:ascii="Arial" w:hAnsi="Arial" w:cs="Arial"/>
          <w:sz w:val="22"/>
          <w:szCs w:val="22"/>
        </w:rPr>
        <w:t>2023. évben tudja megvalósítani, melynek érdekében</w:t>
      </w:r>
      <w:r w:rsidR="00564F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25.000</w:t>
      </w:r>
      <w:r w:rsidR="000356A0">
        <w:rPr>
          <w:rFonts w:ascii="Arial" w:hAnsi="Arial" w:cs="Arial"/>
          <w:sz w:val="22"/>
          <w:szCs w:val="22"/>
        </w:rPr>
        <w:t>.000,-</w:t>
      </w:r>
      <w:r w:rsidR="00564F19">
        <w:rPr>
          <w:rFonts w:ascii="Arial" w:hAnsi="Arial" w:cs="Arial"/>
          <w:sz w:val="22"/>
          <w:szCs w:val="22"/>
        </w:rPr>
        <w:t xml:space="preserve">Ft összegű forrást biztosít az önkormányzat </w:t>
      </w:r>
      <w:r w:rsidR="000356A0">
        <w:rPr>
          <w:rFonts w:ascii="Arial" w:hAnsi="Arial" w:cs="Arial"/>
          <w:sz w:val="22"/>
          <w:szCs w:val="22"/>
        </w:rPr>
        <w:t xml:space="preserve">2023. évi </w:t>
      </w:r>
      <w:r w:rsidR="0036586F">
        <w:rPr>
          <w:rFonts w:ascii="Arial" w:hAnsi="Arial" w:cs="Arial"/>
          <w:sz w:val="22"/>
          <w:szCs w:val="22"/>
        </w:rPr>
        <w:t>költségvetésében;</w:t>
      </w:r>
    </w:p>
    <w:p w:rsidR="00564F19" w:rsidRPr="00D57B1E" w:rsidRDefault="00564F19" w:rsidP="0036586F">
      <w:pPr>
        <w:pStyle w:val="Listaszerbekezds"/>
        <w:numPr>
          <w:ilvl w:val="0"/>
          <w:numId w:val="9"/>
        </w:num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D57B1E">
        <w:rPr>
          <w:rFonts w:ascii="Arial" w:hAnsi="Arial" w:cs="Arial"/>
          <w:sz w:val="22"/>
          <w:szCs w:val="22"/>
        </w:rPr>
        <w:t xml:space="preserve">felkéri Bátaszék Közös Önkormányzati Hivatal Jegyzőjét, hogy a </w:t>
      </w:r>
      <w:r>
        <w:rPr>
          <w:rFonts w:ascii="Arial" w:hAnsi="Arial" w:cs="Arial"/>
          <w:sz w:val="22"/>
          <w:szCs w:val="22"/>
        </w:rPr>
        <w:t>kivitelezés</w:t>
      </w:r>
      <w:r w:rsidRPr="00D57B1E">
        <w:rPr>
          <w:rFonts w:ascii="Arial" w:hAnsi="Arial" w:cs="Arial"/>
          <w:sz w:val="22"/>
          <w:szCs w:val="22"/>
        </w:rPr>
        <w:t xml:space="preserve"> megelőző előkészítési munkát kezdje meg.</w:t>
      </w:r>
    </w:p>
    <w:p w:rsidR="00564F19" w:rsidRDefault="00564F19" w:rsidP="00564F19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Határidő: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20</w:t>
      </w:r>
      <w:r w:rsidR="00BA59FC">
        <w:rPr>
          <w:rFonts w:ascii="Arial" w:hAnsi="Arial" w:cs="Arial"/>
          <w:sz w:val="22"/>
          <w:szCs w:val="22"/>
          <w:lang w:eastAsia="zh-CN"/>
        </w:rPr>
        <w:t>23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. </w:t>
      </w:r>
      <w:r>
        <w:rPr>
          <w:rFonts w:ascii="Arial" w:hAnsi="Arial" w:cs="Arial"/>
          <w:sz w:val="22"/>
          <w:szCs w:val="22"/>
          <w:lang w:eastAsia="zh-CN"/>
        </w:rPr>
        <w:t>október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31. 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Felelős</w:t>
      </w:r>
      <w:proofErr w:type="gramStart"/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:</w:t>
      </w:r>
      <w:r w:rsidRPr="003D45D6">
        <w:rPr>
          <w:rFonts w:ascii="Arial" w:hAnsi="Arial" w:cs="Arial"/>
          <w:sz w:val="22"/>
          <w:szCs w:val="22"/>
          <w:lang w:eastAsia="zh-CN"/>
        </w:rPr>
        <w:t xml:space="preserve">  Kondriczné</w:t>
      </w:r>
      <w:proofErr w:type="gramEnd"/>
      <w:r w:rsidRPr="003D45D6">
        <w:rPr>
          <w:rFonts w:ascii="Arial" w:hAnsi="Arial" w:cs="Arial"/>
          <w:sz w:val="22"/>
          <w:szCs w:val="22"/>
          <w:lang w:eastAsia="zh-CN"/>
        </w:rPr>
        <w:t xml:space="preserve"> dr. Varga Erzsébet jegyző</w:t>
      </w:r>
    </w:p>
    <w:p w:rsidR="00564F19" w:rsidRPr="003D45D6" w:rsidRDefault="00564F19" w:rsidP="00564F19">
      <w:pPr>
        <w:tabs>
          <w:tab w:val="left" w:pos="3402"/>
        </w:tabs>
        <w:suppressAutoHyphens/>
        <w:ind w:left="2835"/>
        <w:rPr>
          <w:rFonts w:ascii="Arial" w:hAnsi="Arial" w:cs="Arial"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/>
          <w:iCs/>
          <w:sz w:val="22"/>
          <w:szCs w:val="22"/>
          <w:lang w:eastAsia="zh-CN"/>
        </w:rPr>
        <w:t>Határozatról értesül: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Bátaszéki KÖH </w:t>
      </w:r>
      <w:proofErr w:type="spellStart"/>
      <w:r>
        <w:rPr>
          <w:rFonts w:ascii="Arial" w:hAnsi="Arial" w:cs="Arial"/>
          <w:iCs/>
          <w:sz w:val="22"/>
          <w:szCs w:val="22"/>
          <w:lang w:eastAsia="zh-CN"/>
        </w:rPr>
        <w:t>Városüz</w:t>
      </w:r>
      <w:proofErr w:type="spellEnd"/>
      <w:r>
        <w:rPr>
          <w:rFonts w:ascii="Arial" w:hAnsi="Arial" w:cs="Arial"/>
          <w:iCs/>
          <w:sz w:val="22"/>
          <w:szCs w:val="22"/>
          <w:lang w:eastAsia="zh-CN"/>
        </w:rPr>
        <w:t>-i Iroda</w:t>
      </w:r>
    </w:p>
    <w:p w:rsidR="00564F19" w:rsidRPr="003D45D6" w:rsidRDefault="00564F19" w:rsidP="00564F19">
      <w:pPr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</w:r>
      <w:r w:rsidRPr="003D45D6">
        <w:rPr>
          <w:rFonts w:ascii="Arial" w:hAnsi="Arial" w:cs="Arial"/>
          <w:iCs/>
          <w:sz w:val="22"/>
          <w:szCs w:val="22"/>
          <w:lang w:eastAsia="zh-CN"/>
        </w:rPr>
        <w:tab/>
        <w:t xml:space="preserve"> Bátaszéki KÖH Pénzügyi Iroda</w:t>
      </w:r>
    </w:p>
    <w:p w:rsidR="00564F19" w:rsidRPr="003D45D6" w:rsidRDefault="00564F19" w:rsidP="00564F19">
      <w:pPr>
        <w:tabs>
          <w:tab w:val="left" w:pos="8820"/>
        </w:tabs>
        <w:suppressAutoHyphens/>
        <w:ind w:left="2835"/>
        <w:rPr>
          <w:rFonts w:ascii="Arial" w:hAnsi="Arial" w:cs="Arial"/>
          <w:iCs/>
          <w:sz w:val="22"/>
          <w:szCs w:val="22"/>
          <w:lang w:eastAsia="zh-CN"/>
        </w:rPr>
      </w:pP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                                </w:t>
      </w:r>
      <w:r>
        <w:rPr>
          <w:rFonts w:ascii="Arial" w:hAnsi="Arial" w:cs="Arial"/>
          <w:iCs/>
          <w:sz w:val="22"/>
          <w:szCs w:val="22"/>
          <w:lang w:eastAsia="zh-CN"/>
        </w:rPr>
        <w:t xml:space="preserve">  </w:t>
      </w:r>
      <w:r w:rsidRPr="003D45D6">
        <w:rPr>
          <w:rFonts w:ascii="Arial" w:hAnsi="Arial" w:cs="Arial"/>
          <w:iCs/>
          <w:sz w:val="22"/>
          <w:szCs w:val="22"/>
          <w:lang w:eastAsia="zh-CN"/>
        </w:rPr>
        <w:t xml:space="preserve"> </w:t>
      </w:r>
      <w:proofErr w:type="gramStart"/>
      <w:r w:rsidRPr="003D45D6">
        <w:rPr>
          <w:rFonts w:ascii="Arial" w:hAnsi="Arial" w:cs="Arial"/>
          <w:iCs/>
          <w:sz w:val="22"/>
          <w:szCs w:val="22"/>
          <w:lang w:eastAsia="zh-CN"/>
        </w:rPr>
        <w:t>irattár</w:t>
      </w:r>
      <w:proofErr w:type="gramEnd"/>
    </w:p>
    <w:p w:rsidR="00564F19" w:rsidRPr="00D9303B" w:rsidRDefault="00564F19" w:rsidP="00564F19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64F19" w:rsidRPr="00D9303B" w:rsidRDefault="00564F19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564F19" w:rsidRPr="00D9303B" w:rsidSect="00614CDB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554DE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0F4051"/>
    <w:multiLevelType w:val="hybridMultilevel"/>
    <w:tmpl w:val="AA424E08"/>
    <w:lvl w:ilvl="0" w:tplc="69567840">
      <w:start w:val="3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4FC570BE"/>
    <w:multiLevelType w:val="hybridMultilevel"/>
    <w:tmpl w:val="C08674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434C0B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6" w15:restartNumberingAfterBreak="0">
    <w:nsid w:val="704D0B09"/>
    <w:multiLevelType w:val="hybridMultilevel"/>
    <w:tmpl w:val="BF6405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1599C"/>
    <w:rsid w:val="000356A0"/>
    <w:rsid w:val="00046BA8"/>
    <w:rsid w:val="000E1B63"/>
    <w:rsid w:val="00135005"/>
    <w:rsid w:val="00163AE3"/>
    <w:rsid w:val="0019521D"/>
    <w:rsid w:val="001D3DD9"/>
    <w:rsid w:val="001E396B"/>
    <w:rsid w:val="0021070F"/>
    <w:rsid w:val="00217B18"/>
    <w:rsid w:val="00241AEC"/>
    <w:rsid w:val="002654BE"/>
    <w:rsid w:val="002C5CE1"/>
    <w:rsid w:val="002E7349"/>
    <w:rsid w:val="00305E07"/>
    <w:rsid w:val="0030683C"/>
    <w:rsid w:val="00310CE9"/>
    <w:rsid w:val="00314C18"/>
    <w:rsid w:val="0032605A"/>
    <w:rsid w:val="00332C16"/>
    <w:rsid w:val="0036586F"/>
    <w:rsid w:val="003971B4"/>
    <w:rsid w:val="003E0638"/>
    <w:rsid w:val="003F5633"/>
    <w:rsid w:val="00401152"/>
    <w:rsid w:val="00405270"/>
    <w:rsid w:val="00420C59"/>
    <w:rsid w:val="0042566B"/>
    <w:rsid w:val="00430CAD"/>
    <w:rsid w:val="0048052C"/>
    <w:rsid w:val="004E04CF"/>
    <w:rsid w:val="00523FB3"/>
    <w:rsid w:val="00564F19"/>
    <w:rsid w:val="00574266"/>
    <w:rsid w:val="00583BCD"/>
    <w:rsid w:val="005E220A"/>
    <w:rsid w:val="005E7A3E"/>
    <w:rsid w:val="005F340A"/>
    <w:rsid w:val="005F66A9"/>
    <w:rsid w:val="00614CDB"/>
    <w:rsid w:val="006179FE"/>
    <w:rsid w:val="00625F02"/>
    <w:rsid w:val="00651354"/>
    <w:rsid w:val="006C2F4C"/>
    <w:rsid w:val="006D5DC7"/>
    <w:rsid w:val="0070211B"/>
    <w:rsid w:val="007557E4"/>
    <w:rsid w:val="00796729"/>
    <w:rsid w:val="007D556C"/>
    <w:rsid w:val="00806BFD"/>
    <w:rsid w:val="008B0ED3"/>
    <w:rsid w:val="008B34A2"/>
    <w:rsid w:val="008D3905"/>
    <w:rsid w:val="008F140A"/>
    <w:rsid w:val="009071CA"/>
    <w:rsid w:val="00953031"/>
    <w:rsid w:val="009663F9"/>
    <w:rsid w:val="009957E6"/>
    <w:rsid w:val="009D1A60"/>
    <w:rsid w:val="00A31A7C"/>
    <w:rsid w:val="00A73F9F"/>
    <w:rsid w:val="00AA3426"/>
    <w:rsid w:val="00AC2A81"/>
    <w:rsid w:val="00AE1494"/>
    <w:rsid w:val="00AF261E"/>
    <w:rsid w:val="00B1409E"/>
    <w:rsid w:val="00B519A3"/>
    <w:rsid w:val="00B55164"/>
    <w:rsid w:val="00B7495E"/>
    <w:rsid w:val="00B75A6C"/>
    <w:rsid w:val="00B95487"/>
    <w:rsid w:val="00BA59FC"/>
    <w:rsid w:val="00BB1F10"/>
    <w:rsid w:val="00BD6991"/>
    <w:rsid w:val="00BD6DC8"/>
    <w:rsid w:val="00BD7696"/>
    <w:rsid w:val="00C23040"/>
    <w:rsid w:val="00C4593A"/>
    <w:rsid w:val="00CE1141"/>
    <w:rsid w:val="00CE7ED4"/>
    <w:rsid w:val="00CF0BCE"/>
    <w:rsid w:val="00CF17EE"/>
    <w:rsid w:val="00D010CC"/>
    <w:rsid w:val="00D04C18"/>
    <w:rsid w:val="00D42F01"/>
    <w:rsid w:val="00DA5EEA"/>
    <w:rsid w:val="00E14821"/>
    <w:rsid w:val="00E679ED"/>
    <w:rsid w:val="00E86D98"/>
    <w:rsid w:val="00EC31C8"/>
    <w:rsid w:val="00ED4DCE"/>
    <w:rsid w:val="00EE7747"/>
    <w:rsid w:val="00F1146B"/>
    <w:rsid w:val="00F274CA"/>
    <w:rsid w:val="00F90733"/>
    <w:rsid w:val="00F97FEC"/>
    <w:rsid w:val="00FB196D"/>
    <w:rsid w:val="00FB2521"/>
    <w:rsid w:val="00FE470C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2CDA3"/>
  <w15:docId w15:val="{95230356-224E-4A6E-BE93-098E839F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19521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521D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447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44</cp:revision>
  <dcterms:created xsi:type="dcterms:W3CDTF">2020-08-05T07:06:00Z</dcterms:created>
  <dcterms:modified xsi:type="dcterms:W3CDTF">2022-08-24T12:16:00Z</dcterms:modified>
</cp:coreProperties>
</file>