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03" w:rsidRDefault="00485703" w:rsidP="004857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557F0C" w:rsidRDefault="00485703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képviselő-testület és szervei szervezeti és működési szabályzatáról szóló 2/2011.(II.1.) önkormányzati rendelet módosításáról</w:t>
      </w:r>
    </w:p>
    <w:p w:rsidR="00557F0C" w:rsidRDefault="00485703">
      <w:pPr>
        <w:pStyle w:val="Szvegtrzs"/>
        <w:spacing w:before="220" w:after="0" w:line="240" w:lineRule="auto"/>
        <w:jc w:val="both"/>
      </w:pPr>
      <w:r>
        <w:t xml:space="preserve">Bátaszék Város Önkormányzatának Képviselő-testülete a Magyarország Alaptörvénye 32. cikk (2) bekezdésében és a Magyarország </w:t>
      </w:r>
      <w:r>
        <w:t>helyi önkormányzatairól szóló 2011. évi CLXXXIX. törvény 43. § (3) bekezdésében kapott felhatalmazás alapján, a Magyarország Alaptörvénye 32. cikk (1) bekezdés d) pontjában meghatározott feladatkörében eljárva - a képviselő-testület és szervei szervezeti é</w:t>
      </w:r>
      <w:r>
        <w:t>s működési szabályzatáról szóló 2/2011.(II.1.) önkormányzati rendelet 25. § (4) bekezdésében biztosított véleményezési jogkörében eljáró Pénzügyi és Gazdasági Bizottság, Közművelődési, Oktatási, Ifjúsági és Sport Bizottság és a Szociális Bizottság vélemény</w:t>
      </w:r>
      <w:r>
        <w:t>ének kikérésével - a következőket rendeli el</w:t>
      </w:r>
    </w:p>
    <w:p w:rsidR="00557F0C" w:rsidRDefault="004857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57F0C" w:rsidRDefault="00485703">
      <w:pPr>
        <w:pStyle w:val="Szvegtrzs"/>
        <w:spacing w:after="0" w:line="240" w:lineRule="auto"/>
        <w:jc w:val="both"/>
      </w:pPr>
      <w:r>
        <w:t>(1) A képviselő-testület és szervei szervezeti és működési szabályzatáról szóló Bátaszék Város Önkormányzat Képviselő-testületének 2/2011. (II. 1) önkormányzati rendelete 7. § (1) bekezdése helyébe a követk</w:t>
      </w:r>
      <w:r>
        <w:t>ező rendelkezés lép:</w:t>
      </w:r>
    </w:p>
    <w:p w:rsidR="00557F0C" w:rsidRDefault="00485703">
      <w:pPr>
        <w:pStyle w:val="Szvegtrzs"/>
        <w:spacing w:before="240" w:after="240" w:line="240" w:lineRule="auto"/>
        <w:jc w:val="both"/>
      </w:pPr>
      <w:r>
        <w:t>„(1) A képviselő-testület szükség szerint, de évente legalább 6 ülést, ezen kívül alakuló és rendkívüli testületi ülést tart (tarthat).”</w:t>
      </w:r>
    </w:p>
    <w:p w:rsidR="00557F0C" w:rsidRDefault="00485703">
      <w:pPr>
        <w:pStyle w:val="Szvegtrzs"/>
        <w:spacing w:before="240" w:after="0" w:line="240" w:lineRule="auto"/>
        <w:jc w:val="both"/>
      </w:pPr>
      <w:r>
        <w:t>(2) A képviselő-testület és szervei szervezeti és működési szabályzatáról szóló Bátaszék Város Önk</w:t>
      </w:r>
      <w:r>
        <w:t>ormányzat Képviselő-testületének 2/2011. (II. 1) önkormányzati rendelete 7. § (6) bekezdése helyébe a következő rendelkezés lép:</w:t>
      </w:r>
    </w:p>
    <w:p w:rsidR="00557F0C" w:rsidRDefault="00485703">
      <w:pPr>
        <w:pStyle w:val="Szvegtrzs"/>
        <w:spacing w:before="240" w:after="240" w:line="240" w:lineRule="auto"/>
        <w:jc w:val="both"/>
      </w:pPr>
      <w:r>
        <w:t>„(6) Az alakuló és a rendes ülésre szóló meghívót a képviselő-testület ülését megelőzően legalább 5 nappal, a rendkívüli ülésre</w:t>
      </w:r>
      <w:r>
        <w:t xml:space="preserve"> szóló meghívót legalább 24 órával előbb ki kell kézbesíteni </w:t>
      </w:r>
      <w:proofErr w:type="gramStart"/>
      <w:r>
        <w:t>a</w:t>
      </w:r>
      <w:proofErr w:type="gramEnd"/>
      <w:r>
        <w:t xml:space="preserve"> </w:t>
      </w:r>
      <w:proofErr w:type="gramStart"/>
      <w:r>
        <w:t>meghívottaknak</w:t>
      </w:r>
      <w:proofErr w:type="gramEnd"/>
      <w:r>
        <w:t>. A meghívónak tartalmaznia kell az ülés helyét, időpontját, a napirendi pontokat és azok előadóit. A meghívó akkor válik jogszerűen kézbesítetté, amikor Bátaszék Város Önkormányz</w:t>
      </w:r>
      <w:r>
        <w:t>atának hivatalos honlapján (www.bataszek.hu) az utolsó nyilvános ülésen tárgyalandó napirendi ponthoz kapcsolódó előterjesztés is elérhető a meghívottak számára.”</w:t>
      </w:r>
    </w:p>
    <w:p w:rsidR="00557F0C" w:rsidRDefault="004857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57F0C" w:rsidRDefault="00485703">
      <w:pPr>
        <w:pStyle w:val="Szvegtrzs"/>
        <w:spacing w:after="0" w:line="240" w:lineRule="auto"/>
        <w:jc w:val="both"/>
      </w:pPr>
      <w:r>
        <w:t>A képviselő-testület és szervei szervezeti és működési szabályzatáról szóló Bátaszék Vár</w:t>
      </w:r>
      <w:r>
        <w:t>os Önkormányzat Képviselő-testületének 2/2011. (II. 1) önkormányzati rendelete 12. § (2) bekezdése helyébe a következő rendelkezés lép:</w:t>
      </w:r>
    </w:p>
    <w:p w:rsidR="00557F0C" w:rsidRDefault="00485703">
      <w:pPr>
        <w:pStyle w:val="Szvegtrzs"/>
        <w:spacing w:before="240" w:after="0" w:line="240" w:lineRule="auto"/>
        <w:jc w:val="both"/>
      </w:pPr>
      <w:r>
        <w:t>„(2) A polgármester a testületi ülés vezetése során: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megállapítja, hogy a képviselő-testület ülését az SZMSZ szerint </w:t>
      </w:r>
      <w:r>
        <w:t>hívták össze,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megállapítja az ülés határozatképességét,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előterjeszti az ülés napirendjét,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lehetőséget ad a képviselő-testület tagjainak a napirendhez érkező módosító indítványok megtételére,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 xml:space="preserve">megszavaztatja a módosításokat, illetve a támogatott </w:t>
      </w:r>
      <w:r>
        <w:t>módosításokkal a napirendet,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napirend előtt tájékoztatást ad a lejárt határidejű önkormányzati döntések végrehajtásáról, az előző testületi ülésen elhangzott bejelentések nyomán tett intézkedésekről,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lehetőséget biztosít a kérdések, interpellációk fe</w:t>
      </w:r>
      <w:r>
        <w:t>lvetésére,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napirendi pontonként megnyitja, vezeti, lezárja és összefoglalja a vitát,</w:t>
      </w:r>
    </w:p>
    <w:p w:rsidR="00557F0C" w:rsidRDefault="004857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napirendi pontonként szavazásra bocsátja a döntési javaslatokat és kihirdeti a határozatokat,</w:t>
      </w:r>
    </w:p>
    <w:p w:rsidR="00557F0C" w:rsidRDefault="00485703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lastRenderedPageBreak/>
        <w:t>j)</w:t>
      </w:r>
      <w:r>
        <w:tab/>
        <w:t>berekeszti az ülést.”</w:t>
      </w:r>
    </w:p>
    <w:p w:rsidR="00557F0C" w:rsidRDefault="004857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57F0C" w:rsidRDefault="00485703">
      <w:pPr>
        <w:pStyle w:val="Szvegtrzs"/>
        <w:spacing w:after="0" w:line="240" w:lineRule="auto"/>
        <w:jc w:val="both"/>
      </w:pPr>
      <w:r>
        <w:t xml:space="preserve">Ez a rendelet 2022. december 5-én lép </w:t>
      </w:r>
      <w:r>
        <w:t>hatályba.</w:t>
      </w:r>
    </w:p>
    <w:sectPr w:rsidR="00557F0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703">
      <w:r>
        <w:separator/>
      </w:r>
    </w:p>
  </w:endnote>
  <w:endnote w:type="continuationSeparator" w:id="0">
    <w:p w:rsidR="00000000" w:rsidRDefault="004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0C" w:rsidRDefault="0048570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703">
      <w:r>
        <w:separator/>
      </w:r>
    </w:p>
  </w:footnote>
  <w:footnote w:type="continuationSeparator" w:id="0">
    <w:p w:rsidR="00000000" w:rsidRDefault="0048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A22"/>
    <w:multiLevelType w:val="multilevel"/>
    <w:tmpl w:val="7E3E6FF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485703"/>
    <w:rsid w:val="00557F0C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FC6E2-E222-4A78-9C9C-7A6154D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8570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3</cp:revision>
  <dcterms:created xsi:type="dcterms:W3CDTF">2022-11-22T10:48:00Z</dcterms:created>
  <dcterms:modified xsi:type="dcterms:W3CDTF">2022-11-22T10:49:00Z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