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7176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7176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7176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7176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7176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71768">
        <w:rPr>
          <w:i/>
          <w:color w:val="3366FF"/>
          <w:sz w:val="20"/>
          <w:highlight w:val="green"/>
        </w:rPr>
        <w:t xml:space="preserve">az előterjesztés </w:t>
      </w:r>
      <w:r w:rsidRPr="0067176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71768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D743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785384">
        <w:rPr>
          <w:rFonts w:ascii="Arial" w:hAnsi="Arial" w:cs="Arial"/>
          <w:color w:val="3366FF"/>
          <w:sz w:val="22"/>
          <w:szCs w:val="22"/>
        </w:rPr>
        <w:t>ő-testületének 2022. november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2661C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867EF4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42D0D" w:rsidRPr="00C3190B" w:rsidRDefault="00BD6991" w:rsidP="00042D0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042D0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042D0D" w:rsidRPr="00042D0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042D0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Szekszárd és Környéke Alapellátási és Szakosított Ellátási </w:t>
      </w:r>
      <w:r w:rsidR="00042D0D" w:rsidRPr="00C3190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Társulás társulási megállapodásának módosítása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:rsidTr="007E3D3E">
        <w:trPr>
          <w:trHeight w:val="3352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6333A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C6333A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47DA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C6333A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E47DA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Dudar Diána igazgatási ügyintéző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</w:p>
          <w:p w:rsidR="00E47DA9" w:rsidRDefault="00E47DA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47DA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6333A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E47DA9" w:rsidRDefault="00E47DA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D6425" w:rsidRDefault="00DA5EEA" w:rsidP="00E47DA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34D6" w:rsidRDefault="008134D6" w:rsidP="00E47DA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34D6" w:rsidRPr="008134D6" w:rsidRDefault="008134D6" w:rsidP="00E47DA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34D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bookmarkStart w:id="0" w:name="_GoBack"/>
            <w:bookmarkEnd w:id="0"/>
          </w:p>
          <w:p w:rsidR="00E47DA9" w:rsidRPr="00ED4DCE" w:rsidRDefault="00E47DA9" w:rsidP="00E47DA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2022.11.29.</w:t>
            </w:r>
          </w:p>
          <w:p w:rsidR="00DA5EEA" w:rsidRPr="00ED4DCE" w:rsidRDefault="00DA5EEA" w:rsidP="008E7BA0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EE77B7" w:rsidRPr="008D3905" w:rsidRDefault="00EE77B7" w:rsidP="00DA5EEA">
      <w:pPr>
        <w:rPr>
          <w:rFonts w:ascii="Arial" w:hAnsi="Arial" w:cs="Arial"/>
          <w:sz w:val="20"/>
          <w:szCs w:val="20"/>
        </w:rPr>
      </w:pPr>
    </w:p>
    <w:p w:rsidR="00042D0D" w:rsidRDefault="00042D0D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925627" w:rsidRPr="00EE77B7" w:rsidRDefault="00925627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E77B7">
        <w:rPr>
          <w:rFonts w:ascii="Arial" w:eastAsia="Calibri" w:hAnsi="Arial" w:cs="Arial"/>
          <w:sz w:val="22"/>
          <w:szCs w:val="22"/>
          <w:lang w:eastAsia="en-US"/>
        </w:rPr>
        <w:t>A Szekszárd és Környéke Alapellátási és Szakosított Ellátási Társulás</w:t>
      </w:r>
      <w:r w:rsidR="00EE77B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EE77B7" w:rsidRPr="00EE77B7">
        <w:rPr>
          <w:rFonts w:ascii="Arial" w:eastAsia="Calibri" w:hAnsi="Arial" w:cs="Arial"/>
          <w:sz w:val="22"/>
          <w:szCs w:val="22"/>
          <w:lang w:eastAsia="en-US"/>
        </w:rPr>
        <w:t xml:space="preserve">továbbiakban: Társulás) </w:t>
      </w:r>
      <w:r w:rsidR="00EE77B7">
        <w:rPr>
          <w:rFonts w:ascii="Arial" w:eastAsia="Calibri" w:hAnsi="Arial" w:cs="Arial"/>
          <w:sz w:val="22"/>
          <w:szCs w:val="22"/>
          <w:lang w:eastAsia="en-US"/>
        </w:rPr>
        <w:t xml:space="preserve">Társulási Tanács elnöke a 2022. október 28. napján a Bátaszéki Közös Önkormányzati Hivatalhoz érkezett megkeresésében </w:t>
      </w:r>
      <w:r w:rsidR="002A7C79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E15F87">
        <w:rPr>
          <w:rFonts w:ascii="Arial" w:eastAsia="Calibri" w:hAnsi="Arial" w:cs="Arial"/>
          <w:sz w:val="22"/>
          <w:szCs w:val="22"/>
          <w:lang w:eastAsia="en-US"/>
        </w:rPr>
        <w:t xml:space="preserve">Társulás társulási megállapodása módosításának </w:t>
      </w:r>
      <w:r w:rsidR="003011BC">
        <w:rPr>
          <w:rFonts w:ascii="Arial" w:eastAsia="Calibri" w:hAnsi="Arial" w:cs="Arial"/>
          <w:sz w:val="22"/>
          <w:szCs w:val="22"/>
          <w:lang w:eastAsia="en-US"/>
        </w:rPr>
        <w:t>elfogadásá</w:t>
      </w:r>
      <w:r w:rsidR="002A7C79">
        <w:rPr>
          <w:rFonts w:ascii="Arial" w:eastAsia="Calibri" w:hAnsi="Arial" w:cs="Arial"/>
          <w:sz w:val="22"/>
          <w:szCs w:val="22"/>
          <w:lang w:eastAsia="en-US"/>
        </w:rPr>
        <w:t>t</w:t>
      </w:r>
      <w:r w:rsidR="003011BC">
        <w:rPr>
          <w:rFonts w:ascii="Arial" w:eastAsia="Calibri" w:hAnsi="Arial" w:cs="Arial"/>
          <w:sz w:val="22"/>
          <w:szCs w:val="22"/>
          <w:lang w:eastAsia="en-US"/>
        </w:rPr>
        <w:t xml:space="preserve"> kezdeményezte az alábbiak miatt:</w:t>
      </w:r>
    </w:p>
    <w:p w:rsidR="00D067CE" w:rsidRDefault="00D067CE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67C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Társulás </w:t>
      </w:r>
      <w:r w:rsidR="001656BE">
        <w:rPr>
          <w:rFonts w:ascii="Arial" w:eastAsia="Calibri" w:hAnsi="Arial" w:cs="Arial"/>
          <w:sz w:val="22"/>
          <w:szCs w:val="22"/>
          <w:lang w:eastAsia="en-US"/>
        </w:rPr>
        <w:t>Társulási Tanácsa a 2022. október 26-i rendkívüli ülésének napirendjére vette a „Javaslat Szekszárd Megyei Jogú Város</w:t>
      </w:r>
      <w:r w:rsidR="00C33A10">
        <w:rPr>
          <w:rFonts w:ascii="Arial" w:eastAsia="Calibri" w:hAnsi="Arial" w:cs="Arial"/>
          <w:sz w:val="22"/>
          <w:szCs w:val="22"/>
          <w:lang w:eastAsia="en-US"/>
        </w:rPr>
        <w:t xml:space="preserve"> Humánszolgáltató Központja működésével kapcsolatos döntések meghoz</w:t>
      </w:r>
      <w:r w:rsidR="00B633A7">
        <w:rPr>
          <w:rFonts w:ascii="Arial" w:eastAsia="Calibri" w:hAnsi="Arial" w:cs="Arial"/>
          <w:sz w:val="22"/>
          <w:szCs w:val="22"/>
          <w:lang w:eastAsia="en-US"/>
        </w:rPr>
        <w:t>atalára” tárgyú</w:t>
      </w:r>
      <w:r w:rsidR="00C33A10">
        <w:rPr>
          <w:rFonts w:ascii="Arial" w:eastAsia="Calibri" w:hAnsi="Arial" w:cs="Arial"/>
          <w:sz w:val="22"/>
          <w:szCs w:val="22"/>
          <w:lang w:eastAsia="en-US"/>
        </w:rPr>
        <w:t xml:space="preserve"> írásbeli előterjesztést az elszabadult </w:t>
      </w:r>
      <w:r w:rsidR="00086F96">
        <w:rPr>
          <w:rFonts w:ascii="Arial" w:eastAsia="Calibri" w:hAnsi="Arial" w:cs="Arial"/>
          <w:sz w:val="22"/>
          <w:szCs w:val="22"/>
          <w:lang w:eastAsia="en-US"/>
        </w:rPr>
        <w:t>energiaárakra és Szekszárd Megyei Jogú Város Humánszolgáltató Központ</w:t>
      </w:r>
      <w:r w:rsidR="00072A91">
        <w:rPr>
          <w:rFonts w:ascii="Arial" w:eastAsia="Calibri" w:hAnsi="Arial" w:cs="Arial"/>
          <w:sz w:val="22"/>
          <w:szCs w:val="22"/>
          <w:lang w:eastAsia="en-US"/>
        </w:rPr>
        <w:t>ja jelenlegi székhelyén a közeljövőben bekövetkező felújításokra tekintettel.</w:t>
      </w:r>
    </w:p>
    <w:p w:rsidR="00750621" w:rsidRDefault="00AE5579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Magyar Államkincstár Tolna Megyei Igazgatóságától kapott tájékoztatás szerint a Humánszolgáltató Központot érintő </w:t>
      </w:r>
      <w:r w:rsidR="001B2D19">
        <w:rPr>
          <w:rFonts w:ascii="Arial" w:eastAsia="Calibri" w:hAnsi="Arial" w:cs="Arial"/>
          <w:sz w:val="22"/>
          <w:szCs w:val="22"/>
          <w:lang w:eastAsia="en-US"/>
        </w:rPr>
        <w:t xml:space="preserve">valamennyi </w:t>
      </w:r>
      <w:proofErr w:type="gramStart"/>
      <w:r w:rsidR="001B2D19">
        <w:rPr>
          <w:rFonts w:ascii="Arial" w:eastAsia="Calibri" w:hAnsi="Arial" w:cs="Arial"/>
          <w:sz w:val="22"/>
          <w:szCs w:val="22"/>
          <w:lang w:eastAsia="en-US"/>
        </w:rPr>
        <w:t>dokumentumban</w:t>
      </w:r>
      <w:proofErr w:type="gramEnd"/>
      <w:r w:rsidR="001B2D19">
        <w:rPr>
          <w:rFonts w:ascii="Arial" w:eastAsia="Calibri" w:hAnsi="Arial" w:cs="Arial"/>
          <w:sz w:val="22"/>
          <w:szCs w:val="22"/>
          <w:lang w:eastAsia="en-US"/>
        </w:rPr>
        <w:t xml:space="preserve"> szükséges</w:t>
      </w:r>
      <w:r w:rsidR="00646729">
        <w:rPr>
          <w:rFonts w:ascii="Arial" w:eastAsia="Calibri" w:hAnsi="Arial" w:cs="Arial"/>
          <w:sz w:val="22"/>
          <w:szCs w:val="22"/>
          <w:lang w:eastAsia="en-US"/>
        </w:rPr>
        <w:t>sé válik</w:t>
      </w:r>
      <w:r w:rsidR="001B2D19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523AB9">
        <w:rPr>
          <w:rFonts w:ascii="Arial" w:eastAsia="Calibri" w:hAnsi="Arial" w:cs="Arial"/>
          <w:sz w:val="22"/>
          <w:szCs w:val="22"/>
          <w:lang w:eastAsia="en-US"/>
        </w:rPr>
        <w:t>székhely és a tel</w:t>
      </w:r>
      <w:r w:rsidR="00E41939">
        <w:rPr>
          <w:rFonts w:ascii="Arial" w:eastAsia="Calibri" w:hAnsi="Arial" w:cs="Arial"/>
          <w:sz w:val="22"/>
          <w:szCs w:val="22"/>
          <w:lang w:eastAsia="en-US"/>
        </w:rPr>
        <w:t>ephely változtatások átvezetése</w:t>
      </w:r>
      <w:r w:rsidR="002A7C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2A4C">
        <w:rPr>
          <w:rFonts w:ascii="Arial" w:eastAsia="Calibri" w:hAnsi="Arial" w:cs="Arial"/>
          <w:sz w:val="22"/>
          <w:szCs w:val="22"/>
          <w:lang w:eastAsia="en-US"/>
        </w:rPr>
        <w:t>- függetlenü</w:t>
      </w:r>
      <w:r w:rsidR="007E3D3E">
        <w:rPr>
          <w:rFonts w:ascii="Arial" w:eastAsia="Calibri" w:hAnsi="Arial" w:cs="Arial"/>
          <w:sz w:val="22"/>
          <w:szCs w:val="22"/>
          <w:lang w:eastAsia="en-US"/>
        </w:rPr>
        <w:t>l az ideiglenes átköltözésre -</w:t>
      </w:r>
      <w:r w:rsidR="00E41939">
        <w:rPr>
          <w:rFonts w:ascii="Arial" w:eastAsia="Calibri" w:hAnsi="Arial" w:cs="Arial"/>
          <w:sz w:val="22"/>
          <w:szCs w:val="22"/>
          <w:lang w:eastAsia="en-US"/>
        </w:rPr>
        <w:t xml:space="preserve">, így </w:t>
      </w:r>
      <w:r w:rsidR="00E52ED0">
        <w:rPr>
          <w:rFonts w:ascii="Arial" w:eastAsia="Calibri" w:hAnsi="Arial" w:cs="Arial"/>
          <w:sz w:val="22"/>
          <w:szCs w:val="22"/>
          <w:lang w:eastAsia="en-US"/>
        </w:rPr>
        <w:t>a társulási megállapodásban is.</w:t>
      </w:r>
    </w:p>
    <w:p w:rsidR="00416E9D" w:rsidRDefault="00082940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társulási megállapodás </w:t>
      </w:r>
      <w:r w:rsidRPr="007E3D3E">
        <w:rPr>
          <w:rFonts w:ascii="Arial" w:eastAsia="Calibri" w:hAnsi="Arial" w:cs="Arial"/>
          <w:sz w:val="22"/>
          <w:szCs w:val="22"/>
          <w:lang w:eastAsia="en-US"/>
        </w:rPr>
        <w:t>II</w:t>
      </w:r>
      <w:r w:rsidR="009E08EF" w:rsidRPr="007E3D3E">
        <w:rPr>
          <w:rFonts w:ascii="Arial" w:eastAsia="Calibri" w:hAnsi="Arial" w:cs="Arial"/>
          <w:sz w:val="22"/>
          <w:szCs w:val="22"/>
          <w:lang w:eastAsia="en-US"/>
        </w:rPr>
        <w:t>I. fejezete</w:t>
      </w:r>
      <w:r w:rsidR="009E08EF">
        <w:rPr>
          <w:rFonts w:ascii="Arial" w:eastAsia="Calibri" w:hAnsi="Arial" w:cs="Arial"/>
          <w:sz w:val="22"/>
          <w:szCs w:val="22"/>
          <w:lang w:eastAsia="en-US"/>
        </w:rPr>
        <w:t xml:space="preserve"> tartalmazza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közös fenntartású intézményekkel kapcsolatos rendelkezéseket</w:t>
      </w:r>
      <w:r w:rsidR="009E08EF">
        <w:rPr>
          <w:rFonts w:ascii="Arial" w:eastAsia="Calibri" w:hAnsi="Arial" w:cs="Arial"/>
          <w:sz w:val="22"/>
          <w:szCs w:val="22"/>
          <w:lang w:eastAsia="en-US"/>
        </w:rPr>
        <w:t xml:space="preserve">. A székhely és a telephely címek </w:t>
      </w:r>
      <w:r w:rsidR="008033F4">
        <w:rPr>
          <w:rFonts w:ascii="Arial" w:eastAsia="Calibri" w:hAnsi="Arial" w:cs="Arial"/>
          <w:sz w:val="22"/>
          <w:szCs w:val="22"/>
          <w:lang w:eastAsia="en-US"/>
        </w:rPr>
        <w:t>helyett új címként „</w:t>
      </w:r>
      <w:r w:rsidR="00AD27E6">
        <w:rPr>
          <w:rFonts w:ascii="Arial" w:eastAsia="Calibri" w:hAnsi="Arial" w:cs="Arial"/>
          <w:sz w:val="22"/>
          <w:szCs w:val="22"/>
          <w:lang w:eastAsia="en-US"/>
        </w:rPr>
        <w:t xml:space="preserve">a költségvetési </w:t>
      </w:r>
      <w:proofErr w:type="gramStart"/>
      <w:r w:rsidR="00AD27E6">
        <w:rPr>
          <w:rFonts w:ascii="Arial" w:eastAsia="Calibri" w:hAnsi="Arial" w:cs="Arial"/>
          <w:sz w:val="22"/>
          <w:szCs w:val="22"/>
          <w:lang w:eastAsia="en-US"/>
        </w:rPr>
        <w:t xml:space="preserve">szerv </w:t>
      </w:r>
      <w:r w:rsidR="008033F4">
        <w:rPr>
          <w:rFonts w:ascii="Arial" w:eastAsia="Calibri" w:hAnsi="Arial" w:cs="Arial"/>
          <w:sz w:val="22"/>
          <w:szCs w:val="22"/>
          <w:lang w:eastAsia="en-US"/>
        </w:rPr>
        <w:t>alapító</w:t>
      </w:r>
      <w:proofErr w:type="gramEnd"/>
      <w:r w:rsidR="008033F4">
        <w:rPr>
          <w:rFonts w:ascii="Arial" w:eastAsia="Calibri" w:hAnsi="Arial" w:cs="Arial"/>
          <w:sz w:val="22"/>
          <w:szCs w:val="22"/>
          <w:lang w:eastAsia="en-US"/>
        </w:rPr>
        <w:t xml:space="preserve"> okiratában foglaltak szerint” szövegrész lép.</w:t>
      </w:r>
    </w:p>
    <w:p w:rsidR="007416D4" w:rsidRDefault="004508CE" w:rsidP="00042D0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Fentiekre tekintettel a</w:t>
      </w:r>
      <w:r w:rsidR="007416D4">
        <w:rPr>
          <w:rFonts w:ascii="Arial" w:eastAsia="Calibri" w:hAnsi="Arial" w:cs="Arial"/>
          <w:sz w:val="22"/>
          <w:szCs w:val="22"/>
          <w:lang w:eastAsia="en-US"/>
        </w:rPr>
        <w:t xml:space="preserve"> Társulás Társulási Tanácsa</w:t>
      </w:r>
      <w:r w:rsidR="00F86B3C">
        <w:rPr>
          <w:rFonts w:ascii="Arial" w:eastAsia="Calibri" w:hAnsi="Arial" w:cs="Arial"/>
          <w:sz w:val="22"/>
          <w:szCs w:val="22"/>
          <w:lang w:eastAsia="en-US"/>
        </w:rPr>
        <w:t xml:space="preserve"> a 33/2022</w:t>
      </w:r>
      <w:r w:rsidR="0007395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86B3C">
        <w:rPr>
          <w:rFonts w:ascii="Arial" w:eastAsia="Calibri" w:hAnsi="Arial" w:cs="Arial"/>
          <w:sz w:val="22"/>
          <w:szCs w:val="22"/>
          <w:lang w:eastAsia="en-US"/>
        </w:rPr>
        <w:t xml:space="preserve"> (X.26.) számú határozatával </w:t>
      </w:r>
      <w:r w:rsidR="009F096B">
        <w:rPr>
          <w:rFonts w:ascii="Arial" w:eastAsia="Calibri" w:hAnsi="Arial" w:cs="Arial"/>
          <w:sz w:val="22"/>
          <w:szCs w:val="22"/>
          <w:lang w:eastAsia="en-US"/>
        </w:rPr>
        <w:t>jóváhagyta a társulási meg</w:t>
      </w:r>
      <w:r w:rsidR="0007395D">
        <w:rPr>
          <w:rFonts w:ascii="Arial" w:eastAsia="Calibri" w:hAnsi="Arial" w:cs="Arial"/>
          <w:sz w:val="22"/>
          <w:szCs w:val="22"/>
          <w:lang w:eastAsia="en-US"/>
        </w:rPr>
        <w:t xml:space="preserve">állapodás módosításának kezdeményezését, és felhívta a Társulás Tagönkormányzatait a társulási megállapodás módosításának elfogadására. </w:t>
      </w:r>
    </w:p>
    <w:p w:rsidR="00042D0D" w:rsidRPr="007A25D6" w:rsidRDefault="00336842" w:rsidP="00042D0D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042D0D" w:rsidRPr="007A25D6">
        <w:rPr>
          <w:rFonts w:ascii="Arial" w:eastAsia="Calibri" w:hAnsi="Arial" w:cs="Arial"/>
          <w:sz w:val="22"/>
          <w:szCs w:val="22"/>
          <w:lang w:eastAsia="en-US"/>
        </w:rPr>
        <w:t>ötv</w:t>
      </w:r>
      <w:proofErr w:type="spellEnd"/>
      <w:r w:rsidR="00042D0D" w:rsidRPr="007A25D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42D0D" w:rsidRPr="007A25D6">
        <w:rPr>
          <w:rFonts w:ascii="Arial" w:eastAsia="Calibri" w:hAnsi="Arial" w:cs="Arial"/>
          <w:bCs/>
          <w:sz w:val="22"/>
          <w:szCs w:val="22"/>
          <w:lang w:eastAsia="en-US"/>
        </w:rPr>
        <w:t>88. §- a szerint:</w:t>
      </w:r>
      <w:r w:rsidR="00042D0D" w:rsidRPr="007A25D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„</w:t>
      </w:r>
      <w:r w:rsidR="00042D0D" w:rsidRPr="007A25D6">
        <w:rPr>
          <w:rFonts w:ascii="Arial" w:eastAsia="Calibri" w:hAnsi="Arial" w:cs="Arial"/>
          <w:i/>
          <w:sz w:val="22"/>
          <w:szCs w:val="22"/>
          <w:lang w:eastAsia="en-US"/>
        </w:rPr>
        <w:t xml:space="preserve">(1) </w:t>
      </w:r>
      <w:proofErr w:type="gramStart"/>
      <w:r w:rsidR="00042D0D" w:rsidRPr="007A25D6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="00042D0D" w:rsidRPr="007A25D6">
        <w:rPr>
          <w:rFonts w:ascii="Arial" w:eastAsia="Calibri" w:hAnsi="Arial" w:cs="Arial"/>
          <w:i/>
          <w:sz w:val="22"/>
          <w:szCs w:val="22"/>
          <w:lang w:eastAsia="en-US"/>
        </w:rPr>
        <w:t xml:space="preserve"> társulást a helyi önkormányzatok képviselő-testületei írásbeli megállapodással hozzák létre. A megállapodást a polgármester írja alá.</w:t>
      </w:r>
    </w:p>
    <w:p w:rsidR="00042D0D" w:rsidRPr="00B34D38" w:rsidRDefault="00042D0D" w:rsidP="00042D0D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25D6">
        <w:rPr>
          <w:rFonts w:ascii="Arial" w:eastAsia="Calibri" w:hAnsi="Arial" w:cs="Arial"/>
          <w:i/>
          <w:sz w:val="22"/>
          <w:szCs w:val="22"/>
          <w:lang w:eastAsia="en-US"/>
        </w:rPr>
        <w:t>(2) A társulásb</w:t>
      </w:r>
      <w:r w:rsidR="00336842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Pr="007A25D6">
        <w:rPr>
          <w:rFonts w:ascii="Arial" w:eastAsia="Calibri" w:hAnsi="Arial" w:cs="Arial"/>
          <w:i/>
          <w:sz w:val="22"/>
          <w:szCs w:val="22"/>
          <w:lang w:eastAsia="en-US"/>
        </w:rPr>
        <w:t xml:space="preserve">n részt vevő </w:t>
      </w:r>
      <w:r w:rsidRPr="007A25D6">
        <w:rPr>
          <w:rFonts w:ascii="Arial" w:eastAsia="Calibri" w:hAnsi="Arial" w:cs="Arial"/>
          <w:b/>
          <w:i/>
          <w:sz w:val="22"/>
          <w:szCs w:val="22"/>
          <w:lang w:eastAsia="en-US"/>
        </w:rPr>
        <w:t>képviselő-testületek mindegyikének minősített többséggel hozott döntése szükséges a társulási megállapodás</w:t>
      </w:r>
      <w:r w:rsidRPr="007A25D6">
        <w:rPr>
          <w:rFonts w:ascii="Arial" w:eastAsia="Calibri" w:hAnsi="Arial" w:cs="Arial"/>
          <w:i/>
          <w:sz w:val="22"/>
          <w:szCs w:val="22"/>
          <w:lang w:eastAsia="en-US"/>
        </w:rPr>
        <w:t xml:space="preserve"> jóváhagyásához, </w:t>
      </w:r>
      <w:r w:rsidRPr="007A25D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módosításához </w:t>
      </w:r>
      <w:r w:rsidRPr="007A25D6">
        <w:rPr>
          <w:rFonts w:ascii="Arial" w:eastAsia="Calibri" w:hAnsi="Arial" w:cs="Arial"/>
          <w:i/>
          <w:sz w:val="22"/>
          <w:szCs w:val="22"/>
          <w:lang w:eastAsia="en-US"/>
        </w:rPr>
        <w:t>vagy a társulás megszüntetéséhez.”</w:t>
      </w:r>
    </w:p>
    <w:p w:rsidR="00042D0D" w:rsidRPr="00B34D38" w:rsidRDefault="00042D0D" w:rsidP="00042D0D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42D0D" w:rsidRPr="00B34D38" w:rsidRDefault="00042D0D" w:rsidP="00042D0D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34D38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="007E33AE">
        <w:rPr>
          <w:rFonts w:ascii="Arial" w:hAnsi="Arial" w:cs="Arial"/>
          <w:color w:val="000000"/>
          <w:sz w:val="22"/>
          <w:szCs w:val="22"/>
          <w:lang w:eastAsia="hu-HU"/>
        </w:rPr>
        <w:t>fentiekre tekintettel kérjük</w:t>
      </w:r>
      <w:r w:rsidRPr="00B34D38">
        <w:rPr>
          <w:rFonts w:ascii="Arial" w:hAnsi="Arial" w:cs="Arial"/>
          <w:color w:val="000000"/>
          <w:sz w:val="22"/>
          <w:szCs w:val="22"/>
          <w:lang w:eastAsia="hu-HU"/>
        </w:rPr>
        <w:t xml:space="preserve"> az alábbi határozati javaslat elfogadását.</w:t>
      </w:r>
    </w:p>
    <w:p w:rsidR="00042D0D" w:rsidRPr="00B34D38" w:rsidRDefault="00042D0D" w:rsidP="00042D0D">
      <w:pPr>
        <w:shd w:val="clear" w:color="auto" w:fill="FFFFFF"/>
        <w:spacing w:after="45" w:line="31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42D0D" w:rsidRPr="00B34D38" w:rsidRDefault="00042D0D" w:rsidP="00042D0D">
      <w:pPr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42D0D" w:rsidRPr="00B34D38" w:rsidRDefault="00042D0D" w:rsidP="00042D0D">
      <w:pPr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42D0D" w:rsidRPr="00B34D38" w:rsidRDefault="00042D0D" w:rsidP="00042D0D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Szekszárd és Környéke Alapellátási és Szakosított Ellátási Társulás </w:t>
      </w:r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társulási megállapodásának módosítására</w:t>
      </w:r>
    </w:p>
    <w:p w:rsidR="00042D0D" w:rsidRPr="00B34D38" w:rsidRDefault="00042D0D" w:rsidP="00042D0D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B348BD" w:rsidRDefault="00042D0D" w:rsidP="00717FB8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</w:t>
      </w:r>
    </w:p>
    <w:p w:rsidR="00042D0D" w:rsidRDefault="00042D0D" w:rsidP="00B348BD">
      <w:pPr>
        <w:pStyle w:val="Listaszerbekezds"/>
        <w:widowControl w:val="0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48BD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88. §-</w:t>
      </w:r>
      <w:proofErr w:type="spellStart"/>
      <w:r w:rsidRPr="00B348BD">
        <w:rPr>
          <w:rFonts w:ascii="Arial" w:eastAsia="Calibri" w:hAnsi="Arial" w:cs="Arial"/>
          <w:sz w:val="22"/>
          <w:szCs w:val="22"/>
          <w:lang w:eastAsia="en-US"/>
        </w:rPr>
        <w:t>ban</w:t>
      </w:r>
      <w:proofErr w:type="spellEnd"/>
      <w:r w:rsidRPr="00B348BD">
        <w:rPr>
          <w:rFonts w:ascii="Arial" w:eastAsia="Calibri" w:hAnsi="Arial" w:cs="Arial"/>
          <w:sz w:val="22"/>
          <w:szCs w:val="22"/>
          <w:lang w:eastAsia="en-US"/>
        </w:rPr>
        <w:t xml:space="preserve"> foglaltak alapján a Szekszárd és Környéke Alapellátási és Szakosított Ellátási Társulás társulási megállapodásának módosítását - a határozat melléklete sz</w:t>
      </w:r>
      <w:r w:rsidR="00B348BD">
        <w:rPr>
          <w:rFonts w:ascii="Arial" w:eastAsia="Calibri" w:hAnsi="Arial" w:cs="Arial"/>
          <w:sz w:val="22"/>
          <w:szCs w:val="22"/>
          <w:lang w:eastAsia="en-US"/>
        </w:rPr>
        <w:t>erinti tartalommal – jóváhagyja,</w:t>
      </w:r>
    </w:p>
    <w:p w:rsidR="00B348BD" w:rsidRPr="00B348BD" w:rsidRDefault="00B348BD" w:rsidP="00B348BD">
      <w:pPr>
        <w:pStyle w:val="Listaszerbekezds"/>
        <w:widowControl w:val="0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polgármestert a társulási megállapodás aláírására.</w:t>
      </w:r>
    </w:p>
    <w:p w:rsidR="00042D0D" w:rsidRPr="00B34D38" w:rsidRDefault="00042D0D" w:rsidP="00042D0D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3396">
        <w:rPr>
          <w:rFonts w:ascii="Arial" w:eastAsia="Calibri" w:hAnsi="Arial" w:cs="Arial"/>
          <w:sz w:val="22"/>
          <w:szCs w:val="22"/>
          <w:lang w:eastAsia="en-US"/>
        </w:rPr>
        <w:t>2022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B33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7FB8">
        <w:rPr>
          <w:rFonts w:ascii="Arial" w:eastAsia="Calibri" w:hAnsi="Arial" w:cs="Arial"/>
          <w:sz w:val="22"/>
          <w:szCs w:val="22"/>
          <w:lang w:eastAsia="en-US"/>
        </w:rPr>
        <w:t>november 30.</w:t>
      </w: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:    </w:t>
      </w: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>dr.</w:t>
      </w:r>
      <w:proofErr w:type="gramEnd"/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>Bozsolik Róbert polgármester</w:t>
      </w: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(a társulási megállapodás aláírásáért)</w:t>
      </w: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ab/>
        <w:t xml:space="preserve">        </w:t>
      </w:r>
      <w:r w:rsidR="007E33AE">
        <w:rPr>
          <w:rFonts w:ascii="Arial" w:eastAsia="Calibri" w:hAnsi="Arial" w:cs="Arial"/>
          <w:sz w:val="22"/>
          <w:szCs w:val="22"/>
          <w:lang w:eastAsia="en-US"/>
        </w:rPr>
        <w:t>Kondriczné dr. Varga Erzsébet jegyző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(a határozat megküldéséért) </w:t>
      </w:r>
    </w:p>
    <w:p w:rsidR="00042D0D" w:rsidRPr="00B34D38" w:rsidRDefault="00042D0D" w:rsidP="00042D0D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E33AE" w:rsidRDefault="00042D0D" w:rsidP="006E322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94350">
        <w:rPr>
          <w:rFonts w:ascii="Arial" w:eastAsia="Calibri" w:hAnsi="Arial" w:cs="Arial"/>
          <w:iCs/>
          <w:sz w:val="22"/>
          <w:szCs w:val="22"/>
          <w:lang w:eastAsia="en-US"/>
        </w:rPr>
        <w:t>Szekszárd és Környéke Alapellátási és</w:t>
      </w:r>
    </w:p>
    <w:p w:rsidR="006E3222" w:rsidRDefault="007E33AE" w:rsidP="006E322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</w:t>
      </w:r>
      <w:r w:rsidR="00042D0D" w:rsidRPr="00A94350">
        <w:rPr>
          <w:rFonts w:ascii="Arial" w:eastAsia="Calibri" w:hAnsi="Arial" w:cs="Arial"/>
          <w:iCs/>
          <w:sz w:val="22"/>
          <w:szCs w:val="22"/>
          <w:lang w:eastAsia="en-US"/>
        </w:rPr>
        <w:t>Szakosított Ellátási Társulás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042D0D" w:rsidRPr="00B34D38" w:rsidRDefault="007E33AE" w:rsidP="006E322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</w:t>
      </w:r>
      <w:proofErr w:type="gramStart"/>
      <w:r w:rsidR="006E3222">
        <w:rPr>
          <w:rFonts w:ascii="Arial" w:eastAsia="Calibri" w:hAnsi="Arial" w:cs="Arial"/>
          <w:iCs/>
          <w:sz w:val="22"/>
          <w:szCs w:val="22"/>
          <w:lang w:eastAsia="en-US"/>
        </w:rPr>
        <w:t>i</w:t>
      </w:r>
      <w:r w:rsidR="00042D0D" w:rsidRPr="00B34D38">
        <w:rPr>
          <w:rFonts w:ascii="Arial" w:eastAsia="Calibri" w:hAnsi="Arial" w:cs="Arial"/>
          <w:iCs/>
          <w:sz w:val="22"/>
          <w:szCs w:val="22"/>
          <w:lang w:eastAsia="en-US"/>
        </w:rPr>
        <w:t>rattár</w:t>
      </w:r>
      <w:proofErr w:type="gramEnd"/>
    </w:p>
    <w:p w:rsidR="00042D0D" w:rsidRPr="00B34D38" w:rsidRDefault="00042D0D" w:rsidP="00042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42D0D" w:rsidRPr="00B34D38" w:rsidRDefault="00042D0D" w:rsidP="00042D0D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5D"/>
    <w:multiLevelType w:val="hybridMultilevel"/>
    <w:tmpl w:val="3D28A89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06EE"/>
    <w:multiLevelType w:val="hybridMultilevel"/>
    <w:tmpl w:val="CB3A2818"/>
    <w:lvl w:ilvl="0" w:tplc="BB16C44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2D0D"/>
    <w:rsid w:val="00046BA8"/>
    <w:rsid w:val="00072A91"/>
    <w:rsid w:val="0007395D"/>
    <w:rsid w:val="00082940"/>
    <w:rsid w:val="00086F96"/>
    <w:rsid w:val="000B7D1B"/>
    <w:rsid w:val="000E1B63"/>
    <w:rsid w:val="000F6AB9"/>
    <w:rsid w:val="001656BE"/>
    <w:rsid w:val="001B2D19"/>
    <w:rsid w:val="001C5023"/>
    <w:rsid w:val="001D3DD9"/>
    <w:rsid w:val="0021070F"/>
    <w:rsid w:val="00217B18"/>
    <w:rsid w:val="002654BE"/>
    <w:rsid w:val="002661C8"/>
    <w:rsid w:val="002A7774"/>
    <w:rsid w:val="002A7C79"/>
    <w:rsid w:val="002B3C68"/>
    <w:rsid w:val="002C1D52"/>
    <w:rsid w:val="003011BC"/>
    <w:rsid w:val="00310CE9"/>
    <w:rsid w:val="0032605A"/>
    <w:rsid w:val="00332C16"/>
    <w:rsid w:val="00336842"/>
    <w:rsid w:val="00342A4C"/>
    <w:rsid w:val="00371714"/>
    <w:rsid w:val="003D7438"/>
    <w:rsid w:val="003F50E6"/>
    <w:rsid w:val="003F5633"/>
    <w:rsid w:val="00401152"/>
    <w:rsid w:val="00405270"/>
    <w:rsid w:val="00416E9D"/>
    <w:rsid w:val="0042566B"/>
    <w:rsid w:val="004508CE"/>
    <w:rsid w:val="004E04CF"/>
    <w:rsid w:val="005009E1"/>
    <w:rsid w:val="005207B9"/>
    <w:rsid w:val="00523AB9"/>
    <w:rsid w:val="00523FB3"/>
    <w:rsid w:val="00573E57"/>
    <w:rsid w:val="00583BCD"/>
    <w:rsid w:val="005E220A"/>
    <w:rsid w:val="005E7A3E"/>
    <w:rsid w:val="005F683B"/>
    <w:rsid w:val="00646729"/>
    <w:rsid w:val="00671768"/>
    <w:rsid w:val="006C2F4C"/>
    <w:rsid w:val="006D5DC7"/>
    <w:rsid w:val="006E3222"/>
    <w:rsid w:val="00717FB8"/>
    <w:rsid w:val="007416D4"/>
    <w:rsid w:val="00750621"/>
    <w:rsid w:val="007557E4"/>
    <w:rsid w:val="00785384"/>
    <w:rsid w:val="00796729"/>
    <w:rsid w:val="007A25D6"/>
    <w:rsid w:val="007D672E"/>
    <w:rsid w:val="007E33AE"/>
    <w:rsid w:val="007E3D3E"/>
    <w:rsid w:val="008033F4"/>
    <w:rsid w:val="008134D6"/>
    <w:rsid w:val="00867EF4"/>
    <w:rsid w:val="008D3905"/>
    <w:rsid w:val="008D6425"/>
    <w:rsid w:val="008E7BA0"/>
    <w:rsid w:val="009071CA"/>
    <w:rsid w:val="00925627"/>
    <w:rsid w:val="009663F9"/>
    <w:rsid w:val="009E08EF"/>
    <w:rsid w:val="009F096B"/>
    <w:rsid w:val="00A73F9F"/>
    <w:rsid w:val="00A9447E"/>
    <w:rsid w:val="00AC2A81"/>
    <w:rsid w:val="00AD27E6"/>
    <w:rsid w:val="00AE5579"/>
    <w:rsid w:val="00B348BD"/>
    <w:rsid w:val="00B633A7"/>
    <w:rsid w:val="00B75C1C"/>
    <w:rsid w:val="00BB1F10"/>
    <w:rsid w:val="00BD6991"/>
    <w:rsid w:val="00C33A10"/>
    <w:rsid w:val="00C4593A"/>
    <w:rsid w:val="00C46F22"/>
    <w:rsid w:val="00C6333A"/>
    <w:rsid w:val="00CE1141"/>
    <w:rsid w:val="00CE6B55"/>
    <w:rsid w:val="00CE7ED4"/>
    <w:rsid w:val="00CF0BCE"/>
    <w:rsid w:val="00D04C18"/>
    <w:rsid w:val="00D067CE"/>
    <w:rsid w:val="00DA5EEA"/>
    <w:rsid w:val="00E14821"/>
    <w:rsid w:val="00E15F87"/>
    <w:rsid w:val="00E41939"/>
    <w:rsid w:val="00E47DA9"/>
    <w:rsid w:val="00E52ED0"/>
    <w:rsid w:val="00EB3396"/>
    <w:rsid w:val="00ED4DCE"/>
    <w:rsid w:val="00EE52AC"/>
    <w:rsid w:val="00EE77B7"/>
    <w:rsid w:val="00F0519B"/>
    <w:rsid w:val="00F1146B"/>
    <w:rsid w:val="00F274CA"/>
    <w:rsid w:val="00F3778A"/>
    <w:rsid w:val="00F86B3C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8E2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B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BA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103</cp:revision>
  <cp:lastPrinted>2022-11-08T07:25:00Z</cp:lastPrinted>
  <dcterms:created xsi:type="dcterms:W3CDTF">2020-08-05T07:06:00Z</dcterms:created>
  <dcterms:modified xsi:type="dcterms:W3CDTF">2022-11-22T14:30:00Z</dcterms:modified>
</cp:coreProperties>
</file>