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FC4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703EAB40" w14:textId="77777777" w:rsidR="00DA5EEA" w:rsidRPr="00604E7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4E7B">
        <w:rPr>
          <w:i/>
          <w:color w:val="3366FF"/>
          <w:sz w:val="20"/>
          <w:highlight w:val="green"/>
        </w:rPr>
        <w:t>A határozati javaslat elfogadásához</w:t>
      </w:r>
    </w:p>
    <w:p w14:paraId="2F3CA692" w14:textId="77777777" w:rsidR="00DA5EEA" w:rsidRPr="00604E7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04E7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04E7B">
        <w:rPr>
          <w:i/>
          <w:color w:val="3366FF"/>
          <w:sz w:val="20"/>
          <w:highlight w:val="green"/>
        </w:rPr>
        <w:t xml:space="preserve"> többség szükséges, </w:t>
      </w:r>
    </w:p>
    <w:p w14:paraId="44CEED4E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604E7B">
        <w:rPr>
          <w:i/>
          <w:color w:val="3366FF"/>
          <w:sz w:val="20"/>
          <w:highlight w:val="green"/>
        </w:rPr>
        <w:t>az</w:t>
      </w:r>
      <w:proofErr w:type="gramEnd"/>
      <w:r w:rsidRPr="00604E7B">
        <w:rPr>
          <w:i/>
          <w:color w:val="3366FF"/>
          <w:sz w:val="20"/>
          <w:highlight w:val="green"/>
        </w:rPr>
        <w:t xml:space="preserve"> előterjesztés </w:t>
      </w:r>
      <w:r w:rsidRPr="00604E7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04E7B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5172A100" w14:textId="77777777" w:rsidR="00DA5EEA" w:rsidRPr="00ED4DCE" w:rsidRDefault="00DA5EEA" w:rsidP="00DA5EEA">
      <w:pPr>
        <w:rPr>
          <w:color w:val="3366FF"/>
        </w:rPr>
      </w:pPr>
    </w:p>
    <w:p w14:paraId="35976AC5" w14:textId="60964D07" w:rsidR="00DA5EEA" w:rsidRPr="00ED4DCE" w:rsidRDefault="00B055B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CE7E56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7577D9A" w14:textId="3AF42AE6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144FCF">
        <w:rPr>
          <w:rFonts w:ascii="Arial" w:hAnsi="Arial" w:cs="Arial"/>
          <w:color w:val="3366FF"/>
          <w:sz w:val="22"/>
          <w:szCs w:val="22"/>
        </w:rPr>
        <w:t>elő-testületének 2022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144FCF">
        <w:rPr>
          <w:rFonts w:ascii="Arial" w:hAnsi="Arial" w:cs="Arial"/>
          <w:color w:val="3366FF"/>
          <w:sz w:val="22"/>
          <w:szCs w:val="22"/>
        </w:rPr>
        <w:t>december 14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27A3BBD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6527D62" w14:textId="77777777" w:rsidR="00DA5EEA" w:rsidRPr="00ED4DCE" w:rsidRDefault="00DA5EEA" w:rsidP="00DA5EEA">
      <w:pPr>
        <w:jc w:val="center"/>
        <w:rPr>
          <w:color w:val="3366FF"/>
        </w:rPr>
      </w:pPr>
    </w:p>
    <w:p w14:paraId="336BDC54" w14:textId="2BE7819F" w:rsidR="00DA5EEA" w:rsidRPr="00317CFB" w:rsidRDefault="00144FCF" w:rsidP="00317CFB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2023</w:t>
      </w:r>
      <w:r w:rsidR="00FC6A95" w:rsidRPr="00FC6A9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védőoltási program </w:t>
      </w:r>
      <w:r w:rsidR="008A366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folytatásához</w:t>
      </w:r>
      <w:r w:rsidR="008E30A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szükséges pénzügyi fedezet biztosítása</w:t>
      </w:r>
      <w:bookmarkStart w:id="0" w:name="_GoBack"/>
      <w:bookmarkEnd w:id="0"/>
    </w:p>
    <w:p w14:paraId="4BF053A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C50540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6FB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0B94402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FC6A95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7E72C9D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4B6BB31" w14:textId="77777777" w:rsidR="000E30E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>: dr. Firle-Paksi Anna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C6A95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4137F82E" w14:textId="77777777" w:rsidR="00D50F52" w:rsidRDefault="00D50F5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</w:p>
          <w:p w14:paraId="1B38CB17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14:paraId="6CD3E4AE" w14:textId="1D393E01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26DB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380C6A68" w14:textId="1841F882" w:rsidR="00926DB9" w:rsidRPr="00ED4DCE" w:rsidRDefault="00926DB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  <w:r w:rsidR="00D92F0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17F8D15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F82A555" w14:textId="70788E3C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BF599FE" w14:textId="77777777" w:rsidR="00A57E8E" w:rsidRPr="00ED4DCE" w:rsidRDefault="00A57E8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20D7B5C" w14:textId="5B1C346B" w:rsidR="00DA5EEA" w:rsidRPr="00A57E8E" w:rsidRDefault="00A57E8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2022.12.13.</w:t>
            </w:r>
          </w:p>
          <w:p w14:paraId="588F2BA7" w14:textId="546FC85E" w:rsidR="00DA5EEA" w:rsidRDefault="00FC6A95" w:rsidP="00A57E8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A57E8E">
              <w:rPr>
                <w:rFonts w:ascii="Arial" w:hAnsi="Arial" w:cs="Arial"/>
                <w:color w:val="3366FF"/>
                <w:sz w:val="22"/>
                <w:szCs w:val="22"/>
              </w:rPr>
              <w:t>: 2022.12.13.</w:t>
            </w:r>
          </w:p>
          <w:p w14:paraId="1EF0F0BD" w14:textId="73888CD1" w:rsidR="00A57E8E" w:rsidRPr="00A57E8E" w:rsidRDefault="00A57E8E" w:rsidP="00A57E8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50B49AC9" w14:textId="77777777" w:rsidR="00DA5EEA" w:rsidRPr="008D3905" w:rsidRDefault="00DA5EEA" w:rsidP="00DA5EEA">
      <w:pPr>
        <w:rPr>
          <w:rFonts w:ascii="Arial" w:hAnsi="Arial" w:cs="Arial"/>
        </w:rPr>
      </w:pPr>
    </w:p>
    <w:p w14:paraId="3BA2EFBB" w14:textId="77777777" w:rsidR="00D7592A" w:rsidRPr="00BD78C9" w:rsidRDefault="00D7592A" w:rsidP="00D7592A">
      <w:pPr>
        <w:rPr>
          <w:rFonts w:ascii="Arial" w:hAnsi="Arial" w:cs="Arial"/>
          <w:b/>
          <w:sz w:val="20"/>
          <w:szCs w:val="20"/>
        </w:rPr>
      </w:pPr>
    </w:p>
    <w:p w14:paraId="74D3A32F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B1D84">
        <w:rPr>
          <w:rFonts w:ascii="Arial" w:hAnsi="Arial" w:cs="Arial"/>
          <w:b/>
          <w:sz w:val="22"/>
          <w:szCs w:val="22"/>
        </w:rPr>
        <w:t>Tisztelt Képviselő-testület!</w:t>
      </w:r>
    </w:p>
    <w:p w14:paraId="76284280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18C0F3B" w14:textId="4A63C673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B1D84">
        <w:rPr>
          <w:rFonts w:ascii="Arial" w:hAnsi="Arial" w:cs="Arial"/>
          <w:sz w:val="22"/>
          <w:szCs w:val="22"/>
        </w:rPr>
        <w:t xml:space="preserve">Bátaszék Város Önkormányzata Képviselő-testületének a helyi gyermekvédelmi ellátásokról szóló </w:t>
      </w:r>
      <w:r w:rsidR="003B1D84" w:rsidRPr="003B1D84">
        <w:rPr>
          <w:rFonts w:ascii="Arial" w:hAnsi="Arial" w:cs="Arial"/>
          <w:sz w:val="22"/>
          <w:szCs w:val="22"/>
        </w:rPr>
        <w:t xml:space="preserve">9/2021. (VII. 2.) </w:t>
      </w:r>
      <w:r w:rsidRPr="003B1D84">
        <w:rPr>
          <w:rFonts w:ascii="Arial" w:hAnsi="Arial" w:cs="Arial"/>
          <w:sz w:val="22"/>
          <w:szCs w:val="22"/>
        </w:rPr>
        <w:t>önkormányzati rendelet 4. § (1) bekezdése szerint:</w:t>
      </w:r>
    </w:p>
    <w:p w14:paraId="7530FF1B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3B1D84">
        <w:rPr>
          <w:rFonts w:ascii="Arial" w:hAnsi="Arial" w:cs="Arial"/>
          <w:i/>
          <w:sz w:val="22"/>
          <w:szCs w:val="22"/>
        </w:rPr>
        <w:t xml:space="preserve">„ 4. §  (1) Bátaszék Város Önkormányzata </w:t>
      </w:r>
      <w:r w:rsidRPr="003B1D84">
        <w:rPr>
          <w:rFonts w:ascii="Arial" w:hAnsi="Arial" w:cs="Arial"/>
          <w:b/>
          <w:i/>
          <w:sz w:val="22"/>
          <w:szCs w:val="22"/>
        </w:rPr>
        <w:t>természetbeni ellátásként</w:t>
      </w:r>
      <w:r w:rsidRPr="003B1D84">
        <w:rPr>
          <w:rFonts w:ascii="Arial" w:hAnsi="Arial" w:cs="Arial"/>
          <w:i/>
          <w:sz w:val="22"/>
          <w:szCs w:val="22"/>
        </w:rPr>
        <w:t xml:space="preserve">  </w:t>
      </w:r>
    </w:p>
    <w:p w14:paraId="73B7A33F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B1D84">
        <w:rPr>
          <w:rFonts w:ascii="Arial" w:hAnsi="Arial" w:cs="Arial"/>
          <w:i/>
          <w:sz w:val="22"/>
          <w:szCs w:val="22"/>
        </w:rPr>
        <w:t>a</w:t>
      </w:r>
      <w:proofErr w:type="gramEnd"/>
      <w:r w:rsidRPr="003B1D84">
        <w:rPr>
          <w:rFonts w:ascii="Arial" w:hAnsi="Arial" w:cs="Arial"/>
          <w:i/>
          <w:sz w:val="22"/>
          <w:szCs w:val="22"/>
        </w:rPr>
        <w:t xml:space="preserve">) a 0-2 éves közötti gyermekek számára a </w:t>
      </w:r>
      <w:proofErr w:type="spellStart"/>
      <w:r w:rsidRPr="003B1D84">
        <w:rPr>
          <w:rFonts w:ascii="Arial" w:hAnsi="Arial" w:cs="Arial"/>
          <w:b/>
          <w:i/>
          <w:sz w:val="22"/>
          <w:szCs w:val="22"/>
        </w:rPr>
        <w:t>Meningococcus</w:t>
      </w:r>
      <w:proofErr w:type="spellEnd"/>
      <w:r w:rsidRPr="003B1D84">
        <w:rPr>
          <w:rFonts w:ascii="Arial" w:hAnsi="Arial" w:cs="Arial"/>
          <w:b/>
          <w:i/>
          <w:sz w:val="22"/>
          <w:szCs w:val="22"/>
        </w:rPr>
        <w:t xml:space="preserve"> B törzs (agyhártyagyulladás)</w:t>
      </w:r>
      <w:r w:rsidRPr="003B1D84">
        <w:rPr>
          <w:rFonts w:ascii="Arial" w:hAnsi="Arial" w:cs="Arial"/>
          <w:i/>
          <w:sz w:val="22"/>
          <w:szCs w:val="22"/>
        </w:rPr>
        <w:t>, míg</w:t>
      </w:r>
    </w:p>
    <w:p w14:paraId="66FE979A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3B1D84">
        <w:rPr>
          <w:rFonts w:ascii="Arial" w:hAnsi="Arial" w:cs="Arial"/>
          <w:i/>
          <w:sz w:val="22"/>
          <w:szCs w:val="22"/>
        </w:rPr>
        <w:t xml:space="preserve">b.) a 6-24 hetes csecsemők számára a </w:t>
      </w:r>
      <w:proofErr w:type="spellStart"/>
      <w:r w:rsidRPr="003B1D84">
        <w:rPr>
          <w:rFonts w:ascii="Arial" w:hAnsi="Arial" w:cs="Arial"/>
          <w:b/>
          <w:i/>
          <w:sz w:val="22"/>
          <w:szCs w:val="22"/>
        </w:rPr>
        <w:t>rotavírus</w:t>
      </w:r>
      <w:proofErr w:type="spellEnd"/>
      <w:r w:rsidRPr="003B1D8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00AE88E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B1D84">
        <w:rPr>
          <w:rFonts w:ascii="Arial" w:hAnsi="Arial" w:cs="Arial"/>
          <w:i/>
          <w:sz w:val="22"/>
          <w:szCs w:val="22"/>
        </w:rPr>
        <w:t>megelőzése</w:t>
      </w:r>
      <w:proofErr w:type="gramEnd"/>
      <w:r w:rsidRPr="003B1D84">
        <w:rPr>
          <w:rFonts w:ascii="Arial" w:hAnsi="Arial" w:cs="Arial"/>
          <w:i/>
          <w:sz w:val="22"/>
          <w:szCs w:val="22"/>
        </w:rPr>
        <w:t xml:space="preserve"> érdekében anyagi támogatást nyújt a </w:t>
      </w:r>
      <w:r w:rsidRPr="003B1D84">
        <w:rPr>
          <w:rFonts w:ascii="Arial" w:hAnsi="Arial" w:cs="Arial"/>
          <w:b/>
          <w:i/>
          <w:sz w:val="22"/>
          <w:szCs w:val="22"/>
        </w:rPr>
        <w:t>védőoltásokhoz</w:t>
      </w:r>
      <w:r w:rsidRPr="003B1D84">
        <w:rPr>
          <w:rFonts w:ascii="Arial" w:hAnsi="Arial" w:cs="Arial"/>
          <w:i/>
          <w:sz w:val="22"/>
          <w:szCs w:val="22"/>
        </w:rPr>
        <w:t xml:space="preserve"> a város közigazgatási területén állandó lakóhellyel rendelkező jogosultak számára.”</w:t>
      </w:r>
    </w:p>
    <w:p w14:paraId="4D8861DB" w14:textId="77777777" w:rsidR="00D7592A" w:rsidRPr="00787C7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041EF956" w14:textId="3AA143F3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B1D84">
        <w:rPr>
          <w:rFonts w:ascii="Arial" w:hAnsi="Arial" w:cs="Arial"/>
          <w:sz w:val="22"/>
          <w:szCs w:val="22"/>
        </w:rPr>
        <w:t>A T. Képviselő- testület 202</w:t>
      </w:r>
      <w:r w:rsidR="003B1D84" w:rsidRPr="003B1D84">
        <w:rPr>
          <w:rFonts w:ascii="Arial" w:hAnsi="Arial" w:cs="Arial"/>
          <w:sz w:val="22"/>
          <w:szCs w:val="22"/>
        </w:rPr>
        <w:t>2</w:t>
      </w:r>
      <w:r w:rsidRPr="003B1D84">
        <w:rPr>
          <w:rFonts w:ascii="Arial" w:hAnsi="Arial" w:cs="Arial"/>
          <w:sz w:val="22"/>
          <w:szCs w:val="22"/>
        </w:rPr>
        <w:t xml:space="preserve">. évre a védőoltási program megvalósításához </w:t>
      </w:r>
      <w:r w:rsidR="003B1D84" w:rsidRPr="003B1D84">
        <w:rPr>
          <w:rFonts w:ascii="Arial" w:hAnsi="Arial" w:cs="Arial"/>
          <w:sz w:val="22"/>
          <w:szCs w:val="22"/>
        </w:rPr>
        <w:t>2.300</w:t>
      </w:r>
      <w:r w:rsidR="00D140B0">
        <w:rPr>
          <w:rFonts w:ascii="Arial" w:hAnsi="Arial" w:cs="Arial"/>
          <w:sz w:val="22"/>
          <w:szCs w:val="22"/>
        </w:rPr>
        <w:t>.000,</w:t>
      </w:r>
      <w:r w:rsidRPr="003B1D84">
        <w:rPr>
          <w:rFonts w:ascii="Arial" w:hAnsi="Arial" w:cs="Arial"/>
          <w:sz w:val="22"/>
          <w:szCs w:val="22"/>
        </w:rPr>
        <w:t>- Ft keretösszeget biztosított</w:t>
      </w:r>
      <w:r w:rsidR="00D140B0">
        <w:rPr>
          <w:rFonts w:ascii="Arial" w:hAnsi="Arial" w:cs="Arial"/>
          <w:sz w:val="22"/>
          <w:szCs w:val="22"/>
        </w:rPr>
        <w:t xml:space="preserve"> továbbá 800.000,</w:t>
      </w:r>
      <w:r w:rsidR="00E50D8C" w:rsidRPr="003B1D84">
        <w:rPr>
          <w:rFonts w:ascii="Arial" w:hAnsi="Arial" w:cs="Arial"/>
          <w:sz w:val="22"/>
          <w:szCs w:val="22"/>
        </w:rPr>
        <w:t>-Ft-ot helyezett céltartalékba</w:t>
      </w:r>
      <w:r w:rsidRPr="003B1D84">
        <w:rPr>
          <w:rFonts w:ascii="Arial" w:hAnsi="Arial" w:cs="Arial"/>
          <w:sz w:val="22"/>
          <w:szCs w:val="22"/>
        </w:rPr>
        <w:t xml:space="preserve"> a </w:t>
      </w:r>
      <w:r w:rsidR="003B1D84" w:rsidRPr="003B1D84">
        <w:rPr>
          <w:rFonts w:ascii="Arial" w:hAnsi="Arial" w:cs="Arial"/>
          <w:sz w:val="22"/>
          <w:szCs w:val="22"/>
        </w:rPr>
        <w:t>326/2021.(XII.15.)</w:t>
      </w:r>
      <w:r w:rsidR="00CA16B2" w:rsidRPr="00CA16B2">
        <w:rPr>
          <w:rFonts w:ascii="Arial" w:hAnsi="Arial" w:cs="Arial"/>
          <w:sz w:val="22"/>
          <w:szCs w:val="22"/>
        </w:rPr>
        <w:t xml:space="preserve"> </w:t>
      </w:r>
      <w:r w:rsidRPr="003B1D84">
        <w:rPr>
          <w:rFonts w:ascii="Arial" w:hAnsi="Arial" w:cs="Arial"/>
          <w:sz w:val="22"/>
          <w:szCs w:val="22"/>
        </w:rPr>
        <w:t xml:space="preserve">önk.-i határozatával. </w:t>
      </w:r>
    </w:p>
    <w:p w14:paraId="33500580" w14:textId="77777777" w:rsidR="00D7592A" w:rsidRPr="00787C7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FEFCE40" w14:textId="3B6B8EAE" w:rsidR="00D7592A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5921">
        <w:rPr>
          <w:rFonts w:ascii="Arial" w:eastAsia="Calibri" w:hAnsi="Arial" w:cs="Arial"/>
          <w:b/>
          <w:sz w:val="22"/>
          <w:szCs w:val="22"/>
          <w:lang w:eastAsia="en-US"/>
        </w:rPr>
        <w:t>A 202</w:t>
      </w:r>
      <w:r w:rsidR="003B1D84" w:rsidRPr="00B35921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35921">
        <w:rPr>
          <w:rFonts w:ascii="Arial" w:eastAsia="Calibri" w:hAnsi="Arial" w:cs="Arial"/>
          <w:b/>
          <w:sz w:val="22"/>
          <w:szCs w:val="22"/>
          <w:lang w:eastAsia="en-US"/>
        </w:rPr>
        <w:t>. év</w:t>
      </w:r>
      <w:r w:rsidR="003B1D84" w:rsidRPr="00B35921">
        <w:rPr>
          <w:rFonts w:ascii="Arial" w:eastAsia="Calibri" w:hAnsi="Arial" w:cs="Arial"/>
          <w:b/>
          <w:sz w:val="22"/>
          <w:szCs w:val="22"/>
          <w:lang w:eastAsia="en-US"/>
        </w:rPr>
        <w:t xml:space="preserve"> februárban 35-35 db oltóanyagot vásároltunk</w:t>
      </w:r>
      <w:r w:rsidR="003B1D84" w:rsidRPr="00913818">
        <w:rPr>
          <w:rFonts w:ascii="Arial" w:eastAsia="Calibri" w:hAnsi="Arial" w:cs="Arial"/>
          <w:sz w:val="22"/>
          <w:szCs w:val="22"/>
          <w:lang w:eastAsia="en-US"/>
        </w:rPr>
        <w:t xml:space="preserve"> az előző év végén megadott árajánlatban szereplő árakon</w:t>
      </w:r>
      <w:r w:rsidR="00AD4ADF">
        <w:rPr>
          <w:rFonts w:ascii="Arial" w:eastAsia="Calibri" w:hAnsi="Arial" w:cs="Arial"/>
          <w:sz w:val="22"/>
          <w:szCs w:val="22"/>
          <w:lang w:eastAsia="en-US"/>
        </w:rPr>
        <w:t xml:space="preserve"> (összesen 1.610.000,</w:t>
      </w:r>
      <w:r w:rsidR="00B35921">
        <w:rPr>
          <w:rFonts w:ascii="Arial" w:eastAsia="Calibri" w:hAnsi="Arial" w:cs="Arial"/>
          <w:sz w:val="22"/>
          <w:szCs w:val="22"/>
          <w:lang w:eastAsia="en-US"/>
        </w:rPr>
        <w:t>-forintért)</w:t>
      </w:r>
      <w:r w:rsidR="003B1D84" w:rsidRPr="00913818">
        <w:rPr>
          <w:rFonts w:ascii="Arial" w:eastAsia="Calibri" w:hAnsi="Arial" w:cs="Arial"/>
          <w:sz w:val="22"/>
          <w:szCs w:val="22"/>
          <w:lang w:eastAsia="en-US"/>
        </w:rPr>
        <w:t xml:space="preserve">, mely készletet szerződés szerint az </w:t>
      </w:r>
      <w:proofErr w:type="spellStart"/>
      <w:r w:rsidR="003B1D84" w:rsidRPr="00913818">
        <w:rPr>
          <w:rFonts w:ascii="Arial" w:eastAsia="Calibri" w:hAnsi="Arial" w:cs="Arial"/>
          <w:sz w:val="22"/>
          <w:szCs w:val="22"/>
          <w:lang w:eastAsia="en-US"/>
        </w:rPr>
        <w:t>Altus</w:t>
      </w:r>
      <w:proofErr w:type="spellEnd"/>
      <w:r w:rsidR="003B1D84" w:rsidRPr="00913818">
        <w:rPr>
          <w:rFonts w:ascii="Arial" w:eastAsia="Calibri" w:hAnsi="Arial" w:cs="Arial"/>
          <w:sz w:val="22"/>
          <w:szCs w:val="22"/>
          <w:lang w:eastAsia="en-US"/>
        </w:rPr>
        <w:t xml:space="preserve"> gyógyszertár szakszerűen tárol számunkra a felhasználásig. Mivel még előző évrő</w:t>
      </w:r>
      <w:r w:rsidR="0005431E">
        <w:rPr>
          <w:rFonts w:ascii="Arial" w:eastAsia="Calibri" w:hAnsi="Arial" w:cs="Arial"/>
          <w:sz w:val="22"/>
          <w:szCs w:val="22"/>
          <w:lang w:eastAsia="en-US"/>
        </w:rPr>
        <w:t>l is rendelkeztünk készletekkel,</w:t>
      </w:r>
      <w:r w:rsidR="003B1D84" w:rsidRPr="00913818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Pr="00913818">
        <w:rPr>
          <w:rFonts w:ascii="Arial" w:eastAsia="Calibri" w:hAnsi="Arial" w:cs="Arial"/>
          <w:sz w:val="22"/>
          <w:szCs w:val="22"/>
          <w:lang w:eastAsia="en-US"/>
        </w:rPr>
        <w:t xml:space="preserve">z idáig összesen </w:t>
      </w:r>
      <w:r w:rsidR="003B1D84" w:rsidRPr="00B35921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 ROTARIX (</w:t>
      </w:r>
      <w:proofErr w:type="spellStart"/>
      <w:r w:rsidRPr="00B35921">
        <w:rPr>
          <w:rFonts w:ascii="Arial" w:eastAsia="Calibri" w:hAnsi="Arial" w:cs="Arial"/>
          <w:sz w:val="22"/>
          <w:szCs w:val="22"/>
          <w:lang w:eastAsia="en-US"/>
        </w:rPr>
        <w:t>rotavírus</w:t>
      </w:r>
      <w:proofErr w:type="spellEnd"/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 elleni </w:t>
      </w:r>
      <w:r w:rsidR="00D035F6" w:rsidRPr="00B35921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35921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), és </w:t>
      </w:r>
      <w:r w:rsidR="003B1D84" w:rsidRPr="00B35921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 BEXSERO (agyhártyagyulladás elleni </w:t>
      </w:r>
      <w:r w:rsidR="00D035F6" w:rsidRPr="00B35921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35921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3592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B1D84" w:rsidRPr="00B35921">
        <w:rPr>
          <w:rFonts w:ascii="Arial" w:eastAsia="Calibri" w:hAnsi="Arial" w:cs="Arial"/>
          <w:sz w:val="22"/>
          <w:szCs w:val="22"/>
          <w:lang w:eastAsia="en-US"/>
        </w:rPr>
        <w:t xml:space="preserve"> oltóanyagot szállítmányoztunk át a gyermekorvosi rendelőbe felhasználásra</w:t>
      </w:r>
      <w:r w:rsidR="0005431E" w:rsidRPr="00B3592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543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5431E" w:rsidRPr="00B35921">
        <w:rPr>
          <w:rFonts w:ascii="Arial" w:eastAsia="Calibri" w:hAnsi="Arial" w:cs="Arial"/>
          <w:sz w:val="22"/>
          <w:szCs w:val="22"/>
          <w:lang w:eastAsia="en-US"/>
        </w:rPr>
        <w:t>így</w:t>
      </w:r>
      <w:r w:rsidR="0005431E">
        <w:rPr>
          <w:rFonts w:ascii="Arial" w:eastAsia="Calibri" w:hAnsi="Arial" w:cs="Arial"/>
          <w:b/>
          <w:sz w:val="22"/>
          <w:szCs w:val="22"/>
          <w:lang w:eastAsia="en-US"/>
        </w:rPr>
        <w:t xml:space="preserve"> 20-20 db még rendelkezésünkre áll.</w:t>
      </w:r>
    </w:p>
    <w:p w14:paraId="59B42671" w14:textId="6F33A858" w:rsidR="00913818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CE3C5E" w14:textId="77777777" w:rsidR="00913818" w:rsidRPr="00787C79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4CF29C5" w14:textId="610BCD4A" w:rsidR="00913818" w:rsidRPr="0005431E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05431E">
        <w:rPr>
          <w:rFonts w:ascii="Arial" w:eastAsia="Calibri" w:hAnsi="Arial" w:cs="Arial"/>
          <w:b/>
          <w:sz w:val="22"/>
          <w:szCs w:val="22"/>
          <w:lang w:eastAsia="en-US"/>
        </w:rPr>
        <w:t>Rotavírus</w:t>
      </w:r>
      <w:proofErr w:type="spellEnd"/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eddig </w:t>
      </w:r>
      <w:r w:rsidR="00D035F6" w:rsidRPr="0005431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5431E" w:rsidRPr="0005431E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kérelmet nyújtottak be, </w:t>
      </w:r>
      <w:r w:rsidR="00D035F6" w:rsidRPr="0005431E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gyermek számára 1 oltás, míg </w:t>
      </w:r>
      <w:r w:rsidR="0005431E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gyermek számára mindkét oltás megállapítható volt. </w:t>
      </w:r>
    </w:p>
    <w:p w14:paraId="40F97A56" w14:textId="77E5C88A" w:rsidR="00913818" w:rsidRPr="00913818" w:rsidRDefault="00C2004D" w:rsidP="00913818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Felhasználások</w:t>
      </w:r>
      <w:r w:rsidR="00913818" w:rsidRPr="00913818">
        <w:rPr>
          <w:rFonts w:ascii="Arial" w:eastAsia="Calibri" w:hAnsi="Arial" w:cs="Arial"/>
          <w:sz w:val="22"/>
          <w:szCs w:val="22"/>
          <w:lang w:eastAsia="en-US"/>
        </w:rPr>
        <w:t xml:space="preserve"> 2021 és 2022 évben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385"/>
        <w:gridCol w:w="385"/>
        <w:gridCol w:w="1131"/>
      </w:tblGrid>
      <w:tr w:rsidR="00913818" w14:paraId="1193527D" w14:textId="77777777" w:rsidTr="00C20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06C" w14:textId="77777777" w:rsidR="00913818" w:rsidRPr="00C2004D" w:rsidRDefault="009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Rotarix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345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2973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122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5D2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57E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232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6AE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E57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6A1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553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E4B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E40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77F" w14:textId="77777777" w:rsidR="00913818" w:rsidRPr="00C2004D" w:rsidRDefault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913818" w14:paraId="3EBC3A71" w14:textId="77777777" w:rsidTr="00913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699" w14:textId="77777777" w:rsidR="00913818" w:rsidRPr="00C2004D" w:rsidRDefault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678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018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524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98C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709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2C1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1D4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214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EB7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096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8F1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636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53B" w14:textId="77777777" w:rsidR="00913818" w:rsidRPr="00C2004D" w:rsidRDefault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13818" w14:paraId="0FECA7B3" w14:textId="77777777" w:rsidTr="00C200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B01" w14:textId="77777777" w:rsidR="00913818" w:rsidRPr="00C2004D" w:rsidRDefault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9EA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D12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711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49C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1EC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7EA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A29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B76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9EB" w14:textId="77777777" w:rsidR="00913818" w:rsidRPr="00C2004D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FB8" w14:textId="77777777" w:rsidR="00913818" w:rsidRPr="00C2004D" w:rsidRDefault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B37" w14:textId="77777777" w:rsidR="00913818" w:rsidRPr="00C2004D" w:rsidRDefault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31C" w14:textId="77777777" w:rsidR="00913818" w:rsidRPr="00C2004D" w:rsidRDefault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2D3" w14:textId="77777777" w:rsidR="00913818" w:rsidRPr="00C2004D" w:rsidRDefault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14:paraId="0707C799" w14:textId="77777777" w:rsidR="00913818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32860618" w14:textId="4D434042" w:rsidR="00D25E67" w:rsidRPr="00D25E67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E67">
        <w:rPr>
          <w:rFonts w:ascii="Arial" w:eastAsia="Calibri" w:hAnsi="Arial" w:cs="Arial"/>
          <w:b/>
          <w:sz w:val="22"/>
          <w:szCs w:val="22"/>
          <w:lang w:eastAsia="en-US"/>
        </w:rPr>
        <w:t>Agyhártyagyulladás</w:t>
      </w:r>
      <w:r w:rsidRPr="00D25E67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 xml:space="preserve">idén </w:t>
      </w:r>
      <w:r w:rsidR="00D25E67" w:rsidRPr="00D25E67">
        <w:rPr>
          <w:rFonts w:ascii="Arial" w:eastAsia="Calibri" w:hAnsi="Arial" w:cs="Arial"/>
          <w:sz w:val="22"/>
          <w:szCs w:val="22"/>
          <w:lang w:eastAsia="en-US"/>
        </w:rPr>
        <w:t>10 kérelem érkezett, ebből 6 esetben 1 oltás, 1 esetben 2 oltás, míg 3 esetben mindhárom oltás biztosítására irányuló határozathozatal történt.</w:t>
      </w:r>
    </w:p>
    <w:p w14:paraId="7B4BB4D7" w14:textId="683A74D5" w:rsidR="00913818" w:rsidRPr="00913818" w:rsidRDefault="00C2004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Felhasználások </w:t>
      </w:r>
      <w:r w:rsidR="00913818" w:rsidRPr="00913818">
        <w:rPr>
          <w:rFonts w:ascii="Arial" w:eastAsia="Calibri" w:hAnsi="Arial" w:cs="Arial"/>
          <w:sz w:val="22"/>
          <w:szCs w:val="22"/>
          <w:lang w:eastAsia="en-US"/>
        </w:rPr>
        <w:t>2021 és 2022 évben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pPr w:leftFromText="141" w:rightFromText="141" w:vertAnchor="text" w:tblpY="1"/>
        <w:tblOverlap w:val="never"/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385"/>
        <w:gridCol w:w="385"/>
        <w:gridCol w:w="1131"/>
      </w:tblGrid>
      <w:tr w:rsidR="00913818" w:rsidRPr="00C2004D" w14:paraId="6ACCFD11" w14:textId="77777777" w:rsidTr="00C20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96CE" w14:textId="0D44E79B" w:rsidR="00913818" w:rsidRPr="00C2004D" w:rsidRDefault="00913818" w:rsidP="009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Bex</w:t>
            </w:r>
            <w:r w:rsidR="00C2004D"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ero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B6D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8B2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780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D04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009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474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14B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B35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561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BC3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34B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AB7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97D" w14:textId="77777777" w:rsidR="00913818" w:rsidRPr="00C2004D" w:rsidRDefault="00913818" w:rsidP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913818" w:rsidRPr="00C2004D" w14:paraId="36E7FE65" w14:textId="77777777" w:rsidTr="00913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8E8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D21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474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B56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9DF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2BA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6EE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EBD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02D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E2F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30C4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1D2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BC4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3B3" w14:textId="77777777" w:rsidR="00913818" w:rsidRPr="00C2004D" w:rsidRDefault="00913818" w:rsidP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913818" w:rsidRPr="00C2004D" w14:paraId="1AB20CB8" w14:textId="77777777" w:rsidTr="00C200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D66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18B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C7E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F28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98C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330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C2D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59E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BE0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32C" w14:textId="77777777" w:rsidR="00913818" w:rsidRPr="00C2004D" w:rsidRDefault="00913818" w:rsidP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DD0" w14:textId="77777777" w:rsidR="00913818" w:rsidRPr="00C2004D" w:rsidRDefault="00913818" w:rsidP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B56" w14:textId="77777777" w:rsidR="00913818" w:rsidRPr="00C2004D" w:rsidRDefault="00913818" w:rsidP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39E" w14:textId="77777777" w:rsidR="00913818" w:rsidRPr="00C2004D" w:rsidRDefault="00913818" w:rsidP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1EA" w14:textId="77777777" w:rsidR="00913818" w:rsidRPr="00C2004D" w:rsidRDefault="00913818" w:rsidP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14:paraId="7C6B72F0" w14:textId="04EA3900" w:rsidR="00913818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br w:type="textWrapping" w:clear="all"/>
      </w:r>
    </w:p>
    <w:p w14:paraId="511076C5" w14:textId="2CD879FF" w:rsidR="00913818" w:rsidRPr="00B35921" w:rsidRDefault="00B35921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A védőoltási programunk fontos eleme, hogy a támogatottak részére a saját forrásból </w:t>
      </w:r>
      <w:proofErr w:type="gramStart"/>
      <w:r w:rsidRPr="00B35921">
        <w:rPr>
          <w:rFonts w:ascii="Arial" w:eastAsia="Calibri" w:hAnsi="Arial" w:cs="Arial"/>
          <w:sz w:val="22"/>
          <w:szCs w:val="22"/>
          <w:lang w:eastAsia="en-US"/>
        </w:rPr>
        <w:t>finanszírozott</w:t>
      </w:r>
      <w:proofErr w:type="gramEnd"/>
      <w:r w:rsidRPr="00B35921">
        <w:rPr>
          <w:rFonts w:ascii="Arial" w:eastAsia="Calibri" w:hAnsi="Arial" w:cs="Arial"/>
          <w:sz w:val="22"/>
          <w:szCs w:val="22"/>
          <w:lang w:eastAsia="en-US"/>
        </w:rPr>
        <w:t xml:space="preserve"> oltóanyagot is az önkormányzat készleteiből (önkormányzati beszerzési áron) biztosítja, így a támogatott oltóanyagok és a felhasznált oltóanyagok számában emiatt természetesen különbség látható.</w:t>
      </w:r>
    </w:p>
    <w:p w14:paraId="72774628" w14:textId="25A0F103" w:rsidR="00913818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3818">
        <w:rPr>
          <w:rFonts w:ascii="Arial" w:eastAsia="Calibri" w:hAnsi="Arial" w:cs="Arial"/>
          <w:sz w:val="22"/>
          <w:szCs w:val="22"/>
          <w:lang w:eastAsia="en-US"/>
        </w:rPr>
        <w:t xml:space="preserve">Az elmúlt évek tapasztalata alapján </w:t>
      </w:r>
      <w:r w:rsidR="00256371" w:rsidRPr="00913818">
        <w:rPr>
          <w:rFonts w:ascii="Arial" w:eastAsia="Calibri" w:hAnsi="Arial" w:cs="Arial"/>
          <w:sz w:val="22"/>
          <w:szCs w:val="22"/>
          <w:lang w:eastAsia="en-US"/>
        </w:rPr>
        <w:t>30-40</w:t>
      </w:r>
      <w:r w:rsidRPr="00913818">
        <w:rPr>
          <w:rFonts w:ascii="Arial" w:eastAsia="Calibri" w:hAnsi="Arial" w:cs="Arial"/>
          <w:sz w:val="22"/>
          <w:szCs w:val="22"/>
          <w:lang w:eastAsia="en-US"/>
        </w:rPr>
        <w:t>%-</w:t>
      </w:r>
      <w:proofErr w:type="spellStart"/>
      <w:r w:rsidRPr="00913818">
        <w:rPr>
          <w:rFonts w:ascii="Arial" w:eastAsia="Calibri" w:hAnsi="Arial" w:cs="Arial"/>
          <w:sz w:val="22"/>
          <w:szCs w:val="22"/>
          <w:lang w:eastAsia="en-US"/>
        </w:rPr>
        <w:t>os</w:t>
      </w:r>
      <w:proofErr w:type="spellEnd"/>
      <w:r w:rsidRPr="009138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3818" w:rsidRPr="00913818">
        <w:rPr>
          <w:rFonts w:ascii="Arial" w:eastAsia="Calibri" w:hAnsi="Arial" w:cs="Arial"/>
          <w:sz w:val="22"/>
          <w:szCs w:val="22"/>
          <w:lang w:eastAsia="en-US"/>
        </w:rPr>
        <w:t>részvétel csökkenő tendenciát mutat, a családtámogatások változásával az igénylések száma jelentősen csökkent, hiszen az igénylések időszakában a családok magasabb bevételekkel rendelkeznek, így a jövedelemhatárba már sokan nem férnek bele.</w:t>
      </w:r>
      <w:r w:rsidR="00913818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="00913818">
        <w:rPr>
          <w:rFonts w:ascii="Arial" w:eastAsia="Calibri" w:hAnsi="Arial" w:cs="Arial"/>
          <w:sz w:val="22"/>
          <w:szCs w:val="22"/>
          <w:lang w:eastAsia="en-US"/>
        </w:rPr>
        <w:t>Bex</w:t>
      </w:r>
      <w:r w:rsidR="00C2004D">
        <w:rPr>
          <w:rFonts w:ascii="Arial" w:eastAsia="Calibri" w:hAnsi="Arial" w:cs="Arial"/>
          <w:sz w:val="22"/>
          <w:szCs w:val="22"/>
          <w:lang w:eastAsia="en-US"/>
        </w:rPr>
        <w:t>s</w:t>
      </w:r>
      <w:r w:rsidR="00913818">
        <w:rPr>
          <w:rFonts w:ascii="Arial" w:eastAsia="Calibri" w:hAnsi="Arial" w:cs="Arial"/>
          <w:sz w:val="22"/>
          <w:szCs w:val="22"/>
          <w:lang w:eastAsia="en-US"/>
        </w:rPr>
        <w:t>ero</w:t>
      </w:r>
      <w:proofErr w:type="spellEnd"/>
      <w:r w:rsidR="00913818">
        <w:rPr>
          <w:rFonts w:ascii="Arial" w:eastAsia="Calibri" w:hAnsi="Arial" w:cs="Arial"/>
          <w:sz w:val="22"/>
          <w:szCs w:val="22"/>
          <w:lang w:eastAsia="en-US"/>
        </w:rPr>
        <w:t xml:space="preserve"> esetében van ennek nagyobb jelentősége, hiszen a magasabb családtámogatások csak az </w:t>
      </w:r>
      <w:r w:rsidR="0019029D">
        <w:rPr>
          <w:rFonts w:ascii="Arial" w:eastAsia="Calibri" w:hAnsi="Arial" w:cs="Arial"/>
          <w:sz w:val="22"/>
          <w:szCs w:val="22"/>
          <w:lang w:eastAsia="en-US"/>
        </w:rPr>
        <w:t xml:space="preserve">első oltás beszerzésekor jelentenek </w:t>
      </w:r>
      <w:r w:rsidR="00913818">
        <w:rPr>
          <w:rFonts w:ascii="Arial" w:eastAsia="Calibri" w:hAnsi="Arial" w:cs="Arial"/>
          <w:sz w:val="22"/>
          <w:szCs w:val="22"/>
          <w:lang w:eastAsia="en-US"/>
        </w:rPr>
        <w:t>k</w:t>
      </w:r>
      <w:r w:rsidR="0019029D">
        <w:rPr>
          <w:rFonts w:ascii="Arial" w:eastAsia="Calibri" w:hAnsi="Arial" w:cs="Arial"/>
          <w:sz w:val="22"/>
          <w:szCs w:val="22"/>
          <w:lang w:eastAsia="en-US"/>
        </w:rPr>
        <w:t>isebb nehézséget a családoknak. A második oltás</w:t>
      </w:r>
      <w:r w:rsidR="00913818">
        <w:rPr>
          <w:rFonts w:ascii="Arial" w:eastAsia="Calibri" w:hAnsi="Arial" w:cs="Arial"/>
          <w:sz w:val="22"/>
          <w:szCs w:val="22"/>
          <w:lang w:eastAsia="en-US"/>
        </w:rPr>
        <w:t xml:space="preserve"> 9 hónaposan, a harmadik </w:t>
      </w:r>
      <w:r w:rsidR="0019029D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="00C200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029D">
        <w:rPr>
          <w:rFonts w:ascii="Arial" w:eastAsia="Calibri" w:hAnsi="Arial" w:cs="Arial"/>
          <w:sz w:val="22"/>
          <w:szCs w:val="22"/>
          <w:lang w:eastAsia="en-US"/>
        </w:rPr>
        <w:t xml:space="preserve">14 hónapos korban esedékes, amikor már kevesebb a jövedelem. </w:t>
      </w:r>
    </w:p>
    <w:p w14:paraId="16CF355E" w14:textId="3A7F2C9D" w:rsidR="00D7592A" w:rsidRPr="0019029D" w:rsidRDefault="0019029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029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56371" w:rsidRPr="0019029D">
        <w:rPr>
          <w:rFonts w:ascii="Arial" w:eastAsia="Calibri" w:hAnsi="Arial" w:cs="Arial"/>
          <w:sz w:val="22"/>
          <w:szCs w:val="22"/>
          <w:lang w:eastAsia="en-US"/>
        </w:rPr>
        <w:t xml:space="preserve"> születések számát illetően előreláthatóan 50-</w:t>
      </w:r>
      <w:r w:rsidRPr="0019029D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256371" w:rsidRPr="0019029D">
        <w:rPr>
          <w:rFonts w:ascii="Arial" w:eastAsia="Calibri" w:hAnsi="Arial" w:cs="Arial"/>
          <w:sz w:val="22"/>
          <w:szCs w:val="22"/>
          <w:lang w:eastAsia="en-US"/>
        </w:rPr>
        <w:t xml:space="preserve"> gyermekre bizakodva számíthatunk.</w:t>
      </w:r>
    </w:p>
    <w:p w14:paraId="263F144B" w14:textId="379BB052" w:rsidR="00E50D8C" w:rsidRDefault="00E50D8C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029D">
        <w:rPr>
          <w:rFonts w:ascii="Arial" w:eastAsia="Calibri" w:hAnsi="Arial" w:cs="Arial"/>
          <w:sz w:val="22"/>
          <w:szCs w:val="22"/>
          <w:lang w:eastAsia="en-US"/>
        </w:rPr>
        <w:t>A jövő évben – a 202</w:t>
      </w:r>
      <w:r w:rsidR="0019029D" w:rsidRPr="0019029D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9029D">
        <w:rPr>
          <w:rFonts w:ascii="Arial" w:eastAsia="Calibri" w:hAnsi="Arial" w:cs="Arial"/>
          <w:sz w:val="22"/>
          <w:szCs w:val="22"/>
          <w:lang w:eastAsia="en-US"/>
        </w:rPr>
        <w:t xml:space="preserve"> évben szület</w:t>
      </w:r>
      <w:r w:rsidR="00CF7ECB">
        <w:rPr>
          <w:rFonts w:ascii="Arial" w:eastAsia="Calibri" w:hAnsi="Arial" w:cs="Arial"/>
          <w:sz w:val="22"/>
          <w:szCs w:val="22"/>
          <w:lang w:eastAsia="en-US"/>
        </w:rPr>
        <w:t>et</w:t>
      </w:r>
      <w:r w:rsidRPr="0019029D">
        <w:rPr>
          <w:rFonts w:ascii="Arial" w:eastAsia="Calibri" w:hAnsi="Arial" w:cs="Arial"/>
          <w:sz w:val="22"/>
          <w:szCs w:val="22"/>
          <w:lang w:eastAsia="en-US"/>
        </w:rPr>
        <w:t>tek és a 202</w:t>
      </w:r>
      <w:r w:rsidR="0019029D" w:rsidRPr="0019029D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19029D">
        <w:rPr>
          <w:rFonts w:ascii="Arial" w:eastAsia="Calibri" w:hAnsi="Arial" w:cs="Arial"/>
          <w:sz w:val="22"/>
          <w:szCs w:val="22"/>
          <w:lang w:eastAsia="en-US"/>
        </w:rPr>
        <w:t xml:space="preserve">-ben várható születések száma szerint – </w:t>
      </w:r>
      <w:r w:rsidR="0019029D" w:rsidRPr="0005431E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db ROTARIX és </w:t>
      </w:r>
      <w:r w:rsidR="0019029D" w:rsidRPr="0005431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DB23DB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 db BEXSERO oltóanyagra lehet </w:t>
      </w:r>
      <w:r w:rsidR="0019029D" w:rsidRPr="0005431E">
        <w:rPr>
          <w:rFonts w:ascii="Arial" w:eastAsia="Calibri" w:hAnsi="Arial" w:cs="Arial"/>
          <w:sz w:val="22"/>
          <w:szCs w:val="22"/>
          <w:lang w:eastAsia="en-US"/>
        </w:rPr>
        <w:t xml:space="preserve">még </w:t>
      </w:r>
      <w:r w:rsidRPr="0005431E">
        <w:rPr>
          <w:rFonts w:ascii="Arial" w:eastAsia="Calibri" w:hAnsi="Arial" w:cs="Arial"/>
          <w:sz w:val="22"/>
          <w:szCs w:val="22"/>
          <w:lang w:eastAsia="en-US"/>
        </w:rPr>
        <w:t xml:space="preserve">szükség </w:t>
      </w:r>
      <w:r w:rsidR="00DB23DB">
        <w:rPr>
          <w:rFonts w:ascii="Arial" w:eastAsia="Calibri" w:hAnsi="Arial" w:cs="Arial"/>
          <w:sz w:val="22"/>
          <w:szCs w:val="22"/>
          <w:lang w:eastAsia="en-US"/>
        </w:rPr>
        <w:t>a jelenlegi készleteken felül.</w:t>
      </w:r>
    </w:p>
    <w:p w14:paraId="33E028D1" w14:textId="77777777" w:rsidR="00D25E67" w:rsidRDefault="0019029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Árajánlatot nem kértünk most, hiszen a készleteink még kitartanak, </w:t>
      </w:r>
      <w:r w:rsidR="0062112B">
        <w:rPr>
          <w:rFonts w:ascii="Arial" w:eastAsia="Calibri" w:hAnsi="Arial" w:cs="Arial"/>
          <w:sz w:val="22"/>
          <w:szCs w:val="22"/>
          <w:lang w:eastAsia="en-US"/>
        </w:rPr>
        <w:t xml:space="preserve">és egy korai beszerzés szavatossági </w:t>
      </w:r>
      <w:proofErr w:type="gramStart"/>
      <w:r w:rsidR="0062112B">
        <w:rPr>
          <w:rFonts w:ascii="Arial" w:eastAsia="Calibri" w:hAnsi="Arial" w:cs="Arial"/>
          <w:sz w:val="22"/>
          <w:szCs w:val="22"/>
          <w:lang w:eastAsia="en-US"/>
        </w:rPr>
        <w:t>problémákat</w:t>
      </w:r>
      <w:proofErr w:type="gramEnd"/>
      <w:r w:rsidR="0062112B">
        <w:rPr>
          <w:rFonts w:ascii="Arial" w:eastAsia="Calibri" w:hAnsi="Arial" w:cs="Arial"/>
          <w:sz w:val="22"/>
          <w:szCs w:val="22"/>
          <w:lang w:eastAsia="en-US"/>
        </w:rPr>
        <w:t xml:space="preserve"> okozhat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>, mely ilyen költséges oltóanyagoknál igen nagy veszteséget is jelenthet.</w:t>
      </w:r>
    </w:p>
    <w:p w14:paraId="7A0C3BA0" w14:textId="1902792C" w:rsidR="0062112B" w:rsidRDefault="00D25E67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19029D">
        <w:rPr>
          <w:rFonts w:ascii="Arial" w:eastAsia="Calibri" w:hAnsi="Arial" w:cs="Arial"/>
          <w:sz w:val="22"/>
          <w:szCs w:val="22"/>
          <w:lang w:eastAsia="en-US"/>
        </w:rPr>
        <w:t xml:space="preserve"> helyi patika tájékoztatása szerint jelenleg </w:t>
      </w:r>
    </w:p>
    <w:p w14:paraId="50F0B9C0" w14:textId="68BFDD67" w:rsidR="0062112B" w:rsidRPr="0062112B" w:rsidRDefault="0005431E" w:rsidP="00DB23DB">
      <w:pPr>
        <w:pStyle w:val="Listaszerbekezds"/>
        <w:numPr>
          <w:ilvl w:val="0"/>
          <w:numId w:val="6"/>
        </w:numPr>
        <w:tabs>
          <w:tab w:val="left" w:pos="284"/>
        </w:tabs>
        <w:spacing w:after="200" w:line="276" w:lineRule="auto"/>
        <w:ind w:left="1276" w:hanging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1db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D25E67">
        <w:rPr>
          <w:rFonts w:ascii="Arial" w:eastAsia="Calibri" w:hAnsi="Arial" w:cs="Arial"/>
          <w:sz w:val="22"/>
          <w:szCs w:val="22"/>
          <w:lang w:eastAsia="en-US"/>
        </w:rPr>
        <w:t>Bexero</w:t>
      </w:r>
      <w:proofErr w:type="spellEnd"/>
      <w:r w:rsidR="00C2004D">
        <w:rPr>
          <w:rFonts w:ascii="Arial" w:eastAsia="Calibri" w:hAnsi="Arial" w:cs="Arial"/>
          <w:sz w:val="22"/>
          <w:szCs w:val="22"/>
          <w:lang w:eastAsia="en-US"/>
        </w:rPr>
        <w:t xml:space="preserve"> oltóanyag 30.990,-F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>t</w:t>
      </w:r>
      <w:r w:rsidR="0019029D"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>(év elején 26.500.-forintért vásároltuk),</w:t>
      </w:r>
      <w:r w:rsidR="00AD4ADF">
        <w:rPr>
          <w:rFonts w:ascii="Arial" w:eastAsia="Calibri" w:hAnsi="Arial" w:cs="Arial"/>
          <w:sz w:val="22"/>
          <w:szCs w:val="22"/>
          <w:lang w:eastAsia="en-US"/>
        </w:rPr>
        <w:t xml:space="preserve"> 12db=371.880,-F</w:t>
      </w:r>
      <w:r w:rsidR="00DB23DB">
        <w:rPr>
          <w:rFonts w:ascii="Arial" w:eastAsia="Calibri" w:hAnsi="Arial" w:cs="Arial"/>
          <w:sz w:val="22"/>
          <w:szCs w:val="22"/>
          <w:lang w:eastAsia="en-US"/>
        </w:rPr>
        <w:t>t</w:t>
      </w:r>
    </w:p>
    <w:p w14:paraId="5B1FE8FF" w14:textId="5315E4C4" w:rsidR="0019029D" w:rsidRPr="0062112B" w:rsidRDefault="0005431E" w:rsidP="00DB23DB">
      <w:pPr>
        <w:pStyle w:val="Listaszerbekezds"/>
        <w:numPr>
          <w:ilvl w:val="0"/>
          <w:numId w:val="6"/>
        </w:numPr>
        <w:tabs>
          <w:tab w:val="left" w:pos="284"/>
        </w:tabs>
        <w:spacing w:after="200" w:line="276" w:lineRule="auto"/>
        <w:ind w:left="1276" w:hanging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1db</w:t>
      </w:r>
      <w:r w:rsidR="0019029D"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9029D" w:rsidRPr="0062112B">
        <w:rPr>
          <w:rFonts w:ascii="Arial" w:eastAsia="Calibri" w:hAnsi="Arial" w:cs="Arial"/>
          <w:sz w:val="22"/>
          <w:szCs w:val="22"/>
          <w:lang w:eastAsia="en-US"/>
        </w:rPr>
        <w:t>Rotarix</w:t>
      </w:r>
      <w:proofErr w:type="spellEnd"/>
      <w:r w:rsidR="0019029D"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112B" w:rsidRPr="0062112B">
        <w:rPr>
          <w:rFonts w:ascii="Arial" w:eastAsia="Calibri" w:hAnsi="Arial" w:cs="Arial"/>
          <w:sz w:val="22"/>
          <w:szCs w:val="22"/>
          <w:lang w:eastAsia="en-US"/>
        </w:rPr>
        <w:t xml:space="preserve">oltóanyag </w:t>
      </w:r>
      <w:r w:rsidR="00C2004D">
        <w:rPr>
          <w:rFonts w:ascii="Arial" w:eastAsia="Calibri" w:hAnsi="Arial" w:cs="Arial"/>
          <w:sz w:val="22"/>
          <w:szCs w:val="22"/>
          <w:lang w:eastAsia="en-US"/>
        </w:rPr>
        <w:t>24.190,-F</w:t>
      </w:r>
      <w:r w:rsidR="00D25E67">
        <w:rPr>
          <w:rFonts w:ascii="Arial" w:eastAsia="Calibri" w:hAnsi="Arial" w:cs="Arial"/>
          <w:sz w:val="22"/>
          <w:szCs w:val="22"/>
          <w:lang w:eastAsia="en-US"/>
        </w:rPr>
        <w:t>t (év elejé</w:t>
      </w:r>
      <w:r w:rsidR="00DB23DB">
        <w:rPr>
          <w:rFonts w:ascii="Arial" w:eastAsia="Calibri" w:hAnsi="Arial" w:cs="Arial"/>
          <w:sz w:val="22"/>
          <w:szCs w:val="22"/>
          <w:lang w:eastAsia="en-US"/>
        </w:rPr>
        <w:t>n 19.500.-fori</w:t>
      </w:r>
      <w:r w:rsidR="00AD4ADF">
        <w:rPr>
          <w:rFonts w:ascii="Arial" w:eastAsia="Calibri" w:hAnsi="Arial" w:cs="Arial"/>
          <w:sz w:val="22"/>
          <w:szCs w:val="22"/>
          <w:lang w:eastAsia="en-US"/>
        </w:rPr>
        <w:t>ntért vásároltuk), 10db=241.900,-F</w:t>
      </w:r>
      <w:r w:rsidR="00DB23DB">
        <w:rPr>
          <w:rFonts w:ascii="Arial" w:eastAsia="Calibri" w:hAnsi="Arial" w:cs="Arial"/>
          <w:sz w:val="22"/>
          <w:szCs w:val="22"/>
          <w:lang w:eastAsia="en-US"/>
        </w:rPr>
        <w:t>t.</w:t>
      </w:r>
    </w:p>
    <w:p w14:paraId="4BDC50FF" w14:textId="49D8532B" w:rsidR="00D7592A" w:rsidRPr="0062112B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62112B">
        <w:rPr>
          <w:rFonts w:ascii="Arial" w:eastAsia="Calibri" w:hAnsi="Arial" w:cs="Arial"/>
          <w:sz w:val="22"/>
          <w:szCs w:val="22"/>
          <w:lang w:eastAsia="en-US"/>
        </w:rPr>
        <w:lastRenderedPageBreak/>
        <w:t>Mindezek</w:t>
      </w:r>
      <w:proofErr w:type="spellEnd"/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alapján </w:t>
      </w:r>
      <w:r w:rsidR="006075CC">
        <w:rPr>
          <w:rFonts w:ascii="Arial" w:eastAsia="Calibri" w:hAnsi="Arial" w:cs="Arial"/>
          <w:b/>
          <w:sz w:val="22"/>
          <w:szCs w:val="22"/>
          <w:lang w:eastAsia="en-US"/>
        </w:rPr>
        <w:t>650.000,</w:t>
      </w:r>
      <w:r w:rsidR="0005431E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2112B">
        <w:rPr>
          <w:rFonts w:ascii="Arial" w:eastAsia="Calibri" w:hAnsi="Arial" w:cs="Arial"/>
          <w:b/>
          <w:sz w:val="22"/>
          <w:szCs w:val="22"/>
          <w:lang w:eastAsia="en-US"/>
        </w:rPr>
        <w:t>Ft-os keretösszeg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meghatározására teszünk javaslatot. </w:t>
      </w:r>
    </w:p>
    <w:p w14:paraId="5E1C3335" w14:textId="65F39CA5" w:rsidR="00D7592A" w:rsidRPr="0062112B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Fontosnak tartjuk a megkezdett program folytatását </w:t>
      </w:r>
      <w:r w:rsidR="0062112B">
        <w:rPr>
          <w:rFonts w:ascii="Arial" w:eastAsia="Calibri" w:hAnsi="Arial" w:cs="Arial"/>
          <w:sz w:val="22"/>
          <w:szCs w:val="22"/>
          <w:lang w:eastAsia="en-US"/>
        </w:rPr>
        <w:t>2023-ban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, ezzel is biztosítva a kisgyermekek fertőző betegségekkel szembeni védettségét az esetenként súlyos szövődményekkel járó betegség elleni küzdelemben. </w:t>
      </w:r>
    </w:p>
    <w:p w14:paraId="7AE559A8" w14:textId="30CEAD4F" w:rsidR="00D7592A" w:rsidRPr="0062112B" w:rsidRDefault="002C43C6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 a K</w:t>
      </w:r>
      <w:r w:rsidR="00D7592A" w:rsidRPr="0062112B">
        <w:rPr>
          <w:rFonts w:ascii="Arial" w:eastAsia="Calibri" w:hAnsi="Arial" w:cs="Arial"/>
          <w:sz w:val="22"/>
          <w:szCs w:val="22"/>
          <w:lang w:eastAsia="en-US"/>
        </w:rPr>
        <w:t>épviselő-testületet a határozati javaslat elfogadására és az abban szereplő keretösszeg biztosítására az önkormányzat 202</w:t>
      </w:r>
      <w:r w:rsidR="0062112B" w:rsidRPr="0062112B">
        <w:rPr>
          <w:rFonts w:ascii="Arial" w:eastAsia="Calibri" w:hAnsi="Arial" w:cs="Arial"/>
          <w:sz w:val="22"/>
          <w:szCs w:val="22"/>
          <w:lang w:eastAsia="en-US"/>
        </w:rPr>
        <w:t>3</w:t>
      </w:r>
      <w:r w:rsidR="00D7592A" w:rsidRPr="0062112B">
        <w:rPr>
          <w:rFonts w:ascii="Arial" w:eastAsia="Calibri" w:hAnsi="Arial" w:cs="Arial"/>
          <w:sz w:val="22"/>
          <w:szCs w:val="22"/>
          <w:lang w:eastAsia="en-US"/>
        </w:rPr>
        <w:t>. évi költségvetésében.</w:t>
      </w:r>
    </w:p>
    <w:p w14:paraId="4BAD8754" w14:textId="77777777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2112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Határozati javaslat: </w:t>
      </w:r>
    </w:p>
    <w:p w14:paraId="5B2D80C0" w14:textId="77777777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B11A6A" w14:textId="2976981B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62112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62112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202</w:t>
      </w:r>
      <w:r w:rsidR="0062112B" w:rsidRPr="0062112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="00CC7ED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védőoltási program</w:t>
      </w:r>
      <w:r w:rsidRPr="0062112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hoz kapcsolódó önkormányzati támogatás biztosítására</w:t>
      </w:r>
    </w:p>
    <w:p w14:paraId="544F5E73" w14:textId="77777777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E74B0E" w14:textId="75465618" w:rsidR="00D7592A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>Bátaszék Város Önkormány</w:t>
      </w:r>
      <w:r w:rsidR="00020255" w:rsidRPr="0062112B">
        <w:rPr>
          <w:rFonts w:ascii="Arial" w:eastAsia="Calibri" w:hAnsi="Arial" w:cs="Arial"/>
          <w:sz w:val="22"/>
          <w:szCs w:val="22"/>
          <w:lang w:eastAsia="en-US"/>
        </w:rPr>
        <w:t>zata Képviselő-testülete</w:t>
      </w:r>
    </w:p>
    <w:p w14:paraId="2661BA13" w14:textId="77777777" w:rsidR="00A12C12" w:rsidRPr="0062112B" w:rsidRDefault="00A12C12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37136E" w14:textId="0E2C3F5A" w:rsidR="00D7592A" w:rsidRDefault="00D7592A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folytatni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kívánja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megkezdett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egés</w:t>
      </w:r>
      <w:r w:rsidR="00CC7ED9">
        <w:rPr>
          <w:rFonts w:ascii="Arial" w:eastAsia="SimSun" w:hAnsi="Arial" w:cs="Arial"/>
          <w:sz w:val="22"/>
          <w:szCs w:val="22"/>
          <w:lang w:val="en-US" w:eastAsia="zh-CN"/>
        </w:rPr>
        <w:t>zségprevenciós</w:t>
      </w:r>
      <w:proofErr w:type="spellEnd"/>
      <w:r w:rsidR="00CC7ED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C7ED9">
        <w:rPr>
          <w:rFonts w:ascii="Arial" w:eastAsia="SimSun" w:hAnsi="Arial" w:cs="Arial"/>
          <w:sz w:val="22"/>
          <w:szCs w:val="22"/>
          <w:lang w:val="en-US" w:eastAsia="zh-CN"/>
        </w:rPr>
        <w:t>programot</w:t>
      </w:r>
      <w:proofErr w:type="spellEnd"/>
      <w:r w:rsidR="00CC7ED9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 w:rsidR="00CC7ED9">
        <w:rPr>
          <w:rFonts w:ascii="Arial" w:eastAsia="SimSun" w:hAnsi="Arial" w:cs="Arial"/>
          <w:sz w:val="22"/>
          <w:szCs w:val="22"/>
          <w:lang w:val="en-US" w:eastAsia="zh-CN"/>
        </w:rPr>
        <w:t>rotaví</w:t>
      </w:r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rus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és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Meningococcus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B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törzs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okozta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megbetegedések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megelőzése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céljából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52870802" w14:textId="77777777" w:rsidR="00A12C12" w:rsidRPr="0062112B" w:rsidRDefault="00A12C12" w:rsidP="00A12C12">
      <w:pPr>
        <w:tabs>
          <w:tab w:val="left" w:pos="567"/>
        </w:tabs>
        <w:spacing w:after="200" w:line="276" w:lineRule="auto"/>
        <w:ind w:left="3195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145DADA" w14:textId="11D13276" w:rsidR="00D7592A" w:rsidRPr="0062112B" w:rsidRDefault="00D7592A" w:rsidP="0062112B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a program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lebonyolítása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érdekében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62112B" w:rsidRPr="0062112B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proofErr w:type="gram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proofErr w:type="gram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szociális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ellátottak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pénzbeli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juttatása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előirányzat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védőoltások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>során</w:t>
      </w:r>
      <w:proofErr w:type="spellEnd"/>
      <w:r w:rsidR="00CA16B2" w:rsidRPr="0062112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05431E">
        <w:rPr>
          <w:rFonts w:ascii="Arial" w:eastAsia="SimSun" w:hAnsi="Arial" w:cs="Arial"/>
          <w:sz w:val="22"/>
          <w:szCs w:val="22"/>
          <w:lang w:val="en-US" w:eastAsia="zh-CN"/>
        </w:rPr>
        <w:t>650.000.-</w:t>
      </w:r>
      <w:r w:rsidRPr="0062112B">
        <w:rPr>
          <w:rFonts w:ascii="Arial" w:eastAsia="SimSun" w:hAnsi="Arial" w:cs="Arial"/>
          <w:sz w:val="22"/>
          <w:szCs w:val="22"/>
          <w:lang w:val="en-US" w:eastAsia="zh-CN"/>
        </w:rPr>
        <w:t>Ft keretösszeg</w:t>
      </w:r>
      <w:r w:rsidR="008B26D9">
        <w:rPr>
          <w:rFonts w:ascii="Arial" w:eastAsia="SimSun" w:hAnsi="Arial" w:cs="Arial"/>
          <w:sz w:val="22"/>
          <w:szCs w:val="22"/>
          <w:lang w:val="en-US" w:eastAsia="zh-CN"/>
        </w:rPr>
        <w:t>et biztosít.</w:t>
      </w:r>
    </w:p>
    <w:p w14:paraId="00B52BE3" w14:textId="77777777" w:rsidR="00D7592A" w:rsidRPr="00787C7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1615092" w14:textId="5BFC8DA6" w:rsidR="00D7592A" w:rsidRPr="00787C7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AB0346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A6CC9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62112B" w:rsidRPr="00DA6CC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DA6CC9">
        <w:rPr>
          <w:rFonts w:ascii="Arial" w:eastAsia="Calibri" w:hAnsi="Arial" w:cs="Arial"/>
          <w:sz w:val="22"/>
          <w:szCs w:val="22"/>
          <w:lang w:eastAsia="en-US"/>
        </w:rPr>
        <w:t>. december 20.</w:t>
      </w:r>
    </w:p>
    <w:p w14:paraId="0704614A" w14:textId="0489DB72" w:rsidR="00D7592A" w:rsidRPr="0062112B" w:rsidRDefault="00D7592A" w:rsidP="00DA6CC9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0346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 w:rsidRPr="00AB0346"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CC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CC9" w:rsidRPr="0062112B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gramEnd"/>
      <w:r w:rsidR="00DA6CC9" w:rsidRPr="0062112B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4E15075C" w14:textId="1DE94931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DA6CC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14:paraId="17C82619" w14:textId="77777777" w:rsidR="00D7592A" w:rsidRPr="00787C7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46A401B" w14:textId="77777777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0346">
        <w:rPr>
          <w:rFonts w:ascii="Arial" w:eastAsia="Calibri" w:hAnsi="Arial" w:cs="Arial"/>
          <w:i/>
          <w:sz w:val="22"/>
          <w:szCs w:val="22"/>
          <w:lang w:eastAsia="en-US"/>
        </w:rPr>
        <w:t xml:space="preserve">Határozatról értesül: 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>dr. Omacht Erika gyermekorvos</w:t>
      </w:r>
    </w:p>
    <w:p w14:paraId="2B2A4066" w14:textId="77777777" w:rsidR="00D7592A" w:rsidRPr="0062112B" w:rsidRDefault="00D50F52" w:rsidP="00D7592A">
      <w:pPr>
        <w:tabs>
          <w:tab w:val="left" w:pos="567"/>
        </w:tabs>
        <w:spacing w:line="276" w:lineRule="auto"/>
        <w:ind w:left="48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>BKÖH Pénzügyi I</w:t>
      </w:r>
      <w:r w:rsidR="00D7592A" w:rsidRPr="0062112B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0EF554CF" w14:textId="77777777" w:rsidR="00D7592A" w:rsidRPr="0062112B" w:rsidRDefault="00D7592A" w:rsidP="00D7592A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="00D50F52" w:rsidRPr="0062112B">
        <w:rPr>
          <w:rFonts w:ascii="Arial" w:eastAsia="Calibri" w:hAnsi="Arial" w:cs="Arial"/>
          <w:sz w:val="22"/>
          <w:szCs w:val="22"/>
          <w:lang w:eastAsia="en-US"/>
        </w:rPr>
        <w:t>BKÖH Hatósági I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74C3552C" w14:textId="77777777" w:rsidR="00D7592A" w:rsidRPr="00BD78C9" w:rsidRDefault="00D7592A" w:rsidP="00D7592A">
      <w:pPr>
        <w:tabs>
          <w:tab w:val="left" w:pos="567"/>
        </w:tabs>
        <w:spacing w:line="276" w:lineRule="auto"/>
        <w:ind w:left="491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2112B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04A7803C" w14:textId="77777777" w:rsidR="004E04CF" w:rsidRPr="00BD78C9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D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F77E5"/>
    <w:multiLevelType w:val="hybridMultilevel"/>
    <w:tmpl w:val="97309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0255"/>
    <w:rsid w:val="00046BA8"/>
    <w:rsid w:val="0005431E"/>
    <w:rsid w:val="000E1B63"/>
    <w:rsid w:val="000E30EB"/>
    <w:rsid w:val="00144FCF"/>
    <w:rsid w:val="0019029D"/>
    <w:rsid w:val="0021070F"/>
    <w:rsid w:val="00217B18"/>
    <w:rsid w:val="00256371"/>
    <w:rsid w:val="002654BE"/>
    <w:rsid w:val="002C43C6"/>
    <w:rsid w:val="0030490B"/>
    <w:rsid w:val="00310CE9"/>
    <w:rsid w:val="00317CFB"/>
    <w:rsid w:val="0032605A"/>
    <w:rsid w:val="00332C16"/>
    <w:rsid w:val="003B1D84"/>
    <w:rsid w:val="003F5633"/>
    <w:rsid w:val="0042566B"/>
    <w:rsid w:val="004E04CF"/>
    <w:rsid w:val="00523FB3"/>
    <w:rsid w:val="0056702F"/>
    <w:rsid w:val="005B5212"/>
    <w:rsid w:val="005C23FD"/>
    <w:rsid w:val="005E220A"/>
    <w:rsid w:val="00604E7B"/>
    <w:rsid w:val="006075CC"/>
    <w:rsid w:val="0062112B"/>
    <w:rsid w:val="006C2F4C"/>
    <w:rsid w:val="006D5DC7"/>
    <w:rsid w:val="007557E4"/>
    <w:rsid w:val="00761DA4"/>
    <w:rsid w:val="00764030"/>
    <w:rsid w:val="00771562"/>
    <w:rsid w:val="00787C79"/>
    <w:rsid w:val="007951A9"/>
    <w:rsid w:val="00796729"/>
    <w:rsid w:val="008A366C"/>
    <w:rsid w:val="008A7F64"/>
    <w:rsid w:val="008B26D9"/>
    <w:rsid w:val="008D35FE"/>
    <w:rsid w:val="008D3905"/>
    <w:rsid w:val="008E30A0"/>
    <w:rsid w:val="008E4525"/>
    <w:rsid w:val="009071CA"/>
    <w:rsid w:val="00913818"/>
    <w:rsid w:val="00926DB9"/>
    <w:rsid w:val="009663F9"/>
    <w:rsid w:val="00A12C12"/>
    <w:rsid w:val="00A31934"/>
    <w:rsid w:val="00A57E8E"/>
    <w:rsid w:val="00A73F9F"/>
    <w:rsid w:val="00AB0346"/>
    <w:rsid w:val="00AC2A81"/>
    <w:rsid w:val="00AD4ADF"/>
    <w:rsid w:val="00B055B6"/>
    <w:rsid w:val="00B35921"/>
    <w:rsid w:val="00B567C4"/>
    <w:rsid w:val="00BB1F10"/>
    <w:rsid w:val="00BD6991"/>
    <w:rsid w:val="00BD78C9"/>
    <w:rsid w:val="00C02F78"/>
    <w:rsid w:val="00C2004D"/>
    <w:rsid w:val="00C4593A"/>
    <w:rsid w:val="00CA16B2"/>
    <w:rsid w:val="00CC7ED9"/>
    <w:rsid w:val="00CF0BCE"/>
    <w:rsid w:val="00CF7ECB"/>
    <w:rsid w:val="00D035F6"/>
    <w:rsid w:val="00D04C18"/>
    <w:rsid w:val="00D140B0"/>
    <w:rsid w:val="00D25E67"/>
    <w:rsid w:val="00D50F52"/>
    <w:rsid w:val="00D7592A"/>
    <w:rsid w:val="00D92F05"/>
    <w:rsid w:val="00DA5EEA"/>
    <w:rsid w:val="00DA6CC9"/>
    <w:rsid w:val="00DB23DB"/>
    <w:rsid w:val="00DF497F"/>
    <w:rsid w:val="00E104C4"/>
    <w:rsid w:val="00E14821"/>
    <w:rsid w:val="00E50D8C"/>
    <w:rsid w:val="00ED4DCE"/>
    <w:rsid w:val="00F1146B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5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E8E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7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74</cp:revision>
  <dcterms:created xsi:type="dcterms:W3CDTF">2022-12-05T09:30:00Z</dcterms:created>
  <dcterms:modified xsi:type="dcterms:W3CDTF">2022-12-07T09:03:00Z</dcterms:modified>
</cp:coreProperties>
</file>