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F76B" w14:textId="77777777" w:rsidR="00A25BE4" w:rsidRPr="00ED4DCE" w:rsidRDefault="00A25BE4" w:rsidP="00A25BE4">
      <w:pPr>
        <w:rPr>
          <w:i/>
          <w:color w:val="3366FF"/>
          <w:sz w:val="20"/>
        </w:rPr>
      </w:pPr>
    </w:p>
    <w:p w14:paraId="337D7EFE" w14:textId="77777777" w:rsidR="00A25BE4" w:rsidRPr="00FF7C1C" w:rsidRDefault="00A25BE4" w:rsidP="00A25BE4">
      <w:pPr>
        <w:jc w:val="right"/>
        <w:rPr>
          <w:i/>
          <w:color w:val="3366FF"/>
          <w:sz w:val="20"/>
          <w:highlight w:val="green"/>
        </w:rPr>
      </w:pPr>
      <w:r w:rsidRPr="00FF7C1C">
        <w:rPr>
          <w:i/>
          <w:color w:val="3366FF"/>
          <w:sz w:val="20"/>
          <w:highlight w:val="green"/>
        </w:rPr>
        <w:t>A határozati javaslat elfogadásához</w:t>
      </w:r>
    </w:p>
    <w:p w14:paraId="707D95CF" w14:textId="77777777" w:rsidR="00A25BE4" w:rsidRPr="00FF7C1C" w:rsidRDefault="00A25BE4" w:rsidP="00A25BE4">
      <w:pPr>
        <w:jc w:val="right"/>
        <w:rPr>
          <w:i/>
          <w:color w:val="3366FF"/>
          <w:sz w:val="20"/>
          <w:highlight w:val="green"/>
        </w:rPr>
      </w:pPr>
      <w:r w:rsidRPr="00FF7C1C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FF7C1C">
        <w:rPr>
          <w:i/>
          <w:color w:val="3366FF"/>
          <w:sz w:val="20"/>
          <w:highlight w:val="green"/>
        </w:rPr>
        <w:t xml:space="preserve"> többség szükséges, </w:t>
      </w:r>
    </w:p>
    <w:p w14:paraId="1CE9279A" w14:textId="77777777" w:rsidR="00A25BE4" w:rsidRDefault="00A25BE4" w:rsidP="00A25BE4">
      <w:pPr>
        <w:jc w:val="right"/>
        <w:rPr>
          <w:color w:val="3366FF"/>
        </w:rPr>
      </w:pPr>
      <w:r w:rsidRPr="00FF7C1C">
        <w:rPr>
          <w:i/>
          <w:color w:val="3366FF"/>
          <w:sz w:val="20"/>
          <w:highlight w:val="green"/>
        </w:rPr>
        <w:t xml:space="preserve">az előterjesztés </w:t>
      </w:r>
      <w:r w:rsidRPr="00FF7C1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F7C1C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Pr="00ED4DCE">
        <w:rPr>
          <w:color w:val="3366FF"/>
        </w:rPr>
        <w:t xml:space="preserve"> </w:t>
      </w:r>
    </w:p>
    <w:p w14:paraId="38803CDE" w14:textId="64CF3B3F" w:rsidR="00DA5EEA" w:rsidRDefault="00DA5EEA" w:rsidP="00DA5EEA">
      <w:pPr>
        <w:rPr>
          <w:color w:val="3366FF"/>
        </w:rPr>
      </w:pPr>
    </w:p>
    <w:p w14:paraId="7D20C077" w14:textId="77777777" w:rsidR="00113012" w:rsidRPr="00ED4DCE" w:rsidRDefault="00113012" w:rsidP="00DA5EEA">
      <w:pPr>
        <w:rPr>
          <w:color w:val="3366FF"/>
        </w:rPr>
      </w:pPr>
    </w:p>
    <w:p w14:paraId="2AABE0C0" w14:textId="77777777" w:rsidR="00DA5EEA" w:rsidRPr="00ED4DCE" w:rsidRDefault="00A25BE4" w:rsidP="00E86CE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ED9DFE6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76F2C3C" w14:textId="77777777" w:rsidR="00A25BE4" w:rsidRPr="00ED4DCE" w:rsidRDefault="00A25BE4" w:rsidP="00A25BE4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 xml:space="preserve">nyzat Képviselő-testületének 2023. </w:t>
      </w:r>
      <w:r w:rsidRPr="00A45377">
        <w:rPr>
          <w:rFonts w:ascii="Arial" w:hAnsi="Arial" w:cs="Arial"/>
          <w:color w:val="3366FF"/>
          <w:sz w:val="22"/>
          <w:szCs w:val="22"/>
        </w:rPr>
        <w:t>február 15-én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6F00BDAE" w14:textId="77777777" w:rsidR="00A25BE4" w:rsidRPr="00ED4DCE" w:rsidRDefault="00A25BE4" w:rsidP="00A25BE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0A79ABC8" w14:textId="77777777" w:rsidR="00DA5EEA" w:rsidRPr="00ED4DCE" w:rsidRDefault="00DA5EEA" w:rsidP="00DA5EEA">
      <w:pPr>
        <w:jc w:val="center"/>
        <w:rPr>
          <w:color w:val="3366FF"/>
        </w:rPr>
      </w:pPr>
    </w:p>
    <w:p w14:paraId="78BFDCF6" w14:textId="77777777" w:rsidR="002C751A" w:rsidRDefault="002C751A" w:rsidP="002C751A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 általános iskolai felvételi körzetek megállapításának véleményezése</w:t>
      </w:r>
    </w:p>
    <w:p w14:paraId="738CCA3E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67C5E87" w14:textId="77777777" w:rsidTr="00E86CE8">
        <w:trPr>
          <w:trHeight w:val="188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7968B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E97539A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B4803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2E6EED3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08F78F9" w14:textId="77777777" w:rsidR="00E86CE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FB4803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E86CFA">
              <w:rPr>
                <w:rFonts w:ascii="Arial" w:hAnsi="Arial" w:cs="Arial"/>
                <w:color w:val="3366FF"/>
                <w:sz w:val="22"/>
                <w:szCs w:val="22"/>
              </w:rPr>
              <w:t>Dudar Diána</w:t>
            </w:r>
            <w:r w:rsidR="00FB4803">
              <w:rPr>
                <w:rFonts w:ascii="Arial" w:hAnsi="Arial" w:cs="Arial"/>
                <w:color w:val="3366FF"/>
                <w:sz w:val="22"/>
                <w:szCs w:val="22"/>
              </w:rPr>
              <w:t xml:space="preserve"> igazgatási ügyintéző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4B20DD6B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14:paraId="46DB408A" w14:textId="7C3AF74E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E86CE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E86CE8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E86CFA">
              <w:rPr>
                <w:rFonts w:ascii="Arial" w:hAnsi="Arial" w:cs="Arial"/>
                <w:color w:val="3366FF"/>
                <w:sz w:val="22"/>
                <w:szCs w:val="22"/>
              </w:rPr>
              <w:t>-Paksi</w:t>
            </w:r>
            <w:r w:rsidR="00E86CE8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 aljegyző</w:t>
            </w:r>
          </w:p>
          <w:p w14:paraId="7D2E677D" w14:textId="784525DC" w:rsidR="00113012" w:rsidRDefault="0011301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FCA6814" w14:textId="124CCB8B" w:rsidR="00113012" w:rsidRPr="00113012" w:rsidRDefault="00113012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11301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272950CA" w14:textId="770D1F2F" w:rsidR="00113012" w:rsidRDefault="0011301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D724B0E" w14:textId="32651552" w:rsidR="00113012" w:rsidRPr="00E86CE8" w:rsidRDefault="0011301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2023.02.13.</w:t>
            </w:r>
          </w:p>
          <w:p w14:paraId="6447D2D6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2703A61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C4318DD" w14:textId="77777777" w:rsidR="00687831" w:rsidRDefault="00687831" w:rsidP="00687831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14:paraId="751DBC7C" w14:textId="77777777" w:rsidR="00687831" w:rsidRDefault="00687831" w:rsidP="00687831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14:paraId="10D4D7F6" w14:textId="77777777" w:rsidR="00687831" w:rsidRPr="003E0D94" w:rsidRDefault="00687831" w:rsidP="00687831">
      <w:pPr>
        <w:pStyle w:val="Nincstrkz"/>
        <w:jc w:val="both"/>
        <w:rPr>
          <w:rFonts w:ascii="Times New Roman" w:hAnsi="Times New Roman"/>
        </w:rPr>
      </w:pPr>
    </w:p>
    <w:p w14:paraId="506DB608" w14:textId="77777777" w:rsidR="00687831" w:rsidRPr="00B07805" w:rsidRDefault="00687831" w:rsidP="00687831">
      <w:pPr>
        <w:pStyle w:val="Nincstrkz"/>
        <w:ind w:firstLine="567"/>
        <w:jc w:val="both"/>
        <w:rPr>
          <w:rFonts w:ascii="Arial" w:hAnsi="Arial" w:cs="Arial"/>
        </w:rPr>
      </w:pPr>
      <w:r w:rsidRPr="00B07805">
        <w:rPr>
          <w:rFonts w:ascii="Arial" w:hAnsi="Arial" w:cs="Arial"/>
        </w:rPr>
        <w:t>A Sze</w:t>
      </w:r>
      <w:r>
        <w:rPr>
          <w:rFonts w:ascii="Arial" w:hAnsi="Arial" w:cs="Arial"/>
        </w:rPr>
        <w:t>kszárdi Tankerületi Központ 2022</w:t>
      </w:r>
      <w:r w:rsidRPr="00B078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november 30-á</w:t>
      </w:r>
      <w:r w:rsidRPr="00B07805">
        <w:rPr>
          <w:rFonts w:ascii="Arial" w:hAnsi="Arial" w:cs="Arial"/>
        </w:rPr>
        <w:t>n érkezett megkeresésében megküldte a</w:t>
      </w:r>
      <w:r w:rsidRPr="00FB4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Szekszárdi Tankerületi Központ </w:t>
      </w:r>
      <w:r w:rsidRPr="00B07805">
        <w:rPr>
          <w:rFonts w:ascii="Arial" w:hAnsi="Arial" w:cs="Arial"/>
        </w:rPr>
        <w:t>kötelező felvételt biztosító általános iskolák felvételi körze</w:t>
      </w:r>
      <w:r>
        <w:rPr>
          <w:rFonts w:ascii="Arial" w:hAnsi="Arial" w:cs="Arial"/>
        </w:rPr>
        <w:t>teiről készített tervezetét a 2023/2024. tanév vonatkozásában.</w:t>
      </w:r>
    </w:p>
    <w:p w14:paraId="1BED3D8E" w14:textId="77777777" w:rsidR="00687831" w:rsidRPr="00B07805" w:rsidRDefault="00687831" w:rsidP="00687831">
      <w:pPr>
        <w:pStyle w:val="Nincstrkz"/>
        <w:jc w:val="both"/>
        <w:rPr>
          <w:rFonts w:ascii="Arial" w:hAnsi="Arial" w:cs="Arial"/>
        </w:rPr>
      </w:pPr>
    </w:p>
    <w:p w14:paraId="775F3298" w14:textId="77777777" w:rsidR="00687831" w:rsidRPr="00B07805" w:rsidRDefault="00687831" w:rsidP="00687831">
      <w:pPr>
        <w:pStyle w:val="Nincstrkz"/>
        <w:ind w:firstLine="567"/>
        <w:jc w:val="both"/>
      </w:pPr>
      <w:r w:rsidRPr="00B07805">
        <w:rPr>
          <w:rStyle w:val="section"/>
          <w:rFonts w:ascii="Arial" w:hAnsi="Arial" w:cs="Arial"/>
          <w:color w:val="000000"/>
          <w:shd w:val="clear" w:color="auto" w:fill="FFFFFF"/>
        </w:rPr>
        <w:t>A nemzeti köznevelésről szóló 2011. évi CXC. törvény 50. § (8)</w:t>
      </w:r>
      <w:r w:rsidRPr="00B07805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bekezdése szerint </w:t>
      </w:r>
      <w:r w:rsidRPr="00B07805">
        <w:rPr>
          <w:rFonts w:ascii="Arial" w:hAnsi="Arial" w:cs="Arial"/>
          <w:color w:val="000000"/>
          <w:shd w:val="clear" w:color="auto" w:fill="FFFFFF"/>
        </w:rPr>
        <w:t>a területileg illetékes tankerületi központ határozza meg és teszi közzé az iskolák felvételi körzetét</w:t>
      </w:r>
      <w:r>
        <w:rPr>
          <w:rFonts w:ascii="Arial" w:hAnsi="Arial" w:cs="Arial"/>
          <w:color w:val="000000"/>
          <w:shd w:val="clear" w:color="auto" w:fill="FFFFFF"/>
        </w:rPr>
        <w:t>, továbbá a pedagógiai szakszolgálatot ellátó intézmények működési körzetét.</w:t>
      </w:r>
      <w:r w:rsidRPr="00B07805">
        <w:rPr>
          <w:rFonts w:ascii="Arial" w:hAnsi="Arial" w:cs="Arial"/>
          <w:color w:val="000000"/>
          <w:shd w:val="clear" w:color="auto" w:fill="FFFFFF"/>
        </w:rPr>
        <w:t xml:space="preserve"> A felvételi körzetek megállapításához a területileg illetékes tankerületi központnak be kell szereznie az érdekelt </w:t>
      </w:r>
      <w:r w:rsidRPr="00B07805">
        <w:rPr>
          <w:rFonts w:ascii="Arial" w:hAnsi="Arial" w:cs="Arial"/>
          <w:color w:val="000000"/>
          <w:u w:val="single"/>
          <w:shd w:val="clear" w:color="auto" w:fill="FFFFFF"/>
        </w:rPr>
        <w:t>települési önkormányzatok véleményét</w:t>
      </w:r>
      <w:r w:rsidRPr="00B07805">
        <w:rPr>
          <w:rFonts w:ascii="Arial" w:hAnsi="Arial" w:cs="Arial"/>
          <w:color w:val="000000"/>
          <w:shd w:val="clear" w:color="auto" w:fill="FFFFFF"/>
        </w:rPr>
        <w:t>.</w:t>
      </w:r>
      <w:r w:rsidRPr="00B07805">
        <w:t xml:space="preserve"> </w:t>
      </w:r>
    </w:p>
    <w:p w14:paraId="1A24F266" w14:textId="77777777" w:rsidR="00687831" w:rsidRDefault="00687831" w:rsidP="00687831">
      <w:pPr>
        <w:pStyle w:val="Nincstrkz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673EC3A" w14:textId="77777777" w:rsidR="00687831" w:rsidRDefault="00687831" w:rsidP="00687831">
      <w:pPr>
        <w:pStyle w:val="Nincstrkz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Pr="004276F5">
        <w:rPr>
          <w:rFonts w:ascii="Arial" w:hAnsi="Arial" w:cs="Arial"/>
          <w:color w:val="000000"/>
          <w:shd w:val="clear" w:color="auto" w:fill="FFFFFF"/>
        </w:rPr>
        <w:t xml:space="preserve"> nevelési-oktatási intézmények működéséről és a köznevelési intézmények névhasználatáról</w:t>
      </w:r>
      <w:r>
        <w:rPr>
          <w:rFonts w:ascii="Arial" w:hAnsi="Arial" w:cs="Arial"/>
          <w:color w:val="000000"/>
          <w:shd w:val="clear" w:color="auto" w:fill="FFFFFF"/>
        </w:rPr>
        <w:t xml:space="preserve"> szóló </w:t>
      </w:r>
      <w:r w:rsidRPr="004276F5">
        <w:rPr>
          <w:rFonts w:ascii="Arial" w:hAnsi="Arial" w:cs="Arial"/>
          <w:color w:val="000000"/>
          <w:shd w:val="clear" w:color="auto" w:fill="FFFFFF"/>
        </w:rPr>
        <w:t>20/2012. (VIII. 31.) EMMI rendelet</w:t>
      </w:r>
      <w:r>
        <w:rPr>
          <w:rFonts w:ascii="Arial" w:hAnsi="Arial" w:cs="Arial"/>
          <w:color w:val="000000"/>
          <w:shd w:val="clear" w:color="auto" w:fill="FFFFFF"/>
        </w:rPr>
        <w:t xml:space="preserve"> 24. § (1a) bekezdése alapján a</w:t>
      </w:r>
      <w:r w:rsidRPr="004276F5">
        <w:rPr>
          <w:rFonts w:ascii="Arial" w:hAnsi="Arial" w:cs="Arial"/>
          <w:color w:val="000000"/>
          <w:shd w:val="clear" w:color="auto" w:fill="FFFFFF"/>
        </w:rPr>
        <w:t xml:space="preserve"> települési önkormányzat a véleményéről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276F5">
        <w:rPr>
          <w:rFonts w:ascii="Arial" w:hAnsi="Arial" w:cs="Arial"/>
          <w:color w:val="000000"/>
          <w:shd w:val="clear" w:color="auto" w:fill="FFFFFF"/>
        </w:rPr>
        <w:t>február 15. napjáig tájékoztatja az illetékes tankerületi központot.</w:t>
      </w:r>
    </w:p>
    <w:p w14:paraId="783A373F" w14:textId="77777777" w:rsidR="00687831" w:rsidRPr="00B07805" w:rsidRDefault="00687831" w:rsidP="00687831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666558" w14:textId="77777777" w:rsidR="00687831" w:rsidRPr="00B07805" w:rsidRDefault="00687831" w:rsidP="00687831">
      <w:pPr>
        <w:pStyle w:val="Nincstrkz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 xml:space="preserve">A </w:t>
      </w:r>
      <w:r>
        <w:rPr>
          <w:rFonts w:ascii="Arial" w:hAnsi="Arial" w:cs="Arial"/>
          <w:color w:val="000000"/>
          <w:shd w:val="clear" w:color="auto" w:fill="FFFFFF"/>
        </w:rPr>
        <w:t>tervezetben</w:t>
      </w:r>
      <w:r w:rsidRPr="00B07805">
        <w:rPr>
          <w:rFonts w:ascii="Arial" w:hAnsi="Arial" w:cs="Arial"/>
          <w:color w:val="000000"/>
          <w:shd w:val="clear" w:color="auto" w:fill="FFFFFF"/>
        </w:rPr>
        <w:t xml:space="preserve"> a Szekszárdi Tankerületi Központ 2. pontja tartalmazza intézményünket, mely szerint:</w:t>
      </w:r>
    </w:p>
    <w:p w14:paraId="2F4ACBBE" w14:textId="77777777" w:rsidR="00687831" w:rsidRPr="00B07805" w:rsidRDefault="00687831" w:rsidP="00687831">
      <w:pPr>
        <w:pStyle w:val="Nincstrkz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3770BB7" w14:textId="77777777" w:rsidR="00687831" w:rsidRPr="00B07805" w:rsidRDefault="00687831" w:rsidP="00687831">
      <w:pPr>
        <w:pStyle w:val="Nincstrkz"/>
        <w:tabs>
          <w:tab w:val="left" w:pos="993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>„2.</w:t>
      </w:r>
      <w:r w:rsidRPr="00B07805">
        <w:rPr>
          <w:rFonts w:ascii="Arial" w:hAnsi="Arial" w:cs="Arial"/>
          <w:color w:val="000000"/>
          <w:shd w:val="clear" w:color="auto" w:fill="FFFFFF"/>
        </w:rPr>
        <w:tab/>
        <w:t>Bátaszéki Kanizsai Dorottya Általános Iskola és Alapfokú Művészeti Iskola (OM 201 327)</w:t>
      </w:r>
    </w:p>
    <w:p w14:paraId="6909678F" w14:textId="77777777" w:rsidR="00687831" w:rsidRPr="00B07805" w:rsidRDefault="00687831" w:rsidP="00687831">
      <w:pPr>
        <w:pStyle w:val="Nincstrkz"/>
        <w:ind w:left="426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>7140 Bátaszék, Budai Nagy Antal utca 11.</w:t>
      </w:r>
    </w:p>
    <w:p w14:paraId="28D6D15C" w14:textId="77777777" w:rsidR="00687831" w:rsidRPr="00B07805" w:rsidRDefault="00687831" w:rsidP="00687831">
      <w:pPr>
        <w:pStyle w:val="Nincstrkz"/>
        <w:ind w:left="426"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42A8C4A" w14:textId="77777777" w:rsidR="00687831" w:rsidRPr="00B07805" w:rsidRDefault="00687831" w:rsidP="00687831">
      <w:pPr>
        <w:pStyle w:val="Nincstrkz"/>
        <w:numPr>
          <w:ilvl w:val="0"/>
          <w:numId w:val="4"/>
        </w:numPr>
        <w:ind w:left="1276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lastRenderedPageBreak/>
        <w:t>Bátaszéki Kanizsai Dorottya Általános Iskola és Alapfokú Művészeti Iskola (OM 201 327)</w:t>
      </w:r>
    </w:p>
    <w:p w14:paraId="7F54D2DD" w14:textId="77777777" w:rsidR="00687831" w:rsidRPr="00B07805" w:rsidRDefault="00687831" w:rsidP="00687831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ab/>
        <w:t>7140 Bátaszék, Budai Nagy Antal utca 11.</w:t>
      </w:r>
    </w:p>
    <w:p w14:paraId="742A5C45" w14:textId="77777777" w:rsidR="00687831" w:rsidRPr="00B07805" w:rsidRDefault="00687831" w:rsidP="00687831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ab/>
        <w:t xml:space="preserve">Felvételi körzet: Alsónyék, Bátaszék közigazgatási területe, valamint Pörböly </w:t>
      </w:r>
    </w:p>
    <w:p w14:paraId="1822CA2A" w14:textId="77777777" w:rsidR="00687831" w:rsidRPr="00B07805" w:rsidRDefault="00687831" w:rsidP="00687831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ab/>
        <w:t>közigazgatási területe a felső tagozatos általános iskolások vonatkozásában</w:t>
      </w:r>
    </w:p>
    <w:p w14:paraId="09B273EB" w14:textId="77777777" w:rsidR="00687831" w:rsidRPr="00B07805" w:rsidRDefault="00687831" w:rsidP="00687831">
      <w:pPr>
        <w:pStyle w:val="Nincstrkz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E15BCDD" w14:textId="77777777" w:rsidR="00687831" w:rsidRPr="00B07805" w:rsidRDefault="00687831" w:rsidP="00687831">
      <w:pPr>
        <w:pStyle w:val="Nincstrkz"/>
        <w:numPr>
          <w:ilvl w:val="0"/>
          <w:numId w:val="4"/>
        </w:numPr>
        <w:ind w:left="1276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>Bátaszéki Kanizsai Dorottya Általános Iskola és Alapfokú Művészeti Iskola (OM 201 327)</w:t>
      </w:r>
    </w:p>
    <w:p w14:paraId="42FB307E" w14:textId="77777777" w:rsidR="00687831" w:rsidRPr="00B07805" w:rsidRDefault="00687831" w:rsidP="00687831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ab/>
        <w:t>7142 Pörböly, Bajai út 69.</w:t>
      </w:r>
    </w:p>
    <w:p w14:paraId="3980332E" w14:textId="77777777" w:rsidR="00687831" w:rsidRPr="00B07805" w:rsidRDefault="00687831" w:rsidP="00687831">
      <w:pPr>
        <w:pStyle w:val="Nincstrkz"/>
        <w:ind w:left="1276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>Felvételi körzet: Pörböly közigazgatási területe az alsó tagozatos általános iskolások vonatkozásában”</w:t>
      </w:r>
    </w:p>
    <w:p w14:paraId="06384AA6" w14:textId="77777777" w:rsidR="00687831" w:rsidRPr="00B07805" w:rsidRDefault="00687831" w:rsidP="00687831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947B1A" w14:textId="77777777" w:rsidR="00687831" w:rsidRPr="00B07805" w:rsidRDefault="00687831" w:rsidP="00687831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 w:rsidRPr="00B07805">
        <w:rPr>
          <w:rFonts w:ascii="Arial" w:hAnsi="Arial" w:cs="Arial"/>
          <w:color w:val="000000"/>
          <w:shd w:val="clear" w:color="auto" w:fill="FFFFFF"/>
        </w:rPr>
        <w:t xml:space="preserve">A fentiek alapján a Szekszárdi Tankerületi Központ </w:t>
      </w:r>
      <w:r>
        <w:rPr>
          <w:rFonts w:ascii="Arial" w:hAnsi="Arial" w:cs="Arial"/>
          <w:color w:val="000000"/>
          <w:shd w:val="clear" w:color="auto" w:fill="FFFFFF"/>
        </w:rPr>
        <w:t>által megküldött tervezetben</w:t>
      </w:r>
      <w:r w:rsidRPr="00B07805">
        <w:rPr>
          <w:rFonts w:ascii="Arial" w:hAnsi="Arial" w:cs="Arial"/>
          <w:color w:val="000000"/>
          <w:shd w:val="clear" w:color="auto" w:fill="FFFFFF"/>
        </w:rPr>
        <w:t xml:space="preserve"> a felvételi körzetek meghatározása helyesen szerepel. </w:t>
      </w:r>
    </w:p>
    <w:p w14:paraId="33436226" w14:textId="77777777" w:rsidR="00687831" w:rsidRPr="00B07805" w:rsidRDefault="00687831" w:rsidP="00687831">
      <w:pPr>
        <w:pStyle w:val="Nincstrkz"/>
        <w:jc w:val="both"/>
        <w:rPr>
          <w:rFonts w:ascii="Arial" w:hAnsi="Arial" w:cs="Arial"/>
        </w:rPr>
      </w:pPr>
    </w:p>
    <w:p w14:paraId="3B190D25" w14:textId="77777777" w:rsidR="00687831" w:rsidRPr="00B07805" w:rsidRDefault="00687831" w:rsidP="00687831">
      <w:pPr>
        <w:pStyle w:val="Nincstrkz"/>
        <w:ind w:left="567"/>
        <w:jc w:val="both"/>
        <w:rPr>
          <w:rFonts w:ascii="Arial" w:hAnsi="Arial" w:cs="Arial"/>
        </w:rPr>
      </w:pPr>
      <w:r w:rsidRPr="00B07805">
        <w:rPr>
          <w:rFonts w:ascii="Arial" w:hAnsi="Arial" w:cs="Arial"/>
        </w:rPr>
        <w:t>Fentiekre figyelemmel kérem az alábbi határozati javaslat elfogadását.</w:t>
      </w:r>
    </w:p>
    <w:p w14:paraId="4B1A06E7" w14:textId="77777777" w:rsidR="00687831" w:rsidRPr="00B07805" w:rsidRDefault="00687831" w:rsidP="00687831">
      <w:pPr>
        <w:pStyle w:val="Nincstrkz"/>
        <w:jc w:val="both"/>
        <w:rPr>
          <w:rFonts w:ascii="Arial" w:hAnsi="Arial" w:cs="Arial"/>
        </w:rPr>
      </w:pPr>
    </w:p>
    <w:p w14:paraId="4087AA2E" w14:textId="77777777" w:rsidR="00687831" w:rsidRPr="00B07805" w:rsidRDefault="00687831" w:rsidP="00687831">
      <w:pPr>
        <w:pStyle w:val="Nincstrkz"/>
        <w:jc w:val="both"/>
        <w:rPr>
          <w:rFonts w:ascii="Arial" w:hAnsi="Arial" w:cs="Arial"/>
        </w:rPr>
      </w:pPr>
    </w:p>
    <w:p w14:paraId="2F986D85" w14:textId="77777777" w:rsidR="00687831" w:rsidRPr="00B07805" w:rsidRDefault="00687831" w:rsidP="00687831">
      <w:pPr>
        <w:pStyle w:val="Nincstrkz"/>
        <w:ind w:left="2835"/>
        <w:jc w:val="both"/>
        <w:rPr>
          <w:rFonts w:ascii="Arial" w:hAnsi="Arial" w:cs="Arial"/>
          <w:b/>
          <w:u w:val="single"/>
        </w:rPr>
      </w:pPr>
      <w:r w:rsidRPr="00B07805">
        <w:rPr>
          <w:rFonts w:ascii="Arial" w:hAnsi="Arial" w:cs="Arial"/>
          <w:b/>
          <w:u w:val="single"/>
        </w:rPr>
        <w:t>H a t á r o z a t i   j a v a s l a t :</w:t>
      </w:r>
    </w:p>
    <w:p w14:paraId="05AE53BF" w14:textId="77777777" w:rsidR="00687831" w:rsidRPr="00B07805" w:rsidRDefault="00687831" w:rsidP="00687831">
      <w:pPr>
        <w:pStyle w:val="Nincstrkz"/>
        <w:ind w:left="2835"/>
        <w:jc w:val="both"/>
        <w:rPr>
          <w:rFonts w:ascii="Arial" w:hAnsi="Arial" w:cs="Arial"/>
          <w:b/>
        </w:rPr>
      </w:pPr>
    </w:p>
    <w:p w14:paraId="0BCF845B" w14:textId="77777777" w:rsidR="00687831" w:rsidRDefault="00687831" w:rsidP="00687831">
      <w:pPr>
        <w:pStyle w:val="Nincstrkz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általános iskolai felvételi körzethatár és a pedagógiai szakszolgálatot ellátó intézmény működési körzete megállapításának véleményezésére </w:t>
      </w:r>
    </w:p>
    <w:p w14:paraId="331552DA" w14:textId="77777777" w:rsidR="00687831" w:rsidRDefault="00687831" w:rsidP="00687831">
      <w:pPr>
        <w:pStyle w:val="Nincstrkz"/>
        <w:ind w:left="2835"/>
        <w:jc w:val="both"/>
        <w:rPr>
          <w:rFonts w:ascii="Arial" w:hAnsi="Arial" w:cs="Arial"/>
        </w:rPr>
      </w:pPr>
    </w:p>
    <w:p w14:paraId="54184D16" w14:textId="77777777" w:rsidR="00687831" w:rsidRDefault="00687831" w:rsidP="00687831">
      <w:pPr>
        <w:pStyle w:val="Nincstrkz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a nemzeti köznevelésről szóló 2011. évi CXC. törvény 50. § (8) bekezdésében meghatározott hatáskörében eljárva </w:t>
      </w:r>
    </w:p>
    <w:p w14:paraId="4352214E" w14:textId="77777777" w:rsidR="00687831" w:rsidRDefault="00687831" w:rsidP="00687831">
      <w:pPr>
        <w:pStyle w:val="Nincstrkz"/>
        <w:tabs>
          <w:tab w:val="left" w:pos="3119"/>
        </w:tabs>
        <w:ind w:left="311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a Szekszárdi Tankerületi Központ kötelező felvételt biztosító általános iskolák felvételi körzeteiről készített tervezetben a Szekszárdi Tankerületi Központ 2. pontjában feltüntetett intézmény felvételi körzetének meghatározásával, valamint </w:t>
      </w:r>
    </w:p>
    <w:p w14:paraId="40D47EC9" w14:textId="77777777" w:rsidR="00687831" w:rsidRDefault="00687831" w:rsidP="00687831">
      <w:pPr>
        <w:pStyle w:val="Nincstrkz"/>
        <w:tabs>
          <w:tab w:val="left" w:pos="3119"/>
        </w:tabs>
        <w:ind w:left="311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a Szekszárdi Tankerületi Központ tervezetében szereplő pedagógiai szakszolgálatot ellátó intézmény működési körzetének meghatározásával egyetért. </w:t>
      </w:r>
    </w:p>
    <w:p w14:paraId="3310A981" w14:textId="77777777" w:rsidR="00687831" w:rsidRPr="00C311D5" w:rsidRDefault="00687831" w:rsidP="00687831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439474" w14:textId="77777777" w:rsidR="00687831" w:rsidRPr="00B07805" w:rsidRDefault="00687831" w:rsidP="00687831">
      <w:pPr>
        <w:pStyle w:val="Nincstrkz"/>
        <w:ind w:left="2835"/>
        <w:jc w:val="both"/>
        <w:rPr>
          <w:rFonts w:ascii="Arial" w:hAnsi="Arial" w:cs="Arial"/>
        </w:rPr>
      </w:pPr>
      <w:r w:rsidRPr="00FA4736">
        <w:rPr>
          <w:rFonts w:ascii="Arial" w:hAnsi="Arial" w:cs="Arial"/>
          <w:i/>
          <w:iCs/>
        </w:rPr>
        <w:t>Határidő</w:t>
      </w:r>
      <w:r w:rsidRPr="00B07805">
        <w:rPr>
          <w:rFonts w:ascii="Arial" w:hAnsi="Arial" w:cs="Arial"/>
          <w:i/>
          <w:iCs/>
        </w:rPr>
        <w:t>:</w:t>
      </w:r>
      <w:r w:rsidR="007F620A">
        <w:rPr>
          <w:rFonts w:ascii="Arial" w:hAnsi="Arial" w:cs="Arial"/>
        </w:rPr>
        <w:t xml:space="preserve"> 2023</w:t>
      </w:r>
      <w:r w:rsidRPr="00B07805">
        <w:rPr>
          <w:rFonts w:ascii="Arial" w:hAnsi="Arial" w:cs="Arial"/>
        </w:rPr>
        <w:t>. február 15.</w:t>
      </w:r>
    </w:p>
    <w:p w14:paraId="38A2F0C5" w14:textId="4D421451" w:rsidR="00687831" w:rsidRPr="00B07805" w:rsidRDefault="00687831" w:rsidP="00687831">
      <w:pPr>
        <w:pStyle w:val="Nincstrkz"/>
        <w:ind w:left="2835"/>
        <w:jc w:val="both"/>
        <w:rPr>
          <w:rFonts w:ascii="Arial" w:hAnsi="Arial" w:cs="Arial"/>
        </w:rPr>
      </w:pPr>
      <w:r w:rsidRPr="00B07805">
        <w:rPr>
          <w:rFonts w:ascii="Arial" w:hAnsi="Arial" w:cs="Arial"/>
          <w:i/>
          <w:iCs/>
        </w:rPr>
        <w:t>Felelős</w:t>
      </w:r>
      <w:proofErr w:type="gramStart"/>
      <w:r w:rsidRPr="00B07805">
        <w:rPr>
          <w:rFonts w:ascii="Arial" w:hAnsi="Arial" w:cs="Arial"/>
          <w:i/>
          <w:iCs/>
        </w:rPr>
        <w:t>:</w:t>
      </w:r>
      <w:r w:rsidRPr="00B07805">
        <w:rPr>
          <w:rFonts w:ascii="Arial" w:hAnsi="Arial" w:cs="Arial"/>
        </w:rPr>
        <w:t xml:space="preserve">   </w:t>
      </w:r>
      <w:r w:rsidR="006C27A7">
        <w:rPr>
          <w:rFonts w:ascii="Arial" w:hAnsi="Arial" w:cs="Arial"/>
          <w:iCs/>
        </w:rPr>
        <w:t>dr.</w:t>
      </w:r>
      <w:proofErr w:type="gramEnd"/>
      <w:r w:rsidR="006C27A7">
        <w:rPr>
          <w:rFonts w:ascii="Arial" w:hAnsi="Arial" w:cs="Arial"/>
          <w:iCs/>
        </w:rPr>
        <w:t xml:space="preserve"> </w:t>
      </w:r>
      <w:proofErr w:type="spellStart"/>
      <w:r w:rsidR="006C27A7">
        <w:rPr>
          <w:rFonts w:ascii="Arial" w:hAnsi="Arial" w:cs="Arial"/>
          <w:iCs/>
        </w:rPr>
        <w:t>Firle</w:t>
      </w:r>
      <w:proofErr w:type="spellEnd"/>
      <w:r w:rsidR="006C27A7">
        <w:rPr>
          <w:rFonts w:ascii="Arial" w:hAnsi="Arial" w:cs="Arial"/>
          <w:iCs/>
        </w:rPr>
        <w:t>-Paksi Anna aljegyző</w:t>
      </w:r>
    </w:p>
    <w:p w14:paraId="5DFB8C1B" w14:textId="77777777" w:rsidR="00687831" w:rsidRPr="00B07805" w:rsidRDefault="00687831" w:rsidP="00687831">
      <w:pPr>
        <w:pStyle w:val="Nincstrkz"/>
        <w:ind w:left="2835"/>
        <w:jc w:val="both"/>
        <w:rPr>
          <w:rFonts w:ascii="Arial" w:hAnsi="Arial" w:cs="Arial"/>
        </w:rPr>
      </w:pPr>
      <w:r w:rsidRPr="00B07805">
        <w:rPr>
          <w:rFonts w:ascii="Arial" w:hAnsi="Arial" w:cs="Arial"/>
        </w:rPr>
        <w:tab/>
        <w:t xml:space="preserve">    (a határozat megküldéséért)</w:t>
      </w:r>
    </w:p>
    <w:p w14:paraId="163AE025" w14:textId="77777777" w:rsidR="00687831" w:rsidRPr="00B07805" w:rsidRDefault="00687831" w:rsidP="00687831">
      <w:pPr>
        <w:pStyle w:val="Nincstrkz"/>
        <w:ind w:left="2835"/>
        <w:jc w:val="both"/>
        <w:rPr>
          <w:rFonts w:ascii="Arial" w:hAnsi="Arial" w:cs="Arial"/>
          <w:iCs/>
        </w:rPr>
      </w:pPr>
      <w:r w:rsidRPr="00B07805">
        <w:rPr>
          <w:rFonts w:ascii="Arial" w:hAnsi="Arial" w:cs="Arial"/>
          <w:iCs/>
        </w:rPr>
        <w:t xml:space="preserve">               </w:t>
      </w:r>
    </w:p>
    <w:p w14:paraId="6BB5BA57" w14:textId="77777777" w:rsidR="00687831" w:rsidRPr="00B07805" w:rsidRDefault="00687831" w:rsidP="00687831">
      <w:pPr>
        <w:pStyle w:val="Nincstrkz"/>
        <w:tabs>
          <w:tab w:val="left" w:pos="4962"/>
        </w:tabs>
        <w:ind w:left="2835"/>
        <w:jc w:val="both"/>
        <w:rPr>
          <w:rFonts w:ascii="Arial" w:hAnsi="Arial" w:cs="Arial"/>
          <w:iCs/>
        </w:rPr>
      </w:pPr>
      <w:r w:rsidRPr="00B07805">
        <w:rPr>
          <w:rFonts w:ascii="Arial" w:hAnsi="Arial" w:cs="Arial"/>
          <w:i/>
          <w:iCs/>
        </w:rPr>
        <w:t>Határozatról értesül</w:t>
      </w:r>
      <w:r w:rsidRPr="00B07805">
        <w:rPr>
          <w:rFonts w:ascii="Arial" w:hAnsi="Arial" w:cs="Arial"/>
          <w:iCs/>
        </w:rPr>
        <w:t>:</w:t>
      </w:r>
      <w:r w:rsidRPr="00B07805">
        <w:rPr>
          <w:rFonts w:ascii="Arial" w:hAnsi="Arial" w:cs="Arial"/>
          <w:iCs/>
        </w:rPr>
        <w:tab/>
        <w:t xml:space="preserve">Szekszárdi Tankerületi Központ </w:t>
      </w:r>
    </w:p>
    <w:p w14:paraId="35BA7FB6" w14:textId="77777777" w:rsidR="00687831" w:rsidRPr="00B07805" w:rsidRDefault="00687831" w:rsidP="00687831">
      <w:pPr>
        <w:pStyle w:val="Nincstrkz"/>
        <w:tabs>
          <w:tab w:val="left" w:pos="4962"/>
        </w:tabs>
        <w:ind w:left="2835"/>
        <w:jc w:val="both"/>
        <w:rPr>
          <w:rFonts w:ascii="Arial" w:hAnsi="Arial" w:cs="Arial"/>
          <w:iCs/>
        </w:rPr>
      </w:pPr>
      <w:r w:rsidRPr="00B07805">
        <w:rPr>
          <w:rFonts w:ascii="Arial" w:hAnsi="Arial" w:cs="Arial"/>
          <w:iCs/>
        </w:rPr>
        <w:tab/>
        <w:t>irattár</w:t>
      </w:r>
    </w:p>
    <w:p w14:paraId="4EC2365E" w14:textId="77777777" w:rsidR="00687831" w:rsidRPr="00B07805" w:rsidRDefault="00687831" w:rsidP="00687831">
      <w:pPr>
        <w:pStyle w:val="Listaszerbekezds"/>
        <w:ind w:left="283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BAC9868" w14:textId="77777777" w:rsidR="002C751A" w:rsidRPr="00B07805" w:rsidRDefault="002C751A" w:rsidP="00ED1B40">
      <w:pPr>
        <w:pStyle w:val="Listaszerbekezds"/>
        <w:ind w:left="283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75F829A" w14:textId="77777777" w:rsidR="002C751A" w:rsidRPr="00B07805" w:rsidRDefault="002C751A" w:rsidP="002C751A">
      <w:pPr>
        <w:ind w:firstLine="708"/>
        <w:jc w:val="both"/>
        <w:rPr>
          <w:rFonts w:ascii="Arial" w:hAnsi="Arial" w:cs="Arial"/>
        </w:rPr>
      </w:pPr>
    </w:p>
    <w:p w14:paraId="26225053" w14:textId="77777777" w:rsidR="002C751A" w:rsidRPr="00B07805" w:rsidRDefault="002C751A" w:rsidP="002C751A">
      <w:pPr>
        <w:jc w:val="both"/>
        <w:rPr>
          <w:rFonts w:ascii="Arial" w:hAnsi="Arial" w:cs="Arial"/>
        </w:rPr>
      </w:pPr>
    </w:p>
    <w:p w14:paraId="0D7035BB" w14:textId="77777777" w:rsidR="002C751A" w:rsidRPr="00B07805" w:rsidRDefault="002C751A" w:rsidP="002C751A">
      <w:pPr>
        <w:tabs>
          <w:tab w:val="left" w:pos="567"/>
        </w:tabs>
        <w:rPr>
          <w:rFonts w:ascii="Arial" w:hAnsi="Arial" w:cs="Arial"/>
          <w:b/>
          <w:i/>
        </w:rPr>
      </w:pPr>
    </w:p>
    <w:p w14:paraId="24C9F58A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531"/>
    <w:multiLevelType w:val="hybridMultilevel"/>
    <w:tmpl w:val="7772D5D2"/>
    <w:lvl w:ilvl="0" w:tplc="FBE411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13012"/>
    <w:rsid w:val="0021070F"/>
    <w:rsid w:val="002654BE"/>
    <w:rsid w:val="002C751A"/>
    <w:rsid w:val="0032605A"/>
    <w:rsid w:val="00332C16"/>
    <w:rsid w:val="00427A07"/>
    <w:rsid w:val="00467037"/>
    <w:rsid w:val="004E04CF"/>
    <w:rsid w:val="004F41DE"/>
    <w:rsid w:val="00523FB3"/>
    <w:rsid w:val="005E220A"/>
    <w:rsid w:val="00652CF4"/>
    <w:rsid w:val="00664012"/>
    <w:rsid w:val="00687831"/>
    <w:rsid w:val="006C27A7"/>
    <w:rsid w:val="006C2F4C"/>
    <w:rsid w:val="006D5DC7"/>
    <w:rsid w:val="007F620A"/>
    <w:rsid w:val="008D3905"/>
    <w:rsid w:val="0091070A"/>
    <w:rsid w:val="009663F9"/>
    <w:rsid w:val="00A25BE4"/>
    <w:rsid w:val="00A73F9F"/>
    <w:rsid w:val="00AC2A81"/>
    <w:rsid w:val="00B36C1E"/>
    <w:rsid w:val="00BD6991"/>
    <w:rsid w:val="00C21BE5"/>
    <w:rsid w:val="00C311D5"/>
    <w:rsid w:val="00DA5EEA"/>
    <w:rsid w:val="00DC7D13"/>
    <w:rsid w:val="00E14821"/>
    <w:rsid w:val="00E86CE8"/>
    <w:rsid w:val="00E86CFA"/>
    <w:rsid w:val="00ED1B40"/>
    <w:rsid w:val="00ED4DCE"/>
    <w:rsid w:val="00FB4803"/>
    <w:rsid w:val="00FF5C4D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CB6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character" w:customStyle="1" w:styleId="section">
    <w:name w:val="section"/>
    <w:rsid w:val="002C751A"/>
  </w:style>
  <w:style w:type="character" w:customStyle="1" w:styleId="apple-converted-space">
    <w:name w:val="apple-converted-space"/>
    <w:rsid w:val="002C751A"/>
  </w:style>
  <w:style w:type="paragraph" w:styleId="Nincstrkz">
    <w:name w:val="No Spacing"/>
    <w:uiPriority w:val="1"/>
    <w:qFormat/>
    <w:rsid w:val="002C751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</cp:revision>
  <dcterms:created xsi:type="dcterms:W3CDTF">2023-01-09T13:07:00Z</dcterms:created>
  <dcterms:modified xsi:type="dcterms:W3CDTF">2023-02-09T08:24:00Z</dcterms:modified>
</cp:coreProperties>
</file>