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9F0" w:rsidRPr="00025C1E" w:rsidRDefault="00025C1E" w:rsidP="00025C1E">
      <w:pPr>
        <w:jc w:val="center"/>
        <w:rPr>
          <w:rFonts w:ascii="Arial" w:hAnsi="Arial" w:cs="Arial"/>
          <w:b/>
          <w:caps/>
          <w:sz w:val="32"/>
          <w:szCs w:val="32"/>
          <w:u w:val="single"/>
        </w:rPr>
      </w:pPr>
      <w:r w:rsidRPr="00025C1E">
        <w:rPr>
          <w:rFonts w:ascii="Arial" w:hAnsi="Arial" w:cs="Arial"/>
          <w:b/>
          <w:caps/>
          <w:sz w:val="32"/>
          <w:szCs w:val="32"/>
          <w:u w:val="single"/>
        </w:rPr>
        <w:t>Fogadj örökbe egy KEREKES KUTAt</w:t>
      </w:r>
    </w:p>
    <w:p w:rsidR="0036313F" w:rsidRPr="0036313F" w:rsidRDefault="0036313F" w:rsidP="0036313F">
      <w:pPr>
        <w:spacing w:line="259" w:lineRule="auto"/>
        <w:jc w:val="both"/>
        <w:rPr>
          <w:rFonts w:ascii="Arial" w:hAnsi="Arial" w:cs="Arial"/>
          <w:sz w:val="22"/>
          <w:szCs w:val="22"/>
        </w:rPr>
      </w:pPr>
    </w:p>
    <w:p w:rsidR="0036313F" w:rsidRDefault="0036313F" w:rsidP="0036313F">
      <w:pPr>
        <w:spacing w:line="259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MŰSZAKI LEÍRÁS</w:t>
      </w:r>
    </w:p>
    <w:p w:rsidR="0036313F" w:rsidRDefault="0036313F" w:rsidP="00F86285">
      <w:pPr>
        <w:spacing w:line="259" w:lineRule="auto"/>
        <w:jc w:val="both"/>
        <w:rPr>
          <w:rFonts w:ascii="Arial" w:hAnsi="Arial" w:cs="Arial"/>
          <w:sz w:val="22"/>
          <w:szCs w:val="22"/>
        </w:rPr>
      </w:pPr>
    </w:p>
    <w:p w:rsidR="0036313F" w:rsidRDefault="0036313F" w:rsidP="00F86285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Kútkáva:</w:t>
      </w:r>
    </w:p>
    <w:p w:rsidR="0036313F" w:rsidRDefault="0036313F" w:rsidP="00F86285">
      <w:pPr>
        <w:pStyle w:val="Listaszerbekezds"/>
        <w:numPr>
          <w:ilvl w:val="0"/>
          <w:numId w:val="1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beton kútkáva felületi hibái cementhabarcs simítással javíthatók.</w:t>
      </w:r>
    </w:p>
    <w:p w:rsidR="0036313F" w:rsidRDefault="0036313F" w:rsidP="00F86285">
      <w:pPr>
        <w:pStyle w:val="Listaszerbekezds"/>
        <w:numPr>
          <w:ilvl w:val="0"/>
          <w:numId w:val="1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Színezése földszínekkel lehetséges (</w:t>
      </w:r>
      <w:r w:rsidRPr="0036313F">
        <w:rPr>
          <w:rFonts w:ascii="Arial" w:hAnsi="Arial" w:cs="Arial"/>
          <w:sz w:val="22"/>
          <w:szCs w:val="22"/>
        </w:rPr>
        <w:t>a barna-vörös-narancs-sárga-sárgászöld színtartomány kevéssé telített és közepesen sötét árnyalatai</w:t>
      </w:r>
      <w:r>
        <w:rPr>
          <w:rFonts w:ascii="Arial" w:hAnsi="Arial" w:cs="Arial"/>
          <w:sz w:val="22"/>
          <w:szCs w:val="22"/>
        </w:rPr>
        <w:t>), a környezetében lévő épületek, és kerítések színéhez igazítva.</w:t>
      </w:r>
    </w:p>
    <w:p w:rsidR="0036313F" w:rsidRDefault="0036313F" w:rsidP="00F86285">
      <w:pPr>
        <w:pStyle w:val="Listaszerbekezds"/>
        <w:numPr>
          <w:ilvl w:val="0"/>
          <w:numId w:val="1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színezésnél legfeljebb két szín használható, az eredeti festésnek megfelelő módon.</w:t>
      </w:r>
    </w:p>
    <w:p w:rsidR="0036313F" w:rsidRPr="0036313F" w:rsidRDefault="0036313F" w:rsidP="00F86285">
      <w:pPr>
        <w:pStyle w:val="Listaszerbekezds"/>
        <w:numPr>
          <w:ilvl w:val="0"/>
          <w:numId w:val="1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Kövesd, Fő utca 15. szám előtt lévő kút kávája fehér színre festendő.</w:t>
      </w:r>
    </w:p>
    <w:p w:rsidR="0036313F" w:rsidRDefault="0036313F" w:rsidP="00F86285">
      <w:pPr>
        <w:spacing w:line="259" w:lineRule="auto"/>
        <w:jc w:val="both"/>
        <w:rPr>
          <w:rFonts w:ascii="Arial" w:hAnsi="Arial" w:cs="Arial"/>
          <w:sz w:val="22"/>
          <w:szCs w:val="22"/>
        </w:rPr>
      </w:pPr>
    </w:p>
    <w:p w:rsidR="0036313F" w:rsidRDefault="0036313F" w:rsidP="00F86285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Felszerkezet:</w:t>
      </w:r>
    </w:p>
    <w:p w:rsidR="00E76CD5" w:rsidRDefault="00E76CD5" w:rsidP="00F86285">
      <w:pPr>
        <w:pStyle w:val="Listaszerbekezds"/>
        <w:numPr>
          <w:ilvl w:val="0"/>
          <w:numId w:val="2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sérült tartószerkezeti-, és burkolóelemek pótlása során az eredeti geometriai méretek alkalmazandók.</w:t>
      </w:r>
    </w:p>
    <w:p w:rsidR="00E76CD5" w:rsidRDefault="00E76CD5" w:rsidP="00F86285">
      <w:pPr>
        <w:pStyle w:val="Listaszerbekezds"/>
        <w:numPr>
          <w:ilvl w:val="0"/>
          <w:numId w:val="2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faszerkezet mázolása mellőzendő.</w:t>
      </w:r>
    </w:p>
    <w:p w:rsidR="0036313F" w:rsidRDefault="00E76CD5" w:rsidP="00F86285">
      <w:pPr>
        <w:pStyle w:val="Listaszerbekezds"/>
        <w:numPr>
          <w:ilvl w:val="0"/>
          <w:numId w:val="2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faszerkezetek védő/ápolószerrel történő kezelése kizárólag a teljes faszerkezet cseréje esetén lehetséges.</w:t>
      </w:r>
    </w:p>
    <w:p w:rsidR="00E76CD5" w:rsidRDefault="00E76CD5" w:rsidP="00F86285">
      <w:pPr>
        <w:pStyle w:val="Listaszerbekezds"/>
        <w:numPr>
          <w:ilvl w:val="0"/>
          <w:numId w:val="2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Egy-egy szerkezeti elem cseréje esetén a faszerkezetet kezeletlenül kell elhelyezni.</w:t>
      </w:r>
    </w:p>
    <w:p w:rsidR="00E76CD5" w:rsidRDefault="00E76CD5" w:rsidP="00F86285">
      <w:pPr>
        <w:pStyle w:val="Listaszerbekezds"/>
        <w:numPr>
          <w:ilvl w:val="0"/>
          <w:numId w:val="2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Bem utca 4. szám előtti kerekes-kút tetőszerkezete rekonstruálandó, a városban található kutak mintájára.</w:t>
      </w:r>
    </w:p>
    <w:p w:rsidR="00F86285" w:rsidRPr="00F86285" w:rsidRDefault="00F86285" w:rsidP="00F86285">
      <w:pPr>
        <w:pStyle w:val="Listaszerbekezds"/>
        <w:numPr>
          <w:ilvl w:val="0"/>
          <w:numId w:val="2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kövesd, Fő utca 15. szám előtti kút az ingatlan utcafronti kerítésébe épült be. A kerítés egy részén trapézlemez burkolat található. A trapézlemez cserélendő az eredeti, vízszintes elhelyezésű deszkaburkolat mintájára.</w:t>
      </w:r>
      <w:bookmarkStart w:id="0" w:name="_GoBack"/>
      <w:bookmarkEnd w:id="0"/>
    </w:p>
    <w:p w:rsidR="0036313F" w:rsidRDefault="0036313F" w:rsidP="00F86285">
      <w:pPr>
        <w:spacing w:line="259" w:lineRule="auto"/>
        <w:jc w:val="both"/>
        <w:rPr>
          <w:rFonts w:ascii="Arial" w:hAnsi="Arial" w:cs="Arial"/>
          <w:sz w:val="22"/>
          <w:szCs w:val="22"/>
        </w:rPr>
      </w:pPr>
    </w:p>
    <w:p w:rsidR="0036313F" w:rsidRPr="0036313F" w:rsidRDefault="0036313F" w:rsidP="00F86285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Fedés:</w:t>
      </w:r>
    </w:p>
    <w:p w:rsidR="0036313F" w:rsidRDefault="00E76CD5" w:rsidP="00F86285">
      <w:pPr>
        <w:pStyle w:val="Listaszerbekezds"/>
        <w:numPr>
          <w:ilvl w:val="0"/>
          <w:numId w:val="3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eredeti égetett agyagcserép tisztítandó.</w:t>
      </w:r>
    </w:p>
    <w:p w:rsidR="00E76CD5" w:rsidRDefault="00E76CD5" w:rsidP="00F86285">
      <w:pPr>
        <w:pStyle w:val="Listaszerbekezds"/>
        <w:numPr>
          <w:ilvl w:val="0"/>
          <w:numId w:val="3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Fedéshez hódfarkú égetett agyagcserép használható, akár bontott, akár új kivitelben. A kettő ötvözése elkerülendő.</w:t>
      </w:r>
    </w:p>
    <w:p w:rsidR="00E76CD5" w:rsidRDefault="00E76CD5" w:rsidP="00F86285">
      <w:pPr>
        <w:spacing w:line="259" w:lineRule="auto"/>
        <w:jc w:val="both"/>
        <w:rPr>
          <w:rFonts w:ascii="Arial" w:hAnsi="Arial" w:cs="Arial"/>
          <w:sz w:val="22"/>
          <w:szCs w:val="22"/>
        </w:rPr>
      </w:pPr>
    </w:p>
    <w:p w:rsidR="00E76CD5" w:rsidRDefault="00E76CD5" w:rsidP="00F86285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Vasalatok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:rsidR="00E76CD5" w:rsidRDefault="005D5CC1" w:rsidP="00F86285">
      <w:pPr>
        <w:pStyle w:val="Listaszerbekezds"/>
        <w:numPr>
          <w:ilvl w:val="0"/>
          <w:numId w:val="4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Lehetőség szerint a meglévő </w:t>
      </w:r>
      <w:proofErr w:type="spellStart"/>
      <w:r>
        <w:rPr>
          <w:rFonts w:ascii="Arial" w:hAnsi="Arial" w:cs="Arial"/>
          <w:sz w:val="22"/>
          <w:szCs w:val="22"/>
        </w:rPr>
        <w:t>vasalatok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F86285">
        <w:rPr>
          <w:rFonts w:ascii="Arial" w:hAnsi="Arial" w:cs="Arial"/>
          <w:sz w:val="22"/>
          <w:szCs w:val="22"/>
        </w:rPr>
        <w:t>megtartása javasolt.</w:t>
      </w:r>
    </w:p>
    <w:p w:rsidR="00F86285" w:rsidRDefault="00F86285" w:rsidP="00F86285">
      <w:pPr>
        <w:pStyle w:val="Listaszerbekezds"/>
        <w:numPr>
          <w:ilvl w:val="0"/>
          <w:numId w:val="4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Amennyiben </w:t>
      </w:r>
      <w:proofErr w:type="spellStart"/>
      <w:r>
        <w:rPr>
          <w:rFonts w:ascii="Arial" w:hAnsi="Arial" w:cs="Arial"/>
          <w:sz w:val="22"/>
          <w:szCs w:val="22"/>
        </w:rPr>
        <w:t>vasalat</w:t>
      </w:r>
      <w:proofErr w:type="spellEnd"/>
      <w:r>
        <w:rPr>
          <w:rFonts w:ascii="Arial" w:hAnsi="Arial" w:cs="Arial"/>
          <w:sz w:val="22"/>
          <w:szCs w:val="22"/>
        </w:rPr>
        <w:t xml:space="preserve"> cseréjére kerül sor, előnyben részesített a régi, már nem használt </w:t>
      </w:r>
      <w:proofErr w:type="spellStart"/>
      <w:r>
        <w:rPr>
          <w:rFonts w:ascii="Arial" w:hAnsi="Arial" w:cs="Arial"/>
          <w:sz w:val="22"/>
          <w:szCs w:val="22"/>
        </w:rPr>
        <w:t>vasalatok</w:t>
      </w:r>
      <w:proofErr w:type="spellEnd"/>
      <w:r>
        <w:rPr>
          <w:rFonts w:ascii="Arial" w:hAnsi="Arial" w:cs="Arial"/>
          <w:sz w:val="22"/>
          <w:szCs w:val="22"/>
        </w:rPr>
        <w:t xml:space="preserve"> alkalmazása.</w:t>
      </w:r>
    </w:p>
    <w:p w:rsidR="00F86285" w:rsidRDefault="00F86285" w:rsidP="00F86285">
      <w:pPr>
        <w:pStyle w:val="Listaszerbekezds"/>
        <w:numPr>
          <w:ilvl w:val="0"/>
          <w:numId w:val="4"/>
        </w:num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Legvégső esetben használhatók a kereskedelemben kapható horganyzott termékek.</w:t>
      </w:r>
    </w:p>
    <w:p w:rsidR="00F86285" w:rsidRDefault="00F86285" w:rsidP="00F86285">
      <w:pPr>
        <w:spacing w:line="259" w:lineRule="auto"/>
        <w:jc w:val="both"/>
        <w:rPr>
          <w:rFonts w:ascii="Arial" w:hAnsi="Arial" w:cs="Arial"/>
          <w:sz w:val="22"/>
          <w:szCs w:val="22"/>
        </w:rPr>
      </w:pPr>
    </w:p>
    <w:p w:rsidR="00F86285" w:rsidRDefault="00F86285" w:rsidP="00F86285">
      <w:pPr>
        <w:spacing w:line="259" w:lineRule="auto"/>
        <w:jc w:val="both"/>
        <w:rPr>
          <w:rFonts w:ascii="Arial" w:hAnsi="Arial" w:cs="Arial"/>
          <w:sz w:val="22"/>
          <w:szCs w:val="22"/>
        </w:rPr>
      </w:pPr>
    </w:p>
    <w:p w:rsidR="00F86285" w:rsidRPr="00F86285" w:rsidRDefault="00F86285" w:rsidP="00F86285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Fenti iránymutatás célja, a kutak eredeti állapotukban történő megőrzése utódaink számára. Egy kis kézügyesség, szép érzék és tenni akarás, amire ezen kutaknak jelenleg nagy igényt tartanak...</w:t>
      </w:r>
    </w:p>
    <w:p w:rsidR="0036313F" w:rsidRDefault="0036313F" w:rsidP="0036313F">
      <w:pPr>
        <w:spacing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FA49F0" w:rsidRDefault="00FA49F0" w:rsidP="00FA49F0">
      <w:pPr>
        <w:rPr>
          <w:rFonts w:ascii="Arial" w:hAnsi="Arial" w:cs="Arial"/>
          <w:sz w:val="22"/>
          <w:szCs w:val="22"/>
        </w:rPr>
      </w:pPr>
    </w:p>
    <w:p w:rsidR="00FA49F0" w:rsidRDefault="00FA49F0" w:rsidP="00FA49F0">
      <w:pPr>
        <w:rPr>
          <w:rFonts w:ascii="Arial" w:hAnsi="Arial" w:cs="Arial"/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FA49F0" w:rsidTr="001D2E32">
        <w:tc>
          <w:tcPr>
            <w:tcW w:w="4606" w:type="dxa"/>
          </w:tcPr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</w:p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8C6AEAC" wp14:editId="5927EB27">
                  <wp:extent cx="2296160" cy="3444240"/>
                  <wp:effectExtent l="19050" t="0" r="8890" b="0"/>
                  <wp:docPr id="122" name="Kép 121" descr="Kút Garay 72 elő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út Garay 72 előtt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680" cy="34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06" w:type="dxa"/>
          </w:tcPr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</w:p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B751BDF" wp14:editId="06BB18A6">
                  <wp:extent cx="2260600" cy="3390900"/>
                  <wp:effectExtent l="19050" t="0" r="6350" b="0"/>
                  <wp:docPr id="124" name="Kép 123" descr="Szent György utca kú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ent György utca kú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001" cy="339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9F0" w:rsidTr="001D2E32">
        <w:tc>
          <w:tcPr>
            <w:tcW w:w="4606" w:type="dxa"/>
          </w:tcPr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Garay János utca 72. előtt</w:t>
            </w:r>
          </w:p>
        </w:tc>
        <w:tc>
          <w:tcPr>
            <w:tcW w:w="4606" w:type="dxa"/>
          </w:tcPr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Szent György utca 21. előtt</w:t>
            </w:r>
          </w:p>
        </w:tc>
      </w:tr>
    </w:tbl>
    <w:p w:rsidR="00FA49F0" w:rsidRDefault="00FA49F0" w:rsidP="00FA49F0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51"/>
        <w:gridCol w:w="4511"/>
      </w:tblGrid>
      <w:tr w:rsidR="00FA49F0" w:rsidTr="001D2E32">
        <w:tc>
          <w:tcPr>
            <w:tcW w:w="4606" w:type="dxa"/>
          </w:tcPr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</w:p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2AD5BAA" wp14:editId="5FA26DE9">
                  <wp:extent cx="2259330" cy="3388994"/>
                  <wp:effectExtent l="19050" t="0" r="7620" b="0"/>
                  <wp:docPr id="125" name="Kép 124" descr="Kút Bem 4 előtt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út Bem 4 előtt-0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969" cy="339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06" w:type="dxa"/>
          </w:tcPr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</w:p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  <w:r w:rsidRPr="0075220E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55F65B9" wp14:editId="67CE617E">
                  <wp:extent cx="2063015" cy="3390900"/>
                  <wp:effectExtent l="19050" t="0" r="0" b="0"/>
                  <wp:docPr id="149" name="Kép 146" descr="Szőlőhegy u 34 kerekeskút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őlőhegy u 34 kerekeskút-0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862" cy="339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9F0" w:rsidTr="001D2E32">
        <w:tc>
          <w:tcPr>
            <w:tcW w:w="4606" w:type="dxa"/>
          </w:tcPr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Bem utca 4. előtt</w:t>
            </w:r>
          </w:p>
        </w:tc>
        <w:tc>
          <w:tcPr>
            <w:tcW w:w="4606" w:type="dxa"/>
          </w:tcPr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Kövesd, Szőlőhegy utca 34.</w:t>
            </w:r>
          </w:p>
        </w:tc>
      </w:tr>
    </w:tbl>
    <w:p w:rsidR="00FA49F0" w:rsidRDefault="00FA49F0" w:rsidP="00FA49F0">
      <w:pPr>
        <w:jc w:val="center"/>
        <w:rPr>
          <w:rFonts w:ascii="Arial" w:hAnsi="Arial" w:cs="Arial"/>
          <w:sz w:val="22"/>
          <w:szCs w:val="22"/>
        </w:rPr>
      </w:pPr>
    </w:p>
    <w:p w:rsidR="00FA49F0" w:rsidRDefault="00FA49F0" w:rsidP="00FA49F0">
      <w:pPr>
        <w:jc w:val="center"/>
        <w:rPr>
          <w:rFonts w:ascii="Arial" w:hAnsi="Arial" w:cs="Arial"/>
          <w:sz w:val="22"/>
          <w:szCs w:val="22"/>
        </w:rPr>
      </w:pPr>
    </w:p>
    <w:p w:rsidR="00FA49F0" w:rsidRDefault="00FA49F0" w:rsidP="00FA49F0">
      <w:pPr>
        <w:jc w:val="center"/>
        <w:rPr>
          <w:rFonts w:ascii="Arial" w:hAnsi="Arial" w:cs="Arial"/>
          <w:sz w:val="22"/>
          <w:szCs w:val="22"/>
        </w:rPr>
      </w:pPr>
    </w:p>
    <w:p w:rsidR="00FA49F0" w:rsidRDefault="00FA49F0" w:rsidP="00FA49F0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26"/>
        <w:gridCol w:w="3436"/>
      </w:tblGrid>
      <w:tr w:rsidR="00FA49F0" w:rsidTr="001D2E32">
        <w:tc>
          <w:tcPr>
            <w:tcW w:w="4606" w:type="dxa"/>
          </w:tcPr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</w:p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  <w:r w:rsidRPr="0075220E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37EFF34" wp14:editId="6A116553">
                  <wp:extent cx="3432810" cy="2288540"/>
                  <wp:effectExtent l="19050" t="0" r="0" b="0"/>
                  <wp:docPr id="148" name="Kép 143" descr="Fő u 15 (26) előtt kerekeskú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ő u 15 (26) előtt kerekeskú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357" cy="229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06" w:type="dxa"/>
          </w:tcPr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</w:p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8690FAC" wp14:editId="318B1041">
                  <wp:extent cx="1939290" cy="2908935"/>
                  <wp:effectExtent l="19050" t="0" r="3810" b="0"/>
                  <wp:docPr id="151" name="Kép 150" descr="Szőlőhegy u 42 előtt kerekeskút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őlőhegy u 42 előtt kerekeskút-00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663" cy="291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</w:p>
        </w:tc>
      </w:tr>
      <w:tr w:rsidR="00FA49F0" w:rsidTr="001D2E32">
        <w:tc>
          <w:tcPr>
            <w:tcW w:w="4606" w:type="dxa"/>
          </w:tcPr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Kövesd, Fő utca 15. előtt</w:t>
            </w:r>
          </w:p>
        </w:tc>
        <w:tc>
          <w:tcPr>
            <w:tcW w:w="4606" w:type="dxa"/>
          </w:tcPr>
          <w:p w:rsidR="00FA49F0" w:rsidRDefault="00FA49F0" w:rsidP="001D2E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Kövesd, Szőlőhegy utca 42. előtt</w:t>
            </w:r>
          </w:p>
        </w:tc>
      </w:tr>
    </w:tbl>
    <w:p w:rsidR="003F0C33" w:rsidRDefault="003F0C33"/>
    <w:sectPr w:rsidR="003F0C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83F96"/>
    <w:multiLevelType w:val="hybridMultilevel"/>
    <w:tmpl w:val="491055C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23359"/>
    <w:multiLevelType w:val="hybridMultilevel"/>
    <w:tmpl w:val="56EE7ED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42570"/>
    <w:multiLevelType w:val="hybridMultilevel"/>
    <w:tmpl w:val="C818EE0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D45B4"/>
    <w:multiLevelType w:val="hybridMultilevel"/>
    <w:tmpl w:val="A5C0661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9F0"/>
    <w:rsid w:val="00025C1E"/>
    <w:rsid w:val="0036313F"/>
    <w:rsid w:val="003F0C33"/>
    <w:rsid w:val="005D5CC1"/>
    <w:rsid w:val="00E76CD5"/>
    <w:rsid w:val="00F86285"/>
    <w:rsid w:val="00FA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A3A98"/>
  <w15:chartTrackingRefBased/>
  <w15:docId w15:val="{3C3000F4-EB98-4B25-A1D6-23E4919D8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A49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A49F0"/>
    <w:pPr>
      <w:spacing w:after="0" w:line="240" w:lineRule="auto"/>
      <w:ind w:left="357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aszerbekezds">
    <w:name w:val="List Paragraph"/>
    <w:basedOn w:val="Norml"/>
    <w:uiPriority w:val="34"/>
    <w:qFormat/>
    <w:rsid w:val="003631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8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250</Words>
  <Characters>1727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Polgármester</dc:creator>
  <cp:keywords/>
  <dc:description/>
  <cp:lastModifiedBy>Microsoft Office User</cp:lastModifiedBy>
  <cp:revision>3</cp:revision>
  <dcterms:created xsi:type="dcterms:W3CDTF">2023-03-14T06:56:00Z</dcterms:created>
  <dcterms:modified xsi:type="dcterms:W3CDTF">2023-03-20T08:32:00Z</dcterms:modified>
</cp:coreProperties>
</file>