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F6666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EF6666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EF6666" w:rsidRDefault="00616286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EF6666">
        <w:rPr>
          <w:bCs/>
          <w:i/>
          <w:color w:val="3366FF"/>
          <w:sz w:val="20"/>
          <w:highlight w:val="green"/>
          <w:u w:val="single"/>
        </w:rPr>
        <w:t>a</w:t>
      </w:r>
      <w:proofErr w:type="gramEnd"/>
      <w:r w:rsidRPr="00EF6666">
        <w:rPr>
          <w:bCs/>
          <w:i/>
          <w:color w:val="3366FF"/>
          <w:sz w:val="20"/>
          <w:highlight w:val="green"/>
          <w:u w:val="single"/>
        </w:rPr>
        <w:t xml:space="preserve"> </w:t>
      </w:r>
      <w:proofErr w:type="spellStart"/>
      <w:r w:rsidRPr="00EF6666">
        <w:rPr>
          <w:b/>
          <w:bCs/>
          <w:i/>
          <w:color w:val="3366FF"/>
          <w:sz w:val="20"/>
          <w:highlight w:val="green"/>
          <w:u w:val="single"/>
        </w:rPr>
        <w:t>Mötv</w:t>
      </w:r>
      <w:proofErr w:type="spellEnd"/>
      <w:r w:rsidRPr="00EF6666">
        <w:rPr>
          <w:b/>
          <w:bCs/>
          <w:i/>
          <w:color w:val="3366FF"/>
          <w:sz w:val="20"/>
          <w:highlight w:val="green"/>
          <w:u w:val="single"/>
        </w:rPr>
        <w:t>. 68. §-</w:t>
      </w:r>
      <w:proofErr w:type="gramStart"/>
      <w:r w:rsidRPr="00EF6666">
        <w:rPr>
          <w:b/>
          <w:bCs/>
          <w:i/>
          <w:color w:val="3366FF"/>
          <w:sz w:val="20"/>
          <w:highlight w:val="green"/>
          <w:u w:val="single"/>
        </w:rPr>
        <w:t>a</w:t>
      </w:r>
      <w:proofErr w:type="gramEnd"/>
      <w:r w:rsidRPr="00EF6666">
        <w:rPr>
          <w:b/>
          <w:bCs/>
          <w:i/>
          <w:color w:val="3366FF"/>
          <w:sz w:val="20"/>
          <w:highlight w:val="green"/>
          <w:u w:val="single"/>
        </w:rPr>
        <w:t xml:space="preserve"> alapján minősített</w:t>
      </w:r>
      <w:r w:rsidR="00DA5EEA" w:rsidRPr="00EF6666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F6666">
        <w:rPr>
          <w:i/>
          <w:color w:val="3366FF"/>
          <w:sz w:val="20"/>
          <w:highlight w:val="green"/>
        </w:rPr>
        <w:t xml:space="preserve">az előterjesztés </w:t>
      </w:r>
      <w:r w:rsidRPr="00EF6666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EF6666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CD4809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6531E8">
        <w:rPr>
          <w:rFonts w:ascii="Arial" w:hAnsi="Arial" w:cs="Arial"/>
          <w:color w:val="3366FF"/>
          <w:sz w:val="22"/>
          <w:szCs w:val="22"/>
        </w:rPr>
        <w:t>május</w:t>
      </w:r>
      <w:r w:rsidR="004D531E">
        <w:rPr>
          <w:rFonts w:ascii="Arial" w:hAnsi="Arial" w:cs="Arial"/>
          <w:color w:val="3366FF"/>
          <w:sz w:val="22"/>
          <w:szCs w:val="22"/>
        </w:rPr>
        <w:t xml:space="preserve"> </w:t>
      </w:r>
      <w:r w:rsidR="003D6177">
        <w:rPr>
          <w:rFonts w:ascii="Arial" w:hAnsi="Arial" w:cs="Arial"/>
          <w:color w:val="3366FF"/>
          <w:sz w:val="22"/>
          <w:szCs w:val="22"/>
        </w:rPr>
        <w:t>10-é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C6103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3D6177">
        <w:rPr>
          <w:rFonts w:ascii="Arial" w:hAnsi="Arial" w:cs="Arial"/>
          <w:color w:val="3366FF"/>
          <w:sz w:val="22"/>
          <w:szCs w:val="22"/>
        </w:rPr>
        <w:t xml:space="preserve"> 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1C39AA" w:rsidRDefault="001C39A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1C39A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Javaslat az önkormányzat és intézményeinél foglalko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ztatottak jövedelem-kiegészítésére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15"/>
      </w:tblGrid>
      <w:tr w:rsidR="00DA5EEA" w:rsidRPr="00ED4DCE" w:rsidTr="00E06B88">
        <w:trPr>
          <w:trHeight w:val="2611"/>
          <w:jc w:val="center"/>
        </w:trPr>
        <w:tc>
          <w:tcPr>
            <w:tcW w:w="7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1C39AA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20C3B" w:rsidRDefault="00DA5EEA" w:rsidP="00D20C3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D20C3B">
              <w:rPr>
                <w:rFonts w:ascii="Arial" w:hAnsi="Arial" w:cs="Arial"/>
                <w:color w:val="3366FF"/>
                <w:sz w:val="22"/>
                <w:szCs w:val="22"/>
              </w:rPr>
              <w:t>Tóthné Lelkes Erika pénzügyi irodavezető</w:t>
            </w:r>
          </w:p>
          <w:p w:rsidR="001C39AA" w:rsidRDefault="00D20C3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</w:t>
            </w:r>
            <w:r w:rsidR="001C39AA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1C39AA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1C39AA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DA5EEA" w:rsidRPr="00ED4DCE" w:rsidRDefault="001C39AA" w:rsidP="00D20C3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1C39AA">
              <w:rPr>
                <w:rFonts w:ascii="Arial" w:hAnsi="Arial" w:cs="Arial"/>
                <w:color w:val="3366FF"/>
                <w:sz w:val="22"/>
                <w:szCs w:val="22"/>
              </w:rPr>
              <w:t xml:space="preserve">Takaróné dr. Mihó </w:t>
            </w:r>
            <w:r w:rsidR="00E06B88">
              <w:rPr>
                <w:rFonts w:ascii="Arial" w:hAnsi="Arial" w:cs="Arial"/>
                <w:color w:val="3366FF"/>
                <w:sz w:val="22"/>
                <w:szCs w:val="22"/>
              </w:rPr>
              <w:t>Beatrix jogi referens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E06B8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E06B88" w:rsidRPr="00E06B8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-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7C033B" w:rsidRDefault="00DA5EEA" w:rsidP="00DA5EEA">
      <w:pPr>
        <w:rPr>
          <w:rFonts w:ascii="Arial" w:hAnsi="Arial" w:cs="Arial"/>
          <w:sz w:val="22"/>
          <w:szCs w:val="22"/>
        </w:rPr>
      </w:pPr>
    </w:p>
    <w:p w:rsidR="004E04CF" w:rsidRPr="007C033B" w:rsidRDefault="00E06B88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7C033B">
        <w:rPr>
          <w:rFonts w:ascii="Arial" w:hAnsi="Arial" w:cs="Arial"/>
          <w:b/>
          <w:sz w:val="22"/>
          <w:szCs w:val="22"/>
        </w:rPr>
        <w:t>Tisztelt Képviselő-testület!</w:t>
      </w:r>
    </w:p>
    <w:p w:rsidR="00E06B88" w:rsidRPr="007C033B" w:rsidRDefault="00E06B88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E67B8" w:rsidRPr="007C033B" w:rsidRDefault="00DE273E" w:rsidP="001E67B8">
      <w:pPr>
        <w:jc w:val="both"/>
        <w:rPr>
          <w:rFonts w:ascii="Arial" w:hAnsi="Arial" w:cs="Arial"/>
          <w:sz w:val="22"/>
          <w:szCs w:val="22"/>
        </w:rPr>
      </w:pPr>
      <w:r w:rsidRPr="007C033B">
        <w:rPr>
          <w:rFonts w:ascii="Arial" w:hAnsi="Arial" w:cs="Arial"/>
          <w:sz w:val="22"/>
          <w:szCs w:val="22"/>
        </w:rPr>
        <w:t>Ismert Önök előtt, hogy a</w:t>
      </w:r>
      <w:r w:rsidR="005378CD" w:rsidRPr="007C033B">
        <w:rPr>
          <w:rFonts w:ascii="Arial" w:hAnsi="Arial" w:cs="Arial"/>
          <w:sz w:val="22"/>
          <w:szCs w:val="22"/>
        </w:rPr>
        <w:t xml:space="preserve">z Önkormányzat és a fenntartásában lévő intézmények </w:t>
      </w:r>
      <w:r w:rsidRPr="007C033B">
        <w:rPr>
          <w:rFonts w:ascii="Arial" w:hAnsi="Arial" w:cs="Arial"/>
          <w:sz w:val="22"/>
          <w:szCs w:val="22"/>
        </w:rPr>
        <w:t xml:space="preserve">költségvetésének összeállításakor </w:t>
      </w:r>
      <w:r w:rsidR="001E67B8" w:rsidRPr="007C033B">
        <w:rPr>
          <w:rFonts w:ascii="Arial" w:hAnsi="Arial" w:cs="Arial"/>
          <w:sz w:val="22"/>
          <w:szCs w:val="22"/>
        </w:rPr>
        <w:t xml:space="preserve">a központi bérintézkedések (minimálbér, </w:t>
      </w:r>
      <w:proofErr w:type="gramStart"/>
      <w:r w:rsidR="001E67B8" w:rsidRPr="007C033B">
        <w:rPr>
          <w:rFonts w:ascii="Arial" w:hAnsi="Arial" w:cs="Arial"/>
          <w:sz w:val="22"/>
          <w:szCs w:val="22"/>
        </w:rPr>
        <w:t>garantált</w:t>
      </w:r>
      <w:proofErr w:type="gramEnd"/>
      <w:r w:rsidR="001E67B8" w:rsidRPr="007C033B">
        <w:rPr>
          <w:rFonts w:ascii="Arial" w:hAnsi="Arial" w:cs="Arial"/>
          <w:sz w:val="22"/>
          <w:szCs w:val="22"/>
        </w:rPr>
        <w:t xml:space="preserve"> bérminimum emelés) végrehajtás</w:t>
      </w:r>
      <w:r w:rsidR="00DE57E4" w:rsidRPr="007C033B">
        <w:rPr>
          <w:rFonts w:ascii="Arial" w:hAnsi="Arial" w:cs="Arial"/>
          <w:sz w:val="22"/>
          <w:szCs w:val="22"/>
        </w:rPr>
        <w:t>ához</w:t>
      </w:r>
      <w:r w:rsidR="001E67B8" w:rsidRPr="007C033B">
        <w:rPr>
          <w:rFonts w:ascii="Arial" w:hAnsi="Arial" w:cs="Arial"/>
          <w:sz w:val="22"/>
          <w:szCs w:val="22"/>
        </w:rPr>
        <w:t xml:space="preserve"> a saját forrásaink terhére  </w:t>
      </w:r>
      <w:r w:rsidR="00DE57E4" w:rsidRPr="007C033B">
        <w:rPr>
          <w:rFonts w:ascii="Arial" w:hAnsi="Arial" w:cs="Arial"/>
          <w:sz w:val="22"/>
          <w:szCs w:val="22"/>
        </w:rPr>
        <w:t>kellett a szükséges</w:t>
      </w:r>
      <w:r w:rsidR="001E67B8" w:rsidRPr="007C033B">
        <w:rPr>
          <w:rFonts w:ascii="Arial" w:hAnsi="Arial" w:cs="Arial"/>
          <w:sz w:val="22"/>
          <w:szCs w:val="22"/>
        </w:rPr>
        <w:t xml:space="preserve"> fedezetét biztosítanunk. A minimálbér változásához kapcsolódóan bruttó 32 000 Ft/fő/hó, a </w:t>
      </w:r>
      <w:proofErr w:type="gramStart"/>
      <w:r w:rsidR="001E67B8" w:rsidRPr="007C033B">
        <w:rPr>
          <w:rFonts w:ascii="Arial" w:hAnsi="Arial" w:cs="Arial"/>
          <w:sz w:val="22"/>
          <w:szCs w:val="22"/>
        </w:rPr>
        <w:t>garantált</w:t>
      </w:r>
      <w:proofErr w:type="gramEnd"/>
      <w:r w:rsidR="001E67B8" w:rsidRPr="007C033B">
        <w:rPr>
          <w:rFonts w:ascii="Arial" w:hAnsi="Arial" w:cs="Arial"/>
          <w:sz w:val="22"/>
          <w:szCs w:val="22"/>
        </w:rPr>
        <w:t xml:space="preserve"> bérminimumhoz kapcsolódóan bruttó 36 400 Ft/fő/hó emelés törté</w:t>
      </w:r>
      <w:r w:rsidR="00923DAF" w:rsidRPr="007C033B">
        <w:rPr>
          <w:rFonts w:ascii="Arial" w:hAnsi="Arial" w:cs="Arial"/>
          <w:sz w:val="22"/>
          <w:szCs w:val="22"/>
        </w:rPr>
        <w:t>nt az előző évhez képest</w:t>
      </w:r>
      <w:r w:rsidR="00554298" w:rsidRPr="007C033B">
        <w:rPr>
          <w:rFonts w:ascii="Arial" w:hAnsi="Arial" w:cs="Arial"/>
          <w:sz w:val="22"/>
          <w:szCs w:val="22"/>
        </w:rPr>
        <w:t>,</w:t>
      </w:r>
      <w:r w:rsidR="00C52DF6" w:rsidRPr="007C033B">
        <w:rPr>
          <w:rFonts w:ascii="Arial" w:hAnsi="Arial" w:cs="Arial"/>
          <w:sz w:val="22"/>
          <w:szCs w:val="22"/>
        </w:rPr>
        <w:t xml:space="preserve"> az ágazati pótlékok emelkedése</w:t>
      </w:r>
      <w:r w:rsidR="00AD2CFC" w:rsidRPr="007C033B">
        <w:rPr>
          <w:rFonts w:ascii="Arial" w:hAnsi="Arial" w:cs="Arial"/>
          <w:sz w:val="22"/>
          <w:szCs w:val="22"/>
        </w:rPr>
        <w:t xml:space="preserve"> is forrásigénnyel lépett fel</w:t>
      </w:r>
      <w:r w:rsidR="00923DAF" w:rsidRPr="007C033B">
        <w:rPr>
          <w:rFonts w:ascii="Arial" w:hAnsi="Arial" w:cs="Arial"/>
          <w:sz w:val="22"/>
          <w:szCs w:val="22"/>
        </w:rPr>
        <w:t>.</w:t>
      </w:r>
    </w:p>
    <w:p w:rsidR="00923DAF" w:rsidRPr="007C033B" w:rsidRDefault="00923DAF" w:rsidP="001E67B8">
      <w:pPr>
        <w:jc w:val="both"/>
        <w:rPr>
          <w:rFonts w:ascii="Arial" w:hAnsi="Arial" w:cs="Arial"/>
          <w:sz w:val="22"/>
          <w:szCs w:val="22"/>
        </w:rPr>
      </w:pPr>
    </w:p>
    <w:p w:rsidR="005378CD" w:rsidRPr="007C033B" w:rsidRDefault="00923DAF" w:rsidP="00DE273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C033B">
        <w:rPr>
          <w:rFonts w:ascii="Arial" w:hAnsi="Arial" w:cs="Arial"/>
          <w:sz w:val="22"/>
          <w:szCs w:val="22"/>
        </w:rPr>
        <w:t xml:space="preserve">Emellett </w:t>
      </w:r>
      <w:r w:rsidR="00DE273E" w:rsidRPr="007C033B">
        <w:rPr>
          <w:rFonts w:ascii="Arial" w:hAnsi="Arial" w:cs="Arial"/>
          <w:sz w:val="22"/>
          <w:szCs w:val="22"/>
        </w:rPr>
        <w:t>a személyi kiadások tervezésénél a</w:t>
      </w:r>
      <w:r w:rsidR="005378CD" w:rsidRPr="007C033B">
        <w:rPr>
          <w:rFonts w:ascii="Arial" w:hAnsi="Arial" w:cs="Arial"/>
          <w:sz w:val="22"/>
          <w:szCs w:val="22"/>
        </w:rPr>
        <w:t>z a</w:t>
      </w:r>
      <w:r w:rsidR="00DE273E" w:rsidRPr="007C033B">
        <w:rPr>
          <w:rFonts w:ascii="Arial" w:hAnsi="Arial" w:cs="Arial"/>
          <w:sz w:val="22"/>
          <w:szCs w:val="22"/>
        </w:rPr>
        <w:t xml:space="preserve"> már előző évben is elfogadott elv </w:t>
      </w:r>
      <w:r w:rsidRPr="007C033B">
        <w:rPr>
          <w:rFonts w:ascii="Arial" w:hAnsi="Arial" w:cs="Arial"/>
          <w:sz w:val="22"/>
          <w:szCs w:val="22"/>
        </w:rPr>
        <w:t xml:space="preserve">változatlanul </w:t>
      </w:r>
      <w:r w:rsidR="00DE273E" w:rsidRPr="007C033B">
        <w:rPr>
          <w:rFonts w:ascii="Arial" w:hAnsi="Arial" w:cs="Arial"/>
          <w:sz w:val="22"/>
          <w:szCs w:val="22"/>
        </w:rPr>
        <w:t xml:space="preserve">érvényesült, miszerint a központi bérintézkedéssel nem érintett dolgozók vonatkozásában </w:t>
      </w:r>
      <w:r w:rsidRPr="007C033B">
        <w:rPr>
          <w:rFonts w:ascii="Arial" w:hAnsi="Arial" w:cs="Arial"/>
          <w:sz w:val="22"/>
          <w:szCs w:val="22"/>
        </w:rPr>
        <w:t xml:space="preserve">is történjen bérrendezés </w:t>
      </w:r>
      <w:r w:rsidR="00DE273E" w:rsidRPr="007C033B">
        <w:rPr>
          <w:rFonts w:ascii="Arial" w:hAnsi="Arial" w:cs="Arial"/>
          <w:sz w:val="22"/>
          <w:szCs w:val="22"/>
        </w:rPr>
        <w:t>a jövedelem reálértékének részbeni megőrzése érdekében</w:t>
      </w:r>
      <w:r w:rsidRPr="007C033B">
        <w:rPr>
          <w:rFonts w:ascii="Arial" w:hAnsi="Arial" w:cs="Arial"/>
          <w:sz w:val="22"/>
          <w:szCs w:val="22"/>
        </w:rPr>
        <w:t>. A</w:t>
      </w:r>
      <w:r w:rsidR="00DE273E" w:rsidRPr="007C033B">
        <w:rPr>
          <w:rFonts w:ascii="Arial" w:hAnsi="Arial" w:cs="Arial"/>
          <w:sz w:val="22"/>
          <w:szCs w:val="22"/>
        </w:rPr>
        <w:t xml:space="preserve"> b</w:t>
      </w:r>
      <w:r w:rsidR="00103C15" w:rsidRPr="007C033B">
        <w:rPr>
          <w:rFonts w:ascii="Arial" w:hAnsi="Arial" w:cs="Arial"/>
          <w:sz w:val="22"/>
          <w:szCs w:val="22"/>
        </w:rPr>
        <w:t xml:space="preserve">ehatárolt pénzügyi fedezet miatt </w:t>
      </w:r>
      <w:r w:rsidR="005378CD" w:rsidRPr="007C033B">
        <w:rPr>
          <w:rFonts w:ascii="Arial" w:hAnsi="Arial" w:cs="Arial"/>
          <w:sz w:val="22"/>
          <w:szCs w:val="22"/>
        </w:rPr>
        <w:t xml:space="preserve">bruttó </w:t>
      </w:r>
      <w:r w:rsidR="00DE273E" w:rsidRPr="007C033B">
        <w:rPr>
          <w:rFonts w:ascii="Arial" w:hAnsi="Arial" w:cs="Arial"/>
          <w:sz w:val="22"/>
          <w:szCs w:val="22"/>
        </w:rPr>
        <w:t>20.000 Ft/</w:t>
      </w:r>
      <w:r w:rsidR="005378CD" w:rsidRPr="007C033B">
        <w:rPr>
          <w:rFonts w:ascii="Arial" w:hAnsi="Arial" w:cs="Arial"/>
          <w:sz w:val="22"/>
          <w:szCs w:val="22"/>
        </w:rPr>
        <w:t>fő/hó béremeléssel számoltunk, ennek megfelelően fogadtuk</w:t>
      </w:r>
      <w:r w:rsidR="001E67B8" w:rsidRPr="007C033B">
        <w:rPr>
          <w:rFonts w:ascii="Arial" w:hAnsi="Arial" w:cs="Arial"/>
          <w:sz w:val="22"/>
          <w:szCs w:val="22"/>
        </w:rPr>
        <w:t xml:space="preserve"> el az eredeti előirányzatokat.</w:t>
      </w:r>
      <w:r w:rsidRPr="007C033B">
        <w:rPr>
          <w:rFonts w:ascii="Arial" w:hAnsi="Arial" w:cs="Arial"/>
          <w:sz w:val="22"/>
          <w:szCs w:val="22"/>
        </w:rPr>
        <w:t xml:space="preserve"> Ezen dolgozók esetében az</w:t>
      </w:r>
      <w:r w:rsidR="007E78F0">
        <w:rPr>
          <w:rFonts w:ascii="Arial" w:hAnsi="Arial" w:cs="Arial"/>
          <w:sz w:val="22"/>
          <w:szCs w:val="22"/>
        </w:rPr>
        <w:t xml:space="preserve"> emelés összege alacsonyabb</w:t>
      </w:r>
      <w:r w:rsidR="005378CD" w:rsidRPr="007C033B">
        <w:rPr>
          <w:rFonts w:ascii="Arial" w:hAnsi="Arial" w:cs="Arial"/>
          <w:sz w:val="22"/>
          <w:szCs w:val="22"/>
        </w:rPr>
        <w:t xml:space="preserve"> a központi bérintézkedéssel érintett munkavállalók bérnövekedésétől, ak</w:t>
      </w:r>
      <w:r w:rsidR="00DE57E4" w:rsidRPr="007C033B">
        <w:rPr>
          <w:rFonts w:ascii="Arial" w:hAnsi="Arial" w:cs="Arial"/>
          <w:sz w:val="22"/>
          <w:szCs w:val="22"/>
        </w:rPr>
        <w:t>iknél havi bruttó 32 000 Ft – 79</w:t>
      </w:r>
      <w:r w:rsidR="005378CD" w:rsidRPr="007C033B">
        <w:rPr>
          <w:rFonts w:ascii="Arial" w:hAnsi="Arial" w:cs="Arial"/>
          <w:sz w:val="22"/>
          <w:szCs w:val="22"/>
        </w:rPr>
        <w:t> 000 Ft</w:t>
      </w:r>
      <w:r w:rsidRPr="007C033B">
        <w:rPr>
          <w:rFonts w:ascii="Arial" w:hAnsi="Arial" w:cs="Arial"/>
          <w:sz w:val="22"/>
          <w:szCs w:val="22"/>
        </w:rPr>
        <w:t>/fő/hó</w:t>
      </w:r>
      <w:r w:rsidR="005378CD" w:rsidRPr="007C033B">
        <w:rPr>
          <w:rFonts w:ascii="Arial" w:hAnsi="Arial" w:cs="Arial"/>
          <w:sz w:val="22"/>
          <w:szCs w:val="22"/>
        </w:rPr>
        <w:t xml:space="preserve"> összegű</w:t>
      </w:r>
      <w:r w:rsidR="001E67B8" w:rsidRPr="007C033B">
        <w:rPr>
          <w:rFonts w:ascii="Arial" w:hAnsi="Arial" w:cs="Arial"/>
          <w:sz w:val="22"/>
          <w:szCs w:val="22"/>
        </w:rPr>
        <w:t xml:space="preserve"> emelés történt a minimálbér, a </w:t>
      </w:r>
      <w:proofErr w:type="gramStart"/>
      <w:r w:rsidR="005378CD" w:rsidRPr="007C033B">
        <w:rPr>
          <w:rFonts w:ascii="Arial" w:hAnsi="Arial" w:cs="Arial"/>
          <w:sz w:val="22"/>
          <w:szCs w:val="22"/>
        </w:rPr>
        <w:t>garantált</w:t>
      </w:r>
      <w:proofErr w:type="gramEnd"/>
      <w:r w:rsidR="005378CD" w:rsidRPr="007C033B">
        <w:rPr>
          <w:rFonts w:ascii="Arial" w:hAnsi="Arial" w:cs="Arial"/>
          <w:sz w:val="22"/>
          <w:szCs w:val="22"/>
        </w:rPr>
        <w:t xml:space="preserve"> bérminimum, valam</w:t>
      </w:r>
      <w:r w:rsidRPr="007C033B">
        <w:rPr>
          <w:rFonts w:ascii="Arial" w:hAnsi="Arial" w:cs="Arial"/>
          <w:sz w:val="22"/>
          <w:szCs w:val="22"/>
        </w:rPr>
        <w:t>int az ágazati pótlék módosulása</w:t>
      </w:r>
      <w:r w:rsidR="005378CD" w:rsidRPr="007C033B">
        <w:rPr>
          <w:rFonts w:ascii="Arial" w:hAnsi="Arial" w:cs="Arial"/>
          <w:sz w:val="22"/>
          <w:szCs w:val="22"/>
        </w:rPr>
        <w:t xml:space="preserve"> miatt. </w:t>
      </w:r>
    </w:p>
    <w:p w:rsidR="004033B5" w:rsidRPr="007C033B" w:rsidRDefault="004033B5" w:rsidP="00DE273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7F741C" w:rsidRPr="007C033B" w:rsidRDefault="004033B5" w:rsidP="007F741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C033B">
        <w:rPr>
          <w:rFonts w:ascii="Arial" w:hAnsi="Arial" w:cs="Arial"/>
          <w:sz w:val="22"/>
          <w:szCs w:val="22"/>
        </w:rPr>
        <w:t xml:space="preserve">A </w:t>
      </w:r>
      <w:r w:rsidR="00DE273E" w:rsidRPr="007C033B">
        <w:rPr>
          <w:rFonts w:ascii="Arial" w:hAnsi="Arial" w:cs="Arial"/>
          <w:sz w:val="22"/>
          <w:szCs w:val="22"/>
        </w:rPr>
        <w:t xml:space="preserve">költségvetés elfogadását követően - a minimálbér és a </w:t>
      </w:r>
      <w:proofErr w:type="gramStart"/>
      <w:r w:rsidR="00DE273E" w:rsidRPr="007C033B">
        <w:rPr>
          <w:rFonts w:ascii="Arial" w:hAnsi="Arial" w:cs="Arial"/>
          <w:sz w:val="22"/>
          <w:szCs w:val="22"/>
        </w:rPr>
        <w:t>garantált</w:t>
      </w:r>
      <w:proofErr w:type="gramEnd"/>
      <w:r w:rsidR="00DE273E" w:rsidRPr="007C033B">
        <w:rPr>
          <w:rFonts w:ascii="Arial" w:hAnsi="Arial" w:cs="Arial"/>
          <w:sz w:val="22"/>
          <w:szCs w:val="22"/>
        </w:rPr>
        <w:t xml:space="preserve"> bérminimum, valamint a pedagógusok bérének 2023. január 1-jétől történő emeléséhez a települési önkormányzatok számára biztosítandó támogatásról szóló 68/2023. (III. 10.) kormányrendelet alapján </w:t>
      </w:r>
      <w:r w:rsidR="007F741C" w:rsidRPr="007C033B">
        <w:rPr>
          <w:rFonts w:ascii="Arial" w:hAnsi="Arial" w:cs="Arial"/>
          <w:sz w:val="22"/>
          <w:szCs w:val="22"/>
        </w:rPr>
        <w:t>a központi bérintézke</w:t>
      </w:r>
      <w:r w:rsidR="00993FCE">
        <w:rPr>
          <w:rFonts w:ascii="Arial" w:hAnsi="Arial" w:cs="Arial"/>
          <w:sz w:val="22"/>
          <w:szCs w:val="22"/>
        </w:rPr>
        <w:t>dések fedezetére</w:t>
      </w:r>
      <w:r w:rsidR="007F741C" w:rsidRPr="007C033B">
        <w:rPr>
          <w:rFonts w:ascii="Arial" w:hAnsi="Arial" w:cs="Arial"/>
          <w:sz w:val="22"/>
          <w:szCs w:val="22"/>
        </w:rPr>
        <w:t xml:space="preserve"> 55 724 725 Ft p</w:t>
      </w:r>
      <w:r w:rsidR="00993FCE">
        <w:rPr>
          <w:rFonts w:ascii="Arial" w:hAnsi="Arial" w:cs="Arial"/>
          <w:sz w:val="22"/>
          <w:szCs w:val="22"/>
        </w:rPr>
        <w:t>ótlólagos támogatást állapítottak meg</w:t>
      </w:r>
      <w:r w:rsidR="007F741C" w:rsidRPr="007C033B">
        <w:rPr>
          <w:rFonts w:ascii="Arial" w:hAnsi="Arial" w:cs="Arial"/>
          <w:sz w:val="22"/>
          <w:szCs w:val="22"/>
        </w:rPr>
        <w:t xml:space="preserve"> az alábbi jogcímeket érintően:</w:t>
      </w:r>
    </w:p>
    <w:p w:rsidR="007F741C" w:rsidRPr="007C033B" w:rsidRDefault="007F741C" w:rsidP="007F741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7F741C" w:rsidRPr="007C033B" w:rsidRDefault="007F741C" w:rsidP="007F741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C033B">
        <w:rPr>
          <w:rFonts w:ascii="Arial" w:hAnsi="Arial" w:cs="Arial"/>
          <w:sz w:val="22"/>
          <w:szCs w:val="22"/>
        </w:rPr>
        <w:t>-</w:t>
      </w:r>
      <w:r w:rsidRPr="007C033B">
        <w:rPr>
          <w:rFonts w:ascii="Arial" w:hAnsi="Arial" w:cs="Arial"/>
          <w:sz w:val="22"/>
          <w:szCs w:val="22"/>
        </w:rPr>
        <w:tab/>
        <w:t xml:space="preserve">Önkormányzati hivatal működésének </w:t>
      </w:r>
      <w:proofErr w:type="gramStart"/>
      <w:r w:rsidRPr="007C033B">
        <w:rPr>
          <w:rFonts w:ascii="Arial" w:hAnsi="Arial" w:cs="Arial"/>
          <w:sz w:val="22"/>
          <w:szCs w:val="22"/>
        </w:rPr>
        <w:t>támogatására    8</w:t>
      </w:r>
      <w:proofErr w:type="gramEnd"/>
      <w:r w:rsidRPr="007C033B">
        <w:rPr>
          <w:rFonts w:ascii="Arial" w:hAnsi="Arial" w:cs="Arial"/>
          <w:sz w:val="22"/>
          <w:szCs w:val="22"/>
        </w:rPr>
        <w:t xml:space="preserve"> 949 774 Ft</w:t>
      </w:r>
    </w:p>
    <w:p w:rsidR="007F741C" w:rsidRPr="007C033B" w:rsidRDefault="007F741C" w:rsidP="007F741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C033B">
        <w:rPr>
          <w:rFonts w:ascii="Arial" w:hAnsi="Arial" w:cs="Arial"/>
          <w:sz w:val="22"/>
          <w:szCs w:val="22"/>
        </w:rPr>
        <w:t>-</w:t>
      </w:r>
      <w:r w:rsidRPr="007C033B">
        <w:rPr>
          <w:rFonts w:ascii="Arial" w:hAnsi="Arial" w:cs="Arial"/>
          <w:sz w:val="22"/>
          <w:szCs w:val="22"/>
        </w:rPr>
        <w:tab/>
        <w:t xml:space="preserve">köznevelési feladatok </w:t>
      </w:r>
      <w:proofErr w:type="gramStart"/>
      <w:r w:rsidRPr="007C033B">
        <w:rPr>
          <w:rFonts w:ascii="Arial" w:hAnsi="Arial" w:cs="Arial"/>
          <w:sz w:val="22"/>
          <w:szCs w:val="22"/>
        </w:rPr>
        <w:t>támogatására                           28</w:t>
      </w:r>
      <w:proofErr w:type="gramEnd"/>
      <w:r w:rsidRPr="007C033B">
        <w:rPr>
          <w:rFonts w:ascii="Arial" w:hAnsi="Arial" w:cs="Arial"/>
          <w:sz w:val="22"/>
          <w:szCs w:val="22"/>
        </w:rPr>
        <w:t xml:space="preserve"> 156 778 Ft</w:t>
      </w:r>
    </w:p>
    <w:p w:rsidR="007F741C" w:rsidRPr="007C033B" w:rsidRDefault="007F741C" w:rsidP="007F741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C033B">
        <w:rPr>
          <w:rFonts w:ascii="Arial" w:hAnsi="Arial" w:cs="Arial"/>
          <w:sz w:val="22"/>
          <w:szCs w:val="22"/>
        </w:rPr>
        <w:t>-</w:t>
      </w:r>
      <w:r w:rsidRPr="007C033B">
        <w:rPr>
          <w:rFonts w:ascii="Arial" w:hAnsi="Arial" w:cs="Arial"/>
          <w:sz w:val="22"/>
          <w:szCs w:val="22"/>
        </w:rPr>
        <w:tab/>
        <w:t xml:space="preserve">szociális és gyermekjóléti feladatok </w:t>
      </w:r>
      <w:proofErr w:type="gramStart"/>
      <w:r w:rsidRPr="007C033B">
        <w:rPr>
          <w:rFonts w:ascii="Arial" w:hAnsi="Arial" w:cs="Arial"/>
          <w:sz w:val="22"/>
          <w:szCs w:val="22"/>
        </w:rPr>
        <w:t>támogatására     14</w:t>
      </w:r>
      <w:proofErr w:type="gramEnd"/>
      <w:r w:rsidRPr="007C033B">
        <w:rPr>
          <w:rFonts w:ascii="Arial" w:hAnsi="Arial" w:cs="Arial"/>
          <w:sz w:val="22"/>
          <w:szCs w:val="22"/>
        </w:rPr>
        <w:t xml:space="preserve"> 413 082 Ft</w:t>
      </w:r>
    </w:p>
    <w:p w:rsidR="00993FCE" w:rsidRDefault="00993FCE" w:rsidP="007F741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7F741C" w:rsidRPr="007C033B">
        <w:rPr>
          <w:rFonts w:ascii="Arial" w:hAnsi="Arial" w:cs="Arial"/>
          <w:sz w:val="22"/>
          <w:szCs w:val="22"/>
        </w:rPr>
        <w:t xml:space="preserve">gyermekétkeztetési </w:t>
      </w:r>
      <w:proofErr w:type="gramStart"/>
      <w:r w:rsidR="007F741C" w:rsidRPr="007C033B">
        <w:rPr>
          <w:rFonts w:ascii="Arial" w:hAnsi="Arial" w:cs="Arial"/>
          <w:sz w:val="22"/>
          <w:szCs w:val="22"/>
        </w:rPr>
        <w:t>támogatására                                4</w:t>
      </w:r>
      <w:proofErr w:type="gramEnd"/>
      <w:r w:rsidR="007F741C" w:rsidRPr="007C033B">
        <w:rPr>
          <w:rFonts w:ascii="Arial" w:hAnsi="Arial" w:cs="Arial"/>
          <w:sz w:val="22"/>
          <w:szCs w:val="22"/>
        </w:rPr>
        <w:t xml:space="preserve"> 205 091 Ft.</w:t>
      </w:r>
    </w:p>
    <w:p w:rsidR="00993FCE" w:rsidRDefault="00993FCE" w:rsidP="007F741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C03FB" w:rsidRDefault="00993FCE" w:rsidP="007F741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fenti feladatok egy részét társulás</w:t>
      </w:r>
      <w:r w:rsidR="007F741C" w:rsidRPr="007C033B">
        <w:rPr>
          <w:rFonts w:ascii="Arial" w:hAnsi="Arial" w:cs="Arial"/>
          <w:sz w:val="22"/>
          <w:szCs w:val="22"/>
        </w:rPr>
        <w:t xml:space="preserve"> formá</w:t>
      </w:r>
      <w:r>
        <w:rPr>
          <w:rFonts w:ascii="Arial" w:hAnsi="Arial" w:cs="Arial"/>
          <w:sz w:val="22"/>
          <w:szCs w:val="22"/>
        </w:rPr>
        <w:t>já</w:t>
      </w:r>
      <w:r w:rsidR="007F741C" w:rsidRPr="007C033B">
        <w:rPr>
          <w:rFonts w:ascii="Arial" w:hAnsi="Arial" w:cs="Arial"/>
          <w:sz w:val="22"/>
          <w:szCs w:val="22"/>
        </w:rPr>
        <w:t>ban látjuk el,</w:t>
      </w:r>
      <w:r>
        <w:rPr>
          <w:rFonts w:ascii="Arial" w:hAnsi="Arial" w:cs="Arial"/>
          <w:sz w:val="22"/>
          <w:szCs w:val="22"/>
        </w:rPr>
        <w:t xml:space="preserve"> ezért</w:t>
      </w:r>
      <w:r w:rsidR="007F741C" w:rsidRPr="007C033B">
        <w:rPr>
          <w:rFonts w:ascii="Arial" w:hAnsi="Arial" w:cs="Arial"/>
          <w:sz w:val="22"/>
          <w:szCs w:val="22"/>
        </w:rPr>
        <w:t xml:space="preserve"> a hatályos me</w:t>
      </w:r>
      <w:r>
        <w:rPr>
          <w:rFonts w:ascii="Arial" w:hAnsi="Arial" w:cs="Arial"/>
          <w:sz w:val="22"/>
          <w:szCs w:val="22"/>
        </w:rPr>
        <w:t>gállapodások alapján az önkormányzatunkat</w:t>
      </w:r>
      <w:r w:rsidR="007F741C" w:rsidRPr="007C033B">
        <w:rPr>
          <w:rFonts w:ascii="Arial" w:hAnsi="Arial" w:cs="Arial"/>
          <w:sz w:val="22"/>
          <w:szCs w:val="22"/>
        </w:rPr>
        <w:t xml:space="preserve"> megillető állami támogatásrész mintegy 43,2 millió Ft.  </w:t>
      </w:r>
    </w:p>
    <w:p w:rsidR="005C15E2" w:rsidRPr="007C033B" w:rsidRDefault="005C15E2" w:rsidP="007F741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2F4C10" w:rsidRPr="007C033B" w:rsidRDefault="001C03FB" w:rsidP="007F741C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7C033B">
        <w:rPr>
          <w:rFonts w:ascii="Arial" w:hAnsi="Arial" w:cs="Arial"/>
          <w:b/>
          <w:sz w:val="22"/>
          <w:szCs w:val="22"/>
        </w:rPr>
        <w:t xml:space="preserve">A központi </w:t>
      </w:r>
      <w:r w:rsidR="00B36097">
        <w:rPr>
          <w:rFonts w:ascii="Arial" w:hAnsi="Arial" w:cs="Arial"/>
          <w:b/>
          <w:sz w:val="22"/>
          <w:szCs w:val="22"/>
        </w:rPr>
        <w:t xml:space="preserve">költségvetés által biztosított </w:t>
      </w:r>
      <w:r w:rsidRPr="007C033B">
        <w:rPr>
          <w:rFonts w:ascii="Arial" w:hAnsi="Arial" w:cs="Arial"/>
          <w:b/>
          <w:sz w:val="22"/>
          <w:szCs w:val="22"/>
        </w:rPr>
        <w:t>összeg nem kezelh</w:t>
      </w:r>
      <w:r w:rsidR="002F4C10" w:rsidRPr="007C033B">
        <w:rPr>
          <w:rFonts w:ascii="Arial" w:hAnsi="Arial" w:cs="Arial"/>
          <w:b/>
          <w:sz w:val="22"/>
          <w:szCs w:val="22"/>
        </w:rPr>
        <w:t xml:space="preserve">ető forrásbővülésként, </w:t>
      </w:r>
      <w:r w:rsidRPr="007C033B">
        <w:rPr>
          <w:rFonts w:ascii="Arial" w:hAnsi="Arial" w:cs="Arial"/>
          <w:b/>
          <w:sz w:val="22"/>
          <w:szCs w:val="22"/>
        </w:rPr>
        <w:t xml:space="preserve">a saját forrásból </w:t>
      </w:r>
      <w:r w:rsidR="002F4C10" w:rsidRPr="007C033B">
        <w:rPr>
          <w:rFonts w:ascii="Arial" w:hAnsi="Arial" w:cs="Arial"/>
          <w:b/>
          <w:sz w:val="22"/>
          <w:szCs w:val="22"/>
        </w:rPr>
        <w:t>„</w:t>
      </w:r>
      <w:r w:rsidRPr="007C033B">
        <w:rPr>
          <w:rFonts w:ascii="Arial" w:hAnsi="Arial" w:cs="Arial"/>
          <w:b/>
          <w:sz w:val="22"/>
          <w:szCs w:val="22"/>
        </w:rPr>
        <w:t>megelőlegezett</w:t>
      </w:r>
      <w:r w:rsidR="002F4C10" w:rsidRPr="007C033B">
        <w:rPr>
          <w:rFonts w:ascii="Arial" w:hAnsi="Arial" w:cs="Arial"/>
          <w:b/>
          <w:sz w:val="22"/>
          <w:szCs w:val="22"/>
        </w:rPr>
        <w:t>”</w:t>
      </w:r>
      <w:r w:rsidRPr="007C033B">
        <w:rPr>
          <w:rFonts w:ascii="Arial" w:hAnsi="Arial" w:cs="Arial"/>
          <w:b/>
          <w:sz w:val="22"/>
          <w:szCs w:val="22"/>
        </w:rPr>
        <w:t xml:space="preserve"> pénzeszköz felszabadítását je</w:t>
      </w:r>
      <w:r w:rsidR="00993FCE">
        <w:rPr>
          <w:rFonts w:ascii="Arial" w:hAnsi="Arial" w:cs="Arial"/>
          <w:b/>
          <w:sz w:val="22"/>
          <w:szCs w:val="22"/>
        </w:rPr>
        <w:t xml:space="preserve">lenti, ezért </w:t>
      </w:r>
      <w:r w:rsidRPr="007C033B">
        <w:rPr>
          <w:rFonts w:ascii="Arial" w:hAnsi="Arial" w:cs="Arial"/>
          <w:b/>
          <w:sz w:val="22"/>
          <w:szCs w:val="22"/>
        </w:rPr>
        <w:t>alapvetően a költségvetési egyensú</w:t>
      </w:r>
      <w:r w:rsidR="00993FCE">
        <w:rPr>
          <w:rFonts w:ascii="Arial" w:hAnsi="Arial" w:cs="Arial"/>
          <w:b/>
          <w:sz w:val="22"/>
          <w:szCs w:val="22"/>
        </w:rPr>
        <w:t>ly megteremtése érdekében betervezett</w:t>
      </w:r>
      <w:r w:rsidRPr="007C033B">
        <w:rPr>
          <w:rFonts w:ascii="Arial" w:hAnsi="Arial" w:cs="Arial"/>
          <w:b/>
          <w:sz w:val="22"/>
          <w:szCs w:val="22"/>
        </w:rPr>
        <w:t xml:space="preserve"> jelentős összegű ingatlan értékesítési bevéte</w:t>
      </w:r>
      <w:r w:rsidR="00584E2D">
        <w:rPr>
          <w:rFonts w:ascii="Arial" w:hAnsi="Arial" w:cs="Arial"/>
          <w:b/>
          <w:sz w:val="22"/>
          <w:szCs w:val="22"/>
        </w:rPr>
        <w:t xml:space="preserve">l csökkentésére kell helyeznünk </w:t>
      </w:r>
      <w:r w:rsidR="00B36097">
        <w:rPr>
          <w:rFonts w:ascii="Arial" w:hAnsi="Arial" w:cs="Arial"/>
          <w:b/>
          <w:sz w:val="22"/>
          <w:szCs w:val="22"/>
        </w:rPr>
        <w:t xml:space="preserve">a hangsúlyt. </w:t>
      </w:r>
    </w:p>
    <w:p w:rsidR="002F4C10" w:rsidRPr="007C033B" w:rsidRDefault="002F4C10" w:rsidP="007F741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E273E" w:rsidRPr="007C033B" w:rsidRDefault="007F741C" w:rsidP="007F741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C033B">
        <w:rPr>
          <w:rFonts w:ascii="Arial" w:hAnsi="Arial" w:cs="Arial"/>
          <w:sz w:val="22"/>
          <w:szCs w:val="22"/>
        </w:rPr>
        <w:t>Az elmúl</w:t>
      </w:r>
      <w:r w:rsidR="003E59A7">
        <w:rPr>
          <w:rFonts w:ascii="Arial" w:hAnsi="Arial" w:cs="Arial"/>
          <w:sz w:val="22"/>
          <w:szCs w:val="22"/>
        </w:rPr>
        <w:t>t ülésen tárgyalta a Képviselő-t</w:t>
      </w:r>
      <w:r w:rsidRPr="007C033B">
        <w:rPr>
          <w:rFonts w:ascii="Arial" w:hAnsi="Arial" w:cs="Arial"/>
          <w:sz w:val="22"/>
          <w:szCs w:val="22"/>
        </w:rPr>
        <w:t>estület e pótlólagos források felhasználásával összefüggő előterjesztéseket, melynek keretében a KÖH és a Társulások költségvetés</w:t>
      </w:r>
      <w:r w:rsidR="00266E23" w:rsidRPr="007C033B">
        <w:rPr>
          <w:rFonts w:ascii="Arial" w:hAnsi="Arial" w:cs="Arial"/>
          <w:sz w:val="22"/>
          <w:szCs w:val="22"/>
        </w:rPr>
        <w:t>-</w:t>
      </w:r>
      <w:r w:rsidRPr="007C033B">
        <w:rPr>
          <w:rFonts w:ascii="Arial" w:hAnsi="Arial" w:cs="Arial"/>
          <w:sz w:val="22"/>
          <w:szCs w:val="22"/>
        </w:rPr>
        <w:t xml:space="preserve">módosításáról alkotott véleményt. </w:t>
      </w:r>
    </w:p>
    <w:p w:rsidR="00DE273E" w:rsidRPr="007C033B" w:rsidRDefault="00DE273E" w:rsidP="00DE273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266E23" w:rsidRPr="007C033B" w:rsidRDefault="007F741C" w:rsidP="00DE273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C033B">
        <w:rPr>
          <w:rFonts w:ascii="Arial" w:hAnsi="Arial" w:cs="Arial"/>
          <w:sz w:val="22"/>
          <w:szCs w:val="22"/>
        </w:rPr>
        <w:t>A pótlólagos állami támogatás</w:t>
      </w:r>
      <w:r w:rsidR="00266E23" w:rsidRPr="007C033B">
        <w:rPr>
          <w:rFonts w:ascii="Arial" w:hAnsi="Arial" w:cs="Arial"/>
          <w:sz w:val="22"/>
          <w:szCs w:val="22"/>
        </w:rPr>
        <w:t>sal</w:t>
      </w:r>
      <w:r w:rsidRPr="007C033B">
        <w:rPr>
          <w:rFonts w:ascii="Arial" w:hAnsi="Arial" w:cs="Arial"/>
          <w:sz w:val="22"/>
          <w:szCs w:val="22"/>
        </w:rPr>
        <w:t xml:space="preserve"> </w:t>
      </w:r>
      <w:r w:rsidR="00DE273E" w:rsidRPr="007C033B">
        <w:rPr>
          <w:rFonts w:ascii="Arial" w:hAnsi="Arial" w:cs="Arial"/>
          <w:sz w:val="22"/>
          <w:szCs w:val="22"/>
        </w:rPr>
        <w:t xml:space="preserve">összhangan </w:t>
      </w:r>
      <w:r w:rsidR="00266E23" w:rsidRPr="007C033B">
        <w:rPr>
          <w:rFonts w:ascii="Arial" w:hAnsi="Arial" w:cs="Arial"/>
          <w:sz w:val="22"/>
          <w:szCs w:val="22"/>
        </w:rPr>
        <w:t>a KÖH-</w:t>
      </w:r>
      <w:proofErr w:type="spellStart"/>
      <w:r w:rsidR="00266E23" w:rsidRPr="007C033B">
        <w:rPr>
          <w:rFonts w:ascii="Arial" w:hAnsi="Arial" w:cs="Arial"/>
          <w:sz w:val="22"/>
          <w:szCs w:val="22"/>
        </w:rPr>
        <w:t>nél</w:t>
      </w:r>
      <w:proofErr w:type="spellEnd"/>
      <w:r w:rsidR="00266E23" w:rsidRPr="007C033B">
        <w:rPr>
          <w:rFonts w:ascii="Arial" w:hAnsi="Arial" w:cs="Arial"/>
          <w:sz w:val="22"/>
          <w:szCs w:val="22"/>
        </w:rPr>
        <w:t xml:space="preserve"> </w:t>
      </w:r>
      <w:r w:rsidR="00DE273E" w:rsidRPr="007C033B">
        <w:rPr>
          <w:rFonts w:ascii="Arial" w:hAnsi="Arial" w:cs="Arial"/>
          <w:sz w:val="22"/>
          <w:szCs w:val="22"/>
        </w:rPr>
        <w:t>részben a fenntartó önkormányzatok éves hozzájárulásának csökkentésére, részben a személyi juttatások kiadási előirányzat</w:t>
      </w:r>
      <w:r w:rsidR="00A602A1" w:rsidRPr="007C033B">
        <w:rPr>
          <w:rFonts w:ascii="Arial" w:hAnsi="Arial" w:cs="Arial"/>
          <w:sz w:val="22"/>
          <w:szCs w:val="22"/>
        </w:rPr>
        <w:t xml:space="preserve"> (</w:t>
      </w:r>
      <w:r w:rsidR="00DE273E" w:rsidRPr="007C033B">
        <w:rPr>
          <w:rFonts w:ascii="Arial" w:hAnsi="Arial" w:cs="Arial"/>
          <w:sz w:val="22"/>
          <w:szCs w:val="22"/>
        </w:rPr>
        <w:t>és a kapcsolódó járu</w:t>
      </w:r>
      <w:r w:rsidRPr="007C033B">
        <w:rPr>
          <w:rFonts w:ascii="Arial" w:hAnsi="Arial" w:cs="Arial"/>
          <w:sz w:val="22"/>
          <w:szCs w:val="22"/>
        </w:rPr>
        <w:t>lék előirányzat</w:t>
      </w:r>
      <w:r w:rsidR="00A602A1" w:rsidRPr="007C033B">
        <w:rPr>
          <w:rFonts w:ascii="Arial" w:hAnsi="Arial" w:cs="Arial"/>
          <w:sz w:val="22"/>
          <w:szCs w:val="22"/>
        </w:rPr>
        <w:t>)</w:t>
      </w:r>
      <w:r w:rsidRPr="007C033B">
        <w:rPr>
          <w:rFonts w:ascii="Arial" w:hAnsi="Arial" w:cs="Arial"/>
          <w:sz w:val="22"/>
          <w:szCs w:val="22"/>
        </w:rPr>
        <w:t xml:space="preserve"> </w:t>
      </w:r>
      <w:r w:rsidR="002F4C10" w:rsidRPr="007C033B">
        <w:rPr>
          <w:rFonts w:ascii="Arial" w:hAnsi="Arial" w:cs="Arial"/>
          <w:sz w:val="22"/>
          <w:szCs w:val="22"/>
        </w:rPr>
        <w:t xml:space="preserve">szerény </w:t>
      </w:r>
      <w:r w:rsidRPr="007C033B">
        <w:rPr>
          <w:rFonts w:ascii="Arial" w:hAnsi="Arial" w:cs="Arial"/>
          <w:sz w:val="22"/>
          <w:szCs w:val="22"/>
        </w:rPr>
        <w:t>emelésére tettünk</w:t>
      </w:r>
      <w:r w:rsidR="00DE273E" w:rsidRPr="007C033B">
        <w:rPr>
          <w:rFonts w:ascii="Arial" w:hAnsi="Arial" w:cs="Arial"/>
          <w:sz w:val="22"/>
          <w:szCs w:val="22"/>
        </w:rPr>
        <w:t xml:space="preserve"> javaslatot a fenntartó önkormányzatok polgármestereinek egyetértésével. </w:t>
      </w:r>
      <w:r w:rsidR="00266E23" w:rsidRPr="007C033B">
        <w:rPr>
          <w:rFonts w:ascii="Arial" w:hAnsi="Arial" w:cs="Arial"/>
          <w:sz w:val="22"/>
          <w:szCs w:val="22"/>
        </w:rPr>
        <w:t>A társ</w:t>
      </w:r>
      <w:r w:rsidR="00993FCE">
        <w:rPr>
          <w:rFonts w:ascii="Arial" w:hAnsi="Arial" w:cs="Arial"/>
          <w:sz w:val="22"/>
          <w:szCs w:val="22"/>
        </w:rPr>
        <w:t xml:space="preserve">ulások esetén az önkormányzati </w:t>
      </w:r>
      <w:r w:rsidR="00266E23" w:rsidRPr="007C033B">
        <w:rPr>
          <w:rFonts w:ascii="Arial" w:hAnsi="Arial" w:cs="Arial"/>
          <w:sz w:val="22"/>
          <w:szCs w:val="22"/>
        </w:rPr>
        <w:t>hozzájárulások csökkentését javasoltuk. Mindkét előterjesztést támogatta a Testület.</w:t>
      </w:r>
    </w:p>
    <w:p w:rsidR="00266E23" w:rsidRPr="007C033B" w:rsidRDefault="00266E23" w:rsidP="00DE273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834036" w:rsidRPr="007C033B" w:rsidRDefault="002F4C10" w:rsidP="00DE273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C033B">
        <w:rPr>
          <w:rFonts w:ascii="Arial" w:hAnsi="Arial" w:cs="Arial"/>
          <w:sz w:val="22"/>
          <w:szCs w:val="22"/>
        </w:rPr>
        <w:t>Az elfogadott</w:t>
      </w:r>
      <w:r w:rsidR="00F84F60" w:rsidRPr="007C033B">
        <w:rPr>
          <w:rFonts w:ascii="Arial" w:hAnsi="Arial" w:cs="Arial"/>
          <w:sz w:val="22"/>
          <w:szCs w:val="22"/>
        </w:rPr>
        <w:t xml:space="preserve"> 3,5 millió Ft összegű </w:t>
      </w:r>
      <w:r w:rsidRPr="007C033B">
        <w:rPr>
          <w:rFonts w:ascii="Arial" w:hAnsi="Arial" w:cs="Arial"/>
          <w:sz w:val="22"/>
          <w:szCs w:val="22"/>
        </w:rPr>
        <w:t xml:space="preserve">kiadásemelkedés nem terheli jelentős mértékben a költségvetést, a dolgozók </w:t>
      </w:r>
      <w:r w:rsidR="00D70CBB">
        <w:rPr>
          <w:rFonts w:ascii="Arial" w:hAnsi="Arial" w:cs="Arial"/>
          <w:sz w:val="22"/>
          <w:szCs w:val="22"/>
        </w:rPr>
        <w:t xml:space="preserve">megbecsülése és </w:t>
      </w:r>
      <w:r w:rsidRPr="007C033B">
        <w:rPr>
          <w:rFonts w:ascii="Arial" w:hAnsi="Arial" w:cs="Arial"/>
          <w:sz w:val="22"/>
          <w:szCs w:val="22"/>
        </w:rPr>
        <w:t xml:space="preserve">megtartása érdekében viszont pozitív lépést jelentett. </w:t>
      </w:r>
      <w:r w:rsidR="00F84F60" w:rsidRPr="007C033B">
        <w:rPr>
          <w:rFonts w:ascii="Arial" w:hAnsi="Arial" w:cs="Arial"/>
          <w:sz w:val="22"/>
          <w:szCs w:val="22"/>
        </w:rPr>
        <w:t>E dö</w:t>
      </w:r>
      <w:r w:rsidR="005C15E2">
        <w:rPr>
          <w:rFonts w:ascii="Arial" w:hAnsi="Arial" w:cs="Arial"/>
          <w:sz w:val="22"/>
          <w:szCs w:val="22"/>
        </w:rPr>
        <w:t xml:space="preserve">ntés </w:t>
      </w:r>
      <w:r w:rsidR="00834036" w:rsidRPr="007C033B">
        <w:rPr>
          <w:rFonts w:ascii="Arial" w:hAnsi="Arial" w:cs="Arial"/>
          <w:sz w:val="22"/>
          <w:szCs w:val="22"/>
        </w:rPr>
        <w:t>a költségvetés tervezéskor i</w:t>
      </w:r>
      <w:r w:rsidR="005C15E2">
        <w:rPr>
          <w:rFonts w:ascii="Arial" w:hAnsi="Arial" w:cs="Arial"/>
          <w:sz w:val="22"/>
          <w:szCs w:val="22"/>
        </w:rPr>
        <w:t>s alkalmazott elvet betartva</w:t>
      </w:r>
      <w:r w:rsidR="00F84F60" w:rsidRPr="007C033B">
        <w:rPr>
          <w:rFonts w:ascii="Arial" w:hAnsi="Arial" w:cs="Arial"/>
          <w:sz w:val="22"/>
          <w:szCs w:val="22"/>
        </w:rPr>
        <w:t xml:space="preserve">, kizárólag a központi bérintézkedésben nem részesült </w:t>
      </w:r>
      <w:r w:rsidR="00834036" w:rsidRPr="007C033B">
        <w:rPr>
          <w:rFonts w:ascii="Arial" w:hAnsi="Arial" w:cs="Arial"/>
          <w:sz w:val="22"/>
          <w:szCs w:val="22"/>
        </w:rPr>
        <w:t>dolgozók</w:t>
      </w:r>
      <w:r w:rsidR="009734BB" w:rsidRPr="007C033B">
        <w:rPr>
          <w:rFonts w:ascii="Arial" w:hAnsi="Arial" w:cs="Arial"/>
          <w:sz w:val="22"/>
          <w:szCs w:val="22"/>
        </w:rPr>
        <w:t xml:space="preserve">at érintette, </w:t>
      </w:r>
      <w:r w:rsidR="00834036" w:rsidRPr="007C033B">
        <w:rPr>
          <w:rFonts w:ascii="Arial" w:hAnsi="Arial" w:cs="Arial"/>
          <w:sz w:val="22"/>
          <w:szCs w:val="22"/>
        </w:rPr>
        <w:t>a költségvetésben elfogadott bruttó 20 000 Ft/fő/hó béremelésen túl további 10 000 Ft/fő/h</w:t>
      </w:r>
      <w:r w:rsidR="009734BB" w:rsidRPr="007C033B">
        <w:rPr>
          <w:rFonts w:ascii="Arial" w:hAnsi="Arial" w:cs="Arial"/>
          <w:sz w:val="22"/>
          <w:szCs w:val="22"/>
        </w:rPr>
        <w:t xml:space="preserve">ó összeggel </w:t>
      </w:r>
      <w:r w:rsidR="00834036" w:rsidRPr="007C033B">
        <w:rPr>
          <w:rFonts w:ascii="Arial" w:hAnsi="Arial" w:cs="Arial"/>
          <w:sz w:val="22"/>
          <w:szCs w:val="22"/>
        </w:rPr>
        <w:t xml:space="preserve">számolt keretet állapítottunk meg </w:t>
      </w:r>
      <w:r w:rsidR="00F84F60" w:rsidRPr="007C033B">
        <w:rPr>
          <w:rFonts w:ascii="Arial" w:hAnsi="Arial" w:cs="Arial"/>
          <w:sz w:val="22"/>
          <w:szCs w:val="22"/>
        </w:rPr>
        <w:t xml:space="preserve">részükre </w:t>
      </w:r>
      <w:r w:rsidR="00834036" w:rsidRPr="007C033B">
        <w:rPr>
          <w:rFonts w:ascii="Arial" w:hAnsi="Arial" w:cs="Arial"/>
          <w:sz w:val="22"/>
          <w:szCs w:val="22"/>
        </w:rPr>
        <w:t xml:space="preserve">az intézmény költségvetésében.  </w:t>
      </w:r>
      <w:r w:rsidR="009734BB" w:rsidRPr="007C033B">
        <w:rPr>
          <w:rFonts w:ascii="Arial" w:hAnsi="Arial" w:cs="Arial"/>
          <w:sz w:val="22"/>
          <w:szCs w:val="22"/>
        </w:rPr>
        <w:t>Az elfogadott emeléssel sem éri el a jövedelem-emelkedés a más ágazatokat érintő központi intézkedés következtében meg</w:t>
      </w:r>
      <w:r w:rsidR="000766BD">
        <w:rPr>
          <w:rFonts w:ascii="Arial" w:hAnsi="Arial" w:cs="Arial"/>
          <w:sz w:val="22"/>
          <w:szCs w:val="22"/>
        </w:rPr>
        <w:t>valósult bérrendezés nagyságát. A munkavállalók nagy része</w:t>
      </w:r>
      <w:r w:rsidR="00834036" w:rsidRPr="007C033B">
        <w:rPr>
          <w:rFonts w:ascii="Arial" w:hAnsi="Arial" w:cs="Arial"/>
          <w:sz w:val="22"/>
          <w:szCs w:val="22"/>
        </w:rPr>
        <w:t xml:space="preserve"> a </w:t>
      </w:r>
      <w:proofErr w:type="gramStart"/>
      <w:r w:rsidR="00834036" w:rsidRPr="007C033B">
        <w:rPr>
          <w:rFonts w:ascii="Arial" w:hAnsi="Arial" w:cs="Arial"/>
          <w:sz w:val="22"/>
          <w:szCs w:val="22"/>
        </w:rPr>
        <w:t>garantált</w:t>
      </w:r>
      <w:proofErr w:type="gramEnd"/>
      <w:r w:rsidR="00834036" w:rsidRPr="007C033B">
        <w:rPr>
          <w:rFonts w:ascii="Arial" w:hAnsi="Arial" w:cs="Arial"/>
          <w:sz w:val="22"/>
          <w:szCs w:val="22"/>
        </w:rPr>
        <w:t xml:space="preserve"> bérminimumot kismértékben m</w:t>
      </w:r>
      <w:r w:rsidR="009734BB" w:rsidRPr="007C033B">
        <w:rPr>
          <w:rFonts w:ascii="Arial" w:hAnsi="Arial" w:cs="Arial"/>
          <w:sz w:val="22"/>
          <w:szCs w:val="22"/>
        </w:rPr>
        <w:t xml:space="preserve">eghaladó keresettel rendelkezik, </w:t>
      </w:r>
      <w:r w:rsidR="00DE57E4" w:rsidRPr="007C033B">
        <w:rPr>
          <w:rFonts w:ascii="Arial" w:hAnsi="Arial" w:cs="Arial"/>
          <w:sz w:val="22"/>
          <w:szCs w:val="22"/>
        </w:rPr>
        <w:t>az államigazgatás más terület</w:t>
      </w:r>
      <w:r w:rsidR="000766BD">
        <w:rPr>
          <w:rFonts w:ascii="Arial" w:hAnsi="Arial" w:cs="Arial"/>
          <w:sz w:val="22"/>
          <w:szCs w:val="22"/>
        </w:rPr>
        <w:t xml:space="preserve">én munkát </w:t>
      </w:r>
      <w:proofErr w:type="spellStart"/>
      <w:r w:rsidR="000766BD">
        <w:rPr>
          <w:rFonts w:ascii="Arial" w:hAnsi="Arial" w:cs="Arial"/>
          <w:sz w:val="22"/>
          <w:szCs w:val="22"/>
        </w:rPr>
        <w:t>végzőkhöz</w:t>
      </w:r>
      <w:proofErr w:type="spellEnd"/>
      <w:r w:rsidR="000766BD">
        <w:rPr>
          <w:rFonts w:ascii="Arial" w:hAnsi="Arial" w:cs="Arial"/>
          <w:sz w:val="22"/>
          <w:szCs w:val="22"/>
        </w:rPr>
        <w:t xml:space="preserve"> mérten is alacsony keresetű</w:t>
      </w:r>
      <w:r w:rsidR="00DE57E4" w:rsidRPr="007C033B">
        <w:rPr>
          <w:rFonts w:ascii="Arial" w:hAnsi="Arial" w:cs="Arial"/>
          <w:sz w:val="22"/>
          <w:szCs w:val="22"/>
        </w:rPr>
        <w:t>.</w:t>
      </w:r>
    </w:p>
    <w:p w:rsidR="009734BB" w:rsidRPr="007C033B" w:rsidRDefault="009734BB" w:rsidP="00DE273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E273E" w:rsidRPr="007C033B" w:rsidRDefault="007603E3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C033B">
        <w:rPr>
          <w:rFonts w:ascii="Arial" w:hAnsi="Arial" w:cs="Arial"/>
          <w:sz w:val="22"/>
          <w:szCs w:val="22"/>
        </w:rPr>
        <w:t>A kiadással nem terhelt</w:t>
      </w:r>
      <w:r w:rsidR="005D1495">
        <w:rPr>
          <w:rFonts w:ascii="Arial" w:hAnsi="Arial" w:cs="Arial"/>
          <w:sz w:val="22"/>
          <w:szCs w:val="22"/>
        </w:rPr>
        <w:t xml:space="preserve"> támogatás</w:t>
      </w:r>
      <w:r w:rsidR="002F4C10" w:rsidRPr="007C033B">
        <w:rPr>
          <w:rFonts w:ascii="Arial" w:hAnsi="Arial" w:cs="Arial"/>
          <w:sz w:val="22"/>
          <w:szCs w:val="22"/>
        </w:rPr>
        <w:t xml:space="preserve">részt </w:t>
      </w:r>
      <w:r w:rsidR="00266E23" w:rsidRPr="007C033B">
        <w:rPr>
          <w:rFonts w:ascii="Arial" w:hAnsi="Arial" w:cs="Arial"/>
          <w:sz w:val="22"/>
          <w:szCs w:val="22"/>
        </w:rPr>
        <w:t>az ingatlanértékesítési bevételek csökkentésé</w:t>
      </w:r>
      <w:r w:rsidR="001C03FB" w:rsidRPr="007C033B">
        <w:rPr>
          <w:rFonts w:ascii="Arial" w:hAnsi="Arial" w:cs="Arial"/>
          <w:sz w:val="22"/>
          <w:szCs w:val="22"/>
        </w:rPr>
        <w:t xml:space="preserve">re használtuk fel a folyamatos </w:t>
      </w:r>
      <w:r w:rsidR="00266E23" w:rsidRPr="007C033B">
        <w:rPr>
          <w:rFonts w:ascii="Arial" w:hAnsi="Arial" w:cs="Arial"/>
          <w:sz w:val="22"/>
          <w:szCs w:val="22"/>
        </w:rPr>
        <w:t xml:space="preserve">működés </w:t>
      </w:r>
      <w:r w:rsidR="001C03FB" w:rsidRPr="007C033B">
        <w:rPr>
          <w:rFonts w:ascii="Arial" w:hAnsi="Arial" w:cs="Arial"/>
          <w:sz w:val="22"/>
          <w:szCs w:val="22"/>
        </w:rPr>
        <w:t xml:space="preserve">biztosabb </w:t>
      </w:r>
      <w:r w:rsidR="00266E23" w:rsidRPr="007C033B">
        <w:rPr>
          <w:rFonts w:ascii="Arial" w:hAnsi="Arial" w:cs="Arial"/>
          <w:sz w:val="22"/>
          <w:szCs w:val="22"/>
        </w:rPr>
        <w:t>pénzügyi feltét</w:t>
      </w:r>
      <w:r w:rsidR="001C03FB" w:rsidRPr="007C033B">
        <w:rPr>
          <w:rFonts w:ascii="Arial" w:hAnsi="Arial" w:cs="Arial"/>
          <w:sz w:val="22"/>
          <w:szCs w:val="22"/>
        </w:rPr>
        <w:t>eleinek megteremtése érdekében</w:t>
      </w:r>
      <w:r w:rsidR="000014BF" w:rsidRPr="007C033B">
        <w:rPr>
          <w:rFonts w:ascii="Arial" w:hAnsi="Arial" w:cs="Arial"/>
          <w:sz w:val="22"/>
          <w:szCs w:val="22"/>
        </w:rPr>
        <w:t xml:space="preserve">, a </w:t>
      </w:r>
      <w:r w:rsidR="001C03FB" w:rsidRPr="007C033B">
        <w:rPr>
          <w:rFonts w:ascii="Arial" w:hAnsi="Arial" w:cs="Arial"/>
          <w:sz w:val="22"/>
          <w:szCs w:val="22"/>
        </w:rPr>
        <w:t>f</w:t>
      </w:r>
      <w:r w:rsidR="000014BF" w:rsidRPr="007C033B">
        <w:rPr>
          <w:rFonts w:ascii="Arial" w:hAnsi="Arial" w:cs="Arial"/>
          <w:sz w:val="22"/>
          <w:szCs w:val="22"/>
        </w:rPr>
        <w:t xml:space="preserve">elhalmozási bevételek előirányzata az eredetileg tervezett </w:t>
      </w:r>
      <w:r w:rsidR="003E332C" w:rsidRPr="007C033B">
        <w:rPr>
          <w:rFonts w:ascii="Arial" w:hAnsi="Arial" w:cs="Arial"/>
          <w:sz w:val="22"/>
          <w:szCs w:val="22"/>
        </w:rPr>
        <w:t>69 000 000 Ft-ról -</w:t>
      </w:r>
      <w:r w:rsidR="000014BF" w:rsidRPr="007C033B">
        <w:rPr>
          <w:rFonts w:ascii="Arial" w:hAnsi="Arial" w:cs="Arial"/>
          <w:sz w:val="22"/>
          <w:szCs w:val="22"/>
        </w:rPr>
        <w:t xml:space="preserve"> 40 125 610 Ft összegű csökkentéssel </w:t>
      </w:r>
      <w:r w:rsidR="003E332C" w:rsidRPr="007C033B">
        <w:rPr>
          <w:rFonts w:ascii="Arial" w:hAnsi="Arial" w:cs="Arial"/>
          <w:sz w:val="22"/>
          <w:szCs w:val="22"/>
        </w:rPr>
        <w:t>-</w:t>
      </w:r>
      <w:r w:rsidR="00C31F3D">
        <w:rPr>
          <w:rFonts w:ascii="Arial" w:hAnsi="Arial" w:cs="Arial"/>
          <w:sz w:val="22"/>
          <w:szCs w:val="22"/>
        </w:rPr>
        <w:t xml:space="preserve"> </w:t>
      </w:r>
      <w:r w:rsidR="000014BF" w:rsidRPr="007C033B">
        <w:rPr>
          <w:rFonts w:ascii="Arial" w:hAnsi="Arial" w:cs="Arial"/>
          <w:sz w:val="22"/>
          <w:szCs w:val="22"/>
        </w:rPr>
        <w:t>28 874 390 Ft-ra változott</w:t>
      </w:r>
      <w:r w:rsidR="003E332C" w:rsidRPr="007C033B">
        <w:rPr>
          <w:rFonts w:ascii="Arial" w:hAnsi="Arial" w:cs="Arial"/>
          <w:sz w:val="22"/>
          <w:szCs w:val="22"/>
        </w:rPr>
        <w:t xml:space="preserve"> a költségvetés I. módosításának elfogadásával.</w:t>
      </w:r>
    </w:p>
    <w:p w:rsidR="003E332C" w:rsidRPr="007C033B" w:rsidRDefault="003E332C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D662E" w:rsidRDefault="003E332C" w:rsidP="003E332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C033B">
        <w:rPr>
          <w:rFonts w:ascii="Arial" w:hAnsi="Arial" w:cs="Arial"/>
          <w:sz w:val="22"/>
          <w:szCs w:val="22"/>
        </w:rPr>
        <w:t xml:space="preserve">A költségvetés módosítás elfogadását követően </w:t>
      </w:r>
      <w:r w:rsidR="005C7BC1" w:rsidRPr="007C033B">
        <w:rPr>
          <w:rFonts w:ascii="Arial" w:hAnsi="Arial" w:cs="Arial"/>
          <w:sz w:val="22"/>
          <w:szCs w:val="22"/>
        </w:rPr>
        <w:t xml:space="preserve">e napirendhez kapcsolódóan </w:t>
      </w:r>
      <w:r w:rsidR="00AD662E">
        <w:rPr>
          <w:rFonts w:ascii="Arial" w:hAnsi="Arial" w:cs="Arial"/>
          <w:sz w:val="22"/>
          <w:szCs w:val="22"/>
        </w:rPr>
        <w:t xml:space="preserve">a Szociális </w:t>
      </w:r>
      <w:r w:rsidRPr="007C033B">
        <w:rPr>
          <w:rFonts w:ascii="Arial" w:hAnsi="Arial" w:cs="Arial"/>
          <w:sz w:val="22"/>
          <w:szCs w:val="22"/>
        </w:rPr>
        <w:t>Bizottság ja</w:t>
      </w:r>
      <w:r w:rsidR="00D64508">
        <w:rPr>
          <w:rFonts w:ascii="Arial" w:hAnsi="Arial" w:cs="Arial"/>
          <w:sz w:val="22"/>
          <w:szCs w:val="22"/>
        </w:rPr>
        <w:t>vaslatát támogatva a Képviselő-t</w:t>
      </w:r>
      <w:r w:rsidRPr="007C033B">
        <w:rPr>
          <w:rFonts w:ascii="Arial" w:hAnsi="Arial" w:cs="Arial"/>
          <w:sz w:val="22"/>
          <w:szCs w:val="22"/>
        </w:rPr>
        <w:t xml:space="preserve">estület </w:t>
      </w:r>
      <w:r w:rsidR="00AD662E">
        <w:rPr>
          <w:rFonts w:ascii="Arial" w:hAnsi="Arial" w:cs="Arial"/>
          <w:sz w:val="22"/>
          <w:szCs w:val="22"/>
        </w:rPr>
        <w:t xml:space="preserve">többségi döntéssel </w:t>
      </w:r>
      <w:r w:rsidRPr="007C033B">
        <w:rPr>
          <w:rFonts w:ascii="Arial" w:hAnsi="Arial" w:cs="Arial"/>
          <w:sz w:val="22"/>
          <w:szCs w:val="22"/>
        </w:rPr>
        <w:t>– kizáróla</w:t>
      </w:r>
      <w:r w:rsidR="00AD662E">
        <w:rPr>
          <w:rFonts w:ascii="Arial" w:hAnsi="Arial" w:cs="Arial"/>
          <w:sz w:val="22"/>
          <w:szCs w:val="22"/>
        </w:rPr>
        <w:t xml:space="preserve">g a Gondozási Központ </w:t>
      </w:r>
      <w:r w:rsidRPr="007C033B">
        <w:rPr>
          <w:rFonts w:ascii="Arial" w:hAnsi="Arial" w:cs="Arial"/>
          <w:sz w:val="22"/>
          <w:szCs w:val="22"/>
        </w:rPr>
        <w:t xml:space="preserve">Bátaszék működési területén dolgozó 14 fő közalkalmazottját érintően - bruttó 10 000 Ft/fő/hó és járulékai mértékű - egyszeri jövedelemkiegészítésről döntött az önkormányzat 2023. évi költségvetésének általános tartaléka terhére. </w:t>
      </w:r>
    </w:p>
    <w:p w:rsidR="00AD662E" w:rsidRDefault="00AD662E" w:rsidP="003E332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3E332C" w:rsidRPr="007C033B" w:rsidRDefault="003E332C" w:rsidP="003E332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C033B">
        <w:rPr>
          <w:rFonts w:ascii="Arial" w:hAnsi="Arial" w:cs="Arial"/>
          <w:sz w:val="22"/>
          <w:szCs w:val="22"/>
        </w:rPr>
        <w:t>Az ülésen meghozott egyéb, az általános</w:t>
      </w:r>
      <w:r w:rsidR="00AD662E">
        <w:rPr>
          <w:rFonts w:ascii="Arial" w:hAnsi="Arial" w:cs="Arial"/>
          <w:sz w:val="22"/>
          <w:szCs w:val="22"/>
        </w:rPr>
        <w:t xml:space="preserve"> tartalék felhasználását eredményező</w:t>
      </w:r>
      <w:r w:rsidRPr="007C033B">
        <w:rPr>
          <w:rFonts w:ascii="Arial" w:hAnsi="Arial" w:cs="Arial"/>
          <w:sz w:val="22"/>
          <w:szCs w:val="22"/>
        </w:rPr>
        <w:t xml:space="preserve"> hatá</w:t>
      </w:r>
      <w:r w:rsidR="005C7BC1" w:rsidRPr="007C033B">
        <w:rPr>
          <w:rFonts w:ascii="Arial" w:hAnsi="Arial" w:cs="Arial"/>
          <w:sz w:val="22"/>
          <w:szCs w:val="22"/>
        </w:rPr>
        <w:t xml:space="preserve">rozat a rendelkezésre álló előirányzatot </w:t>
      </w:r>
      <w:proofErr w:type="gramStart"/>
      <w:r w:rsidR="005C7BC1" w:rsidRPr="007C033B">
        <w:rPr>
          <w:rFonts w:ascii="Arial" w:hAnsi="Arial" w:cs="Arial"/>
          <w:sz w:val="22"/>
          <w:szCs w:val="22"/>
        </w:rPr>
        <w:t>minimális</w:t>
      </w:r>
      <w:proofErr w:type="gramEnd"/>
      <w:r w:rsidR="005C7BC1" w:rsidRPr="007C033B">
        <w:rPr>
          <w:rFonts w:ascii="Arial" w:hAnsi="Arial" w:cs="Arial"/>
          <w:sz w:val="22"/>
          <w:szCs w:val="22"/>
        </w:rPr>
        <w:t xml:space="preserve"> mértékre </w:t>
      </w:r>
      <w:r w:rsidRPr="007C033B">
        <w:rPr>
          <w:rFonts w:ascii="Arial" w:hAnsi="Arial" w:cs="Arial"/>
          <w:sz w:val="22"/>
          <w:szCs w:val="22"/>
        </w:rPr>
        <w:t>csökkentette, ezért a</w:t>
      </w:r>
      <w:r w:rsidR="005C7BC1" w:rsidRPr="007C033B">
        <w:rPr>
          <w:rFonts w:ascii="Arial" w:hAnsi="Arial" w:cs="Arial"/>
          <w:sz w:val="22"/>
          <w:szCs w:val="22"/>
        </w:rPr>
        <w:t xml:space="preserve">z előzőekben </w:t>
      </w:r>
      <w:r w:rsidR="005C7BC1" w:rsidRPr="00D64508">
        <w:rPr>
          <w:rFonts w:ascii="Arial" w:hAnsi="Arial" w:cs="Arial"/>
          <w:sz w:val="22"/>
          <w:szCs w:val="22"/>
        </w:rPr>
        <w:t>részletezett</w:t>
      </w:r>
      <w:r w:rsidR="00D64508">
        <w:rPr>
          <w:rFonts w:ascii="Arial" w:hAnsi="Arial" w:cs="Arial"/>
          <w:sz w:val="22"/>
          <w:szCs w:val="22"/>
        </w:rPr>
        <w:t xml:space="preserve"> 104</w:t>
      </w:r>
      <w:r w:rsidRPr="00D64508">
        <w:rPr>
          <w:rFonts w:ascii="Arial" w:hAnsi="Arial" w:cs="Arial"/>
          <w:sz w:val="22"/>
          <w:szCs w:val="22"/>
        </w:rPr>
        <w:t>/2023. (</w:t>
      </w:r>
      <w:r w:rsidR="005C7BC1" w:rsidRPr="00D64508">
        <w:rPr>
          <w:rFonts w:ascii="Arial" w:hAnsi="Arial" w:cs="Arial"/>
          <w:sz w:val="22"/>
          <w:szCs w:val="22"/>
        </w:rPr>
        <w:t>IV.26.) testületi</w:t>
      </w:r>
      <w:r w:rsidR="005C7BC1" w:rsidRPr="007C033B">
        <w:rPr>
          <w:rFonts w:ascii="Arial" w:hAnsi="Arial" w:cs="Arial"/>
          <w:sz w:val="22"/>
          <w:szCs w:val="22"/>
        </w:rPr>
        <w:t xml:space="preserve"> határozat végrehajtását az önkormányzat érdekeire való tekintettel felfüggesztettem.</w:t>
      </w:r>
    </w:p>
    <w:p w:rsidR="003E332C" w:rsidRPr="007C033B" w:rsidRDefault="003E332C" w:rsidP="003E332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5C7BC1" w:rsidRPr="007C033B" w:rsidRDefault="00E708DD" w:rsidP="003E332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Álláspontom szerint a</w:t>
      </w:r>
      <w:r w:rsidR="005C15E2">
        <w:rPr>
          <w:rFonts w:ascii="Arial" w:hAnsi="Arial" w:cs="Arial"/>
          <w:sz w:val="22"/>
          <w:szCs w:val="22"/>
        </w:rPr>
        <w:t xml:space="preserve"> bérrendezést csak </w:t>
      </w:r>
      <w:r w:rsidR="005C7BC1" w:rsidRPr="007C033B">
        <w:rPr>
          <w:rFonts w:ascii="Arial" w:hAnsi="Arial" w:cs="Arial"/>
          <w:sz w:val="22"/>
          <w:szCs w:val="22"/>
        </w:rPr>
        <w:t>egységes</w:t>
      </w:r>
      <w:r w:rsidR="005C15E2">
        <w:rPr>
          <w:rFonts w:ascii="Arial" w:hAnsi="Arial" w:cs="Arial"/>
          <w:sz w:val="22"/>
          <w:szCs w:val="22"/>
        </w:rPr>
        <w:t>en</w:t>
      </w:r>
      <w:r w:rsidR="005C7BC1" w:rsidRPr="007C033B">
        <w:rPr>
          <w:rFonts w:ascii="Arial" w:hAnsi="Arial" w:cs="Arial"/>
          <w:sz w:val="22"/>
          <w:szCs w:val="22"/>
        </w:rPr>
        <w:t>, minden érintett számára egyenlő feltételek al</w:t>
      </w:r>
      <w:r w:rsidR="005C15E2">
        <w:rPr>
          <w:rFonts w:ascii="Arial" w:hAnsi="Arial" w:cs="Arial"/>
          <w:sz w:val="22"/>
          <w:szCs w:val="22"/>
        </w:rPr>
        <w:t xml:space="preserve">kalmazásával indokolt végrehajtani, ezért </w:t>
      </w:r>
      <w:r w:rsidR="005C7BC1" w:rsidRPr="007C033B">
        <w:rPr>
          <w:rFonts w:ascii="Arial" w:hAnsi="Arial" w:cs="Arial"/>
          <w:sz w:val="22"/>
          <w:szCs w:val="22"/>
        </w:rPr>
        <w:t xml:space="preserve">felmérésre került a minimálbér és </w:t>
      </w:r>
      <w:proofErr w:type="gramStart"/>
      <w:r w:rsidR="005C7BC1" w:rsidRPr="007C033B">
        <w:rPr>
          <w:rFonts w:ascii="Arial" w:hAnsi="Arial" w:cs="Arial"/>
          <w:sz w:val="22"/>
          <w:szCs w:val="22"/>
        </w:rPr>
        <w:t>garantált</w:t>
      </w:r>
      <w:proofErr w:type="gramEnd"/>
      <w:r w:rsidR="005C7BC1" w:rsidRPr="007C033B">
        <w:rPr>
          <w:rFonts w:ascii="Arial" w:hAnsi="Arial" w:cs="Arial"/>
          <w:sz w:val="22"/>
          <w:szCs w:val="22"/>
        </w:rPr>
        <w:t xml:space="preserve"> bérminimum változás miatti béremelkedések </w:t>
      </w:r>
      <w:r w:rsidR="001415B2" w:rsidRPr="007C033B">
        <w:rPr>
          <w:rFonts w:ascii="Arial" w:hAnsi="Arial" w:cs="Arial"/>
          <w:sz w:val="22"/>
          <w:szCs w:val="22"/>
        </w:rPr>
        <w:t>száma</w:t>
      </w:r>
      <w:r w:rsidR="005C7BC1" w:rsidRPr="007C033B">
        <w:rPr>
          <w:rFonts w:ascii="Arial" w:hAnsi="Arial" w:cs="Arial"/>
          <w:sz w:val="22"/>
          <w:szCs w:val="22"/>
        </w:rPr>
        <w:t xml:space="preserve"> az önkormányzatnál, valamint a teljes intézményhál</w:t>
      </w:r>
      <w:r w:rsidR="001415B2" w:rsidRPr="007C033B">
        <w:rPr>
          <w:rFonts w:ascii="Arial" w:hAnsi="Arial" w:cs="Arial"/>
          <w:sz w:val="22"/>
          <w:szCs w:val="22"/>
        </w:rPr>
        <w:t xml:space="preserve">ózatot és </w:t>
      </w:r>
      <w:r w:rsidR="005C7BC1" w:rsidRPr="007C033B">
        <w:rPr>
          <w:rFonts w:ascii="Arial" w:hAnsi="Arial" w:cs="Arial"/>
          <w:sz w:val="22"/>
          <w:szCs w:val="22"/>
        </w:rPr>
        <w:t>az önkormányzati Kft.</w:t>
      </w:r>
      <w:r w:rsidR="001415B2" w:rsidRPr="007C033B">
        <w:rPr>
          <w:rFonts w:ascii="Arial" w:hAnsi="Arial" w:cs="Arial"/>
          <w:sz w:val="22"/>
          <w:szCs w:val="22"/>
        </w:rPr>
        <w:t>-</w:t>
      </w:r>
      <w:proofErr w:type="spellStart"/>
      <w:r w:rsidR="005C7BC1" w:rsidRPr="007C033B">
        <w:rPr>
          <w:rFonts w:ascii="Arial" w:hAnsi="Arial" w:cs="Arial"/>
          <w:sz w:val="22"/>
          <w:szCs w:val="22"/>
        </w:rPr>
        <w:t>ket</w:t>
      </w:r>
      <w:proofErr w:type="spellEnd"/>
      <w:r w:rsidR="005C7BC1" w:rsidRPr="007C033B">
        <w:rPr>
          <w:rFonts w:ascii="Arial" w:hAnsi="Arial" w:cs="Arial"/>
          <w:sz w:val="22"/>
          <w:szCs w:val="22"/>
        </w:rPr>
        <w:t xml:space="preserve"> érintően is. </w:t>
      </w:r>
      <w:r>
        <w:rPr>
          <w:rFonts w:ascii="Arial" w:hAnsi="Arial" w:cs="Arial"/>
          <w:sz w:val="22"/>
          <w:szCs w:val="22"/>
        </w:rPr>
        <w:t xml:space="preserve">A végrehajtásában felfüggesztett </w:t>
      </w:r>
      <w:r w:rsidR="004963FF" w:rsidRPr="007C033B">
        <w:rPr>
          <w:rFonts w:ascii="Arial" w:hAnsi="Arial" w:cs="Arial"/>
          <w:sz w:val="22"/>
          <w:szCs w:val="22"/>
        </w:rPr>
        <w:t xml:space="preserve">bérrendezési javaslatban szereplő 14 fővel szemben összesen 77 fő </w:t>
      </w:r>
      <w:r>
        <w:rPr>
          <w:rFonts w:ascii="Arial" w:hAnsi="Arial" w:cs="Arial"/>
          <w:sz w:val="22"/>
          <w:szCs w:val="22"/>
        </w:rPr>
        <w:t xml:space="preserve">lehet </w:t>
      </w:r>
      <w:r w:rsidR="004963FF" w:rsidRPr="007C033B">
        <w:rPr>
          <w:rFonts w:ascii="Arial" w:hAnsi="Arial" w:cs="Arial"/>
          <w:sz w:val="22"/>
          <w:szCs w:val="22"/>
        </w:rPr>
        <w:t>érintett</w:t>
      </w:r>
      <w:r>
        <w:rPr>
          <w:rFonts w:ascii="Arial" w:hAnsi="Arial" w:cs="Arial"/>
          <w:sz w:val="22"/>
          <w:szCs w:val="22"/>
        </w:rPr>
        <w:t xml:space="preserve"> jövedelemkiegészítésben</w:t>
      </w:r>
      <w:r w:rsidR="004963FF" w:rsidRPr="007C033B">
        <w:rPr>
          <w:rFonts w:ascii="Arial" w:hAnsi="Arial" w:cs="Arial"/>
          <w:sz w:val="22"/>
          <w:szCs w:val="22"/>
        </w:rPr>
        <w:t>, a</w:t>
      </w:r>
      <w:r w:rsidR="00201E2E" w:rsidRPr="007C033B">
        <w:rPr>
          <w:rFonts w:ascii="Arial" w:hAnsi="Arial" w:cs="Arial"/>
          <w:sz w:val="22"/>
          <w:szCs w:val="22"/>
        </w:rPr>
        <w:t>z ő vonatkozásukban egységesen javasolt</w:t>
      </w:r>
      <w:r w:rsidR="004963FF" w:rsidRPr="007C033B">
        <w:rPr>
          <w:rFonts w:ascii="Arial" w:hAnsi="Arial" w:cs="Arial"/>
          <w:sz w:val="22"/>
          <w:szCs w:val="22"/>
        </w:rPr>
        <w:t xml:space="preserve"> bérintézkedés fedezetéhez járulékokkal együtt 8 685 463 Ft fedezet szükséges éves szinten.</w:t>
      </w:r>
      <w:r w:rsidR="00631595">
        <w:rPr>
          <w:rFonts w:ascii="Arial" w:hAnsi="Arial" w:cs="Arial"/>
          <w:sz w:val="22"/>
          <w:szCs w:val="22"/>
        </w:rPr>
        <w:t xml:space="preserve"> A KÖH-</w:t>
      </w:r>
      <w:proofErr w:type="spellStart"/>
      <w:r w:rsidR="00631595">
        <w:rPr>
          <w:rFonts w:ascii="Arial" w:hAnsi="Arial" w:cs="Arial"/>
          <w:sz w:val="22"/>
          <w:szCs w:val="22"/>
        </w:rPr>
        <w:t>nél</w:t>
      </w:r>
      <w:proofErr w:type="spellEnd"/>
      <w:r w:rsidR="00631595">
        <w:rPr>
          <w:rFonts w:ascii="Arial" w:hAnsi="Arial" w:cs="Arial"/>
          <w:sz w:val="22"/>
          <w:szCs w:val="22"/>
        </w:rPr>
        <w:t>, a Marketing Kft.-</w:t>
      </w:r>
      <w:proofErr w:type="spellStart"/>
      <w:r w:rsidR="00631595">
        <w:rPr>
          <w:rFonts w:ascii="Arial" w:hAnsi="Arial" w:cs="Arial"/>
          <w:sz w:val="22"/>
          <w:szCs w:val="22"/>
        </w:rPr>
        <w:t>nél</w:t>
      </w:r>
      <w:proofErr w:type="spellEnd"/>
      <w:r w:rsidR="00631595">
        <w:rPr>
          <w:rFonts w:ascii="Arial" w:hAnsi="Arial" w:cs="Arial"/>
          <w:sz w:val="22"/>
          <w:szCs w:val="22"/>
        </w:rPr>
        <w:t xml:space="preserve">, valamint Bátaszék város önkormányzatánál a tervezett bér és járulék </w:t>
      </w:r>
      <w:r w:rsidR="00631595">
        <w:rPr>
          <w:rFonts w:ascii="Arial" w:hAnsi="Arial" w:cs="Arial"/>
          <w:sz w:val="22"/>
          <w:szCs w:val="22"/>
        </w:rPr>
        <w:lastRenderedPageBreak/>
        <w:t>előirányzat terhére megoldható az egyszeri juttatás, így összesen a pótlólagos fedezet mértéke 8 359 175 Ft.</w:t>
      </w:r>
      <w:r w:rsidR="004B09B9">
        <w:rPr>
          <w:rFonts w:ascii="Arial" w:hAnsi="Arial" w:cs="Arial"/>
          <w:sz w:val="22"/>
          <w:szCs w:val="22"/>
        </w:rPr>
        <w:t xml:space="preserve"> A feladatellátásban érintett települések polgármestereivel is egyeztettük </w:t>
      </w:r>
      <w:r w:rsidR="004B09B9" w:rsidRPr="00D27CF8">
        <w:rPr>
          <w:rFonts w:ascii="Arial" w:hAnsi="Arial" w:cs="Arial"/>
          <w:sz w:val="22"/>
          <w:szCs w:val="22"/>
        </w:rPr>
        <w:t xml:space="preserve">a javaslatot, akik úgy nyilatkoztak, hogy amennyiben önkormányzatunk támogató döntést hoz, úgy a rájuk eső kiegészítést </w:t>
      </w:r>
      <w:proofErr w:type="gramStart"/>
      <w:r w:rsidR="004B09B9" w:rsidRPr="00D27CF8">
        <w:rPr>
          <w:rFonts w:ascii="Arial" w:hAnsi="Arial" w:cs="Arial"/>
          <w:sz w:val="22"/>
          <w:szCs w:val="22"/>
        </w:rPr>
        <w:t>finanszírozni</w:t>
      </w:r>
      <w:proofErr w:type="gramEnd"/>
      <w:r w:rsidR="004B09B9" w:rsidRPr="00D27CF8">
        <w:rPr>
          <w:rFonts w:ascii="Arial" w:hAnsi="Arial" w:cs="Arial"/>
          <w:sz w:val="22"/>
          <w:szCs w:val="22"/>
        </w:rPr>
        <w:t xml:space="preserve"> fogják.</w:t>
      </w:r>
    </w:p>
    <w:p w:rsidR="004963FF" w:rsidRPr="007C033B" w:rsidRDefault="004963FF" w:rsidP="003E332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B0322D" w:rsidRDefault="00E708DD" w:rsidP="003E332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Jelenlegi </w:t>
      </w:r>
      <w:proofErr w:type="gramStart"/>
      <w:r>
        <w:rPr>
          <w:rFonts w:ascii="Arial" w:hAnsi="Arial" w:cs="Arial"/>
          <w:sz w:val="22"/>
          <w:szCs w:val="22"/>
        </w:rPr>
        <w:t>információink</w:t>
      </w:r>
      <w:proofErr w:type="gramEnd"/>
      <w:r>
        <w:rPr>
          <w:rFonts w:ascii="Arial" w:hAnsi="Arial" w:cs="Arial"/>
          <w:sz w:val="22"/>
          <w:szCs w:val="22"/>
        </w:rPr>
        <w:t xml:space="preserve"> szerint az év során további forrásbővülés várható. Az </w:t>
      </w:r>
      <w:r w:rsidRPr="007C033B">
        <w:rPr>
          <w:rFonts w:ascii="Arial" w:hAnsi="Arial" w:cs="Arial"/>
          <w:sz w:val="22"/>
          <w:szCs w:val="22"/>
        </w:rPr>
        <w:t xml:space="preserve">előzetes számítások szerint ez évben a forrásainkat bővíteni fogja a társulások 2022. évi elszámolása révén közel 13 millió Ft összegű bevétel, továbbá a váltó </w:t>
      </w:r>
      <w:proofErr w:type="gramStart"/>
      <w:r w:rsidRPr="007C033B">
        <w:rPr>
          <w:rFonts w:ascii="Arial" w:hAnsi="Arial" w:cs="Arial"/>
          <w:sz w:val="22"/>
          <w:szCs w:val="22"/>
        </w:rPr>
        <w:t>fix</w:t>
      </w:r>
      <w:proofErr w:type="gramEnd"/>
      <w:r w:rsidRPr="007C033B">
        <w:rPr>
          <w:rFonts w:ascii="Arial" w:hAnsi="Arial" w:cs="Arial"/>
          <w:sz w:val="22"/>
          <w:szCs w:val="22"/>
        </w:rPr>
        <w:t xml:space="preserve"> díjtarifás villamosenergia és földgázár május 1-jétől történő csökkenéséből </w:t>
      </w:r>
      <w:r w:rsidR="00394C89">
        <w:rPr>
          <w:rFonts w:ascii="Arial" w:hAnsi="Arial" w:cs="Arial"/>
          <w:sz w:val="22"/>
          <w:szCs w:val="22"/>
        </w:rPr>
        <w:t>adódóan</w:t>
      </w:r>
      <w:r w:rsidRPr="00394C89">
        <w:rPr>
          <w:rFonts w:ascii="Arial" w:hAnsi="Arial" w:cs="Arial"/>
          <w:sz w:val="22"/>
          <w:szCs w:val="22"/>
        </w:rPr>
        <w:t xml:space="preserve"> mintegy </w:t>
      </w:r>
      <w:r w:rsidR="00394C89" w:rsidRPr="00394C89">
        <w:rPr>
          <w:rFonts w:ascii="Arial" w:hAnsi="Arial" w:cs="Arial"/>
          <w:sz w:val="22"/>
          <w:szCs w:val="22"/>
        </w:rPr>
        <w:t xml:space="preserve">20.000.000 </w:t>
      </w:r>
      <w:r w:rsidRPr="00394C89">
        <w:rPr>
          <w:rFonts w:ascii="Arial" w:hAnsi="Arial" w:cs="Arial"/>
          <w:sz w:val="22"/>
          <w:szCs w:val="22"/>
        </w:rPr>
        <w:t>Ft összegű költségmegt</w:t>
      </w:r>
      <w:r>
        <w:rPr>
          <w:rFonts w:ascii="Arial" w:hAnsi="Arial" w:cs="Arial"/>
          <w:sz w:val="22"/>
          <w:szCs w:val="22"/>
        </w:rPr>
        <w:t>akarítás</w:t>
      </w:r>
      <w:r w:rsidRPr="007C033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mely utóbbi </w:t>
      </w:r>
      <w:r w:rsidRPr="007C033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jelenlegi információk alapján</w:t>
      </w:r>
      <w:r w:rsidRPr="007C033B">
        <w:rPr>
          <w:rFonts w:ascii="Arial" w:hAnsi="Arial" w:cs="Arial"/>
          <w:sz w:val="22"/>
          <w:szCs w:val="22"/>
        </w:rPr>
        <w:t xml:space="preserve"> csak hozzávetőlegesen</w:t>
      </w:r>
      <w:r>
        <w:rPr>
          <w:rFonts w:ascii="Arial" w:hAnsi="Arial" w:cs="Arial"/>
          <w:sz w:val="22"/>
          <w:szCs w:val="22"/>
        </w:rPr>
        <w:t xml:space="preserve"> becsülhető meg</w:t>
      </w:r>
      <w:r w:rsidRPr="007C033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Ezek a </w:t>
      </w:r>
      <w:proofErr w:type="gramStart"/>
      <w:r>
        <w:rPr>
          <w:rFonts w:ascii="Arial" w:hAnsi="Arial" w:cs="Arial"/>
          <w:sz w:val="22"/>
          <w:szCs w:val="22"/>
        </w:rPr>
        <w:t>plusz források</w:t>
      </w:r>
      <w:proofErr w:type="gramEnd"/>
      <w:r>
        <w:rPr>
          <w:rFonts w:ascii="Arial" w:hAnsi="Arial" w:cs="Arial"/>
          <w:sz w:val="22"/>
          <w:szCs w:val="22"/>
        </w:rPr>
        <w:t xml:space="preserve"> a későbbiekben részben egyösszegben, részben szakaszosan fognak a költségvetésben rendelkezésre állni, ezért a javasolt egyszeri juttatás finanszírozhatóságának fedezete </w:t>
      </w:r>
      <w:r w:rsidR="00B0322D" w:rsidRPr="00E708DD">
        <w:rPr>
          <w:rFonts w:ascii="Arial" w:hAnsi="Arial" w:cs="Arial"/>
          <w:sz w:val="22"/>
          <w:szCs w:val="22"/>
        </w:rPr>
        <w:t xml:space="preserve">a 2023. évi költségvetésben jelenleg az ingatlanértékesítési bevétel megemelésével teremthető meg, ezért javaslom ennek az előirányzatnak </w:t>
      </w:r>
      <w:r w:rsidR="004963FF" w:rsidRPr="00E708DD">
        <w:rPr>
          <w:rFonts w:ascii="Arial" w:hAnsi="Arial" w:cs="Arial"/>
          <w:sz w:val="22"/>
          <w:szCs w:val="22"/>
        </w:rPr>
        <w:t>10 millió Ft-tal</w:t>
      </w:r>
      <w:r w:rsidR="00B0322D">
        <w:rPr>
          <w:rFonts w:ascii="Arial" w:hAnsi="Arial" w:cs="Arial"/>
          <w:sz w:val="22"/>
          <w:szCs w:val="22"/>
        </w:rPr>
        <w:t xml:space="preserve"> történő</w:t>
      </w:r>
      <w:r w:rsidR="004963FF" w:rsidRPr="007C033B">
        <w:rPr>
          <w:rFonts w:ascii="Arial" w:hAnsi="Arial" w:cs="Arial"/>
          <w:sz w:val="22"/>
          <w:szCs w:val="22"/>
        </w:rPr>
        <w:t xml:space="preserve"> növ</w:t>
      </w:r>
      <w:r w:rsidR="00B0322D">
        <w:rPr>
          <w:rFonts w:ascii="Arial" w:hAnsi="Arial" w:cs="Arial"/>
          <w:sz w:val="22"/>
          <w:szCs w:val="22"/>
        </w:rPr>
        <w:t>elését</w:t>
      </w:r>
      <w:r w:rsidR="005C15E2">
        <w:rPr>
          <w:rFonts w:ascii="Arial" w:hAnsi="Arial" w:cs="Arial"/>
          <w:sz w:val="22"/>
          <w:szCs w:val="22"/>
        </w:rPr>
        <w:t>,</w:t>
      </w:r>
      <w:r w:rsidR="001415B2" w:rsidRPr="007C033B">
        <w:rPr>
          <w:rFonts w:ascii="Arial" w:hAnsi="Arial" w:cs="Arial"/>
          <w:sz w:val="22"/>
          <w:szCs w:val="22"/>
        </w:rPr>
        <w:t xml:space="preserve"> ezzel összefüggően az </w:t>
      </w:r>
      <w:r w:rsidR="004963FF" w:rsidRPr="007C033B">
        <w:rPr>
          <w:rFonts w:ascii="Arial" w:hAnsi="Arial" w:cs="Arial"/>
          <w:sz w:val="22"/>
          <w:szCs w:val="22"/>
        </w:rPr>
        <w:t>általános tartalék</w:t>
      </w:r>
      <w:r w:rsidR="00B0322D">
        <w:rPr>
          <w:rFonts w:ascii="Arial" w:hAnsi="Arial" w:cs="Arial"/>
          <w:sz w:val="22"/>
          <w:szCs w:val="22"/>
        </w:rPr>
        <w:t>-keret</w:t>
      </w:r>
      <w:r w:rsidR="00237970">
        <w:rPr>
          <w:rFonts w:ascii="Arial" w:hAnsi="Arial" w:cs="Arial"/>
          <w:sz w:val="22"/>
          <w:szCs w:val="22"/>
        </w:rPr>
        <w:t xml:space="preserve"> meg</w:t>
      </w:r>
      <w:r w:rsidR="00B0322D">
        <w:rPr>
          <w:rFonts w:ascii="Arial" w:hAnsi="Arial" w:cs="Arial"/>
          <w:sz w:val="22"/>
          <w:szCs w:val="22"/>
        </w:rPr>
        <w:t>emelését.</w:t>
      </w:r>
      <w:r w:rsidR="001415B2" w:rsidRPr="007C033B">
        <w:rPr>
          <w:rFonts w:ascii="Arial" w:hAnsi="Arial" w:cs="Arial"/>
          <w:sz w:val="22"/>
          <w:szCs w:val="22"/>
        </w:rPr>
        <w:t xml:space="preserve"> </w:t>
      </w:r>
    </w:p>
    <w:p w:rsidR="001D7961" w:rsidRPr="007C033B" w:rsidRDefault="001415B2" w:rsidP="003E332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C033B">
        <w:rPr>
          <w:rFonts w:ascii="Arial" w:hAnsi="Arial" w:cs="Arial"/>
          <w:sz w:val="22"/>
          <w:szCs w:val="22"/>
        </w:rPr>
        <w:t xml:space="preserve">Az általános tartalék módosított összegéből javaslom Bátaszék Város működési területén a minimálbér-és </w:t>
      </w:r>
      <w:proofErr w:type="gramStart"/>
      <w:r w:rsidRPr="007C033B">
        <w:rPr>
          <w:rFonts w:ascii="Arial" w:hAnsi="Arial" w:cs="Arial"/>
          <w:sz w:val="22"/>
          <w:szCs w:val="22"/>
        </w:rPr>
        <w:t>garantált</w:t>
      </w:r>
      <w:proofErr w:type="gramEnd"/>
      <w:r w:rsidRPr="007C033B">
        <w:rPr>
          <w:rFonts w:ascii="Arial" w:hAnsi="Arial" w:cs="Arial"/>
          <w:sz w:val="22"/>
          <w:szCs w:val="22"/>
        </w:rPr>
        <w:t xml:space="preserve"> bérminimum emeléssel érintett </w:t>
      </w:r>
      <w:r w:rsidR="00A27031">
        <w:rPr>
          <w:rFonts w:ascii="Arial" w:hAnsi="Arial" w:cs="Arial"/>
          <w:sz w:val="22"/>
          <w:szCs w:val="22"/>
        </w:rPr>
        <w:t xml:space="preserve">valamennyi </w:t>
      </w:r>
      <w:r w:rsidRPr="007C033B">
        <w:rPr>
          <w:rFonts w:ascii="Arial" w:hAnsi="Arial" w:cs="Arial"/>
          <w:sz w:val="22"/>
          <w:szCs w:val="22"/>
        </w:rPr>
        <w:t>dolg</w:t>
      </w:r>
      <w:r w:rsidR="00423CBA" w:rsidRPr="007C033B">
        <w:rPr>
          <w:rFonts w:ascii="Arial" w:hAnsi="Arial" w:cs="Arial"/>
          <w:sz w:val="22"/>
          <w:szCs w:val="22"/>
        </w:rPr>
        <w:t>ozó számára</w:t>
      </w:r>
      <w:r w:rsidR="00237970">
        <w:rPr>
          <w:rFonts w:ascii="Arial" w:hAnsi="Arial" w:cs="Arial"/>
          <w:sz w:val="22"/>
          <w:szCs w:val="22"/>
        </w:rPr>
        <w:t xml:space="preserve">, 2023. január 1-jére visszamenőleg, </w:t>
      </w:r>
      <w:r w:rsidRPr="007C033B">
        <w:rPr>
          <w:rFonts w:ascii="Arial" w:hAnsi="Arial" w:cs="Arial"/>
          <w:sz w:val="22"/>
          <w:szCs w:val="22"/>
        </w:rPr>
        <w:t xml:space="preserve">bruttó 10 000 Ft/Fő/hó kiadási keretösszeg és </w:t>
      </w:r>
      <w:r w:rsidR="00A27031">
        <w:rPr>
          <w:rFonts w:ascii="Arial" w:hAnsi="Arial" w:cs="Arial"/>
          <w:sz w:val="22"/>
          <w:szCs w:val="22"/>
        </w:rPr>
        <w:t>annak vonzataként a járulékkiadás</w:t>
      </w:r>
      <w:r w:rsidRPr="007C033B">
        <w:rPr>
          <w:rFonts w:ascii="Arial" w:hAnsi="Arial" w:cs="Arial"/>
          <w:sz w:val="22"/>
          <w:szCs w:val="22"/>
        </w:rPr>
        <w:t xml:space="preserve"> biztosítását.</w:t>
      </w:r>
      <w:r w:rsidR="001D7961" w:rsidRPr="007C033B">
        <w:rPr>
          <w:rFonts w:ascii="Arial" w:hAnsi="Arial" w:cs="Arial"/>
          <w:sz w:val="22"/>
          <w:szCs w:val="22"/>
        </w:rPr>
        <w:t xml:space="preserve"> </w:t>
      </w:r>
    </w:p>
    <w:p w:rsidR="001415B2" w:rsidRPr="007C033B" w:rsidRDefault="001415B2" w:rsidP="003E332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415B2" w:rsidRPr="007C033B" w:rsidRDefault="00F913E0" w:rsidP="003E332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C033B">
        <w:rPr>
          <w:rFonts w:ascii="Arial" w:hAnsi="Arial" w:cs="Arial"/>
          <w:sz w:val="22"/>
          <w:szCs w:val="22"/>
        </w:rPr>
        <w:t xml:space="preserve">Mindezen </w:t>
      </w:r>
      <w:proofErr w:type="gramStart"/>
      <w:r w:rsidRPr="007C033B">
        <w:rPr>
          <w:rFonts w:ascii="Arial" w:hAnsi="Arial" w:cs="Arial"/>
          <w:sz w:val="22"/>
          <w:szCs w:val="22"/>
        </w:rPr>
        <w:t>információk</w:t>
      </w:r>
      <w:proofErr w:type="gramEnd"/>
      <w:r w:rsidRPr="007C033B">
        <w:rPr>
          <w:rFonts w:ascii="Arial" w:hAnsi="Arial" w:cs="Arial"/>
          <w:sz w:val="22"/>
          <w:szCs w:val="22"/>
        </w:rPr>
        <w:t xml:space="preserve"> alapján k</w:t>
      </w:r>
      <w:r w:rsidR="001415B2" w:rsidRPr="007C033B">
        <w:rPr>
          <w:rFonts w:ascii="Arial" w:hAnsi="Arial" w:cs="Arial"/>
          <w:sz w:val="22"/>
          <w:szCs w:val="22"/>
        </w:rPr>
        <w:t>érem, hogy a határozati javaslatban foglaltakat szíveskedjenek támogatni.</w:t>
      </w:r>
    </w:p>
    <w:p w:rsidR="0031656F" w:rsidRDefault="0031656F" w:rsidP="00D5174A">
      <w:pPr>
        <w:suppressAutoHyphens/>
        <w:jc w:val="both"/>
        <w:rPr>
          <w:b/>
          <w:bCs/>
          <w:u w:val="single"/>
        </w:rPr>
      </w:pPr>
    </w:p>
    <w:p w:rsidR="00842ED9" w:rsidRDefault="00842ED9" w:rsidP="00D5174A">
      <w:pPr>
        <w:suppressAutoHyphens/>
        <w:jc w:val="both"/>
        <w:rPr>
          <w:b/>
          <w:bCs/>
          <w:u w:val="single"/>
        </w:rPr>
      </w:pPr>
    </w:p>
    <w:p w:rsidR="0031656F" w:rsidRPr="00384D77" w:rsidRDefault="0031656F" w:rsidP="0031656F">
      <w:pPr>
        <w:suppressAutoHyphens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84D77">
        <w:rPr>
          <w:rFonts w:ascii="Arial" w:hAnsi="Arial" w:cs="Arial"/>
          <w:b/>
          <w:bCs/>
          <w:sz w:val="22"/>
          <w:szCs w:val="22"/>
          <w:u w:val="single"/>
        </w:rPr>
        <w:t xml:space="preserve">H a t á r o z a t </w:t>
      </w:r>
      <w:proofErr w:type="gramStart"/>
      <w:r w:rsidRPr="00384D77">
        <w:rPr>
          <w:rFonts w:ascii="Arial" w:hAnsi="Arial" w:cs="Arial"/>
          <w:b/>
          <w:bCs/>
          <w:sz w:val="22"/>
          <w:szCs w:val="22"/>
          <w:u w:val="single"/>
        </w:rPr>
        <w:t xml:space="preserve">i </w:t>
      </w:r>
      <w:r w:rsidR="00985491" w:rsidRPr="00384D7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384D77">
        <w:rPr>
          <w:rFonts w:ascii="Arial" w:hAnsi="Arial" w:cs="Arial"/>
          <w:b/>
          <w:bCs/>
          <w:sz w:val="22"/>
          <w:szCs w:val="22"/>
          <w:u w:val="single"/>
        </w:rPr>
        <w:t xml:space="preserve"> j</w:t>
      </w:r>
      <w:proofErr w:type="gramEnd"/>
      <w:r w:rsidR="00985491" w:rsidRPr="00384D7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384D77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985491" w:rsidRPr="00384D7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384D77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="00985491" w:rsidRPr="00384D7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384D77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985491" w:rsidRPr="00384D7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384D77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985491" w:rsidRPr="00384D7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384D77">
        <w:rPr>
          <w:rFonts w:ascii="Arial" w:hAnsi="Arial" w:cs="Arial"/>
          <w:b/>
          <w:bCs/>
          <w:sz w:val="22"/>
          <w:szCs w:val="22"/>
          <w:u w:val="single"/>
        </w:rPr>
        <w:t>l</w:t>
      </w:r>
      <w:r w:rsidR="00985491" w:rsidRPr="00384D7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384D77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985491" w:rsidRPr="00384D7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384D77"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="00985491" w:rsidRPr="00384D77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31656F" w:rsidRPr="00384D77" w:rsidRDefault="0031656F" w:rsidP="0031656F">
      <w:pPr>
        <w:suppressAutoHyphens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1656F" w:rsidRPr="00384D77" w:rsidRDefault="0031656F" w:rsidP="0031656F">
      <w:pPr>
        <w:suppressAutoHyphens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84D77">
        <w:rPr>
          <w:rFonts w:ascii="Arial" w:hAnsi="Arial" w:cs="Arial"/>
          <w:b/>
          <w:bCs/>
          <w:sz w:val="22"/>
          <w:szCs w:val="22"/>
          <w:u w:val="single"/>
        </w:rPr>
        <w:t>Egyszeri</w:t>
      </w:r>
      <w:r w:rsidRPr="00384D77">
        <w:rPr>
          <w:rFonts w:ascii="Arial" w:hAnsi="Arial" w:cs="Arial"/>
          <w:b/>
          <w:sz w:val="22"/>
          <w:szCs w:val="22"/>
          <w:u w:val="single"/>
        </w:rPr>
        <w:t xml:space="preserve"> jövedelem</w:t>
      </w:r>
      <w:r w:rsidR="00C17F86" w:rsidRPr="00384D77">
        <w:rPr>
          <w:rFonts w:ascii="Arial" w:hAnsi="Arial" w:cs="Arial"/>
          <w:b/>
          <w:sz w:val="22"/>
          <w:szCs w:val="22"/>
          <w:u w:val="single"/>
        </w:rPr>
        <w:t>-</w:t>
      </w:r>
      <w:r w:rsidRPr="00384D77">
        <w:rPr>
          <w:rFonts w:ascii="Arial" w:hAnsi="Arial" w:cs="Arial"/>
          <w:b/>
          <w:sz w:val="22"/>
          <w:szCs w:val="22"/>
          <w:u w:val="single"/>
        </w:rPr>
        <w:t>kiegészítés céljából nyújtandó keretösszeg megállapításá</w:t>
      </w:r>
      <w:r w:rsidR="00C17F86" w:rsidRPr="00384D77">
        <w:rPr>
          <w:rFonts w:ascii="Arial" w:hAnsi="Arial" w:cs="Arial"/>
          <w:b/>
          <w:sz w:val="22"/>
          <w:szCs w:val="22"/>
          <w:u w:val="single"/>
        </w:rPr>
        <w:t>ra</w:t>
      </w:r>
    </w:p>
    <w:p w:rsidR="0031656F" w:rsidRPr="00384D77" w:rsidRDefault="0031656F" w:rsidP="0031656F">
      <w:pPr>
        <w:suppressAutoHyphens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28A7" w:rsidRPr="00384D77" w:rsidRDefault="0031656F" w:rsidP="008728A7">
      <w:pPr>
        <w:suppressAutoHyphens/>
        <w:ind w:left="2835"/>
        <w:jc w:val="both"/>
        <w:rPr>
          <w:rFonts w:ascii="Arial" w:hAnsi="Arial" w:cs="Arial"/>
          <w:sz w:val="22"/>
          <w:szCs w:val="22"/>
        </w:rPr>
      </w:pPr>
      <w:r w:rsidRPr="00384D77">
        <w:rPr>
          <w:rFonts w:ascii="Arial" w:hAnsi="Arial" w:cs="Arial"/>
          <w:sz w:val="22"/>
          <w:szCs w:val="22"/>
        </w:rPr>
        <w:t xml:space="preserve">Bátaszék Város Önkormányzat Képviselő-testülete </w:t>
      </w:r>
      <w:r w:rsidR="005E51BC" w:rsidRPr="00384D77">
        <w:rPr>
          <w:rFonts w:ascii="Arial" w:hAnsi="Arial" w:cs="Arial"/>
          <w:sz w:val="22"/>
          <w:szCs w:val="22"/>
        </w:rPr>
        <w:t xml:space="preserve">a </w:t>
      </w:r>
      <w:r w:rsidRPr="00384D77">
        <w:rPr>
          <w:rFonts w:ascii="Arial" w:hAnsi="Arial" w:cs="Arial"/>
          <w:sz w:val="22"/>
          <w:szCs w:val="22"/>
        </w:rPr>
        <w:t>2023. január 1-</w:t>
      </w:r>
      <w:r w:rsidR="00C17F86" w:rsidRPr="00384D77">
        <w:rPr>
          <w:rFonts w:ascii="Arial" w:hAnsi="Arial" w:cs="Arial"/>
          <w:sz w:val="22"/>
          <w:szCs w:val="22"/>
        </w:rPr>
        <w:t>jére</w:t>
      </w:r>
      <w:r w:rsidRPr="00384D77">
        <w:rPr>
          <w:rFonts w:ascii="Arial" w:hAnsi="Arial" w:cs="Arial"/>
          <w:sz w:val="22"/>
          <w:szCs w:val="22"/>
        </w:rPr>
        <w:t xml:space="preserve"> visszamenőleg </w:t>
      </w:r>
      <w:r w:rsidR="00AD662E" w:rsidRPr="00384D77">
        <w:rPr>
          <w:rFonts w:ascii="Arial" w:hAnsi="Arial" w:cs="Arial"/>
          <w:sz w:val="22"/>
          <w:szCs w:val="22"/>
        </w:rPr>
        <w:t xml:space="preserve">a minimálbér és </w:t>
      </w:r>
      <w:proofErr w:type="gramStart"/>
      <w:r w:rsidR="00AD662E" w:rsidRPr="00384D77">
        <w:rPr>
          <w:rFonts w:ascii="Arial" w:hAnsi="Arial" w:cs="Arial"/>
          <w:sz w:val="22"/>
          <w:szCs w:val="22"/>
        </w:rPr>
        <w:t>garantált</w:t>
      </w:r>
      <w:proofErr w:type="gramEnd"/>
      <w:r w:rsidR="00AD662E" w:rsidRPr="00384D77">
        <w:rPr>
          <w:rFonts w:ascii="Arial" w:hAnsi="Arial" w:cs="Arial"/>
          <w:sz w:val="22"/>
          <w:szCs w:val="22"/>
        </w:rPr>
        <w:t xml:space="preserve"> bérminimum emeléssel érintett dolgozók egyszeri</w:t>
      </w:r>
      <w:r w:rsidR="00F34CF7" w:rsidRPr="00384D77">
        <w:rPr>
          <w:rFonts w:ascii="Arial" w:hAnsi="Arial" w:cs="Arial"/>
          <w:sz w:val="22"/>
          <w:szCs w:val="22"/>
        </w:rPr>
        <w:t xml:space="preserve"> </w:t>
      </w:r>
      <w:r w:rsidR="00AD662E" w:rsidRPr="00384D77">
        <w:rPr>
          <w:rFonts w:ascii="Arial" w:hAnsi="Arial" w:cs="Arial"/>
          <w:sz w:val="22"/>
          <w:szCs w:val="22"/>
        </w:rPr>
        <w:t>jövedelem-kiegész</w:t>
      </w:r>
      <w:r w:rsidR="00AB0473" w:rsidRPr="00384D77">
        <w:rPr>
          <w:rFonts w:ascii="Arial" w:hAnsi="Arial" w:cs="Arial"/>
          <w:sz w:val="22"/>
          <w:szCs w:val="22"/>
        </w:rPr>
        <w:t>ítés</w:t>
      </w:r>
      <w:r w:rsidR="00AD662E" w:rsidRPr="00384D77">
        <w:rPr>
          <w:rFonts w:ascii="Arial" w:hAnsi="Arial" w:cs="Arial"/>
          <w:sz w:val="22"/>
          <w:szCs w:val="22"/>
        </w:rPr>
        <w:t>e céljából</w:t>
      </w:r>
      <w:r w:rsidR="008728A7" w:rsidRPr="00384D77">
        <w:rPr>
          <w:rFonts w:ascii="Arial" w:hAnsi="Arial" w:cs="Arial"/>
          <w:sz w:val="22"/>
          <w:szCs w:val="22"/>
        </w:rPr>
        <w:t xml:space="preserve"> </w:t>
      </w:r>
    </w:p>
    <w:p w:rsidR="00842ED9" w:rsidRPr="00384D77" w:rsidRDefault="00842ED9" w:rsidP="008728A7">
      <w:pPr>
        <w:suppressAutoHyphens/>
        <w:ind w:left="2835"/>
        <w:jc w:val="both"/>
        <w:rPr>
          <w:rFonts w:ascii="Arial" w:hAnsi="Arial" w:cs="Arial"/>
          <w:sz w:val="22"/>
          <w:szCs w:val="22"/>
        </w:rPr>
      </w:pPr>
    </w:p>
    <w:p w:rsidR="008728A7" w:rsidRPr="00384D77" w:rsidRDefault="0070590A" w:rsidP="00AB0473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84D77">
        <w:rPr>
          <w:rFonts w:ascii="Arial" w:hAnsi="Arial" w:cs="Arial"/>
          <w:sz w:val="22"/>
          <w:szCs w:val="22"/>
        </w:rPr>
        <w:t>a</w:t>
      </w:r>
      <w:r w:rsidR="00C17F86" w:rsidRPr="00384D77">
        <w:rPr>
          <w:rFonts w:ascii="Arial" w:hAnsi="Arial" w:cs="Arial"/>
          <w:sz w:val="22"/>
          <w:szCs w:val="22"/>
        </w:rPr>
        <w:t>z önkormányzat</w:t>
      </w:r>
      <w:r w:rsidRPr="00384D77">
        <w:rPr>
          <w:rFonts w:ascii="Arial" w:hAnsi="Arial" w:cs="Arial"/>
          <w:sz w:val="22"/>
          <w:szCs w:val="22"/>
        </w:rPr>
        <w:t xml:space="preserve"> 2023. évi költségvetés</w:t>
      </w:r>
      <w:r w:rsidR="00C17F86" w:rsidRPr="00384D77">
        <w:rPr>
          <w:rFonts w:ascii="Arial" w:hAnsi="Arial" w:cs="Arial"/>
          <w:sz w:val="22"/>
          <w:szCs w:val="22"/>
        </w:rPr>
        <w:t>é</w:t>
      </w:r>
      <w:r w:rsidRPr="00384D77">
        <w:rPr>
          <w:rFonts w:ascii="Arial" w:hAnsi="Arial" w:cs="Arial"/>
          <w:sz w:val="22"/>
          <w:szCs w:val="22"/>
        </w:rPr>
        <w:t>ben az i</w:t>
      </w:r>
      <w:r w:rsidR="00C93BC3" w:rsidRPr="00384D77">
        <w:rPr>
          <w:rFonts w:ascii="Arial" w:hAnsi="Arial" w:cs="Arial"/>
          <w:sz w:val="22"/>
          <w:szCs w:val="22"/>
        </w:rPr>
        <w:t>ngatlanértékesítési bevételt 10.000.</w:t>
      </w:r>
      <w:r w:rsidRPr="00384D77">
        <w:rPr>
          <w:rFonts w:ascii="Arial" w:hAnsi="Arial" w:cs="Arial"/>
          <w:sz w:val="22"/>
          <w:szCs w:val="22"/>
        </w:rPr>
        <w:t>000 Ft-tal megemeli, a pótlólagos forrás összegével az általános tartalék előirányzat</w:t>
      </w:r>
      <w:r w:rsidR="00AB0473" w:rsidRPr="00384D77">
        <w:rPr>
          <w:rFonts w:ascii="Arial" w:hAnsi="Arial" w:cs="Arial"/>
          <w:sz w:val="22"/>
          <w:szCs w:val="22"/>
        </w:rPr>
        <w:t xml:space="preserve">át növeli - egyúttal felkéri a város jegyzőjét, hogy a következő negyedévben a helyi költségvetési rendelet módosításakor gondoskodjon az előbbiekben rögzített adatok átvezetéséről; </w:t>
      </w:r>
    </w:p>
    <w:p w:rsidR="00842ED9" w:rsidRPr="00384D77" w:rsidRDefault="00842ED9" w:rsidP="00842ED9">
      <w:pPr>
        <w:pStyle w:val="Listaszerbekezds"/>
        <w:suppressAutoHyphens/>
        <w:ind w:left="3555"/>
        <w:jc w:val="both"/>
        <w:rPr>
          <w:rFonts w:ascii="Arial" w:hAnsi="Arial" w:cs="Arial"/>
          <w:sz w:val="22"/>
          <w:szCs w:val="22"/>
        </w:rPr>
      </w:pPr>
    </w:p>
    <w:p w:rsidR="00842ED9" w:rsidRPr="00384D77" w:rsidRDefault="00842ED9" w:rsidP="00842ED9">
      <w:pPr>
        <w:pStyle w:val="Listaszerbekezds"/>
        <w:numPr>
          <w:ilvl w:val="0"/>
          <w:numId w:val="7"/>
        </w:numPr>
        <w:suppressAutoHyphens/>
        <w:ind w:left="3544"/>
        <w:jc w:val="both"/>
        <w:rPr>
          <w:rFonts w:ascii="Arial" w:hAnsi="Arial" w:cs="Arial"/>
          <w:sz w:val="22"/>
          <w:szCs w:val="22"/>
        </w:rPr>
      </w:pPr>
      <w:r w:rsidRPr="00384D77">
        <w:rPr>
          <w:rFonts w:ascii="Arial" w:hAnsi="Arial" w:cs="Arial"/>
          <w:bCs/>
          <w:sz w:val="22"/>
          <w:szCs w:val="22"/>
        </w:rPr>
        <w:t>a</w:t>
      </w:r>
      <w:r w:rsidR="006A46F4" w:rsidRPr="00384D77">
        <w:rPr>
          <w:rFonts w:ascii="Arial" w:hAnsi="Arial" w:cs="Arial"/>
          <w:bCs/>
          <w:sz w:val="22"/>
          <w:szCs w:val="22"/>
        </w:rPr>
        <w:t>z önkormányzat - fenti módon módosított</w:t>
      </w:r>
      <w:r w:rsidR="006A46F4" w:rsidRPr="00384D77">
        <w:rPr>
          <w:rFonts w:ascii="Arial" w:hAnsi="Arial" w:cs="Arial"/>
          <w:sz w:val="22"/>
          <w:szCs w:val="22"/>
        </w:rPr>
        <w:t>-</w:t>
      </w:r>
      <w:r w:rsidRPr="00384D77">
        <w:rPr>
          <w:rFonts w:ascii="Arial" w:hAnsi="Arial" w:cs="Arial"/>
          <w:sz w:val="22"/>
          <w:szCs w:val="22"/>
        </w:rPr>
        <w:t xml:space="preserve"> 2023. évi költségvetésének általános </w:t>
      </w:r>
      <w:r w:rsidRPr="00384D77">
        <w:rPr>
          <w:rFonts w:ascii="Arial" w:hAnsi="Arial" w:cs="Arial"/>
          <w:bCs/>
          <w:sz w:val="22"/>
          <w:szCs w:val="22"/>
        </w:rPr>
        <w:t>tartaléka terhére:</w:t>
      </w:r>
    </w:p>
    <w:p w:rsidR="006A46F4" w:rsidRPr="00384D77" w:rsidRDefault="006A46F4" w:rsidP="006A46F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842ED9" w:rsidRPr="00384D77" w:rsidRDefault="0031656F" w:rsidP="00842ED9">
      <w:pPr>
        <w:pStyle w:val="Listaszerbekezds"/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4D77">
        <w:rPr>
          <w:rFonts w:ascii="Arial" w:hAnsi="Arial" w:cs="Arial"/>
          <w:bCs/>
          <w:sz w:val="22"/>
          <w:szCs w:val="22"/>
        </w:rPr>
        <w:t xml:space="preserve">a </w:t>
      </w:r>
      <w:r w:rsidR="00AD662E" w:rsidRPr="00384D77">
        <w:rPr>
          <w:rFonts w:ascii="Arial" w:hAnsi="Arial" w:cs="Arial"/>
          <w:bCs/>
          <w:sz w:val="22"/>
          <w:szCs w:val="22"/>
        </w:rPr>
        <w:t>Bátaszék és Környéke Önkormányzatainak Egészségügyi Szociális és Gyermekjóléti</w:t>
      </w:r>
      <w:r w:rsidR="006A46F4" w:rsidRPr="00384D77">
        <w:rPr>
          <w:rFonts w:ascii="Arial" w:hAnsi="Arial" w:cs="Arial"/>
          <w:bCs/>
          <w:sz w:val="22"/>
          <w:szCs w:val="22"/>
        </w:rPr>
        <w:t xml:space="preserve"> Intézmény-fenntartó T</w:t>
      </w:r>
      <w:r w:rsidR="00AD662E" w:rsidRPr="00384D77">
        <w:rPr>
          <w:rFonts w:ascii="Arial" w:hAnsi="Arial" w:cs="Arial"/>
          <w:bCs/>
          <w:sz w:val="22"/>
          <w:szCs w:val="22"/>
        </w:rPr>
        <w:t xml:space="preserve">ársulásnak </w:t>
      </w:r>
      <w:r w:rsidR="00371A96" w:rsidRPr="00384D77">
        <w:rPr>
          <w:rFonts w:ascii="Arial" w:hAnsi="Arial" w:cs="Arial"/>
          <w:bCs/>
          <w:sz w:val="22"/>
          <w:szCs w:val="22"/>
        </w:rPr>
        <w:t>–</w:t>
      </w:r>
      <w:r w:rsidR="00F34CF7" w:rsidRPr="00384D77">
        <w:rPr>
          <w:rFonts w:ascii="Arial" w:hAnsi="Arial" w:cs="Arial"/>
          <w:bCs/>
          <w:sz w:val="22"/>
          <w:szCs w:val="22"/>
        </w:rPr>
        <w:t xml:space="preserve"> </w:t>
      </w:r>
      <w:r w:rsidR="00371A96" w:rsidRPr="00384D77">
        <w:rPr>
          <w:rFonts w:ascii="Arial" w:hAnsi="Arial" w:cs="Arial"/>
          <w:bCs/>
          <w:sz w:val="22"/>
          <w:szCs w:val="22"/>
        </w:rPr>
        <w:t>a Gondozási Központ intézmény</w:t>
      </w:r>
      <w:r w:rsidR="008728A7" w:rsidRPr="00384D77">
        <w:rPr>
          <w:rFonts w:ascii="Arial" w:hAnsi="Arial" w:cs="Arial"/>
          <w:bCs/>
          <w:sz w:val="22"/>
          <w:szCs w:val="22"/>
        </w:rPr>
        <w:t xml:space="preserve"> Bátaszék működési területén dol</w:t>
      </w:r>
      <w:r w:rsidR="00371A96" w:rsidRPr="00384D77">
        <w:rPr>
          <w:rFonts w:ascii="Arial" w:hAnsi="Arial" w:cs="Arial"/>
          <w:bCs/>
          <w:sz w:val="22"/>
          <w:szCs w:val="22"/>
        </w:rPr>
        <w:t xml:space="preserve">gozó </w:t>
      </w:r>
      <w:r w:rsidR="00F34CF7" w:rsidRPr="00384D77">
        <w:rPr>
          <w:rFonts w:ascii="Arial" w:hAnsi="Arial" w:cs="Arial"/>
          <w:bCs/>
          <w:sz w:val="22"/>
          <w:szCs w:val="22"/>
        </w:rPr>
        <w:t xml:space="preserve">14 fő közalkalmazott </w:t>
      </w:r>
      <w:r w:rsidR="00371A96" w:rsidRPr="00384D77">
        <w:rPr>
          <w:rFonts w:ascii="Arial" w:hAnsi="Arial" w:cs="Arial"/>
          <w:bCs/>
          <w:sz w:val="22"/>
          <w:szCs w:val="22"/>
        </w:rPr>
        <w:t xml:space="preserve">részére, </w:t>
      </w:r>
      <w:r w:rsidR="00F34CF7" w:rsidRPr="00384D77">
        <w:rPr>
          <w:rFonts w:ascii="Arial" w:hAnsi="Arial" w:cs="Arial"/>
          <w:bCs/>
          <w:sz w:val="22"/>
          <w:szCs w:val="22"/>
        </w:rPr>
        <w:t>bruttó 10</w:t>
      </w:r>
      <w:r w:rsidR="006A46F4" w:rsidRPr="00384D77">
        <w:rPr>
          <w:rFonts w:ascii="Arial" w:hAnsi="Arial" w:cs="Arial"/>
          <w:bCs/>
          <w:sz w:val="22"/>
          <w:szCs w:val="22"/>
        </w:rPr>
        <w:t>.</w:t>
      </w:r>
      <w:r w:rsidR="00F34CF7" w:rsidRPr="00384D77">
        <w:rPr>
          <w:rFonts w:ascii="Arial" w:hAnsi="Arial" w:cs="Arial"/>
          <w:bCs/>
          <w:sz w:val="22"/>
          <w:szCs w:val="22"/>
        </w:rPr>
        <w:t>000 Ft/fő/hó keretösszeggel számolt</w:t>
      </w:r>
      <w:r w:rsidR="00842ED9" w:rsidRPr="00384D77">
        <w:rPr>
          <w:rFonts w:ascii="Arial" w:hAnsi="Arial" w:cs="Arial"/>
          <w:bCs/>
          <w:sz w:val="22"/>
          <w:szCs w:val="22"/>
        </w:rPr>
        <w:t xml:space="preserve"> </w:t>
      </w:r>
      <w:r w:rsidR="006A46F4" w:rsidRPr="00384D77">
        <w:rPr>
          <w:rFonts w:ascii="Arial" w:hAnsi="Arial" w:cs="Arial"/>
          <w:bCs/>
          <w:sz w:val="22"/>
          <w:szCs w:val="22"/>
        </w:rPr>
        <w:t>– 1.540.</w:t>
      </w:r>
      <w:r w:rsidR="00F34CF7" w:rsidRPr="00384D77">
        <w:rPr>
          <w:rFonts w:ascii="Arial" w:hAnsi="Arial" w:cs="Arial"/>
          <w:bCs/>
          <w:sz w:val="22"/>
          <w:szCs w:val="22"/>
        </w:rPr>
        <w:t xml:space="preserve">000 </w:t>
      </w:r>
      <w:r w:rsidR="00371A96" w:rsidRPr="00384D77">
        <w:rPr>
          <w:rFonts w:ascii="Arial" w:hAnsi="Arial" w:cs="Arial"/>
          <w:bCs/>
          <w:sz w:val="22"/>
          <w:szCs w:val="22"/>
        </w:rPr>
        <w:t>Ft bér és 200</w:t>
      </w:r>
      <w:r w:rsidR="006A46F4" w:rsidRPr="00384D77">
        <w:rPr>
          <w:rFonts w:ascii="Arial" w:hAnsi="Arial" w:cs="Arial"/>
          <w:bCs/>
          <w:sz w:val="22"/>
          <w:szCs w:val="22"/>
        </w:rPr>
        <w:t>.</w:t>
      </w:r>
      <w:r w:rsidR="00842ED9" w:rsidRPr="00384D77">
        <w:rPr>
          <w:rFonts w:ascii="Arial" w:hAnsi="Arial" w:cs="Arial"/>
          <w:bCs/>
          <w:sz w:val="22"/>
          <w:szCs w:val="22"/>
        </w:rPr>
        <w:t>200 Ft járulék fedezetet,</w:t>
      </w:r>
    </w:p>
    <w:p w:rsidR="00842ED9" w:rsidRPr="00384D77" w:rsidRDefault="00842ED9" w:rsidP="00842ED9">
      <w:pPr>
        <w:pStyle w:val="Listaszerbekezds"/>
        <w:suppressAutoHyphens/>
        <w:ind w:left="4264"/>
        <w:jc w:val="both"/>
        <w:rPr>
          <w:rFonts w:ascii="Arial" w:hAnsi="Arial" w:cs="Arial"/>
          <w:sz w:val="22"/>
          <w:szCs w:val="22"/>
        </w:rPr>
      </w:pPr>
    </w:p>
    <w:p w:rsidR="00842ED9" w:rsidRPr="00384D77" w:rsidRDefault="00371A96" w:rsidP="00842ED9">
      <w:pPr>
        <w:pStyle w:val="Listaszerbekezds"/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4D77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Pr="00384D77">
        <w:rPr>
          <w:rFonts w:ascii="Arial" w:hAnsi="Arial" w:cs="Arial"/>
          <w:bCs/>
          <w:sz w:val="22"/>
          <w:szCs w:val="22"/>
        </w:rPr>
        <w:t>Mikrotértégi</w:t>
      </w:r>
      <w:proofErr w:type="spellEnd"/>
      <w:r w:rsidR="0031656F" w:rsidRPr="00384D77">
        <w:rPr>
          <w:rFonts w:ascii="Arial" w:hAnsi="Arial" w:cs="Arial"/>
          <w:sz w:val="22"/>
          <w:szCs w:val="22"/>
        </w:rPr>
        <w:t xml:space="preserve"> </w:t>
      </w:r>
      <w:r w:rsidRPr="00384D77">
        <w:rPr>
          <w:rFonts w:ascii="Arial" w:hAnsi="Arial" w:cs="Arial"/>
          <w:sz w:val="22"/>
          <w:szCs w:val="22"/>
        </w:rPr>
        <w:t>Óvoda és Bölcsőde In</w:t>
      </w:r>
      <w:r w:rsidR="006A46F4" w:rsidRPr="00384D77">
        <w:rPr>
          <w:rFonts w:ascii="Arial" w:hAnsi="Arial" w:cs="Arial"/>
          <w:sz w:val="22"/>
          <w:szCs w:val="22"/>
        </w:rPr>
        <w:t xml:space="preserve">tézmény-fenntartó Társulásnak - </w:t>
      </w:r>
      <w:r w:rsidRPr="00384D77">
        <w:rPr>
          <w:rFonts w:ascii="Arial" w:hAnsi="Arial" w:cs="Arial"/>
          <w:sz w:val="22"/>
          <w:szCs w:val="22"/>
        </w:rPr>
        <w:t xml:space="preserve">a Bátaszéki </w:t>
      </w:r>
      <w:proofErr w:type="spellStart"/>
      <w:r w:rsidRPr="00384D77">
        <w:rPr>
          <w:rFonts w:ascii="Arial" w:hAnsi="Arial" w:cs="Arial"/>
          <w:sz w:val="22"/>
          <w:szCs w:val="22"/>
        </w:rPr>
        <w:t>Mikrotérségi</w:t>
      </w:r>
      <w:proofErr w:type="spellEnd"/>
      <w:r w:rsidRPr="00384D77">
        <w:rPr>
          <w:rFonts w:ascii="Arial" w:hAnsi="Arial" w:cs="Arial"/>
          <w:sz w:val="22"/>
          <w:szCs w:val="22"/>
        </w:rPr>
        <w:t xml:space="preserve"> Óvoda, Bölcsőde és Konyha intézmény Bátaszék működési területén dolgozó </w:t>
      </w:r>
      <w:r w:rsidR="005E51BC" w:rsidRPr="00384D77">
        <w:rPr>
          <w:rFonts w:ascii="Arial" w:hAnsi="Arial" w:cs="Arial"/>
          <w:sz w:val="22"/>
          <w:szCs w:val="22"/>
        </w:rPr>
        <w:t>40 fő kö</w:t>
      </w:r>
      <w:r w:rsidR="006A46F4" w:rsidRPr="00384D77">
        <w:rPr>
          <w:rFonts w:ascii="Arial" w:hAnsi="Arial" w:cs="Arial"/>
          <w:sz w:val="22"/>
          <w:szCs w:val="22"/>
        </w:rPr>
        <w:t>zalkalmazott részére, bruttó 10.</w:t>
      </w:r>
      <w:r w:rsidR="005E51BC" w:rsidRPr="00384D77">
        <w:rPr>
          <w:rFonts w:ascii="Arial" w:hAnsi="Arial" w:cs="Arial"/>
          <w:sz w:val="22"/>
          <w:szCs w:val="22"/>
        </w:rPr>
        <w:t>000 Ft/fő/hó, a foglalkoztatáshoz kapcsolódó munkaidő-arányos keret</w:t>
      </w:r>
      <w:r w:rsidR="00202E0C">
        <w:rPr>
          <w:rFonts w:ascii="Arial" w:hAnsi="Arial" w:cs="Arial"/>
          <w:sz w:val="22"/>
          <w:szCs w:val="22"/>
        </w:rPr>
        <w:t>összeggel számolt -</w:t>
      </w:r>
      <w:r w:rsidR="006A46F4" w:rsidRPr="00384D77">
        <w:rPr>
          <w:rFonts w:ascii="Arial" w:hAnsi="Arial" w:cs="Arial"/>
          <w:sz w:val="22"/>
          <w:szCs w:val="22"/>
        </w:rPr>
        <w:t xml:space="preserve"> 4.015.000 Ft bér és 521.</w:t>
      </w:r>
      <w:r w:rsidR="005E51BC" w:rsidRPr="00384D77">
        <w:rPr>
          <w:rFonts w:ascii="Arial" w:hAnsi="Arial" w:cs="Arial"/>
          <w:sz w:val="22"/>
          <w:szCs w:val="22"/>
        </w:rPr>
        <w:t>950 Ft járulék fedezetet,</w:t>
      </w:r>
    </w:p>
    <w:p w:rsidR="00842ED9" w:rsidRPr="00384D77" w:rsidRDefault="00842ED9" w:rsidP="00842ED9">
      <w:pPr>
        <w:pStyle w:val="Listaszerbekezds"/>
        <w:rPr>
          <w:rFonts w:ascii="Arial" w:hAnsi="Arial" w:cs="Arial"/>
          <w:sz w:val="22"/>
          <w:szCs w:val="22"/>
        </w:rPr>
      </w:pPr>
    </w:p>
    <w:p w:rsidR="00631595" w:rsidRPr="00384D77" w:rsidRDefault="005E51BC" w:rsidP="00842ED9">
      <w:pPr>
        <w:pStyle w:val="Listaszerbekezds"/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4D77">
        <w:rPr>
          <w:rFonts w:ascii="Arial" w:hAnsi="Arial" w:cs="Arial"/>
          <w:sz w:val="22"/>
          <w:szCs w:val="22"/>
        </w:rPr>
        <w:t>a BÁT-KOM</w:t>
      </w:r>
      <w:r w:rsidR="006A46F4" w:rsidRPr="00384D77">
        <w:rPr>
          <w:rFonts w:ascii="Arial" w:hAnsi="Arial" w:cs="Arial"/>
          <w:sz w:val="22"/>
          <w:szCs w:val="22"/>
        </w:rPr>
        <w:t xml:space="preserve"> 2004</w:t>
      </w:r>
      <w:r w:rsidRPr="00384D77">
        <w:rPr>
          <w:rFonts w:ascii="Arial" w:hAnsi="Arial" w:cs="Arial"/>
          <w:sz w:val="22"/>
          <w:szCs w:val="22"/>
        </w:rPr>
        <w:t xml:space="preserve"> Kft.-</w:t>
      </w:r>
      <w:proofErr w:type="spellStart"/>
      <w:r w:rsidRPr="00384D77">
        <w:rPr>
          <w:rFonts w:ascii="Arial" w:hAnsi="Arial" w:cs="Arial"/>
          <w:sz w:val="22"/>
          <w:szCs w:val="22"/>
        </w:rPr>
        <w:t>nek</w:t>
      </w:r>
      <w:proofErr w:type="spellEnd"/>
      <w:r w:rsidRPr="00384D77">
        <w:rPr>
          <w:rFonts w:ascii="Arial" w:hAnsi="Arial" w:cs="Arial"/>
          <w:sz w:val="22"/>
          <w:szCs w:val="22"/>
        </w:rPr>
        <w:t xml:space="preserve"> </w:t>
      </w:r>
      <w:r w:rsidR="005E355F" w:rsidRPr="00384D77">
        <w:rPr>
          <w:rFonts w:ascii="Arial" w:hAnsi="Arial" w:cs="Arial"/>
          <w:sz w:val="22"/>
          <w:szCs w:val="22"/>
        </w:rPr>
        <w:t xml:space="preserve">- </w:t>
      </w:r>
      <w:r w:rsidR="00631595" w:rsidRPr="00384D77">
        <w:rPr>
          <w:rFonts w:ascii="Arial" w:hAnsi="Arial" w:cs="Arial"/>
          <w:sz w:val="22"/>
          <w:szCs w:val="22"/>
        </w:rPr>
        <w:t xml:space="preserve">19 fő </w:t>
      </w:r>
      <w:r w:rsidR="005E355F" w:rsidRPr="00384D77">
        <w:rPr>
          <w:rFonts w:ascii="Arial" w:hAnsi="Arial" w:cs="Arial"/>
          <w:sz w:val="22"/>
          <w:szCs w:val="22"/>
        </w:rPr>
        <w:t>munkavállaló részére, bruttó 10.</w:t>
      </w:r>
      <w:r w:rsidR="00631595" w:rsidRPr="00384D77">
        <w:rPr>
          <w:rFonts w:ascii="Arial" w:hAnsi="Arial" w:cs="Arial"/>
          <w:sz w:val="22"/>
          <w:szCs w:val="22"/>
        </w:rPr>
        <w:t>000 Ft/fő/hó, a foglalkoztatáshoz kapcsolódó munkaid</w:t>
      </w:r>
      <w:r w:rsidR="005E355F" w:rsidRPr="00384D77">
        <w:rPr>
          <w:rFonts w:ascii="Arial" w:hAnsi="Arial" w:cs="Arial"/>
          <w:sz w:val="22"/>
          <w:szCs w:val="22"/>
        </w:rPr>
        <w:t>őarányos keretösszeggel számolt – 1.842.500 Ft bér és 239.</w:t>
      </w:r>
      <w:r w:rsidR="00631595" w:rsidRPr="00384D77">
        <w:rPr>
          <w:rFonts w:ascii="Arial" w:hAnsi="Arial" w:cs="Arial"/>
          <w:sz w:val="22"/>
          <w:szCs w:val="22"/>
        </w:rPr>
        <w:t>525</w:t>
      </w:r>
      <w:r w:rsidR="00F64019" w:rsidRPr="00384D77">
        <w:rPr>
          <w:rFonts w:ascii="Arial" w:hAnsi="Arial" w:cs="Arial"/>
          <w:sz w:val="22"/>
          <w:szCs w:val="22"/>
        </w:rPr>
        <w:t xml:space="preserve"> Ft járulék fedezetet</w:t>
      </w:r>
    </w:p>
    <w:p w:rsidR="00842ED9" w:rsidRPr="00384D77" w:rsidRDefault="00842ED9" w:rsidP="00C5475C">
      <w:pPr>
        <w:ind w:left="3261"/>
        <w:jc w:val="both"/>
        <w:rPr>
          <w:rFonts w:ascii="Arial" w:hAnsi="Arial" w:cs="Arial"/>
          <w:sz w:val="22"/>
          <w:szCs w:val="22"/>
        </w:rPr>
      </w:pPr>
    </w:p>
    <w:p w:rsidR="00F64019" w:rsidRPr="00384D77" w:rsidRDefault="005E355F" w:rsidP="009D1D84">
      <w:pPr>
        <w:pStyle w:val="Listaszerbekezds"/>
        <w:suppressAutoHyphens/>
        <w:ind w:left="3544" w:firstLine="704"/>
        <w:jc w:val="both"/>
        <w:rPr>
          <w:rFonts w:ascii="Arial" w:hAnsi="Arial" w:cs="Arial"/>
          <w:sz w:val="22"/>
          <w:szCs w:val="22"/>
        </w:rPr>
      </w:pPr>
      <w:proofErr w:type="gramStart"/>
      <w:r w:rsidRPr="00B52142">
        <w:rPr>
          <w:rFonts w:ascii="Arial" w:hAnsi="Arial" w:cs="Arial"/>
          <w:bCs/>
          <w:sz w:val="22"/>
          <w:szCs w:val="22"/>
        </w:rPr>
        <w:t>összesen</w:t>
      </w:r>
      <w:proofErr w:type="gramEnd"/>
      <w:r w:rsidRPr="00B52142">
        <w:rPr>
          <w:rFonts w:ascii="Arial" w:hAnsi="Arial" w:cs="Arial"/>
          <w:bCs/>
          <w:sz w:val="22"/>
          <w:szCs w:val="22"/>
        </w:rPr>
        <w:t xml:space="preserve"> 8.359.175 Ft </w:t>
      </w:r>
      <w:r w:rsidR="00202E0C" w:rsidRPr="00B52142">
        <w:rPr>
          <w:rFonts w:ascii="Arial" w:hAnsi="Arial" w:cs="Arial"/>
          <w:bCs/>
          <w:sz w:val="22"/>
          <w:szCs w:val="22"/>
        </w:rPr>
        <w:t>keret</w:t>
      </w:r>
      <w:r w:rsidRPr="00B52142">
        <w:rPr>
          <w:rFonts w:ascii="Arial" w:hAnsi="Arial" w:cs="Arial"/>
          <w:bCs/>
          <w:sz w:val="22"/>
          <w:szCs w:val="22"/>
        </w:rPr>
        <w:t xml:space="preserve">összeget </w:t>
      </w:r>
      <w:r w:rsidR="00F11DC7" w:rsidRPr="00B52142">
        <w:rPr>
          <w:rFonts w:ascii="Arial" w:hAnsi="Arial" w:cs="Arial"/>
          <w:bCs/>
          <w:sz w:val="22"/>
          <w:szCs w:val="22"/>
        </w:rPr>
        <w:t>b</w:t>
      </w:r>
      <w:r w:rsidR="00842ED9" w:rsidRPr="00B52142">
        <w:rPr>
          <w:rFonts w:ascii="Arial" w:hAnsi="Arial" w:cs="Arial"/>
          <w:bCs/>
          <w:sz w:val="22"/>
          <w:szCs w:val="22"/>
        </w:rPr>
        <w:t>iztosít</w:t>
      </w:r>
      <w:r w:rsidR="00842ED9" w:rsidRPr="00384D77">
        <w:rPr>
          <w:rFonts w:ascii="Arial" w:hAnsi="Arial" w:cs="Arial"/>
          <w:sz w:val="22"/>
          <w:szCs w:val="22"/>
        </w:rPr>
        <w:t>.</w:t>
      </w:r>
    </w:p>
    <w:p w:rsidR="0031656F" w:rsidRPr="00384D77" w:rsidRDefault="0031656F" w:rsidP="007E78F0">
      <w:pPr>
        <w:pStyle w:val="Listaszerbekezds"/>
        <w:suppressAutoHyphens/>
        <w:ind w:left="3555"/>
        <w:jc w:val="both"/>
        <w:rPr>
          <w:rFonts w:ascii="Arial" w:hAnsi="Arial" w:cs="Arial"/>
          <w:sz w:val="22"/>
          <w:szCs w:val="22"/>
        </w:rPr>
      </w:pPr>
    </w:p>
    <w:p w:rsidR="00202E0C" w:rsidRDefault="007E78F0" w:rsidP="00E32530">
      <w:pPr>
        <w:pStyle w:val="Listaszerbekezds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4D77">
        <w:rPr>
          <w:rFonts w:ascii="Arial" w:hAnsi="Arial" w:cs="Arial"/>
          <w:sz w:val="22"/>
          <w:szCs w:val="22"/>
        </w:rPr>
        <w:t xml:space="preserve">egyetért azzal, hogy </w:t>
      </w:r>
    </w:p>
    <w:p w:rsidR="00202E0C" w:rsidRDefault="00202E0C" w:rsidP="00202E0C">
      <w:pPr>
        <w:pStyle w:val="Listaszerbekezds"/>
        <w:suppressAutoHyphens/>
        <w:ind w:left="3555"/>
        <w:jc w:val="both"/>
        <w:rPr>
          <w:rFonts w:ascii="Arial" w:hAnsi="Arial" w:cs="Arial"/>
          <w:sz w:val="22"/>
          <w:szCs w:val="22"/>
        </w:rPr>
      </w:pPr>
    </w:p>
    <w:p w:rsidR="00202E0C" w:rsidRDefault="00F64019" w:rsidP="00202E0C">
      <w:pPr>
        <w:pStyle w:val="Listaszerbekezds"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4D77">
        <w:rPr>
          <w:rFonts w:ascii="Arial" w:hAnsi="Arial" w:cs="Arial"/>
          <w:sz w:val="22"/>
          <w:szCs w:val="22"/>
        </w:rPr>
        <w:t xml:space="preserve">a Bátaszéki Közös </w:t>
      </w:r>
      <w:r w:rsidR="005B54A0" w:rsidRPr="00384D77">
        <w:rPr>
          <w:rFonts w:ascii="Arial" w:hAnsi="Arial" w:cs="Arial"/>
          <w:sz w:val="22"/>
          <w:szCs w:val="22"/>
        </w:rPr>
        <w:t xml:space="preserve">Önkormányzati </w:t>
      </w:r>
      <w:r w:rsidRPr="00384D77">
        <w:rPr>
          <w:rFonts w:ascii="Arial" w:hAnsi="Arial" w:cs="Arial"/>
          <w:sz w:val="22"/>
          <w:szCs w:val="22"/>
        </w:rPr>
        <w:t>H</w:t>
      </w:r>
      <w:r w:rsidR="005B54A0" w:rsidRPr="00384D77">
        <w:rPr>
          <w:rFonts w:ascii="Arial" w:hAnsi="Arial" w:cs="Arial"/>
          <w:sz w:val="22"/>
          <w:szCs w:val="22"/>
        </w:rPr>
        <w:t>ivatalnál</w:t>
      </w:r>
      <w:r w:rsidRPr="00384D77">
        <w:rPr>
          <w:rFonts w:ascii="Arial" w:hAnsi="Arial" w:cs="Arial"/>
          <w:sz w:val="22"/>
          <w:szCs w:val="22"/>
        </w:rPr>
        <w:t xml:space="preserve"> 2 fő</w:t>
      </w:r>
      <w:r w:rsidR="00384D77" w:rsidRPr="00384D77">
        <w:rPr>
          <w:rFonts w:ascii="Arial" w:hAnsi="Arial" w:cs="Arial"/>
          <w:bCs/>
          <w:sz w:val="22"/>
          <w:szCs w:val="22"/>
        </w:rPr>
        <w:t xml:space="preserve"> részére - bruttó 10.000 Ft/fő/hó </w:t>
      </w:r>
      <w:r w:rsidR="00384D77" w:rsidRPr="00384D77">
        <w:rPr>
          <w:rFonts w:ascii="Arial" w:hAnsi="Arial" w:cs="Arial"/>
          <w:sz w:val="22"/>
          <w:szCs w:val="22"/>
        </w:rPr>
        <w:t xml:space="preserve">a foglalkoztatáshoz kapcsolódó munkaidő-arányos keretösszeggel </w:t>
      </w:r>
      <w:r w:rsidR="00384D77" w:rsidRPr="00384D77">
        <w:rPr>
          <w:rFonts w:ascii="Arial" w:hAnsi="Arial" w:cs="Arial"/>
          <w:bCs/>
          <w:sz w:val="22"/>
          <w:szCs w:val="22"/>
        </w:rPr>
        <w:t>számolt</w:t>
      </w:r>
      <w:r w:rsidR="00384D77" w:rsidRPr="00384D77">
        <w:rPr>
          <w:rFonts w:ascii="Arial" w:hAnsi="Arial" w:cs="Arial"/>
          <w:sz w:val="22"/>
          <w:szCs w:val="22"/>
        </w:rPr>
        <w:t xml:space="preserve"> - 123.750 Ft bér és 16.088 Ft járulék; </w:t>
      </w:r>
    </w:p>
    <w:p w:rsidR="00202E0C" w:rsidRDefault="00202E0C" w:rsidP="00202E0C">
      <w:pPr>
        <w:pStyle w:val="Listaszerbekezds"/>
        <w:suppressAutoHyphens/>
        <w:ind w:left="4275"/>
        <w:jc w:val="both"/>
        <w:rPr>
          <w:rFonts w:ascii="Arial" w:hAnsi="Arial" w:cs="Arial"/>
          <w:sz w:val="22"/>
          <w:szCs w:val="22"/>
        </w:rPr>
      </w:pPr>
    </w:p>
    <w:p w:rsidR="00202E0C" w:rsidRDefault="007E78F0" w:rsidP="00202E0C">
      <w:pPr>
        <w:pStyle w:val="Listaszerbekezds"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4D77">
        <w:rPr>
          <w:rFonts w:ascii="Arial" w:hAnsi="Arial" w:cs="Arial"/>
          <w:sz w:val="22"/>
          <w:szCs w:val="22"/>
        </w:rPr>
        <w:t>a Bátaszékért Nonprofit</w:t>
      </w:r>
      <w:r w:rsidR="00F11DC7" w:rsidRPr="00384D77">
        <w:rPr>
          <w:rFonts w:ascii="Arial" w:hAnsi="Arial" w:cs="Arial"/>
          <w:sz w:val="22"/>
          <w:szCs w:val="22"/>
        </w:rPr>
        <w:t xml:space="preserve"> Kft-nél 1</w:t>
      </w:r>
      <w:r w:rsidR="000036E6" w:rsidRPr="00384D77">
        <w:rPr>
          <w:rFonts w:ascii="Arial" w:hAnsi="Arial" w:cs="Arial"/>
          <w:sz w:val="22"/>
          <w:szCs w:val="22"/>
        </w:rPr>
        <w:t xml:space="preserve"> </w:t>
      </w:r>
      <w:r w:rsidR="00F11DC7" w:rsidRPr="00384D77">
        <w:rPr>
          <w:rFonts w:ascii="Arial" w:hAnsi="Arial" w:cs="Arial"/>
          <w:sz w:val="22"/>
          <w:szCs w:val="22"/>
        </w:rPr>
        <w:t>fő</w:t>
      </w:r>
      <w:r w:rsidR="00384D77" w:rsidRPr="00384D77">
        <w:rPr>
          <w:rFonts w:ascii="Arial" w:hAnsi="Arial" w:cs="Arial"/>
          <w:sz w:val="22"/>
          <w:szCs w:val="22"/>
        </w:rPr>
        <w:t xml:space="preserve"> részére - </w:t>
      </w:r>
      <w:r w:rsidR="00384D77" w:rsidRPr="00384D77">
        <w:rPr>
          <w:rFonts w:ascii="Arial" w:hAnsi="Arial" w:cs="Arial"/>
          <w:bCs/>
          <w:sz w:val="22"/>
          <w:szCs w:val="22"/>
        </w:rPr>
        <w:t xml:space="preserve">bruttó 10.000 Ft/fő/hó </w:t>
      </w:r>
      <w:r w:rsidR="00384D77" w:rsidRPr="00384D77">
        <w:rPr>
          <w:rFonts w:ascii="Arial" w:hAnsi="Arial" w:cs="Arial"/>
          <w:sz w:val="22"/>
          <w:szCs w:val="22"/>
        </w:rPr>
        <w:t>foglalkoztatáshoz kapcsolódó munkaidő-arányos keretösszeggel számolt – 55.000 Ft bér 7.150</w:t>
      </w:r>
      <w:proofErr w:type="gramStart"/>
      <w:r w:rsidR="00F11DC7" w:rsidRPr="00384D77">
        <w:rPr>
          <w:rFonts w:ascii="Arial" w:hAnsi="Arial" w:cs="Arial"/>
          <w:sz w:val="22"/>
          <w:szCs w:val="22"/>
        </w:rPr>
        <w:t>,</w:t>
      </w:r>
      <w:r w:rsidR="00384D77" w:rsidRPr="00384D77">
        <w:rPr>
          <w:rFonts w:ascii="Arial" w:hAnsi="Arial" w:cs="Arial"/>
          <w:sz w:val="22"/>
          <w:szCs w:val="22"/>
        </w:rPr>
        <w:t>Ft</w:t>
      </w:r>
      <w:proofErr w:type="gramEnd"/>
      <w:r w:rsidR="00384D77" w:rsidRPr="00384D77">
        <w:rPr>
          <w:rFonts w:ascii="Arial" w:hAnsi="Arial" w:cs="Arial"/>
          <w:sz w:val="22"/>
          <w:szCs w:val="22"/>
        </w:rPr>
        <w:t xml:space="preserve"> járulék;</w:t>
      </w:r>
    </w:p>
    <w:p w:rsidR="00202E0C" w:rsidRPr="00202E0C" w:rsidRDefault="00202E0C" w:rsidP="00202E0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02E0C" w:rsidRDefault="00F11DC7" w:rsidP="00202E0C">
      <w:pPr>
        <w:pStyle w:val="Listaszerbekezds"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4D77">
        <w:rPr>
          <w:rFonts w:ascii="Arial" w:hAnsi="Arial" w:cs="Arial"/>
          <w:sz w:val="22"/>
          <w:szCs w:val="22"/>
        </w:rPr>
        <w:t xml:space="preserve">Bátaszék Város Önkormányzatánál </w:t>
      </w:r>
      <w:r w:rsidR="007E78F0" w:rsidRPr="00384D77">
        <w:rPr>
          <w:rFonts w:ascii="Arial" w:hAnsi="Arial" w:cs="Arial"/>
          <w:sz w:val="22"/>
          <w:szCs w:val="22"/>
        </w:rPr>
        <w:t>1</w:t>
      </w:r>
      <w:r w:rsidR="000036E6" w:rsidRPr="00384D7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E78F0" w:rsidRPr="00384D77">
        <w:rPr>
          <w:rFonts w:ascii="Arial" w:hAnsi="Arial" w:cs="Arial"/>
          <w:sz w:val="22"/>
          <w:szCs w:val="22"/>
        </w:rPr>
        <w:t xml:space="preserve">fő </w:t>
      </w:r>
      <w:r w:rsidR="000036E6" w:rsidRPr="00384D77">
        <w:rPr>
          <w:rFonts w:ascii="Arial" w:hAnsi="Arial" w:cs="Arial"/>
          <w:sz w:val="22"/>
          <w:szCs w:val="22"/>
        </w:rPr>
        <w:t xml:space="preserve"> munkavállaló</w:t>
      </w:r>
      <w:proofErr w:type="gramEnd"/>
      <w:r w:rsidR="000036E6" w:rsidRPr="00384D77">
        <w:rPr>
          <w:rFonts w:ascii="Arial" w:hAnsi="Arial" w:cs="Arial"/>
          <w:sz w:val="22"/>
          <w:szCs w:val="22"/>
        </w:rPr>
        <w:t xml:space="preserve"> részére, - bruttó</w:t>
      </w:r>
      <w:r w:rsidRPr="00384D77">
        <w:rPr>
          <w:rFonts w:ascii="Arial" w:hAnsi="Arial" w:cs="Arial"/>
          <w:sz w:val="22"/>
          <w:szCs w:val="22"/>
        </w:rPr>
        <w:t xml:space="preserve"> </w:t>
      </w:r>
      <w:r w:rsidR="000036E6" w:rsidRPr="00384D77">
        <w:rPr>
          <w:rFonts w:ascii="Arial" w:hAnsi="Arial" w:cs="Arial"/>
          <w:sz w:val="22"/>
          <w:szCs w:val="22"/>
        </w:rPr>
        <w:t>10.</w:t>
      </w:r>
      <w:r w:rsidR="00384D77" w:rsidRPr="00384D77">
        <w:rPr>
          <w:rFonts w:ascii="Arial" w:hAnsi="Arial" w:cs="Arial"/>
          <w:sz w:val="22"/>
          <w:szCs w:val="22"/>
        </w:rPr>
        <w:t xml:space="preserve">000 Ft/fő/hó </w:t>
      </w:r>
      <w:r w:rsidR="00F64019" w:rsidRPr="00384D77">
        <w:rPr>
          <w:rFonts w:ascii="Arial" w:hAnsi="Arial" w:cs="Arial"/>
          <w:sz w:val="22"/>
          <w:szCs w:val="22"/>
        </w:rPr>
        <w:t>keretösszeggel számolt</w:t>
      </w:r>
      <w:r w:rsidR="007E78F0" w:rsidRPr="00384D77">
        <w:rPr>
          <w:rFonts w:ascii="Arial" w:hAnsi="Arial" w:cs="Arial"/>
          <w:sz w:val="22"/>
          <w:szCs w:val="22"/>
        </w:rPr>
        <w:t xml:space="preserve"> </w:t>
      </w:r>
      <w:r w:rsidR="000036E6" w:rsidRPr="00384D77">
        <w:rPr>
          <w:rFonts w:ascii="Arial" w:hAnsi="Arial" w:cs="Arial"/>
          <w:sz w:val="22"/>
          <w:szCs w:val="22"/>
        </w:rPr>
        <w:t xml:space="preserve">– </w:t>
      </w:r>
      <w:r w:rsidR="00384D77" w:rsidRPr="00384D77">
        <w:rPr>
          <w:rFonts w:ascii="Arial" w:hAnsi="Arial" w:cs="Arial"/>
          <w:sz w:val="22"/>
          <w:szCs w:val="22"/>
        </w:rPr>
        <w:t>110.000</w:t>
      </w:r>
      <w:r w:rsidR="00F64019" w:rsidRPr="00384D77">
        <w:rPr>
          <w:rFonts w:ascii="Arial" w:hAnsi="Arial" w:cs="Arial"/>
          <w:sz w:val="22"/>
          <w:szCs w:val="22"/>
        </w:rPr>
        <w:t xml:space="preserve"> Ft bé</w:t>
      </w:r>
      <w:r w:rsidR="000036E6" w:rsidRPr="00384D77">
        <w:rPr>
          <w:rFonts w:ascii="Arial" w:hAnsi="Arial" w:cs="Arial"/>
          <w:sz w:val="22"/>
          <w:szCs w:val="22"/>
        </w:rPr>
        <w:t xml:space="preserve">r és </w:t>
      </w:r>
      <w:r w:rsidR="00384D77" w:rsidRPr="00384D77">
        <w:rPr>
          <w:rFonts w:ascii="Arial" w:hAnsi="Arial" w:cs="Arial"/>
          <w:sz w:val="22"/>
          <w:szCs w:val="22"/>
        </w:rPr>
        <w:t>14.300</w:t>
      </w:r>
      <w:r w:rsidR="007E78F0" w:rsidRPr="00384D77">
        <w:rPr>
          <w:rFonts w:ascii="Arial" w:hAnsi="Arial" w:cs="Arial"/>
          <w:sz w:val="22"/>
          <w:szCs w:val="22"/>
        </w:rPr>
        <w:t xml:space="preserve"> Ft járulék </w:t>
      </w:r>
    </w:p>
    <w:p w:rsidR="00202E0C" w:rsidRPr="00202E0C" w:rsidRDefault="00202E0C" w:rsidP="00202E0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1656F" w:rsidRDefault="007E78F0" w:rsidP="00202E0C">
      <w:pPr>
        <w:pStyle w:val="Listaszerbekezds"/>
        <w:suppressAutoHyphens/>
        <w:ind w:left="3686"/>
        <w:jc w:val="both"/>
        <w:rPr>
          <w:rFonts w:ascii="Arial" w:hAnsi="Arial" w:cs="Arial"/>
          <w:sz w:val="22"/>
          <w:szCs w:val="22"/>
        </w:rPr>
      </w:pPr>
      <w:r w:rsidRPr="00384D77">
        <w:rPr>
          <w:rFonts w:ascii="Arial" w:hAnsi="Arial" w:cs="Arial"/>
          <w:sz w:val="22"/>
          <w:szCs w:val="22"/>
        </w:rPr>
        <w:t xml:space="preserve">kiadás </w:t>
      </w:r>
      <w:proofErr w:type="gramStart"/>
      <w:r w:rsidRPr="00384D77">
        <w:rPr>
          <w:rFonts w:ascii="Arial" w:hAnsi="Arial" w:cs="Arial"/>
          <w:sz w:val="22"/>
          <w:szCs w:val="22"/>
        </w:rPr>
        <w:t>finanszírozása</w:t>
      </w:r>
      <w:proofErr w:type="gramEnd"/>
      <w:r w:rsidRPr="00384D77">
        <w:rPr>
          <w:rFonts w:ascii="Arial" w:hAnsi="Arial" w:cs="Arial"/>
          <w:sz w:val="22"/>
          <w:szCs w:val="22"/>
        </w:rPr>
        <w:t xml:space="preserve"> történjen meg a</w:t>
      </w:r>
      <w:r w:rsidR="00F11DC7" w:rsidRPr="00384D77">
        <w:rPr>
          <w:rFonts w:ascii="Arial" w:hAnsi="Arial" w:cs="Arial"/>
          <w:sz w:val="22"/>
          <w:szCs w:val="22"/>
        </w:rPr>
        <w:t>z intézmény</w:t>
      </w:r>
      <w:r w:rsidR="009D1D84">
        <w:rPr>
          <w:rFonts w:ascii="Arial" w:hAnsi="Arial" w:cs="Arial"/>
          <w:sz w:val="22"/>
          <w:szCs w:val="22"/>
        </w:rPr>
        <w:t>, gazdasági társaság</w:t>
      </w:r>
      <w:r w:rsidR="00F11DC7" w:rsidRPr="00384D77">
        <w:rPr>
          <w:rFonts w:ascii="Arial" w:hAnsi="Arial" w:cs="Arial"/>
          <w:sz w:val="22"/>
          <w:szCs w:val="22"/>
        </w:rPr>
        <w:t xml:space="preserve"> saját költségvetése</w:t>
      </w:r>
      <w:r w:rsidR="009D1D84">
        <w:rPr>
          <w:rFonts w:ascii="Arial" w:hAnsi="Arial" w:cs="Arial"/>
          <w:sz w:val="22"/>
          <w:szCs w:val="22"/>
        </w:rPr>
        <w:t>, üzleti terve</w:t>
      </w:r>
      <w:r w:rsidR="00F11DC7" w:rsidRPr="00384D77">
        <w:rPr>
          <w:rFonts w:ascii="Arial" w:hAnsi="Arial" w:cs="Arial"/>
          <w:sz w:val="22"/>
          <w:szCs w:val="22"/>
        </w:rPr>
        <w:t xml:space="preserve"> – ezen belül a személyi juttatások és a munkaadót terhelő járulékok előirányzat </w:t>
      </w:r>
      <w:r w:rsidR="000036E6" w:rsidRPr="00384D77">
        <w:rPr>
          <w:rFonts w:ascii="Arial" w:hAnsi="Arial" w:cs="Arial"/>
          <w:sz w:val="22"/>
          <w:szCs w:val="22"/>
        </w:rPr>
        <w:t>–</w:t>
      </w:r>
      <w:r w:rsidR="00F11DC7" w:rsidRPr="00384D77">
        <w:rPr>
          <w:rFonts w:ascii="Arial" w:hAnsi="Arial" w:cs="Arial"/>
          <w:sz w:val="22"/>
          <w:szCs w:val="22"/>
        </w:rPr>
        <w:t xml:space="preserve"> </w:t>
      </w:r>
      <w:r w:rsidR="00384D77" w:rsidRPr="00384D77">
        <w:rPr>
          <w:rFonts w:ascii="Arial" w:hAnsi="Arial" w:cs="Arial"/>
          <w:sz w:val="22"/>
          <w:szCs w:val="22"/>
        </w:rPr>
        <w:t>terhére.</w:t>
      </w:r>
    </w:p>
    <w:p w:rsidR="00C130B4" w:rsidRDefault="00C130B4" w:rsidP="00202E0C">
      <w:pPr>
        <w:pStyle w:val="Listaszerbekezds"/>
        <w:suppressAutoHyphens/>
        <w:ind w:left="3686"/>
        <w:jc w:val="both"/>
        <w:rPr>
          <w:rFonts w:ascii="Arial" w:hAnsi="Arial" w:cs="Arial"/>
          <w:sz w:val="22"/>
          <w:szCs w:val="22"/>
        </w:rPr>
      </w:pPr>
    </w:p>
    <w:p w:rsidR="00C130B4" w:rsidRPr="00384D77" w:rsidRDefault="00C130B4" w:rsidP="00C130B4">
      <w:pPr>
        <w:pStyle w:val="Listaszerbekezds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egyúttal a 104/2023. (IV.26.) önk.-i határozatát hatályon kívül helyezi.</w:t>
      </w:r>
    </w:p>
    <w:p w:rsidR="00842ED9" w:rsidRPr="00384D77" w:rsidRDefault="00842ED9" w:rsidP="00737950">
      <w:pPr>
        <w:tabs>
          <w:tab w:val="left" w:pos="3840"/>
        </w:tabs>
        <w:contextualSpacing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</w:p>
    <w:p w:rsidR="00842ED9" w:rsidRPr="00384D77" w:rsidRDefault="00842ED9" w:rsidP="0031656F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:rsidR="0031656F" w:rsidRPr="00384D77" w:rsidRDefault="0031656F" w:rsidP="0031656F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384D77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384D77">
        <w:rPr>
          <w:rFonts w:ascii="Arial" w:hAnsi="Arial" w:cs="Arial"/>
          <w:iCs/>
          <w:sz w:val="22"/>
          <w:szCs w:val="22"/>
        </w:rPr>
        <w:t xml:space="preserve">2023. </w:t>
      </w:r>
      <w:r w:rsidR="00842ED9" w:rsidRPr="00384D77">
        <w:rPr>
          <w:rFonts w:ascii="Arial" w:hAnsi="Arial" w:cs="Arial"/>
          <w:iCs/>
          <w:sz w:val="22"/>
          <w:szCs w:val="22"/>
        </w:rPr>
        <w:t>május 17.</w:t>
      </w:r>
    </w:p>
    <w:p w:rsidR="0031656F" w:rsidRPr="00384D77" w:rsidRDefault="0031656F" w:rsidP="0031656F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384D77">
        <w:rPr>
          <w:rFonts w:ascii="Arial" w:hAnsi="Arial" w:cs="Arial"/>
          <w:i/>
          <w:iCs/>
          <w:sz w:val="22"/>
          <w:szCs w:val="22"/>
        </w:rPr>
        <w:t>Felelős</w:t>
      </w:r>
      <w:r w:rsidR="00371A96" w:rsidRPr="00384D77">
        <w:rPr>
          <w:rFonts w:ascii="Arial" w:hAnsi="Arial" w:cs="Arial"/>
          <w:sz w:val="22"/>
          <w:szCs w:val="22"/>
        </w:rPr>
        <w:t xml:space="preserve">: </w:t>
      </w:r>
      <w:r w:rsidRPr="00384D77">
        <w:rPr>
          <w:rFonts w:ascii="Arial" w:hAnsi="Arial" w:cs="Arial"/>
          <w:sz w:val="22"/>
          <w:szCs w:val="22"/>
        </w:rPr>
        <w:t xml:space="preserve">dr. </w:t>
      </w:r>
      <w:proofErr w:type="spellStart"/>
      <w:r w:rsidRPr="00384D77">
        <w:rPr>
          <w:rFonts w:ascii="Arial" w:hAnsi="Arial" w:cs="Arial"/>
          <w:sz w:val="22"/>
          <w:szCs w:val="22"/>
        </w:rPr>
        <w:t>Firle</w:t>
      </w:r>
      <w:proofErr w:type="spellEnd"/>
      <w:r w:rsidRPr="00384D77">
        <w:rPr>
          <w:rFonts w:ascii="Arial" w:hAnsi="Arial" w:cs="Arial"/>
          <w:sz w:val="22"/>
          <w:szCs w:val="22"/>
        </w:rPr>
        <w:t>-Paksi Anna aljegyző</w:t>
      </w:r>
    </w:p>
    <w:p w:rsidR="0031656F" w:rsidRPr="00384D77" w:rsidRDefault="0031656F" w:rsidP="00842ED9">
      <w:pPr>
        <w:ind w:left="2832"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384D77">
        <w:rPr>
          <w:rFonts w:ascii="Arial" w:hAnsi="Arial" w:cs="Arial"/>
          <w:sz w:val="22"/>
          <w:szCs w:val="22"/>
        </w:rPr>
        <w:t>(határozat megküldéséért)</w:t>
      </w:r>
    </w:p>
    <w:p w:rsidR="0031656F" w:rsidRPr="00384D77" w:rsidRDefault="0031656F" w:rsidP="0031656F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</w:p>
    <w:p w:rsidR="0031656F" w:rsidRPr="00384D77" w:rsidRDefault="0031656F" w:rsidP="0031656F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384D77">
        <w:rPr>
          <w:rFonts w:ascii="Arial" w:hAnsi="Arial" w:cs="Arial"/>
          <w:i/>
          <w:iCs/>
          <w:sz w:val="22"/>
          <w:szCs w:val="22"/>
        </w:rPr>
        <w:t>Határozatról értesül</w:t>
      </w:r>
      <w:r w:rsidR="00842ED9" w:rsidRPr="00384D77">
        <w:rPr>
          <w:rFonts w:ascii="Arial" w:hAnsi="Arial" w:cs="Arial"/>
          <w:sz w:val="22"/>
          <w:szCs w:val="22"/>
        </w:rPr>
        <w:t xml:space="preserve">: </w:t>
      </w:r>
      <w:r w:rsidR="00842ED9" w:rsidRPr="00384D77">
        <w:rPr>
          <w:rFonts w:ascii="Arial" w:hAnsi="Arial" w:cs="Arial"/>
          <w:sz w:val="22"/>
          <w:szCs w:val="22"/>
        </w:rPr>
        <w:tab/>
      </w:r>
      <w:r w:rsidR="000668CE" w:rsidRPr="00384D77">
        <w:rPr>
          <w:rFonts w:ascii="Arial" w:hAnsi="Arial" w:cs="Arial"/>
          <w:iCs/>
          <w:sz w:val="22"/>
          <w:szCs w:val="22"/>
        </w:rPr>
        <w:t>érintett intézmények</w:t>
      </w:r>
    </w:p>
    <w:p w:rsidR="0031656F" w:rsidRPr="00384D77" w:rsidRDefault="00842ED9" w:rsidP="00842ED9">
      <w:pPr>
        <w:tabs>
          <w:tab w:val="left" w:pos="4920"/>
        </w:tabs>
        <w:ind w:left="2835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384D77">
        <w:rPr>
          <w:rFonts w:ascii="Arial" w:hAnsi="Arial" w:cs="Arial"/>
          <w:iCs/>
          <w:sz w:val="22"/>
          <w:szCs w:val="22"/>
        </w:rPr>
        <w:tab/>
      </w:r>
      <w:r w:rsidRPr="00384D77">
        <w:rPr>
          <w:rFonts w:ascii="Arial" w:hAnsi="Arial" w:cs="Arial"/>
          <w:iCs/>
          <w:sz w:val="22"/>
          <w:szCs w:val="22"/>
        </w:rPr>
        <w:tab/>
        <w:t xml:space="preserve">   </w:t>
      </w:r>
      <w:r w:rsidR="0031656F" w:rsidRPr="00384D77">
        <w:rPr>
          <w:rFonts w:ascii="Arial" w:hAnsi="Arial" w:cs="Arial"/>
          <w:iCs/>
          <w:sz w:val="22"/>
          <w:szCs w:val="22"/>
        </w:rPr>
        <w:t>Bátaszéki KÖH Pénzügyi Iroda</w:t>
      </w:r>
    </w:p>
    <w:p w:rsidR="0031656F" w:rsidRPr="00384D77" w:rsidRDefault="00842ED9" w:rsidP="0031656F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384D77">
        <w:rPr>
          <w:rFonts w:ascii="Arial" w:hAnsi="Arial" w:cs="Arial"/>
          <w:iCs/>
          <w:sz w:val="22"/>
          <w:szCs w:val="22"/>
        </w:rPr>
        <w:tab/>
        <w:t xml:space="preserve">    </w:t>
      </w:r>
      <w:proofErr w:type="gramStart"/>
      <w:r w:rsidR="0031656F" w:rsidRPr="00384D77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E06B88" w:rsidRPr="00384D77" w:rsidRDefault="00E06B88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E06B88" w:rsidRPr="0038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0EA8"/>
    <w:multiLevelType w:val="hybridMultilevel"/>
    <w:tmpl w:val="68D63C8A"/>
    <w:lvl w:ilvl="0" w:tplc="072A2836">
      <w:start w:val="1"/>
      <w:numFmt w:val="decimal"/>
      <w:lvlText w:val="%1."/>
      <w:lvlJc w:val="left"/>
      <w:pPr>
        <w:ind w:left="3555" w:hanging="360"/>
      </w:pPr>
      <w:rPr>
        <w:rFonts w:ascii="Arial" w:eastAsia="Times New Roman" w:hAnsi="Arial" w:cs="Arial"/>
        <w:b w:val="0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31A0085C"/>
    <w:multiLevelType w:val="hybridMultilevel"/>
    <w:tmpl w:val="555065F4"/>
    <w:lvl w:ilvl="0" w:tplc="9CA6F460">
      <w:start w:val="1"/>
      <w:numFmt w:val="lowerLetter"/>
      <w:lvlText w:val="%1)"/>
      <w:lvlJc w:val="left"/>
      <w:pPr>
        <w:ind w:left="3555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4275" w:hanging="360"/>
      </w:pPr>
    </w:lvl>
    <w:lvl w:ilvl="2" w:tplc="040E001B">
      <w:start w:val="1"/>
      <w:numFmt w:val="lowerRoman"/>
      <w:lvlText w:val="%3."/>
      <w:lvlJc w:val="right"/>
      <w:pPr>
        <w:ind w:left="4995" w:hanging="180"/>
      </w:pPr>
    </w:lvl>
    <w:lvl w:ilvl="3" w:tplc="040E000F">
      <w:start w:val="1"/>
      <w:numFmt w:val="decimal"/>
      <w:lvlText w:val="%4."/>
      <w:lvlJc w:val="left"/>
      <w:pPr>
        <w:ind w:left="5715" w:hanging="360"/>
      </w:pPr>
    </w:lvl>
    <w:lvl w:ilvl="4" w:tplc="040E0019">
      <w:start w:val="1"/>
      <w:numFmt w:val="lowerLetter"/>
      <w:lvlText w:val="%5."/>
      <w:lvlJc w:val="left"/>
      <w:pPr>
        <w:ind w:left="6435" w:hanging="360"/>
      </w:pPr>
    </w:lvl>
    <w:lvl w:ilvl="5" w:tplc="040E001B">
      <w:start w:val="1"/>
      <w:numFmt w:val="lowerRoman"/>
      <w:lvlText w:val="%6."/>
      <w:lvlJc w:val="right"/>
      <w:pPr>
        <w:ind w:left="7155" w:hanging="180"/>
      </w:pPr>
    </w:lvl>
    <w:lvl w:ilvl="6" w:tplc="040E000F">
      <w:start w:val="1"/>
      <w:numFmt w:val="decimal"/>
      <w:lvlText w:val="%7."/>
      <w:lvlJc w:val="left"/>
      <w:pPr>
        <w:ind w:left="7875" w:hanging="360"/>
      </w:pPr>
    </w:lvl>
    <w:lvl w:ilvl="7" w:tplc="040E0019">
      <w:start w:val="1"/>
      <w:numFmt w:val="lowerLetter"/>
      <w:lvlText w:val="%8."/>
      <w:lvlJc w:val="left"/>
      <w:pPr>
        <w:ind w:left="8595" w:hanging="360"/>
      </w:pPr>
    </w:lvl>
    <w:lvl w:ilvl="8" w:tplc="040E001B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38CA6545"/>
    <w:multiLevelType w:val="hybridMultilevel"/>
    <w:tmpl w:val="B8D8BDEA"/>
    <w:lvl w:ilvl="0" w:tplc="040E0017">
      <w:start w:val="1"/>
      <w:numFmt w:val="lowerLetter"/>
      <w:lvlText w:val="%1)"/>
      <w:lvlJc w:val="left"/>
      <w:pPr>
        <w:ind w:left="4264" w:hanging="360"/>
      </w:pPr>
    </w:lvl>
    <w:lvl w:ilvl="1" w:tplc="040E0019" w:tentative="1">
      <w:start w:val="1"/>
      <w:numFmt w:val="lowerLetter"/>
      <w:lvlText w:val="%2."/>
      <w:lvlJc w:val="left"/>
      <w:pPr>
        <w:ind w:left="4984" w:hanging="360"/>
      </w:pPr>
    </w:lvl>
    <w:lvl w:ilvl="2" w:tplc="040E001B" w:tentative="1">
      <w:start w:val="1"/>
      <w:numFmt w:val="lowerRoman"/>
      <w:lvlText w:val="%3."/>
      <w:lvlJc w:val="right"/>
      <w:pPr>
        <w:ind w:left="5704" w:hanging="180"/>
      </w:pPr>
    </w:lvl>
    <w:lvl w:ilvl="3" w:tplc="040E000F" w:tentative="1">
      <w:start w:val="1"/>
      <w:numFmt w:val="decimal"/>
      <w:lvlText w:val="%4."/>
      <w:lvlJc w:val="left"/>
      <w:pPr>
        <w:ind w:left="6424" w:hanging="360"/>
      </w:pPr>
    </w:lvl>
    <w:lvl w:ilvl="4" w:tplc="040E0019" w:tentative="1">
      <w:start w:val="1"/>
      <w:numFmt w:val="lowerLetter"/>
      <w:lvlText w:val="%5."/>
      <w:lvlJc w:val="left"/>
      <w:pPr>
        <w:ind w:left="7144" w:hanging="360"/>
      </w:pPr>
    </w:lvl>
    <w:lvl w:ilvl="5" w:tplc="040E001B" w:tentative="1">
      <w:start w:val="1"/>
      <w:numFmt w:val="lowerRoman"/>
      <w:lvlText w:val="%6."/>
      <w:lvlJc w:val="right"/>
      <w:pPr>
        <w:ind w:left="7864" w:hanging="180"/>
      </w:pPr>
    </w:lvl>
    <w:lvl w:ilvl="6" w:tplc="040E000F" w:tentative="1">
      <w:start w:val="1"/>
      <w:numFmt w:val="decimal"/>
      <w:lvlText w:val="%7."/>
      <w:lvlJc w:val="left"/>
      <w:pPr>
        <w:ind w:left="8584" w:hanging="360"/>
      </w:pPr>
    </w:lvl>
    <w:lvl w:ilvl="7" w:tplc="040E0019" w:tentative="1">
      <w:start w:val="1"/>
      <w:numFmt w:val="lowerLetter"/>
      <w:lvlText w:val="%8."/>
      <w:lvlJc w:val="left"/>
      <w:pPr>
        <w:ind w:left="9304" w:hanging="360"/>
      </w:pPr>
    </w:lvl>
    <w:lvl w:ilvl="8" w:tplc="040E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3" w15:restartNumberingAfterBreak="0">
    <w:nsid w:val="415D48C6"/>
    <w:multiLevelType w:val="hybridMultilevel"/>
    <w:tmpl w:val="0E345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3048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FB1555"/>
    <w:multiLevelType w:val="hybridMultilevel"/>
    <w:tmpl w:val="4A10DCA4"/>
    <w:lvl w:ilvl="0" w:tplc="040E0017">
      <w:start w:val="1"/>
      <w:numFmt w:val="lowerLetter"/>
      <w:lvlText w:val="%1)"/>
      <w:lvlJc w:val="left"/>
      <w:pPr>
        <w:ind w:left="4275" w:hanging="360"/>
      </w:pPr>
    </w:lvl>
    <w:lvl w:ilvl="1" w:tplc="040E0019" w:tentative="1">
      <w:start w:val="1"/>
      <w:numFmt w:val="lowerLetter"/>
      <w:lvlText w:val="%2."/>
      <w:lvlJc w:val="left"/>
      <w:pPr>
        <w:ind w:left="4995" w:hanging="360"/>
      </w:pPr>
    </w:lvl>
    <w:lvl w:ilvl="2" w:tplc="040E001B" w:tentative="1">
      <w:start w:val="1"/>
      <w:numFmt w:val="lowerRoman"/>
      <w:lvlText w:val="%3."/>
      <w:lvlJc w:val="right"/>
      <w:pPr>
        <w:ind w:left="5715" w:hanging="180"/>
      </w:pPr>
    </w:lvl>
    <w:lvl w:ilvl="3" w:tplc="040E000F" w:tentative="1">
      <w:start w:val="1"/>
      <w:numFmt w:val="decimal"/>
      <w:lvlText w:val="%4."/>
      <w:lvlJc w:val="left"/>
      <w:pPr>
        <w:ind w:left="6435" w:hanging="360"/>
      </w:pPr>
    </w:lvl>
    <w:lvl w:ilvl="4" w:tplc="040E0019" w:tentative="1">
      <w:start w:val="1"/>
      <w:numFmt w:val="lowerLetter"/>
      <w:lvlText w:val="%5."/>
      <w:lvlJc w:val="left"/>
      <w:pPr>
        <w:ind w:left="7155" w:hanging="360"/>
      </w:pPr>
    </w:lvl>
    <w:lvl w:ilvl="5" w:tplc="040E001B" w:tentative="1">
      <w:start w:val="1"/>
      <w:numFmt w:val="lowerRoman"/>
      <w:lvlText w:val="%6."/>
      <w:lvlJc w:val="right"/>
      <w:pPr>
        <w:ind w:left="7875" w:hanging="180"/>
      </w:pPr>
    </w:lvl>
    <w:lvl w:ilvl="6" w:tplc="040E000F" w:tentative="1">
      <w:start w:val="1"/>
      <w:numFmt w:val="decimal"/>
      <w:lvlText w:val="%7."/>
      <w:lvlJc w:val="left"/>
      <w:pPr>
        <w:ind w:left="8595" w:hanging="360"/>
      </w:pPr>
    </w:lvl>
    <w:lvl w:ilvl="7" w:tplc="040E0019" w:tentative="1">
      <w:start w:val="1"/>
      <w:numFmt w:val="lowerLetter"/>
      <w:lvlText w:val="%8."/>
      <w:lvlJc w:val="left"/>
      <w:pPr>
        <w:ind w:left="9315" w:hanging="360"/>
      </w:pPr>
    </w:lvl>
    <w:lvl w:ilvl="8" w:tplc="040E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8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14BF"/>
    <w:rsid w:val="000036E6"/>
    <w:rsid w:val="00032A7E"/>
    <w:rsid w:val="00046BA8"/>
    <w:rsid w:val="000668CE"/>
    <w:rsid w:val="000766BD"/>
    <w:rsid w:val="00085667"/>
    <w:rsid w:val="000B204E"/>
    <w:rsid w:val="000B7D1B"/>
    <w:rsid w:val="000E1B63"/>
    <w:rsid w:val="00103C15"/>
    <w:rsid w:val="001415B2"/>
    <w:rsid w:val="001C03FB"/>
    <w:rsid w:val="001C39AA"/>
    <w:rsid w:val="001D3DD9"/>
    <w:rsid w:val="001D7961"/>
    <w:rsid w:val="001E67B8"/>
    <w:rsid w:val="00201E2E"/>
    <w:rsid w:val="00202E0C"/>
    <w:rsid w:val="0021070F"/>
    <w:rsid w:val="00212E67"/>
    <w:rsid w:val="00217B18"/>
    <w:rsid w:val="00237970"/>
    <w:rsid w:val="002654BE"/>
    <w:rsid w:val="00266E23"/>
    <w:rsid w:val="002B3C68"/>
    <w:rsid w:val="002C1D52"/>
    <w:rsid w:val="002D48D5"/>
    <w:rsid w:val="002F4C10"/>
    <w:rsid w:val="00310CE9"/>
    <w:rsid w:val="0031656F"/>
    <w:rsid w:val="0032605A"/>
    <w:rsid w:val="00332C16"/>
    <w:rsid w:val="00371A96"/>
    <w:rsid w:val="00384D77"/>
    <w:rsid w:val="00394C89"/>
    <w:rsid w:val="003D6177"/>
    <w:rsid w:val="003E332C"/>
    <w:rsid w:val="003E59A7"/>
    <w:rsid w:val="003F3BDB"/>
    <w:rsid w:val="003F5633"/>
    <w:rsid w:val="00401152"/>
    <w:rsid w:val="004033B5"/>
    <w:rsid w:val="00405270"/>
    <w:rsid w:val="00423CBA"/>
    <w:rsid w:val="0042566B"/>
    <w:rsid w:val="004963FF"/>
    <w:rsid w:val="004B09B9"/>
    <w:rsid w:val="004D531E"/>
    <w:rsid w:val="004D6CEF"/>
    <w:rsid w:val="004E04CF"/>
    <w:rsid w:val="005009E1"/>
    <w:rsid w:val="0051211F"/>
    <w:rsid w:val="00523CE9"/>
    <w:rsid w:val="00523FB3"/>
    <w:rsid w:val="00534139"/>
    <w:rsid w:val="005378CD"/>
    <w:rsid w:val="00554298"/>
    <w:rsid w:val="00583BCD"/>
    <w:rsid w:val="00584E2D"/>
    <w:rsid w:val="00593729"/>
    <w:rsid w:val="005A0A06"/>
    <w:rsid w:val="005B54A0"/>
    <w:rsid w:val="005C15E2"/>
    <w:rsid w:val="005C7BC1"/>
    <w:rsid w:val="005D1495"/>
    <w:rsid w:val="005E220A"/>
    <w:rsid w:val="005E355F"/>
    <w:rsid w:val="005E51BC"/>
    <w:rsid w:val="005E7A3E"/>
    <w:rsid w:val="005F683B"/>
    <w:rsid w:val="00616286"/>
    <w:rsid w:val="00631595"/>
    <w:rsid w:val="006432DC"/>
    <w:rsid w:val="006531E8"/>
    <w:rsid w:val="006A46F4"/>
    <w:rsid w:val="006C2F4C"/>
    <w:rsid w:val="006D5DC7"/>
    <w:rsid w:val="0070590A"/>
    <w:rsid w:val="00737950"/>
    <w:rsid w:val="007557E4"/>
    <w:rsid w:val="007603E3"/>
    <w:rsid w:val="00796729"/>
    <w:rsid w:val="007C033B"/>
    <w:rsid w:val="007E78F0"/>
    <w:rsid w:val="007F741C"/>
    <w:rsid w:val="00834036"/>
    <w:rsid w:val="00842ED9"/>
    <w:rsid w:val="008728A7"/>
    <w:rsid w:val="008903CA"/>
    <w:rsid w:val="008D3905"/>
    <w:rsid w:val="009071CA"/>
    <w:rsid w:val="00914D68"/>
    <w:rsid w:val="00923DAF"/>
    <w:rsid w:val="009663F9"/>
    <w:rsid w:val="009734BB"/>
    <w:rsid w:val="00985491"/>
    <w:rsid w:val="00993FCE"/>
    <w:rsid w:val="009D1D84"/>
    <w:rsid w:val="00A27031"/>
    <w:rsid w:val="00A2790D"/>
    <w:rsid w:val="00A45377"/>
    <w:rsid w:val="00A602A1"/>
    <w:rsid w:val="00A73F9F"/>
    <w:rsid w:val="00A939D7"/>
    <w:rsid w:val="00A9447E"/>
    <w:rsid w:val="00AB0473"/>
    <w:rsid w:val="00AB7120"/>
    <w:rsid w:val="00AC1372"/>
    <w:rsid w:val="00AC2A81"/>
    <w:rsid w:val="00AD2CFC"/>
    <w:rsid w:val="00AD662E"/>
    <w:rsid w:val="00B0322D"/>
    <w:rsid w:val="00B36097"/>
    <w:rsid w:val="00B52142"/>
    <w:rsid w:val="00B75C1C"/>
    <w:rsid w:val="00BB1F10"/>
    <w:rsid w:val="00BD6991"/>
    <w:rsid w:val="00BE4EA3"/>
    <w:rsid w:val="00BE6FD3"/>
    <w:rsid w:val="00BE71D6"/>
    <w:rsid w:val="00C130B4"/>
    <w:rsid w:val="00C17F86"/>
    <w:rsid w:val="00C31F3D"/>
    <w:rsid w:val="00C4593A"/>
    <w:rsid w:val="00C52DF6"/>
    <w:rsid w:val="00C5475C"/>
    <w:rsid w:val="00C93BC3"/>
    <w:rsid w:val="00CC22B9"/>
    <w:rsid w:val="00CC6103"/>
    <w:rsid w:val="00CD4809"/>
    <w:rsid w:val="00CE1141"/>
    <w:rsid w:val="00CE6B55"/>
    <w:rsid w:val="00CE7ED4"/>
    <w:rsid w:val="00CF0BCE"/>
    <w:rsid w:val="00D04C18"/>
    <w:rsid w:val="00D20C3B"/>
    <w:rsid w:val="00D27CF8"/>
    <w:rsid w:val="00D453DA"/>
    <w:rsid w:val="00D5174A"/>
    <w:rsid w:val="00D64508"/>
    <w:rsid w:val="00D70CBB"/>
    <w:rsid w:val="00D95565"/>
    <w:rsid w:val="00DA5EEA"/>
    <w:rsid w:val="00DE273E"/>
    <w:rsid w:val="00DE57E4"/>
    <w:rsid w:val="00E06B88"/>
    <w:rsid w:val="00E14821"/>
    <w:rsid w:val="00E32530"/>
    <w:rsid w:val="00E32607"/>
    <w:rsid w:val="00E708DD"/>
    <w:rsid w:val="00E9172D"/>
    <w:rsid w:val="00EA1133"/>
    <w:rsid w:val="00ED4DCE"/>
    <w:rsid w:val="00EF6666"/>
    <w:rsid w:val="00F1146B"/>
    <w:rsid w:val="00F11DC7"/>
    <w:rsid w:val="00F274CA"/>
    <w:rsid w:val="00F34CF7"/>
    <w:rsid w:val="00F64019"/>
    <w:rsid w:val="00F84F60"/>
    <w:rsid w:val="00F86990"/>
    <w:rsid w:val="00F913E0"/>
    <w:rsid w:val="00FB25AD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31656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1336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159</cp:revision>
  <dcterms:created xsi:type="dcterms:W3CDTF">2020-08-05T07:06:00Z</dcterms:created>
  <dcterms:modified xsi:type="dcterms:W3CDTF">2023-05-08T11:16:00Z</dcterms:modified>
</cp:coreProperties>
</file>