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1ED6" w14:textId="77777777" w:rsidR="00A22E6A" w:rsidRDefault="00A22E6A" w:rsidP="4FD552A5">
      <w:pPr>
        <w:jc w:val="center"/>
        <w:rPr>
          <w:rFonts w:eastAsiaTheme="minorEastAsia"/>
          <w:b/>
          <w:sz w:val="24"/>
          <w:szCs w:val="24"/>
        </w:rPr>
      </w:pPr>
    </w:p>
    <w:p w14:paraId="72067321" w14:textId="77777777" w:rsidR="00A22E6A" w:rsidRDefault="00A22E6A" w:rsidP="4FD552A5">
      <w:pPr>
        <w:jc w:val="center"/>
        <w:rPr>
          <w:rFonts w:eastAsiaTheme="minorEastAsia"/>
          <w:b/>
          <w:sz w:val="24"/>
          <w:szCs w:val="24"/>
        </w:rPr>
      </w:pPr>
    </w:p>
    <w:p w14:paraId="309668E5" w14:textId="77777777" w:rsidR="00A22E6A" w:rsidRDefault="00A22E6A" w:rsidP="4FD552A5">
      <w:pPr>
        <w:jc w:val="center"/>
        <w:rPr>
          <w:rFonts w:eastAsiaTheme="minorEastAsia"/>
          <w:b/>
          <w:sz w:val="24"/>
          <w:szCs w:val="24"/>
        </w:rPr>
      </w:pPr>
    </w:p>
    <w:p w14:paraId="44EB3DC8" w14:textId="7C7BB331" w:rsidR="480C60D5" w:rsidRPr="00267CBB" w:rsidRDefault="480C60D5" w:rsidP="4FD552A5">
      <w:pPr>
        <w:jc w:val="center"/>
        <w:rPr>
          <w:rFonts w:eastAsiaTheme="minorEastAsia"/>
          <w:b/>
          <w:sz w:val="24"/>
          <w:szCs w:val="24"/>
        </w:rPr>
      </w:pPr>
      <w:r w:rsidRPr="00267CBB">
        <w:rPr>
          <w:rFonts w:eastAsiaTheme="minorEastAsia"/>
          <w:b/>
          <w:sz w:val="24"/>
          <w:szCs w:val="24"/>
        </w:rPr>
        <w:t>TÁJÉKOZTATÓ ÖNKORMÁNYZATOK RÉSZÉRE</w:t>
      </w:r>
    </w:p>
    <w:p w14:paraId="74489F6A" w14:textId="50F4BE68" w:rsidR="4D5FA741" w:rsidRPr="00267CBB" w:rsidRDefault="4D5FA741" w:rsidP="4D5FA741">
      <w:pPr>
        <w:jc w:val="both"/>
        <w:rPr>
          <w:rFonts w:eastAsiaTheme="minorEastAsia"/>
          <w:b/>
          <w:sz w:val="24"/>
          <w:szCs w:val="24"/>
        </w:rPr>
      </w:pPr>
    </w:p>
    <w:p w14:paraId="4AD5EA6E" w14:textId="7FBA1556" w:rsidR="04AAD7D3" w:rsidRPr="00267CBB" w:rsidRDefault="65C52AF8" w:rsidP="04AAD7D3">
      <w:pPr>
        <w:jc w:val="both"/>
        <w:rPr>
          <w:rFonts w:eastAsiaTheme="minorEastAsia"/>
          <w:sz w:val="24"/>
          <w:szCs w:val="24"/>
        </w:rPr>
      </w:pPr>
      <w:r w:rsidRPr="00267CBB">
        <w:rPr>
          <w:rFonts w:eastAsiaTheme="minorEastAsia"/>
          <w:sz w:val="24"/>
          <w:szCs w:val="24"/>
        </w:rPr>
        <w:t>Tisztelt Önkormányzat!</w:t>
      </w:r>
    </w:p>
    <w:p w14:paraId="2999932B" w14:textId="092EA813" w:rsidR="65C52AF8" w:rsidRPr="00267CBB" w:rsidRDefault="65C52AF8" w:rsidP="4FD552A5">
      <w:pPr>
        <w:jc w:val="both"/>
        <w:rPr>
          <w:rFonts w:eastAsiaTheme="minorEastAsia"/>
          <w:sz w:val="24"/>
          <w:szCs w:val="24"/>
        </w:rPr>
      </w:pPr>
      <w:r w:rsidRPr="4FD552A5">
        <w:rPr>
          <w:rFonts w:eastAsiaTheme="minorEastAsia"/>
          <w:sz w:val="24"/>
          <w:szCs w:val="24"/>
        </w:rPr>
        <w:t>Magyarország Kormánya</w:t>
      </w:r>
      <w:r w:rsidR="5D9BC766" w:rsidRPr="4FD552A5">
        <w:rPr>
          <w:rFonts w:eastAsiaTheme="minorEastAsia"/>
          <w:sz w:val="24"/>
          <w:szCs w:val="24"/>
        </w:rPr>
        <w:t xml:space="preserve"> 2022-ben </w:t>
      </w:r>
      <w:r w:rsidRPr="4FD552A5">
        <w:rPr>
          <w:rFonts w:eastAsiaTheme="minorEastAsia"/>
          <w:sz w:val="24"/>
          <w:szCs w:val="24"/>
        </w:rPr>
        <w:t>kihirdette, hogy az évente mintegy 5 millió tonna települési hulladék kezelésért a MOL lesz a felelős. A</w:t>
      </w:r>
      <w:r w:rsidR="35B78B38" w:rsidRPr="4FD552A5">
        <w:rPr>
          <w:rFonts w:eastAsiaTheme="minorEastAsia"/>
          <w:sz w:val="24"/>
          <w:szCs w:val="24"/>
        </w:rPr>
        <w:t xml:space="preserve">z </w:t>
      </w:r>
      <w:r w:rsidR="15DA1634" w:rsidRPr="4FD552A5">
        <w:rPr>
          <w:rFonts w:eastAsiaTheme="minorEastAsia"/>
          <w:sz w:val="24"/>
          <w:szCs w:val="24"/>
        </w:rPr>
        <w:t>országos hulladékkoncesszió által kijelölt</w:t>
      </w:r>
      <w:r w:rsidRPr="4FD552A5">
        <w:rPr>
          <w:rFonts w:eastAsiaTheme="minorEastAsia"/>
          <w:sz w:val="24"/>
          <w:szCs w:val="24"/>
        </w:rPr>
        <w:t xml:space="preserve"> feladatra</w:t>
      </w:r>
      <w:r w:rsidR="35604C86" w:rsidRPr="4FD552A5">
        <w:rPr>
          <w:rFonts w:eastAsiaTheme="minorEastAsia"/>
          <w:sz w:val="24"/>
          <w:szCs w:val="24"/>
        </w:rPr>
        <w:t xml:space="preserve"> a </w:t>
      </w:r>
      <w:r w:rsidR="31633FFA" w:rsidRPr="4FD552A5">
        <w:rPr>
          <w:rFonts w:eastAsiaTheme="minorEastAsia"/>
          <w:sz w:val="24"/>
          <w:szCs w:val="24"/>
        </w:rPr>
        <w:t>MOL megalapította</w:t>
      </w:r>
      <w:r w:rsidRPr="4FD552A5">
        <w:rPr>
          <w:rFonts w:eastAsiaTheme="minorEastAsia"/>
          <w:sz w:val="24"/>
          <w:szCs w:val="24"/>
        </w:rPr>
        <w:t xml:space="preserve"> a MOHU nevű céget, és vállalta, hogy egy olyan hulladékkezelési rendszert hoz létre, amely egységes, versenyképes, átlátható és fenntartható</w:t>
      </w:r>
      <w:r w:rsidR="515F7B7D" w:rsidRPr="4FD552A5">
        <w:rPr>
          <w:rFonts w:eastAsiaTheme="minorEastAsia"/>
          <w:sz w:val="24"/>
          <w:szCs w:val="24"/>
        </w:rPr>
        <w:t xml:space="preserve"> lesz</w:t>
      </w:r>
      <w:r w:rsidRPr="4FD552A5">
        <w:rPr>
          <w:rFonts w:eastAsiaTheme="minorEastAsia"/>
          <w:sz w:val="24"/>
          <w:szCs w:val="24"/>
        </w:rPr>
        <w:t xml:space="preserve">. </w:t>
      </w:r>
    </w:p>
    <w:p w14:paraId="30BCA25A" w14:textId="413CE938" w:rsidR="2B1FBC49" w:rsidRDefault="2B1FBC49" w:rsidP="787B8049">
      <w:pPr>
        <w:jc w:val="both"/>
        <w:rPr>
          <w:rFonts w:eastAsiaTheme="minorEastAsia"/>
          <w:sz w:val="24"/>
          <w:szCs w:val="24"/>
        </w:rPr>
      </w:pPr>
      <w:r w:rsidRPr="787B8049">
        <w:rPr>
          <w:rFonts w:eastAsiaTheme="minorEastAsia"/>
          <w:sz w:val="24"/>
          <w:szCs w:val="24"/>
        </w:rPr>
        <w:t>Környezetünk védelme szempontjából alapvető a minél nagyobb hulladékhasznosítás</w:t>
      </w:r>
      <w:r w:rsidR="15322194" w:rsidRPr="787B8049">
        <w:rPr>
          <w:rFonts w:eastAsiaTheme="minorEastAsia"/>
          <w:sz w:val="24"/>
          <w:szCs w:val="24"/>
        </w:rPr>
        <w:t>. A</w:t>
      </w:r>
      <w:r w:rsidR="74FB8919" w:rsidRPr="787B8049">
        <w:rPr>
          <w:rFonts w:eastAsiaTheme="minorEastAsia"/>
          <w:sz w:val="24"/>
          <w:szCs w:val="24"/>
        </w:rPr>
        <w:t xml:space="preserve"> </w:t>
      </w:r>
      <w:r w:rsidR="65C52AF8" w:rsidRPr="787B8049">
        <w:rPr>
          <w:rFonts w:eastAsiaTheme="minorEastAsia"/>
          <w:sz w:val="24"/>
          <w:szCs w:val="24"/>
        </w:rPr>
        <w:t xml:space="preserve"> MOHU célj</w:t>
      </w:r>
      <w:r w:rsidR="2CB26D53" w:rsidRPr="787B8049">
        <w:rPr>
          <w:rFonts w:eastAsiaTheme="minorEastAsia"/>
          <w:sz w:val="24"/>
          <w:szCs w:val="24"/>
        </w:rPr>
        <w:t>a</w:t>
      </w:r>
      <w:r w:rsidR="2CD6E3B5" w:rsidRPr="787B8049">
        <w:rPr>
          <w:rFonts w:eastAsiaTheme="minorEastAsia"/>
          <w:sz w:val="24"/>
          <w:szCs w:val="24"/>
        </w:rPr>
        <w:t xml:space="preserve"> is az</w:t>
      </w:r>
      <w:r w:rsidR="65C52AF8" w:rsidRPr="787B8049">
        <w:rPr>
          <w:rFonts w:eastAsiaTheme="minorEastAsia"/>
          <w:sz w:val="24"/>
          <w:szCs w:val="24"/>
        </w:rPr>
        <w:t>, hogy</w:t>
      </w:r>
      <w:r w:rsidR="7508E9EE" w:rsidRPr="787B8049">
        <w:rPr>
          <w:rFonts w:eastAsiaTheme="minorEastAsia"/>
          <w:sz w:val="24"/>
          <w:szCs w:val="24"/>
        </w:rPr>
        <w:t xml:space="preserve"> hazánk</w:t>
      </w:r>
      <w:r w:rsidR="65C52AF8" w:rsidRPr="787B8049">
        <w:rPr>
          <w:rFonts w:eastAsiaTheme="minorEastAsia"/>
          <w:sz w:val="24"/>
          <w:szCs w:val="24"/>
        </w:rPr>
        <w:t xml:space="preserve"> minél nagyobb részt hasznosítson újra a hulladékból. </w:t>
      </w:r>
      <w:r w:rsidR="1EE908C0" w:rsidRPr="787B8049">
        <w:rPr>
          <w:rFonts w:eastAsiaTheme="minorEastAsia"/>
          <w:sz w:val="24"/>
          <w:szCs w:val="24"/>
        </w:rPr>
        <w:t>Magyarországon</w:t>
      </w:r>
      <w:r w:rsidR="60932B62" w:rsidRPr="787B8049">
        <w:rPr>
          <w:rFonts w:eastAsiaTheme="minorEastAsia"/>
          <w:sz w:val="24"/>
          <w:szCs w:val="24"/>
        </w:rPr>
        <w:t xml:space="preserve"> jelenleg a </w:t>
      </w:r>
      <w:r w:rsidR="2127D018" w:rsidRPr="787B8049">
        <w:rPr>
          <w:rFonts w:eastAsiaTheme="minorEastAsia"/>
          <w:sz w:val="24"/>
          <w:szCs w:val="24"/>
        </w:rPr>
        <w:t xml:space="preserve">hulladékok mintegy felét egyszerűen lerakjuk, eltemetjük. Az Európai Unió </w:t>
      </w:r>
      <w:r w:rsidR="05C174CF" w:rsidRPr="787B8049">
        <w:rPr>
          <w:rFonts w:eastAsiaTheme="minorEastAsia"/>
          <w:sz w:val="24"/>
          <w:szCs w:val="24"/>
        </w:rPr>
        <w:t>előírása viszont az</w:t>
      </w:r>
      <w:r w:rsidR="2127D018" w:rsidRPr="787B8049">
        <w:rPr>
          <w:rFonts w:eastAsiaTheme="minorEastAsia"/>
          <w:sz w:val="24"/>
          <w:szCs w:val="24"/>
        </w:rPr>
        <w:t xml:space="preserve">, </w:t>
      </w:r>
      <w:r w:rsidR="121CFA45" w:rsidRPr="787B8049">
        <w:rPr>
          <w:rFonts w:eastAsiaTheme="minorEastAsia"/>
          <w:sz w:val="24"/>
          <w:szCs w:val="24"/>
        </w:rPr>
        <w:t>hogy a tagállamokban</w:t>
      </w:r>
      <w:r w:rsidR="2127D018" w:rsidRPr="787B8049">
        <w:rPr>
          <w:rFonts w:eastAsiaTheme="minorEastAsia"/>
          <w:sz w:val="24"/>
          <w:szCs w:val="24"/>
        </w:rPr>
        <w:t xml:space="preserve"> 20</w:t>
      </w:r>
      <w:r w:rsidR="3654A56C" w:rsidRPr="787B8049">
        <w:rPr>
          <w:rFonts w:eastAsiaTheme="minorEastAsia"/>
          <w:sz w:val="24"/>
          <w:szCs w:val="24"/>
        </w:rPr>
        <w:t>35</w:t>
      </w:r>
      <w:r w:rsidR="3F2E5C44" w:rsidRPr="787B8049">
        <w:rPr>
          <w:rFonts w:eastAsiaTheme="minorEastAsia"/>
          <w:sz w:val="24"/>
          <w:szCs w:val="24"/>
        </w:rPr>
        <w:t>-</w:t>
      </w:r>
      <w:r w:rsidR="74608C7F" w:rsidRPr="787B8049">
        <w:rPr>
          <w:rFonts w:eastAsiaTheme="minorEastAsia"/>
          <w:sz w:val="24"/>
          <w:szCs w:val="24"/>
        </w:rPr>
        <w:t>re a lerakott hulladék aránya 10</w:t>
      </w:r>
      <w:r w:rsidR="1B2EF58A" w:rsidRPr="787B8049">
        <w:rPr>
          <w:rFonts w:eastAsiaTheme="minorEastAsia"/>
          <w:sz w:val="24"/>
          <w:szCs w:val="24"/>
        </w:rPr>
        <w:t>%</w:t>
      </w:r>
      <w:r w:rsidR="74608C7F" w:rsidRPr="787B8049">
        <w:rPr>
          <w:rFonts w:eastAsiaTheme="minorEastAsia"/>
          <w:sz w:val="24"/>
          <w:szCs w:val="24"/>
        </w:rPr>
        <w:t xml:space="preserve"> legyen</w:t>
      </w:r>
      <w:r w:rsidR="55827F3A" w:rsidRPr="787B8049">
        <w:rPr>
          <w:rFonts w:eastAsiaTheme="minorEastAsia"/>
          <w:sz w:val="24"/>
          <w:szCs w:val="24"/>
        </w:rPr>
        <w:t>, vagyis az ötödére csökkenjen</w:t>
      </w:r>
      <w:r w:rsidR="07400716" w:rsidRPr="787B8049">
        <w:rPr>
          <w:rFonts w:eastAsiaTheme="minorEastAsia"/>
          <w:sz w:val="24"/>
          <w:szCs w:val="24"/>
        </w:rPr>
        <w:t>, ahogy az újr</w:t>
      </w:r>
      <w:r w:rsidR="17C9D7F6" w:rsidRPr="787B8049">
        <w:rPr>
          <w:rFonts w:eastAsiaTheme="minorEastAsia"/>
          <w:sz w:val="24"/>
          <w:szCs w:val="24"/>
        </w:rPr>
        <w:t>a</w:t>
      </w:r>
      <w:r w:rsidR="07400716" w:rsidRPr="787B8049">
        <w:rPr>
          <w:rFonts w:eastAsiaTheme="minorEastAsia"/>
          <w:sz w:val="24"/>
          <w:szCs w:val="24"/>
        </w:rPr>
        <w:t>hasznosítás arányát is 65%-</w:t>
      </w:r>
      <w:proofErr w:type="spellStart"/>
      <w:r w:rsidR="07400716" w:rsidRPr="787B8049">
        <w:rPr>
          <w:rFonts w:eastAsiaTheme="minorEastAsia"/>
          <w:sz w:val="24"/>
          <w:szCs w:val="24"/>
        </w:rPr>
        <w:t>ra</w:t>
      </w:r>
      <w:proofErr w:type="spellEnd"/>
      <w:r w:rsidR="07400716" w:rsidRPr="787B8049">
        <w:rPr>
          <w:rFonts w:eastAsiaTheme="minorEastAsia"/>
          <w:sz w:val="24"/>
          <w:szCs w:val="24"/>
        </w:rPr>
        <w:t xml:space="preserve"> kell növelni a jelenlegi 32%</w:t>
      </w:r>
      <w:r w:rsidR="71B4A565" w:rsidRPr="787B8049">
        <w:rPr>
          <w:rFonts w:eastAsiaTheme="minorEastAsia"/>
          <w:sz w:val="24"/>
          <w:szCs w:val="24"/>
        </w:rPr>
        <w:t xml:space="preserve"> helyett.</w:t>
      </w:r>
    </w:p>
    <w:p w14:paraId="6D55A266" w14:textId="7BBECCD5" w:rsidR="3B2C9CA9" w:rsidRDefault="3B2C9CA9" w:rsidP="787B8049">
      <w:pPr>
        <w:jc w:val="both"/>
        <w:rPr>
          <w:rFonts w:ascii="Calibri" w:eastAsia="Calibri" w:hAnsi="Calibri" w:cs="Calibri"/>
          <w:sz w:val="24"/>
          <w:szCs w:val="24"/>
        </w:rPr>
      </w:pPr>
      <w:r w:rsidRPr="787B8049">
        <w:rPr>
          <w:rFonts w:eastAsiaTheme="minorEastAsia"/>
          <w:sz w:val="24"/>
          <w:szCs w:val="24"/>
        </w:rPr>
        <w:t xml:space="preserve">Több uniós ország ezt már sikeresen megtette. </w:t>
      </w:r>
      <w:r w:rsidRPr="787B8049">
        <w:rPr>
          <w:rFonts w:ascii="Calibri" w:eastAsia="Calibri" w:hAnsi="Calibri" w:cs="Calibri"/>
          <w:sz w:val="24"/>
          <w:szCs w:val="24"/>
        </w:rPr>
        <w:t xml:space="preserve">Nyolc </w:t>
      </w:r>
      <w:r w:rsidR="1A020D7E" w:rsidRPr="787B8049">
        <w:rPr>
          <w:rFonts w:ascii="Calibri" w:eastAsia="Calibri" w:hAnsi="Calibri" w:cs="Calibri"/>
          <w:sz w:val="24"/>
          <w:szCs w:val="24"/>
        </w:rPr>
        <w:t>tagállamban</w:t>
      </w:r>
      <w:r w:rsidRPr="787B8049">
        <w:rPr>
          <w:rFonts w:ascii="Calibri" w:eastAsia="Calibri" w:hAnsi="Calibri" w:cs="Calibri"/>
          <w:sz w:val="24"/>
          <w:szCs w:val="24"/>
        </w:rPr>
        <w:t xml:space="preserve"> a hulladék legalább felét újrahasznosítják</w:t>
      </w:r>
      <w:r w:rsidR="094E3E6E" w:rsidRPr="787B8049">
        <w:rPr>
          <w:rFonts w:ascii="Calibri" w:eastAsia="Calibri" w:hAnsi="Calibri" w:cs="Calibri"/>
          <w:sz w:val="24"/>
          <w:szCs w:val="24"/>
        </w:rPr>
        <w:t xml:space="preserve">, és </w:t>
      </w:r>
      <w:r w:rsidR="106F4875" w:rsidRPr="787B8049">
        <w:rPr>
          <w:rFonts w:ascii="Calibri" w:eastAsia="Calibri" w:hAnsi="Calibri" w:cs="Calibri"/>
          <w:sz w:val="24"/>
          <w:szCs w:val="24"/>
        </w:rPr>
        <w:t>a lerakás</w:t>
      </w:r>
      <w:r w:rsidRPr="787B8049">
        <w:rPr>
          <w:rFonts w:ascii="Calibri" w:eastAsia="Calibri" w:hAnsi="Calibri" w:cs="Calibri"/>
          <w:sz w:val="24"/>
          <w:szCs w:val="24"/>
        </w:rPr>
        <w:t xml:space="preserve"> alig 1-2%-os ezekben az országokban. </w:t>
      </w:r>
      <w:r w:rsidR="2077C39E" w:rsidRPr="787B8049">
        <w:rPr>
          <w:rFonts w:ascii="Calibri" w:eastAsia="Calibri" w:hAnsi="Calibri" w:cs="Calibri"/>
          <w:sz w:val="24"/>
          <w:szCs w:val="24"/>
        </w:rPr>
        <w:t>Ez</w:t>
      </w:r>
      <w:r w:rsidR="6D09E7F5" w:rsidRPr="787B8049">
        <w:rPr>
          <w:rFonts w:ascii="Calibri" w:eastAsia="Calibri" w:hAnsi="Calibri" w:cs="Calibri"/>
          <w:sz w:val="24"/>
          <w:szCs w:val="24"/>
        </w:rPr>
        <w:t xml:space="preserve"> </w:t>
      </w:r>
      <w:r w:rsidR="2BA93A44" w:rsidRPr="787B8049">
        <w:rPr>
          <w:rFonts w:ascii="Calibri" w:eastAsia="Calibri" w:hAnsi="Calibri" w:cs="Calibri"/>
          <w:sz w:val="24"/>
          <w:szCs w:val="24"/>
        </w:rPr>
        <w:t>a helyes út, mert a hulladék érték.</w:t>
      </w:r>
      <w:r w:rsidRPr="787B8049">
        <w:rPr>
          <w:rFonts w:ascii="Calibri" w:eastAsia="Calibri" w:hAnsi="Calibri" w:cs="Calibri"/>
          <w:sz w:val="24"/>
          <w:szCs w:val="24"/>
        </w:rPr>
        <w:t xml:space="preserve"> </w:t>
      </w:r>
      <w:r w:rsidR="2A0BC7BB" w:rsidRPr="787B8049">
        <w:rPr>
          <w:rFonts w:ascii="Calibri" w:eastAsia="Calibri" w:hAnsi="Calibri" w:cs="Calibri"/>
          <w:sz w:val="24"/>
          <w:szCs w:val="24"/>
        </w:rPr>
        <w:t xml:space="preserve">Jelenleg </w:t>
      </w:r>
      <w:r w:rsidRPr="787B8049">
        <w:rPr>
          <w:rFonts w:ascii="Calibri" w:eastAsia="Calibri" w:hAnsi="Calibri" w:cs="Calibri"/>
          <w:sz w:val="24"/>
          <w:szCs w:val="24"/>
        </w:rPr>
        <w:t>364 k</w:t>
      </w:r>
      <w:r w:rsidR="02714C18" w:rsidRPr="787B8049">
        <w:rPr>
          <w:rFonts w:ascii="Calibri" w:eastAsia="Calibri" w:hAnsi="Calibri" w:cs="Calibri"/>
          <w:sz w:val="24"/>
          <w:szCs w:val="24"/>
        </w:rPr>
        <w:t xml:space="preserve">ilogramm </w:t>
      </w:r>
      <w:r w:rsidRPr="787B8049">
        <w:rPr>
          <w:rFonts w:ascii="Calibri" w:eastAsia="Calibri" w:hAnsi="Calibri" w:cs="Calibri"/>
          <w:sz w:val="24"/>
          <w:szCs w:val="24"/>
        </w:rPr>
        <w:t>szemetet termelnek</w:t>
      </w:r>
      <w:r w:rsidR="0DB1D1A2" w:rsidRPr="787B8049">
        <w:rPr>
          <w:rFonts w:ascii="Calibri" w:eastAsia="Calibri" w:hAnsi="Calibri" w:cs="Calibri"/>
          <w:sz w:val="24"/>
          <w:szCs w:val="24"/>
        </w:rPr>
        <w:t xml:space="preserve"> </w:t>
      </w:r>
      <w:r w:rsidR="3E5FFBAC" w:rsidRPr="787B8049">
        <w:rPr>
          <w:rFonts w:ascii="Calibri" w:eastAsia="Calibri" w:hAnsi="Calibri" w:cs="Calibri"/>
          <w:sz w:val="24"/>
          <w:szCs w:val="24"/>
        </w:rPr>
        <w:t xml:space="preserve">évente </w:t>
      </w:r>
      <w:r w:rsidR="0DB1D1A2" w:rsidRPr="787B8049">
        <w:rPr>
          <w:rFonts w:ascii="Calibri" w:eastAsia="Calibri" w:hAnsi="Calibri" w:cs="Calibri"/>
          <w:sz w:val="24"/>
          <w:szCs w:val="24"/>
        </w:rPr>
        <w:t>a magyar háztartások</w:t>
      </w:r>
      <w:r w:rsidRPr="787B8049">
        <w:rPr>
          <w:rFonts w:ascii="Calibri" w:eastAsia="Calibri" w:hAnsi="Calibri" w:cs="Calibri"/>
          <w:sz w:val="24"/>
          <w:szCs w:val="24"/>
        </w:rPr>
        <w:t xml:space="preserve">, </w:t>
      </w:r>
      <w:r w:rsidR="1028F1E5" w:rsidRPr="787B8049">
        <w:rPr>
          <w:rFonts w:ascii="Calibri" w:eastAsia="Calibri" w:hAnsi="Calibri" w:cs="Calibri"/>
          <w:sz w:val="24"/>
          <w:szCs w:val="24"/>
        </w:rPr>
        <w:t xml:space="preserve">ezzel szemben az </w:t>
      </w:r>
      <w:r w:rsidR="1CC31775" w:rsidRPr="787B8049">
        <w:rPr>
          <w:rFonts w:ascii="Calibri" w:eastAsia="Calibri" w:hAnsi="Calibri" w:cs="Calibri"/>
          <w:sz w:val="24"/>
          <w:szCs w:val="24"/>
        </w:rPr>
        <w:t>U</w:t>
      </w:r>
      <w:r w:rsidR="1028F1E5" w:rsidRPr="787B8049">
        <w:rPr>
          <w:rFonts w:ascii="Calibri" w:eastAsia="Calibri" w:hAnsi="Calibri" w:cs="Calibri"/>
          <w:sz w:val="24"/>
          <w:szCs w:val="24"/>
        </w:rPr>
        <w:t xml:space="preserve">nióban 505 kilogramm az átlag. Vagyis a magyar gazdaság erősödésével </w:t>
      </w:r>
      <w:r w:rsidR="79548016" w:rsidRPr="787B8049">
        <w:rPr>
          <w:rFonts w:ascii="Calibri" w:eastAsia="Calibri" w:hAnsi="Calibri" w:cs="Calibri"/>
          <w:sz w:val="24"/>
          <w:szCs w:val="24"/>
        </w:rPr>
        <w:t>várható</w:t>
      </w:r>
      <w:r w:rsidR="1028F1E5" w:rsidRPr="787B8049">
        <w:rPr>
          <w:rFonts w:ascii="Calibri" w:eastAsia="Calibri" w:hAnsi="Calibri" w:cs="Calibri"/>
          <w:sz w:val="24"/>
          <w:szCs w:val="24"/>
        </w:rPr>
        <w:t xml:space="preserve">, hogy egyre nagyobb mennyiségű hulladékot kell majd a lehető legnagyobb arányban </w:t>
      </w:r>
      <w:proofErr w:type="spellStart"/>
      <w:r w:rsidR="1028F1E5" w:rsidRPr="787B8049">
        <w:rPr>
          <w:rFonts w:ascii="Calibri" w:eastAsia="Calibri" w:hAnsi="Calibri" w:cs="Calibri"/>
          <w:sz w:val="24"/>
          <w:szCs w:val="24"/>
        </w:rPr>
        <w:t>újrahasznosítanunk</w:t>
      </w:r>
      <w:proofErr w:type="spellEnd"/>
      <w:r w:rsidR="1028F1E5" w:rsidRPr="787B8049">
        <w:rPr>
          <w:rFonts w:ascii="Calibri" w:eastAsia="Calibri" w:hAnsi="Calibri" w:cs="Calibri"/>
          <w:sz w:val="24"/>
          <w:szCs w:val="24"/>
        </w:rPr>
        <w:t>.</w:t>
      </w:r>
    </w:p>
    <w:p w14:paraId="063D8762" w14:textId="7CA9A53E" w:rsidR="65C52AF8" w:rsidRPr="00267CBB" w:rsidRDefault="36FCCE7F" w:rsidP="4FD552A5">
      <w:pPr>
        <w:jc w:val="both"/>
        <w:rPr>
          <w:rFonts w:eastAsiaTheme="minorEastAsia"/>
          <w:sz w:val="24"/>
          <w:szCs w:val="24"/>
        </w:rPr>
      </w:pPr>
      <w:r w:rsidRPr="787B8049">
        <w:rPr>
          <w:rFonts w:eastAsiaTheme="minorEastAsia"/>
          <w:sz w:val="24"/>
          <w:szCs w:val="24"/>
        </w:rPr>
        <w:t>Ez pedig</w:t>
      </w:r>
      <w:r w:rsidR="6CC17883" w:rsidRPr="787B8049">
        <w:rPr>
          <w:rFonts w:eastAsiaTheme="minorEastAsia"/>
          <w:sz w:val="24"/>
          <w:szCs w:val="24"/>
        </w:rPr>
        <w:t xml:space="preserve"> </w:t>
      </w:r>
      <w:r w:rsidR="71577328" w:rsidRPr="4FD552A5">
        <w:rPr>
          <w:rFonts w:eastAsiaTheme="minorEastAsia"/>
          <w:sz w:val="24"/>
          <w:szCs w:val="24"/>
        </w:rPr>
        <w:t>rendkívüli</w:t>
      </w:r>
      <w:r w:rsidR="6D09E7F5" w:rsidRPr="4FD552A5">
        <w:rPr>
          <w:rFonts w:eastAsiaTheme="minorEastAsia"/>
          <w:sz w:val="24"/>
          <w:szCs w:val="24"/>
        </w:rPr>
        <w:t xml:space="preserve"> munk</w:t>
      </w:r>
      <w:r w:rsidR="68017189" w:rsidRPr="4FD552A5">
        <w:rPr>
          <w:rFonts w:eastAsiaTheme="minorEastAsia"/>
          <w:sz w:val="24"/>
          <w:szCs w:val="24"/>
        </w:rPr>
        <w:t>át kíván</w:t>
      </w:r>
      <w:r w:rsidR="6891EEAB" w:rsidRPr="787B8049">
        <w:rPr>
          <w:rFonts w:eastAsiaTheme="minorEastAsia"/>
          <w:sz w:val="24"/>
          <w:szCs w:val="24"/>
        </w:rPr>
        <w:t>. De ne felejtsük el, hogy</w:t>
      </w:r>
      <w:r w:rsidR="6F743751" w:rsidRPr="4FD552A5">
        <w:rPr>
          <w:rFonts w:eastAsiaTheme="minorEastAsia"/>
          <w:sz w:val="24"/>
          <w:szCs w:val="24"/>
        </w:rPr>
        <w:t xml:space="preserve"> nem </w:t>
      </w:r>
      <w:r w:rsidR="5A97014F" w:rsidRPr="4FD552A5">
        <w:rPr>
          <w:rFonts w:eastAsiaTheme="minorEastAsia"/>
          <w:sz w:val="24"/>
          <w:szCs w:val="24"/>
        </w:rPr>
        <w:t>e</w:t>
      </w:r>
      <w:r w:rsidR="6D09E7F5" w:rsidRPr="4FD552A5">
        <w:rPr>
          <w:rFonts w:eastAsiaTheme="minorEastAsia"/>
          <w:sz w:val="24"/>
          <w:szCs w:val="24"/>
        </w:rPr>
        <w:t>gyszerű</w:t>
      </w:r>
      <w:r w:rsidR="1AFA9B2D" w:rsidRPr="4FD552A5">
        <w:rPr>
          <w:rFonts w:eastAsiaTheme="minorEastAsia"/>
          <w:sz w:val="24"/>
          <w:szCs w:val="24"/>
        </w:rPr>
        <w:t>en</w:t>
      </w:r>
      <w:r w:rsidR="6D09E7F5" w:rsidRPr="4FD552A5">
        <w:rPr>
          <w:rFonts w:eastAsiaTheme="minorEastAsia"/>
          <w:sz w:val="24"/>
          <w:szCs w:val="24"/>
        </w:rPr>
        <w:t xml:space="preserve"> </w:t>
      </w:r>
      <w:r w:rsidR="14FF12B7" w:rsidRPr="4FD552A5">
        <w:rPr>
          <w:rFonts w:eastAsiaTheme="minorEastAsia"/>
          <w:sz w:val="24"/>
          <w:szCs w:val="24"/>
        </w:rPr>
        <w:t xml:space="preserve">arról van szó, hogy megfeleljünk az </w:t>
      </w:r>
      <w:r w:rsidR="6D09E7F5" w:rsidRPr="4FD552A5">
        <w:rPr>
          <w:rFonts w:eastAsiaTheme="minorEastAsia"/>
          <w:sz w:val="24"/>
          <w:szCs w:val="24"/>
        </w:rPr>
        <w:t xml:space="preserve">uniós </w:t>
      </w:r>
      <w:r w:rsidR="0687CF52" w:rsidRPr="4FD552A5">
        <w:rPr>
          <w:rFonts w:eastAsiaTheme="minorEastAsia"/>
          <w:sz w:val="24"/>
          <w:szCs w:val="24"/>
        </w:rPr>
        <w:t>elvárásoknak</w:t>
      </w:r>
      <w:r w:rsidR="6D09E7F5" w:rsidRPr="4FD552A5">
        <w:rPr>
          <w:rFonts w:eastAsiaTheme="minorEastAsia"/>
          <w:sz w:val="24"/>
          <w:szCs w:val="24"/>
        </w:rPr>
        <w:t xml:space="preserve">. </w:t>
      </w:r>
      <w:r w:rsidR="46EFEF54" w:rsidRPr="4FD552A5">
        <w:rPr>
          <w:rFonts w:eastAsiaTheme="minorEastAsia"/>
          <w:sz w:val="24"/>
          <w:szCs w:val="24"/>
        </w:rPr>
        <w:t>Alapvető n</w:t>
      </w:r>
      <w:r w:rsidR="6D09E7F5" w:rsidRPr="4FD552A5">
        <w:rPr>
          <w:rFonts w:eastAsiaTheme="minorEastAsia"/>
          <w:sz w:val="24"/>
          <w:szCs w:val="24"/>
        </w:rPr>
        <w:t xml:space="preserve">emzeti érdekünk, hogy összefogjunk, </w:t>
      </w:r>
      <w:r w:rsidR="65C52AF8" w:rsidRPr="4FD552A5">
        <w:rPr>
          <w:rFonts w:eastAsiaTheme="minorEastAsia"/>
          <w:sz w:val="24"/>
          <w:szCs w:val="24"/>
        </w:rPr>
        <w:t>megóvjuk környezetünket</w:t>
      </w:r>
      <w:r w:rsidR="68A2953F" w:rsidRPr="4FD552A5">
        <w:rPr>
          <w:rFonts w:eastAsiaTheme="minorEastAsia"/>
          <w:sz w:val="24"/>
          <w:szCs w:val="24"/>
        </w:rPr>
        <w:t xml:space="preserve">, </w:t>
      </w:r>
      <w:r w:rsidR="11DDCF2C" w:rsidRPr="4FD552A5">
        <w:rPr>
          <w:rFonts w:eastAsiaTheme="minorEastAsia"/>
          <w:sz w:val="24"/>
          <w:szCs w:val="24"/>
        </w:rPr>
        <w:t>és támogassuk a hazai ipar működését</w:t>
      </w:r>
      <w:r w:rsidR="68A2953F" w:rsidRPr="4FD552A5">
        <w:rPr>
          <w:rFonts w:eastAsiaTheme="minorEastAsia"/>
          <w:sz w:val="24"/>
          <w:szCs w:val="24"/>
        </w:rPr>
        <w:t>.</w:t>
      </w:r>
      <w:r w:rsidR="1208AC8C" w:rsidRPr="4FD552A5">
        <w:rPr>
          <w:rFonts w:eastAsiaTheme="minorEastAsia"/>
          <w:sz w:val="24"/>
          <w:szCs w:val="24"/>
        </w:rPr>
        <w:t xml:space="preserve"> </w:t>
      </w:r>
    </w:p>
    <w:p w14:paraId="5110D633" w14:textId="0023BEAF" w:rsidR="65C52AF8" w:rsidRPr="00267CBB" w:rsidRDefault="1208AC8C" w:rsidP="4FD552A5">
      <w:pPr>
        <w:jc w:val="both"/>
        <w:rPr>
          <w:rFonts w:eastAsiaTheme="minorEastAsia"/>
          <w:sz w:val="24"/>
          <w:szCs w:val="24"/>
        </w:rPr>
      </w:pPr>
      <w:r w:rsidRPr="4FD552A5">
        <w:rPr>
          <w:rFonts w:eastAsiaTheme="minorEastAsia"/>
          <w:sz w:val="24"/>
          <w:szCs w:val="24"/>
        </w:rPr>
        <w:t>Egy jól működő, a hulladékot a körforgásos gazdaságba újra visszaforgató rendszerrel</w:t>
      </w:r>
      <w:r w:rsidR="65C52AF8" w:rsidRPr="4FD552A5">
        <w:rPr>
          <w:rFonts w:eastAsiaTheme="minorEastAsia"/>
          <w:sz w:val="24"/>
          <w:szCs w:val="24"/>
        </w:rPr>
        <w:t xml:space="preserve"> hazánk szuverenitását védjük</w:t>
      </w:r>
      <w:r w:rsidR="4EDF3873" w:rsidRPr="4FD552A5">
        <w:rPr>
          <w:rFonts w:eastAsiaTheme="minorEastAsia"/>
          <w:sz w:val="24"/>
          <w:szCs w:val="24"/>
        </w:rPr>
        <w:t xml:space="preserve"> meg</w:t>
      </w:r>
      <w:r w:rsidR="328B5C93" w:rsidRPr="4FD552A5">
        <w:rPr>
          <w:rFonts w:eastAsiaTheme="minorEastAsia"/>
          <w:sz w:val="24"/>
          <w:szCs w:val="24"/>
        </w:rPr>
        <w:t>. E</w:t>
      </w:r>
      <w:r w:rsidR="65D308F7" w:rsidRPr="4FD552A5">
        <w:rPr>
          <w:rFonts w:eastAsiaTheme="minorEastAsia"/>
          <w:sz w:val="24"/>
          <w:szCs w:val="24"/>
        </w:rPr>
        <w:t>z</w:t>
      </w:r>
      <w:r w:rsidR="328B5C93" w:rsidRPr="4FD552A5">
        <w:rPr>
          <w:rFonts w:eastAsiaTheme="minorEastAsia"/>
          <w:sz w:val="24"/>
          <w:szCs w:val="24"/>
        </w:rPr>
        <w:t xml:space="preserve"> biztosítja azt, hogy </w:t>
      </w:r>
      <w:r w:rsidR="427DAF44" w:rsidRPr="4FD552A5">
        <w:rPr>
          <w:rFonts w:eastAsiaTheme="minorEastAsia"/>
          <w:sz w:val="24"/>
          <w:szCs w:val="24"/>
        </w:rPr>
        <w:t xml:space="preserve">iparunk számára könnyen </w:t>
      </w:r>
      <w:r w:rsidR="0BFB6AEA" w:rsidRPr="4FD552A5">
        <w:rPr>
          <w:rFonts w:eastAsiaTheme="minorEastAsia"/>
          <w:sz w:val="24"/>
          <w:szCs w:val="24"/>
        </w:rPr>
        <w:t xml:space="preserve">elérhetőek maradjanak </w:t>
      </w:r>
      <w:r w:rsidR="65C52AF8" w:rsidRPr="4FD552A5">
        <w:rPr>
          <w:rFonts w:eastAsiaTheme="minorEastAsia"/>
          <w:sz w:val="24"/>
          <w:szCs w:val="24"/>
        </w:rPr>
        <w:t>az értékes alapanyagok</w:t>
      </w:r>
      <w:r w:rsidR="00D04345" w:rsidRPr="4FD552A5">
        <w:rPr>
          <w:rFonts w:eastAsiaTheme="minorEastAsia"/>
          <w:sz w:val="24"/>
          <w:szCs w:val="24"/>
        </w:rPr>
        <w:t xml:space="preserve">. </w:t>
      </w:r>
      <w:r w:rsidR="65C52AF8" w:rsidRPr="4FD552A5">
        <w:rPr>
          <w:rFonts w:eastAsiaTheme="minorEastAsia"/>
          <w:sz w:val="24"/>
          <w:szCs w:val="24"/>
        </w:rPr>
        <w:t xml:space="preserve">Ez Magyarország érdeke, </w:t>
      </w:r>
      <w:r w:rsidR="6A53B258" w:rsidRPr="4FD552A5">
        <w:rPr>
          <w:rFonts w:eastAsiaTheme="minorEastAsia"/>
          <w:sz w:val="24"/>
          <w:szCs w:val="24"/>
        </w:rPr>
        <w:t>hiszen ez</w:t>
      </w:r>
      <w:r w:rsidR="65C52AF8" w:rsidRPr="4FD552A5">
        <w:rPr>
          <w:rFonts w:eastAsiaTheme="minorEastAsia"/>
          <w:sz w:val="24"/>
          <w:szCs w:val="24"/>
        </w:rPr>
        <w:t xml:space="preserve"> </w:t>
      </w:r>
      <w:r w:rsidR="00CD5D96" w:rsidRPr="4FD552A5">
        <w:rPr>
          <w:rFonts w:eastAsiaTheme="minorEastAsia"/>
          <w:sz w:val="24"/>
          <w:szCs w:val="24"/>
        </w:rPr>
        <w:t>hozzá</w:t>
      </w:r>
      <w:r w:rsidR="001343F6" w:rsidRPr="4FD552A5">
        <w:rPr>
          <w:rFonts w:eastAsiaTheme="minorEastAsia"/>
          <w:sz w:val="24"/>
          <w:szCs w:val="24"/>
        </w:rPr>
        <w:t xml:space="preserve">járul </w:t>
      </w:r>
      <w:r w:rsidR="0066769E" w:rsidRPr="4FD552A5">
        <w:rPr>
          <w:rFonts w:eastAsiaTheme="minorEastAsia"/>
          <w:sz w:val="24"/>
          <w:szCs w:val="24"/>
        </w:rPr>
        <w:t>az</w:t>
      </w:r>
      <w:r w:rsidR="65C52AF8" w:rsidRPr="4FD552A5">
        <w:rPr>
          <w:rFonts w:eastAsiaTheme="minorEastAsia"/>
          <w:sz w:val="24"/>
          <w:szCs w:val="24"/>
        </w:rPr>
        <w:t xml:space="preserve"> ipar</w:t>
      </w:r>
      <w:r w:rsidR="02DE9EE9" w:rsidRPr="4FD552A5">
        <w:rPr>
          <w:rFonts w:eastAsiaTheme="minorEastAsia"/>
          <w:sz w:val="24"/>
          <w:szCs w:val="24"/>
        </w:rPr>
        <w:t>i</w:t>
      </w:r>
      <w:r w:rsidR="65C52AF8" w:rsidRPr="4FD552A5">
        <w:rPr>
          <w:rFonts w:eastAsiaTheme="minorEastAsia"/>
          <w:sz w:val="24"/>
          <w:szCs w:val="24"/>
        </w:rPr>
        <w:t>,</w:t>
      </w:r>
      <w:r w:rsidR="00805B55" w:rsidRPr="4FD552A5">
        <w:rPr>
          <w:rFonts w:eastAsiaTheme="minorEastAsia"/>
          <w:sz w:val="24"/>
          <w:szCs w:val="24"/>
        </w:rPr>
        <w:t xml:space="preserve"> </w:t>
      </w:r>
      <w:r w:rsidR="65C52AF8" w:rsidRPr="4FD552A5">
        <w:rPr>
          <w:rFonts w:eastAsiaTheme="minorEastAsia"/>
          <w:sz w:val="24"/>
          <w:szCs w:val="24"/>
        </w:rPr>
        <w:t>gazdaság</w:t>
      </w:r>
      <w:r w:rsidR="77B3DB0C" w:rsidRPr="4FD552A5">
        <w:rPr>
          <w:rFonts w:eastAsiaTheme="minorEastAsia"/>
          <w:sz w:val="24"/>
          <w:szCs w:val="24"/>
        </w:rPr>
        <w:t>i</w:t>
      </w:r>
      <w:r w:rsidR="65C52AF8" w:rsidRPr="4FD552A5">
        <w:rPr>
          <w:rFonts w:eastAsiaTheme="minorEastAsia"/>
          <w:sz w:val="24"/>
          <w:szCs w:val="24"/>
        </w:rPr>
        <w:t xml:space="preserve"> és energetikai függetlenség</w:t>
      </w:r>
      <w:r w:rsidR="35F7CBD6" w:rsidRPr="4FD552A5">
        <w:rPr>
          <w:rFonts w:eastAsiaTheme="minorEastAsia"/>
          <w:sz w:val="24"/>
          <w:szCs w:val="24"/>
        </w:rPr>
        <w:t xml:space="preserve">ünkhöz </w:t>
      </w:r>
      <w:r w:rsidR="65C52AF8" w:rsidRPr="4FD552A5">
        <w:rPr>
          <w:rFonts w:eastAsiaTheme="minorEastAsia"/>
          <w:sz w:val="24"/>
          <w:szCs w:val="24"/>
        </w:rPr>
        <w:t>is</w:t>
      </w:r>
      <w:r w:rsidR="1C14306A" w:rsidRPr="4FD552A5">
        <w:rPr>
          <w:rFonts w:eastAsiaTheme="minorEastAsia"/>
          <w:sz w:val="24"/>
          <w:szCs w:val="24"/>
        </w:rPr>
        <w:t xml:space="preserve">. </w:t>
      </w:r>
    </w:p>
    <w:p w14:paraId="37FDD2FB" w14:textId="4B9E23EA" w:rsidR="65C52AF8" w:rsidRPr="00267CBB" w:rsidRDefault="3D0DC691" w:rsidP="650E391D">
      <w:pPr>
        <w:jc w:val="both"/>
        <w:rPr>
          <w:rFonts w:eastAsiaTheme="minorEastAsia"/>
          <w:sz w:val="24"/>
          <w:szCs w:val="24"/>
        </w:rPr>
      </w:pPr>
      <w:r w:rsidRPr="4FD552A5">
        <w:rPr>
          <w:rFonts w:eastAsiaTheme="minorEastAsia"/>
          <w:sz w:val="24"/>
          <w:szCs w:val="24"/>
        </w:rPr>
        <w:t xml:space="preserve">Mindannyian tudjuk, hogy ez nem fog egyik-napról a másikra </w:t>
      </w:r>
      <w:r w:rsidR="3BCC81B4" w:rsidRPr="4FD552A5">
        <w:rPr>
          <w:rFonts w:eastAsiaTheme="minorEastAsia"/>
          <w:sz w:val="24"/>
          <w:szCs w:val="24"/>
        </w:rPr>
        <w:t>létrejönni</w:t>
      </w:r>
      <w:r w:rsidRPr="4FD552A5">
        <w:rPr>
          <w:rFonts w:eastAsiaTheme="minorEastAsia"/>
          <w:sz w:val="24"/>
          <w:szCs w:val="24"/>
        </w:rPr>
        <w:t>, ezért a</w:t>
      </w:r>
      <w:r w:rsidR="65C52AF8" w:rsidRPr="00267CBB">
        <w:rPr>
          <w:rFonts w:eastAsiaTheme="minorEastAsia"/>
          <w:sz w:val="24"/>
          <w:szCs w:val="24"/>
        </w:rPr>
        <w:t xml:space="preserve"> MOL által vállalt munka hosszútávra, 35 évre szól</w:t>
      </w:r>
      <w:r w:rsidR="21D72A99" w:rsidRPr="4FD552A5">
        <w:rPr>
          <w:rFonts w:eastAsiaTheme="minorEastAsia"/>
          <w:sz w:val="24"/>
          <w:szCs w:val="24"/>
        </w:rPr>
        <w:t xml:space="preserve">. Rendkívüli költségek szükségesek </w:t>
      </w:r>
      <w:r w:rsidR="21D021DD" w:rsidRPr="4FD552A5">
        <w:rPr>
          <w:rFonts w:eastAsiaTheme="minorEastAsia"/>
          <w:sz w:val="24"/>
          <w:szCs w:val="24"/>
        </w:rPr>
        <w:t>e</w:t>
      </w:r>
      <w:r w:rsidR="21D72A99" w:rsidRPr="4FD552A5">
        <w:rPr>
          <w:rFonts w:eastAsiaTheme="minorEastAsia"/>
          <w:sz w:val="24"/>
          <w:szCs w:val="24"/>
        </w:rPr>
        <w:t xml:space="preserve"> feladat elvégzéséhez, ezért a MOL vállalta, hogy</w:t>
      </w:r>
      <w:r w:rsidR="65C52AF8" w:rsidRPr="00267CBB">
        <w:rPr>
          <w:rFonts w:eastAsiaTheme="minorEastAsia"/>
          <w:sz w:val="24"/>
          <w:szCs w:val="24"/>
        </w:rPr>
        <w:t xml:space="preserve"> az első </w:t>
      </w:r>
      <w:r w:rsidR="7AF07ED6" w:rsidRPr="4FD552A5">
        <w:rPr>
          <w:rFonts w:eastAsiaTheme="minorEastAsia"/>
          <w:sz w:val="24"/>
          <w:szCs w:val="24"/>
        </w:rPr>
        <w:t>10</w:t>
      </w:r>
      <w:r w:rsidR="0081676A" w:rsidRPr="00267CBB">
        <w:rPr>
          <w:rFonts w:eastAsiaTheme="minorEastAsia"/>
          <w:sz w:val="24"/>
          <w:szCs w:val="24"/>
        </w:rPr>
        <w:t xml:space="preserve"> </w:t>
      </w:r>
      <w:r w:rsidR="65C52AF8" w:rsidRPr="00267CBB">
        <w:rPr>
          <w:rFonts w:eastAsiaTheme="minorEastAsia"/>
          <w:sz w:val="24"/>
          <w:szCs w:val="24"/>
        </w:rPr>
        <w:t>év</w:t>
      </w:r>
      <w:r w:rsidR="0025119B" w:rsidRPr="00267CBB">
        <w:rPr>
          <w:rFonts w:eastAsiaTheme="minorEastAsia"/>
          <w:sz w:val="24"/>
          <w:szCs w:val="24"/>
        </w:rPr>
        <w:t>ben</w:t>
      </w:r>
      <w:r w:rsidR="65C52AF8" w:rsidRPr="00267CBB">
        <w:rPr>
          <w:rFonts w:eastAsiaTheme="minorEastAsia"/>
          <w:sz w:val="24"/>
          <w:szCs w:val="24"/>
        </w:rPr>
        <w:t xml:space="preserve"> </w:t>
      </w:r>
      <w:r w:rsidR="47EA1A7E" w:rsidRPr="4FD552A5">
        <w:rPr>
          <w:rFonts w:eastAsiaTheme="minorEastAsia"/>
          <w:sz w:val="24"/>
          <w:szCs w:val="24"/>
        </w:rPr>
        <w:t>le</w:t>
      </w:r>
      <w:r w:rsidR="27B579F8" w:rsidRPr="4FD552A5">
        <w:rPr>
          <w:rFonts w:eastAsiaTheme="minorEastAsia"/>
          <w:sz w:val="24"/>
          <w:szCs w:val="24"/>
        </w:rPr>
        <w:t>ga</w:t>
      </w:r>
      <w:r w:rsidR="47EA1A7E" w:rsidRPr="4FD552A5">
        <w:rPr>
          <w:rFonts w:eastAsiaTheme="minorEastAsia"/>
          <w:sz w:val="24"/>
          <w:szCs w:val="24"/>
        </w:rPr>
        <w:t>lább</w:t>
      </w:r>
      <w:r w:rsidR="00257922" w:rsidRPr="4FD552A5">
        <w:rPr>
          <w:rFonts w:eastAsiaTheme="minorEastAsia"/>
          <w:sz w:val="24"/>
          <w:szCs w:val="24"/>
        </w:rPr>
        <w:t xml:space="preserve"> </w:t>
      </w:r>
      <w:r w:rsidR="0025119B" w:rsidRPr="00267CBB">
        <w:rPr>
          <w:rFonts w:eastAsiaTheme="minorEastAsia"/>
          <w:sz w:val="24"/>
          <w:szCs w:val="24"/>
        </w:rPr>
        <w:t>185</w:t>
      </w:r>
      <w:r w:rsidR="00A92046" w:rsidRPr="00267CBB">
        <w:rPr>
          <w:rFonts w:eastAsiaTheme="minorEastAsia"/>
          <w:sz w:val="24"/>
          <w:szCs w:val="24"/>
        </w:rPr>
        <w:t xml:space="preserve"> </w:t>
      </w:r>
      <w:r w:rsidR="65C52AF8" w:rsidRPr="00267CBB">
        <w:rPr>
          <w:rFonts w:eastAsiaTheme="minorEastAsia"/>
          <w:sz w:val="24"/>
          <w:szCs w:val="24"/>
        </w:rPr>
        <w:t xml:space="preserve">milliárd forint értékű beruházást </w:t>
      </w:r>
      <w:r w:rsidR="001B5C40">
        <w:rPr>
          <w:rFonts w:eastAsiaTheme="minorEastAsia"/>
          <w:sz w:val="24"/>
          <w:szCs w:val="24"/>
        </w:rPr>
        <w:t>valósít</w:t>
      </w:r>
      <w:r w:rsidR="00E5150B">
        <w:rPr>
          <w:rFonts w:eastAsiaTheme="minorEastAsia"/>
          <w:sz w:val="24"/>
          <w:szCs w:val="24"/>
        </w:rPr>
        <w:t xml:space="preserve"> meg</w:t>
      </w:r>
      <w:r w:rsidR="42D72988" w:rsidRPr="00267CBB">
        <w:rPr>
          <w:rFonts w:eastAsiaTheme="minorEastAsia"/>
          <w:sz w:val="24"/>
          <w:szCs w:val="24"/>
        </w:rPr>
        <w:t>.</w:t>
      </w:r>
    </w:p>
    <w:p w14:paraId="2FDB8218" w14:textId="77777777" w:rsidR="00A22E6A" w:rsidRDefault="65C52AF8" w:rsidP="650E391D">
      <w:pPr>
        <w:jc w:val="both"/>
        <w:rPr>
          <w:rFonts w:eastAsiaTheme="minorEastAsia"/>
          <w:sz w:val="24"/>
          <w:szCs w:val="24"/>
        </w:rPr>
      </w:pPr>
      <w:r w:rsidRPr="00267CBB">
        <w:rPr>
          <w:rFonts w:eastAsiaTheme="minorEastAsia"/>
          <w:sz w:val="24"/>
          <w:szCs w:val="24"/>
        </w:rPr>
        <w:t xml:space="preserve">Eleinte a lakosság nem </w:t>
      </w:r>
      <w:r w:rsidR="7E4F62AB" w:rsidRPr="4FD552A5">
        <w:rPr>
          <w:rFonts w:eastAsiaTheme="minorEastAsia"/>
          <w:sz w:val="24"/>
          <w:szCs w:val="24"/>
        </w:rPr>
        <w:t>érzékeli</w:t>
      </w:r>
      <w:r w:rsidRPr="00267CBB">
        <w:rPr>
          <w:rFonts w:eastAsiaTheme="minorEastAsia"/>
          <w:sz w:val="24"/>
          <w:szCs w:val="24"/>
        </w:rPr>
        <w:t xml:space="preserve"> a </w:t>
      </w:r>
      <w:r w:rsidRPr="4FD552A5">
        <w:rPr>
          <w:rFonts w:eastAsiaTheme="minorEastAsia"/>
          <w:sz w:val="24"/>
          <w:szCs w:val="24"/>
        </w:rPr>
        <w:t>változások</w:t>
      </w:r>
      <w:r w:rsidR="4E7DF3D7" w:rsidRPr="4FD552A5">
        <w:rPr>
          <w:rFonts w:eastAsiaTheme="minorEastAsia"/>
          <w:sz w:val="24"/>
          <w:szCs w:val="24"/>
        </w:rPr>
        <w:t>at</w:t>
      </w:r>
      <w:r w:rsidRPr="4FD552A5">
        <w:rPr>
          <w:rFonts w:eastAsiaTheme="minorEastAsia"/>
          <w:sz w:val="24"/>
          <w:szCs w:val="24"/>
        </w:rPr>
        <w:t>.</w:t>
      </w:r>
      <w:r w:rsidRPr="00267CBB">
        <w:rPr>
          <w:rFonts w:eastAsiaTheme="minorEastAsia"/>
          <w:sz w:val="24"/>
          <w:szCs w:val="24"/>
        </w:rPr>
        <w:t xml:space="preserve"> Július 1-jén kezdődik a MOL koncessziója, és ezen a napon is ugyanaz a szolgáltató, ugyanúgy elviszi a kukát, mint korábban. </w:t>
      </w:r>
      <w:r w:rsidR="005E7206" w:rsidRPr="00267CBB">
        <w:rPr>
          <w:rFonts w:eastAsiaTheme="minorEastAsia"/>
          <w:sz w:val="24"/>
          <w:szCs w:val="24"/>
        </w:rPr>
        <w:t>H</w:t>
      </w:r>
      <w:r w:rsidR="6648E27D" w:rsidRPr="00267CBB">
        <w:rPr>
          <w:rFonts w:eastAsiaTheme="minorEastAsia"/>
          <w:sz w:val="24"/>
          <w:szCs w:val="24"/>
        </w:rPr>
        <w:t>osszútávon lesznek észrevehetőe</w:t>
      </w:r>
      <w:r w:rsidR="001736AC" w:rsidRPr="00267CBB">
        <w:rPr>
          <w:rFonts w:eastAsiaTheme="minorEastAsia"/>
          <w:sz w:val="24"/>
          <w:szCs w:val="24"/>
        </w:rPr>
        <w:t xml:space="preserve">k a </w:t>
      </w:r>
      <w:r w:rsidR="00524D9C" w:rsidRPr="00267CBB">
        <w:rPr>
          <w:rFonts w:eastAsiaTheme="minorEastAsia"/>
          <w:sz w:val="24"/>
          <w:szCs w:val="24"/>
        </w:rPr>
        <w:t>változások</w:t>
      </w:r>
      <w:r w:rsidR="6648E27D" w:rsidRPr="00267CBB">
        <w:rPr>
          <w:rFonts w:eastAsiaTheme="minorEastAsia"/>
          <w:sz w:val="24"/>
          <w:szCs w:val="24"/>
        </w:rPr>
        <w:t xml:space="preserve">, és ebben számítunk a </w:t>
      </w:r>
      <w:r w:rsidR="6547AE97" w:rsidRPr="00267CBB">
        <w:rPr>
          <w:rFonts w:eastAsiaTheme="minorEastAsia"/>
          <w:sz w:val="24"/>
          <w:szCs w:val="24"/>
        </w:rPr>
        <w:t>hulladékgazdálkodás korábbi résztvevőinek</w:t>
      </w:r>
      <w:r w:rsidR="6648E27D" w:rsidRPr="00267CBB">
        <w:rPr>
          <w:rFonts w:eastAsiaTheme="minorEastAsia"/>
          <w:sz w:val="24"/>
          <w:szCs w:val="24"/>
        </w:rPr>
        <w:t xml:space="preserve"> együttműködésére is</w:t>
      </w:r>
      <w:r w:rsidR="56162017" w:rsidRPr="00267CBB">
        <w:rPr>
          <w:rFonts w:eastAsiaTheme="minorEastAsia"/>
          <w:sz w:val="24"/>
          <w:szCs w:val="24"/>
        </w:rPr>
        <w:t>,</w:t>
      </w:r>
      <w:r w:rsidR="00525BF5" w:rsidRPr="00267CBB">
        <w:rPr>
          <w:rFonts w:eastAsiaTheme="minorEastAsia"/>
          <w:sz w:val="24"/>
          <w:szCs w:val="24"/>
        </w:rPr>
        <w:t xml:space="preserve"> </w:t>
      </w:r>
      <w:r w:rsidR="56162017" w:rsidRPr="00267CBB">
        <w:rPr>
          <w:rFonts w:eastAsiaTheme="minorEastAsia"/>
          <w:sz w:val="24"/>
          <w:szCs w:val="24"/>
        </w:rPr>
        <w:t xml:space="preserve">amennyiben versenyképesen, átláthatóan, és </w:t>
      </w:r>
    </w:p>
    <w:p w14:paraId="7EEDD78D" w14:textId="77777777" w:rsidR="00A22E6A" w:rsidRDefault="00A22E6A" w:rsidP="650E391D">
      <w:pPr>
        <w:jc w:val="both"/>
        <w:rPr>
          <w:rFonts w:eastAsiaTheme="minorEastAsia"/>
          <w:sz w:val="24"/>
          <w:szCs w:val="24"/>
        </w:rPr>
      </w:pPr>
    </w:p>
    <w:p w14:paraId="31FBA6AC" w14:textId="77777777" w:rsidR="00A22E6A" w:rsidRDefault="00A22E6A" w:rsidP="650E391D">
      <w:pPr>
        <w:jc w:val="both"/>
        <w:rPr>
          <w:rFonts w:eastAsiaTheme="minorEastAsia"/>
          <w:sz w:val="24"/>
          <w:szCs w:val="24"/>
        </w:rPr>
      </w:pPr>
    </w:p>
    <w:p w14:paraId="13F6AF7E" w14:textId="77777777" w:rsidR="00A22E6A" w:rsidRDefault="00A22E6A" w:rsidP="650E391D">
      <w:pPr>
        <w:jc w:val="both"/>
        <w:rPr>
          <w:rFonts w:eastAsiaTheme="minorEastAsia"/>
          <w:sz w:val="24"/>
          <w:szCs w:val="24"/>
        </w:rPr>
      </w:pPr>
    </w:p>
    <w:p w14:paraId="0647661E" w14:textId="77777777" w:rsidR="00A22E6A" w:rsidRDefault="00A22E6A" w:rsidP="650E391D">
      <w:pPr>
        <w:jc w:val="both"/>
        <w:rPr>
          <w:rFonts w:eastAsiaTheme="minorEastAsia"/>
          <w:sz w:val="24"/>
          <w:szCs w:val="24"/>
        </w:rPr>
      </w:pPr>
    </w:p>
    <w:p w14:paraId="3EA197D6" w14:textId="77777777" w:rsidR="00A22E6A" w:rsidRDefault="00A22E6A" w:rsidP="650E391D">
      <w:pPr>
        <w:jc w:val="both"/>
        <w:rPr>
          <w:rFonts w:eastAsiaTheme="minorEastAsia"/>
          <w:sz w:val="24"/>
          <w:szCs w:val="24"/>
        </w:rPr>
      </w:pPr>
    </w:p>
    <w:p w14:paraId="34E9995F" w14:textId="7C255101" w:rsidR="65C52AF8" w:rsidRPr="00267CBB" w:rsidRDefault="56162017" w:rsidP="650E391D">
      <w:pPr>
        <w:jc w:val="both"/>
        <w:rPr>
          <w:rFonts w:eastAsiaTheme="minorEastAsia"/>
          <w:sz w:val="24"/>
          <w:szCs w:val="24"/>
        </w:rPr>
      </w:pPr>
      <w:r w:rsidRPr="00267CBB">
        <w:rPr>
          <w:rFonts w:eastAsiaTheme="minorEastAsia"/>
          <w:sz w:val="24"/>
          <w:szCs w:val="24"/>
        </w:rPr>
        <w:t xml:space="preserve">fenntarthatóan végzik </w:t>
      </w:r>
      <w:r w:rsidR="007D4625" w:rsidRPr="00267CBB">
        <w:rPr>
          <w:rFonts w:eastAsiaTheme="minorEastAsia"/>
          <w:sz w:val="24"/>
          <w:szCs w:val="24"/>
        </w:rPr>
        <w:t>a tev</w:t>
      </w:r>
      <w:r w:rsidR="00961C08" w:rsidRPr="00267CBB">
        <w:rPr>
          <w:rFonts w:eastAsiaTheme="minorEastAsia"/>
          <w:sz w:val="24"/>
          <w:szCs w:val="24"/>
        </w:rPr>
        <w:t>ékenység</w:t>
      </w:r>
      <w:r w:rsidR="007F47F6" w:rsidRPr="00267CBB">
        <w:rPr>
          <w:rFonts w:eastAsiaTheme="minorEastAsia"/>
          <w:sz w:val="24"/>
          <w:szCs w:val="24"/>
        </w:rPr>
        <w:t>üket</w:t>
      </w:r>
      <w:r w:rsidR="007F47F6" w:rsidRPr="4FD552A5">
        <w:rPr>
          <w:rFonts w:eastAsiaTheme="minorEastAsia"/>
          <w:sz w:val="24"/>
          <w:szCs w:val="24"/>
        </w:rPr>
        <w:t>.</w:t>
      </w:r>
      <w:r w:rsidR="6648E27D" w:rsidRPr="00267CBB">
        <w:rPr>
          <w:rFonts w:eastAsiaTheme="minorEastAsia"/>
          <w:sz w:val="24"/>
          <w:szCs w:val="24"/>
        </w:rPr>
        <w:t xml:space="preserve"> A </w:t>
      </w:r>
      <w:r w:rsidR="65C52AF8" w:rsidRPr="00267CBB">
        <w:rPr>
          <w:rFonts w:eastAsiaTheme="minorEastAsia"/>
          <w:sz w:val="24"/>
          <w:szCs w:val="24"/>
        </w:rPr>
        <w:t xml:space="preserve">MOHU készen áll a feladatra, a szükséges </w:t>
      </w:r>
      <w:r w:rsidR="00501F1E" w:rsidRPr="00267CBB">
        <w:rPr>
          <w:rFonts w:eastAsiaTheme="minorEastAsia"/>
          <w:sz w:val="24"/>
          <w:szCs w:val="24"/>
        </w:rPr>
        <w:t>admin</w:t>
      </w:r>
      <w:r w:rsidR="090ED128" w:rsidRPr="00267CBB">
        <w:rPr>
          <w:rFonts w:eastAsiaTheme="minorEastAsia"/>
          <w:sz w:val="24"/>
          <w:szCs w:val="24"/>
        </w:rPr>
        <w:t>i</w:t>
      </w:r>
      <w:r w:rsidR="00501F1E" w:rsidRPr="00267CBB">
        <w:rPr>
          <w:rFonts w:eastAsiaTheme="minorEastAsia"/>
          <w:sz w:val="24"/>
          <w:szCs w:val="24"/>
        </w:rPr>
        <w:t>sztráció</w:t>
      </w:r>
      <w:r w:rsidR="00F119F9" w:rsidRPr="00267CBB">
        <w:rPr>
          <w:rFonts w:eastAsiaTheme="minorEastAsia"/>
          <w:sz w:val="24"/>
          <w:szCs w:val="24"/>
        </w:rPr>
        <w:t>s</w:t>
      </w:r>
      <w:r w:rsidR="324D672C" w:rsidRPr="00267CBB">
        <w:rPr>
          <w:rFonts w:eastAsiaTheme="minorEastAsia"/>
          <w:sz w:val="24"/>
          <w:szCs w:val="24"/>
        </w:rPr>
        <w:t xml:space="preserve"> </w:t>
      </w:r>
      <w:r w:rsidR="65C52AF8" w:rsidRPr="00267CBB">
        <w:rPr>
          <w:rFonts w:eastAsiaTheme="minorEastAsia"/>
          <w:sz w:val="24"/>
          <w:szCs w:val="24"/>
        </w:rPr>
        <w:t>munkát elvégezt</w:t>
      </w:r>
      <w:r w:rsidR="541D8395" w:rsidRPr="00267CBB">
        <w:rPr>
          <w:rFonts w:eastAsiaTheme="minorEastAsia"/>
          <w:sz w:val="24"/>
          <w:szCs w:val="24"/>
        </w:rPr>
        <w:t>e</w:t>
      </w:r>
      <w:r w:rsidR="65C52AF8" w:rsidRPr="00267CBB">
        <w:rPr>
          <w:rFonts w:eastAsiaTheme="minorEastAsia"/>
          <w:sz w:val="24"/>
          <w:szCs w:val="24"/>
        </w:rPr>
        <w:t xml:space="preserve">, a rendszer indulásra kész. </w:t>
      </w:r>
    </w:p>
    <w:p w14:paraId="3FE0B91E" w14:textId="4DF0A5D9" w:rsidR="65C52AF8" w:rsidRPr="00267CBB" w:rsidRDefault="65C52AF8" w:rsidP="70DB5771">
      <w:pPr>
        <w:jc w:val="both"/>
        <w:rPr>
          <w:rFonts w:eastAsiaTheme="minorEastAsia"/>
          <w:sz w:val="24"/>
          <w:szCs w:val="24"/>
        </w:rPr>
      </w:pPr>
      <w:r w:rsidRPr="00267CBB">
        <w:rPr>
          <w:rFonts w:eastAsiaTheme="minorEastAsia"/>
          <w:sz w:val="24"/>
          <w:szCs w:val="24"/>
        </w:rPr>
        <w:t xml:space="preserve">A MOHU többször hangsúlyozta, hogy ebben a munkában </w:t>
      </w:r>
      <w:r w:rsidR="2924BA2D" w:rsidRPr="00267CBB">
        <w:rPr>
          <w:rFonts w:eastAsiaTheme="minorEastAsia"/>
          <w:sz w:val="24"/>
          <w:szCs w:val="24"/>
        </w:rPr>
        <w:t xml:space="preserve">kiemelt </w:t>
      </w:r>
      <w:r w:rsidR="4A7C2794" w:rsidRPr="4FD552A5">
        <w:rPr>
          <w:rFonts w:eastAsiaTheme="minorEastAsia"/>
          <w:sz w:val="24"/>
          <w:szCs w:val="24"/>
        </w:rPr>
        <w:t>partnere</w:t>
      </w:r>
      <w:r w:rsidR="5A0E70AA" w:rsidRPr="4FD552A5">
        <w:rPr>
          <w:rFonts w:eastAsiaTheme="minorEastAsia"/>
          <w:sz w:val="24"/>
          <w:szCs w:val="24"/>
        </w:rPr>
        <w:t>i lesznek</w:t>
      </w:r>
      <w:r w:rsidRPr="00267CBB">
        <w:rPr>
          <w:rFonts w:eastAsiaTheme="minorEastAsia"/>
          <w:sz w:val="24"/>
          <w:szCs w:val="24"/>
        </w:rPr>
        <w:t xml:space="preserve"> </w:t>
      </w:r>
      <w:r w:rsidR="3C965D74" w:rsidRPr="00267CBB">
        <w:rPr>
          <w:rFonts w:eastAsiaTheme="minorEastAsia"/>
          <w:sz w:val="24"/>
          <w:szCs w:val="24"/>
        </w:rPr>
        <w:t>az</w:t>
      </w:r>
      <w:r w:rsidRPr="00267CBB">
        <w:rPr>
          <w:rFonts w:eastAsiaTheme="minorEastAsia"/>
          <w:sz w:val="24"/>
          <w:szCs w:val="24"/>
        </w:rPr>
        <w:t xml:space="preserve"> önkormányzatok</w:t>
      </w:r>
      <w:r w:rsidR="7490D2D7" w:rsidRPr="00267CBB">
        <w:rPr>
          <w:rFonts w:eastAsiaTheme="minorEastAsia"/>
          <w:sz w:val="24"/>
          <w:szCs w:val="24"/>
        </w:rPr>
        <w:t>, amelyek feladatai az alábbiak szerint alakulnak július 1-jét követ</w:t>
      </w:r>
      <w:r w:rsidR="415B590F" w:rsidRPr="00267CBB">
        <w:rPr>
          <w:rFonts w:eastAsiaTheme="minorEastAsia"/>
          <w:sz w:val="24"/>
          <w:szCs w:val="24"/>
        </w:rPr>
        <w:t>ően</w:t>
      </w:r>
      <w:r w:rsidR="7490D2D7" w:rsidRPr="00267CBB">
        <w:rPr>
          <w:rFonts w:eastAsiaTheme="minorEastAsia"/>
          <w:sz w:val="24"/>
          <w:szCs w:val="24"/>
        </w:rPr>
        <w:t xml:space="preserve">: </w:t>
      </w:r>
    </w:p>
    <w:p w14:paraId="064ADA44" w14:textId="64188DFA" w:rsidR="78D9E94C" w:rsidRPr="00267CBB" w:rsidRDefault="18FF8F6C" w:rsidP="001E7B00">
      <w:pPr>
        <w:pStyle w:val="Listaszerbekezds"/>
        <w:numPr>
          <w:ilvl w:val="0"/>
          <w:numId w:val="14"/>
        </w:numPr>
        <w:jc w:val="both"/>
        <w:rPr>
          <w:rFonts w:eastAsiaTheme="minorEastAsia"/>
          <w:sz w:val="24"/>
          <w:szCs w:val="24"/>
        </w:rPr>
      </w:pPr>
      <w:r w:rsidRPr="00267CBB">
        <w:rPr>
          <w:rFonts w:eastAsiaTheme="minorEastAsia"/>
          <w:b/>
          <w:bCs/>
          <w:sz w:val="24"/>
          <w:szCs w:val="24"/>
          <w:u w:val="single"/>
        </w:rPr>
        <w:t>Mi lesz a h</w:t>
      </w:r>
      <w:r w:rsidR="78D9E94C" w:rsidRPr="00267CBB">
        <w:rPr>
          <w:rFonts w:eastAsiaTheme="minorEastAsia"/>
          <w:b/>
          <w:bCs/>
          <w:sz w:val="24"/>
          <w:szCs w:val="24"/>
          <w:u w:val="single"/>
        </w:rPr>
        <w:t>ulladékgazdálkodási eszközök</w:t>
      </w:r>
      <w:r w:rsidR="00AE5C51" w:rsidRPr="00267CBB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r w:rsidR="6842AD44" w:rsidRPr="00267CBB">
        <w:rPr>
          <w:rFonts w:eastAsiaTheme="minorEastAsia"/>
          <w:b/>
          <w:bCs/>
          <w:sz w:val="24"/>
          <w:szCs w:val="24"/>
          <w:u w:val="single"/>
        </w:rPr>
        <w:t>sorsa?</w:t>
      </w:r>
    </w:p>
    <w:p w14:paraId="123B8E17" w14:textId="24DC2B4C" w:rsidR="78D9E94C" w:rsidRPr="00267CBB" w:rsidRDefault="78D9E94C" w:rsidP="04AAD7D3">
      <w:pPr>
        <w:jc w:val="both"/>
        <w:rPr>
          <w:rFonts w:eastAsiaTheme="minorEastAsia"/>
          <w:sz w:val="24"/>
          <w:szCs w:val="24"/>
        </w:rPr>
      </w:pPr>
      <w:r w:rsidRPr="00267CBB">
        <w:rPr>
          <w:rFonts w:eastAsiaTheme="minorEastAsia"/>
          <w:sz w:val="24"/>
          <w:szCs w:val="24"/>
        </w:rPr>
        <w:t xml:space="preserve">Az önkormányzatok a koncesszió indulását követően is </w:t>
      </w:r>
      <w:r w:rsidRPr="00267CBB">
        <w:rPr>
          <w:rFonts w:eastAsiaTheme="minorEastAsia"/>
          <w:b/>
          <w:bCs/>
          <w:sz w:val="24"/>
          <w:szCs w:val="24"/>
        </w:rPr>
        <w:t>eszköztulajdonosok maradnak,</w:t>
      </w:r>
      <w:r w:rsidRPr="00267CBB">
        <w:rPr>
          <w:rFonts w:eastAsiaTheme="minorEastAsia"/>
          <w:sz w:val="24"/>
          <w:szCs w:val="24"/>
        </w:rPr>
        <w:t xml:space="preserve"> tehát a tulajdonukban maradnak a hulladékgazdálkodási létesítmények. </w:t>
      </w:r>
      <w:r w:rsidRPr="4FD552A5">
        <w:rPr>
          <w:rFonts w:eastAsiaTheme="minorEastAsia"/>
          <w:sz w:val="24"/>
          <w:szCs w:val="24"/>
        </w:rPr>
        <w:t>Eze</w:t>
      </w:r>
      <w:r w:rsidR="07892ADA" w:rsidRPr="4FD552A5">
        <w:rPr>
          <w:rFonts w:eastAsiaTheme="minorEastAsia"/>
          <w:sz w:val="24"/>
          <w:szCs w:val="24"/>
        </w:rPr>
        <w:t>knek a</w:t>
      </w:r>
      <w:r w:rsidRPr="00267CBB">
        <w:rPr>
          <w:rFonts w:eastAsiaTheme="minorEastAsia"/>
          <w:sz w:val="24"/>
          <w:szCs w:val="24"/>
        </w:rPr>
        <w:t xml:space="preserve"> létesítmények használatával kapcsolatban a MOHU már megkötötte a szükséges szerződéseket</w:t>
      </w:r>
      <w:r w:rsidR="005008AE" w:rsidRPr="00267CBB">
        <w:rPr>
          <w:rFonts w:eastAsiaTheme="minorEastAsia"/>
          <w:sz w:val="24"/>
          <w:szCs w:val="24"/>
        </w:rPr>
        <w:t xml:space="preserve"> a létesítmények üzemeltetőivel</w:t>
      </w:r>
      <w:r w:rsidRPr="00267CBB">
        <w:rPr>
          <w:rFonts w:eastAsiaTheme="minorEastAsia"/>
          <w:sz w:val="24"/>
          <w:szCs w:val="24"/>
        </w:rPr>
        <w:t xml:space="preserve">.  </w:t>
      </w:r>
    </w:p>
    <w:p w14:paraId="74743E41" w14:textId="250251BE" w:rsidR="78D9E94C" w:rsidRPr="00267CBB" w:rsidRDefault="23CF7062" w:rsidP="4FD552A5">
      <w:pPr>
        <w:pStyle w:val="Listaszerbekezds"/>
        <w:numPr>
          <w:ilvl w:val="0"/>
          <w:numId w:val="14"/>
        </w:numPr>
        <w:jc w:val="both"/>
        <w:rPr>
          <w:rFonts w:eastAsiaTheme="minorEastAsia"/>
          <w:b/>
          <w:bCs/>
          <w:sz w:val="24"/>
          <w:szCs w:val="24"/>
        </w:rPr>
      </w:pPr>
      <w:r w:rsidRPr="00267CBB">
        <w:rPr>
          <w:rFonts w:eastAsiaTheme="minorEastAsia"/>
          <w:b/>
          <w:bCs/>
          <w:sz w:val="24"/>
          <w:szCs w:val="24"/>
          <w:u w:val="single"/>
        </w:rPr>
        <w:t>Mi lesz az önkormányzatok h</w:t>
      </w:r>
      <w:r w:rsidR="78D9E94C" w:rsidRPr="00267CBB">
        <w:rPr>
          <w:rFonts w:eastAsiaTheme="minorEastAsia"/>
          <w:b/>
          <w:bCs/>
          <w:sz w:val="24"/>
          <w:szCs w:val="24"/>
          <w:u w:val="single"/>
        </w:rPr>
        <w:t>ulladékgazdálko</w:t>
      </w:r>
      <w:r w:rsidR="78D9E94C" w:rsidRPr="4FD552A5">
        <w:rPr>
          <w:rFonts w:eastAsiaTheme="minorEastAsia"/>
          <w:b/>
          <w:sz w:val="24"/>
          <w:szCs w:val="24"/>
          <w:u w:val="single"/>
        </w:rPr>
        <w:t xml:space="preserve">dási </w:t>
      </w:r>
      <w:r w:rsidR="38045DC3" w:rsidRPr="4FD552A5">
        <w:rPr>
          <w:rFonts w:eastAsiaTheme="minorEastAsia"/>
          <w:b/>
          <w:sz w:val="24"/>
          <w:szCs w:val="24"/>
          <w:u w:val="single"/>
        </w:rPr>
        <w:t>alapfeladatával</w:t>
      </w:r>
      <w:r w:rsidR="38045DC3" w:rsidRPr="00267CBB">
        <w:rPr>
          <w:rFonts w:eastAsiaTheme="minorEastAsia"/>
          <w:b/>
          <w:bCs/>
          <w:sz w:val="24"/>
          <w:szCs w:val="24"/>
        </w:rPr>
        <w:t>?</w:t>
      </w:r>
    </w:p>
    <w:p w14:paraId="4F42160C" w14:textId="3451EEA7" w:rsidR="78D9E94C" w:rsidRPr="00267CBB" w:rsidRDefault="78D9E94C" w:rsidP="04AAD7D3">
      <w:pPr>
        <w:jc w:val="both"/>
        <w:rPr>
          <w:rFonts w:eastAsiaTheme="minorEastAsia"/>
          <w:sz w:val="24"/>
          <w:szCs w:val="24"/>
        </w:rPr>
      </w:pPr>
      <w:r w:rsidRPr="00267CBB">
        <w:rPr>
          <w:rFonts w:eastAsiaTheme="minorEastAsia"/>
          <w:b/>
          <w:bCs/>
          <w:sz w:val="24"/>
          <w:szCs w:val="24"/>
        </w:rPr>
        <w:t xml:space="preserve">Július 1-jétől megszűnik az önkormányzatok hulladékgazdálkodási alapfeladata, ezt a koncessziós társaság veszi át. A </w:t>
      </w:r>
      <w:r w:rsidR="005008AE" w:rsidRPr="00267CBB">
        <w:rPr>
          <w:rFonts w:eastAsiaTheme="minorEastAsia"/>
          <w:b/>
          <w:bCs/>
          <w:sz w:val="24"/>
          <w:szCs w:val="24"/>
        </w:rPr>
        <w:t xml:space="preserve">jelenlegi </w:t>
      </w:r>
      <w:r w:rsidRPr="00267CBB">
        <w:rPr>
          <w:rFonts w:eastAsiaTheme="minorEastAsia"/>
          <w:b/>
          <w:bCs/>
          <w:sz w:val="24"/>
          <w:szCs w:val="24"/>
        </w:rPr>
        <w:t>közszolgáltató</w:t>
      </w:r>
      <w:r w:rsidR="005008AE" w:rsidRPr="00267CBB">
        <w:rPr>
          <w:rFonts w:eastAsiaTheme="minorEastAsia"/>
          <w:b/>
          <w:bCs/>
          <w:sz w:val="24"/>
          <w:szCs w:val="24"/>
        </w:rPr>
        <w:t xml:space="preserve"> cége</w:t>
      </w:r>
      <w:r w:rsidRPr="00267CBB">
        <w:rPr>
          <w:rFonts w:eastAsiaTheme="minorEastAsia"/>
          <w:b/>
          <w:bCs/>
          <w:sz w:val="24"/>
          <w:szCs w:val="24"/>
        </w:rPr>
        <w:t>k a MOHU Zrt. alvállalkozóiként látják el a hulladékgazdálkodási feladatokat.</w:t>
      </w:r>
      <w:r w:rsidRPr="00267CBB">
        <w:rPr>
          <w:rFonts w:eastAsiaTheme="minorEastAsia"/>
          <w:sz w:val="24"/>
          <w:szCs w:val="24"/>
        </w:rPr>
        <w:t xml:space="preserve"> A MOHU által </w:t>
      </w:r>
      <w:r w:rsidR="00166DED" w:rsidRPr="00267CBB">
        <w:rPr>
          <w:rFonts w:eastAsiaTheme="minorEastAsia"/>
          <w:sz w:val="24"/>
          <w:szCs w:val="24"/>
        </w:rPr>
        <w:t xml:space="preserve">közülük </w:t>
      </w:r>
      <w:r w:rsidRPr="00267CBB">
        <w:rPr>
          <w:rFonts w:eastAsiaTheme="minorEastAsia"/>
          <w:sz w:val="24"/>
          <w:szCs w:val="24"/>
        </w:rPr>
        <w:t xml:space="preserve">kiválasztott régiókoordinátorok és közreműködő alvállalkozóik feladata lesz, hogy </w:t>
      </w:r>
      <w:r w:rsidR="0FBE27B1" w:rsidRPr="4FD552A5">
        <w:rPr>
          <w:rFonts w:ascii="Calibri" w:eastAsia="Calibri" w:hAnsi="Calibri" w:cs="Calibri"/>
          <w:sz w:val="24"/>
          <w:szCs w:val="24"/>
        </w:rPr>
        <w:t xml:space="preserve">a koncessziós társaság irányításával, az általa meghatározott módon, </w:t>
      </w:r>
      <w:r w:rsidRPr="00267CBB">
        <w:rPr>
          <w:rFonts w:eastAsiaTheme="minorEastAsia"/>
          <w:sz w:val="24"/>
          <w:szCs w:val="24"/>
        </w:rPr>
        <w:t xml:space="preserve">az uniós és hazai szabályoknak megfelelően, előkezelésre minél alkalmasabb módon gyűjtsék a </w:t>
      </w:r>
      <w:r w:rsidR="10533513" w:rsidRPr="00267CBB">
        <w:rPr>
          <w:rFonts w:eastAsiaTheme="minorEastAsia"/>
          <w:sz w:val="24"/>
          <w:szCs w:val="24"/>
        </w:rPr>
        <w:t>hulladékot</w:t>
      </w:r>
      <w:r w:rsidRPr="00267CBB">
        <w:rPr>
          <w:rFonts w:eastAsiaTheme="minorEastAsia"/>
          <w:sz w:val="24"/>
          <w:szCs w:val="24"/>
        </w:rPr>
        <w:t xml:space="preserve">, amely ezt követően újrafeldolgozásra kerülhet.  </w:t>
      </w:r>
    </w:p>
    <w:p w14:paraId="2AA7119D" w14:textId="212CBD7B" w:rsidR="78D9E94C" w:rsidRPr="00267CBB" w:rsidRDefault="78D9E94C" w:rsidP="4FD552A5">
      <w:pPr>
        <w:pStyle w:val="Listaszerbekezds"/>
        <w:numPr>
          <w:ilvl w:val="0"/>
          <w:numId w:val="14"/>
        </w:numPr>
        <w:jc w:val="both"/>
        <w:rPr>
          <w:rFonts w:eastAsiaTheme="minorEastAsia"/>
          <w:sz w:val="24"/>
          <w:szCs w:val="24"/>
        </w:rPr>
      </w:pPr>
      <w:r w:rsidRPr="00267CBB">
        <w:rPr>
          <w:rFonts w:eastAsiaTheme="minorEastAsia"/>
          <w:b/>
          <w:bCs/>
          <w:sz w:val="24"/>
          <w:szCs w:val="24"/>
          <w:u w:val="single"/>
        </w:rPr>
        <w:t>Hulladékgazdálkodással kapcsolatos szabályozó feladat:</w:t>
      </w:r>
      <w:r w:rsidRPr="00267CBB">
        <w:rPr>
          <w:rFonts w:eastAsiaTheme="minorEastAsia"/>
          <w:b/>
          <w:bCs/>
          <w:sz w:val="24"/>
          <w:szCs w:val="24"/>
        </w:rPr>
        <w:t xml:space="preserve"> </w:t>
      </w:r>
    </w:p>
    <w:p w14:paraId="29B6E846" w14:textId="20D16E91" w:rsidR="78D9E94C" w:rsidRDefault="1D9B3F3B" w:rsidP="5D1E1640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267CBB">
        <w:rPr>
          <w:rFonts w:eastAsiaTheme="minorEastAsia"/>
          <w:sz w:val="24"/>
          <w:szCs w:val="24"/>
        </w:rPr>
        <w:t>A</w:t>
      </w:r>
      <w:r w:rsidR="78D9E94C" w:rsidRPr="00267CBB">
        <w:rPr>
          <w:rFonts w:eastAsiaTheme="minorEastAsia"/>
          <w:sz w:val="24"/>
          <w:szCs w:val="24"/>
        </w:rPr>
        <w:t xml:space="preserve">z önkormányzatok által a hulladékgazdálkodással kapcsolatban alkotott rendeleteket a jövőben </w:t>
      </w:r>
      <w:r w:rsidR="004A11F3" w:rsidRPr="00267CBB">
        <w:rPr>
          <w:rFonts w:eastAsiaTheme="minorEastAsia"/>
          <w:sz w:val="24"/>
          <w:szCs w:val="24"/>
        </w:rPr>
        <w:t xml:space="preserve">hatályon kívül </w:t>
      </w:r>
      <w:r w:rsidR="78D9E94C" w:rsidRPr="00267CBB">
        <w:rPr>
          <w:rFonts w:eastAsiaTheme="minorEastAsia"/>
          <w:sz w:val="24"/>
          <w:szCs w:val="24"/>
        </w:rPr>
        <w:t xml:space="preserve">kell </w:t>
      </w:r>
      <w:r w:rsidR="57840BBA" w:rsidRPr="5D1E1640">
        <w:rPr>
          <w:rFonts w:eastAsiaTheme="minorEastAsia"/>
          <w:sz w:val="24"/>
          <w:szCs w:val="24"/>
        </w:rPr>
        <w:t>helyez</w:t>
      </w:r>
      <w:r w:rsidR="2177F571" w:rsidRPr="5D1E1640">
        <w:rPr>
          <w:rFonts w:eastAsiaTheme="minorEastAsia"/>
          <w:sz w:val="24"/>
          <w:szCs w:val="24"/>
        </w:rPr>
        <w:t>n</w:t>
      </w:r>
      <w:r w:rsidR="57840BBA" w:rsidRPr="5D1E1640">
        <w:rPr>
          <w:rFonts w:eastAsiaTheme="minorEastAsia"/>
          <w:sz w:val="24"/>
          <w:szCs w:val="24"/>
        </w:rPr>
        <w:t>i</w:t>
      </w:r>
      <w:r w:rsidR="7272B0B1" w:rsidRPr="787B8049">
        <w:rPr>
          <w:rFonts w:eastAsiaTheme="minorEastAsia"/>
          <w:sz w:val="24"/>
          <w:szCs w:val="24"/>
        </w:rPr>
        <w:t>.</w:t>
      </w:r>
      <w:r w:rsidR="78D9E94C" w:rsidRPr="00267CBB">
        <w:rPr>
          <w:rFonts w:eastAsiaTheme="minorEastAsia"/>
          <w:sz w:val="24"/>
          <w:szCs w:val="24"/>
        </w:rPr>
        <w:t xml:space="preserve"> </w:t>
      </w:r>
      <w:r w:rsidR="74A663F1" w:rsidRPr="00267CBB">
        <w:rPr>
          <w:rFonts w:eastAsiaTheme="minorEastAsia"/>
          <w:sz w:val="24"/>
          <w:szCs w:val="24"/>
        </w:rPr>
        <w:t xml:space="preserve">Az önkormányzatok által eddig biztosított hulladékgazdálkodással kapcsolatos kedvezmények </w:t>
      </w:r>
      <w:r w:rsidR="000E429D" w:rsidRPr="00267CBB">
        <w:rPr>
          <w:rFonts w:eastAsiaTheme="minorEastAsia"/>
          <w:sz w:val="24"/>
          <w:szCs w:val="24"/>
        </w:rPr>
        <w:t>e</w:t>
      </w:r>
      <w:r w:rsidR="008B3499" w:rsidRPr="00267CBB">
        <w:rPr>
          <w:sz w:val="24"/>
          <w:szCs w:val="24"/>
        </w:rPr>
        <w:t>gy</w:t>
      </w:r>
      <w:r w:rsidR="608215EB" w:rsidRPr="5D1E1640">
        <w:rPr>
          <w:sz w:val="24"/>
          <w:szCs w:val="24"/>
        </w:rPr>
        <w:t>,</w:t>
      </w:r>
      <w:r w:rsidR="008B3499" w:rsidRPr="00267CBB">
        <w:rPr>
          <w:sz w:val="24"/>
          <w:szCs w:val="24"/>
        </w:rPr>
        <w:t xml:space="preserve"> a Parlament előtt lévő törvénymódosítás alapján megmaradnak az új rendszerben is, hacsak az adott önkormányzatok nem vonják vissza </w:t>
      </w:r>
      <w:r w:rsidR="00235EF9">
        <w:rPr>
          <w:sz w:val="24"/>
          <w:szCs w:val="24"/>
        </w:rPr>
        <w:t>e</w:t>
      </w:r>
      <w:r w:rsidR="00824E86">
        <w:rPr>
          <w:sz w:val="24"/>
          <w:szCs w:val="24"/>
        </w:rPr>
        <w:t>zeket</w:t>
      </w:r>
      <w:r w:rsidR="49CC5D63" w:rsidRPr="5D1E1640">
        <w:rPr>
          <w:sz w:val="24"/>
          <w:szCs w:val="24"/>
        </w:rPr>
        <w:t>,</w:t>
      </w:r>
      <w:r w:rsidR="008B3499" w:rsidRPr="00267CBB">
        <w:rPr>
          <w:sz w:val="24"/>
          <w:szCs w:val="24"/>
        </w:rPr>
        <w:t xml:space="preserve"> és jelentik </w:t>
      </w:r>
      <w:r w:rsidR="006E0881" w:rsidRPr="00267CBB">
        <w:rPr>
          <w:sz w:val="24"/>
          <w:szCs w:val="24"/>
        </w:rPr>
        <w:t xml:space="preserve">be a </w:t>
      </w:r>
      <w:r w:rsidR="008B3499" w:rsidRPr="00267CBB">
        <w:rPr>
          <w:sz w:val="24"/>
          <w:szCs w:val="24"/>
        </w:rPr>
        <w:t>változást a MOHU és/vagy az NHKV felé</w:t>
      </w:r>
      <w:r w:rsidR="00241B6C">
        <w:rPr>
          <w:sz w:val="24"/>
          <w:szCs w:val="24"/>
        </w:rPr>
        <w:t>.</w:t>
      </w:r>
      <w:r w:rsidR="008B3499" w:rsidRPr="00267CBB">
        <w:rPr>
          <w:sz w:val="24"/>
          <w:szCs w:val="24"/>
        </w:rPr>
        <w:t xml:space="preserve"> </w:t>
      </w:r>
      <w:r w:rsidR="1CC6CA4B" w:rsidRPr="5D1E1640">
        <w:rPr>
          <w:rFonts w:ascii="Calibri" w:eastAsia="Calibri" w:hAnsi="Calibri" w:cs="Calibri"/>
          <w:sz w:val="24"/>
          <w:szCs w:val="24"/>
        </w:rPr>
        <w:t>Új kedvezmények bevezetésére vonatkozóan a jövőben nem lesz önkormányzati jogkör, mivel a hulladékszolgáltatásra vonatkozó díjak miniszteri jogkörbe kerültek. Az önkormányzat azonban szociális alapon a jövőben is biztosíthat saját forrásai terhére hozzájárulást a saját településén lakók hulladékszolgáltatási költségeihez. Ezt akár a MOHU-n keresztül is megteheti, a törvény ugyanis biztosítja, hogy az önkormányzat átvállalhassa a díj egy részét, vagy egészét.</w:t>
      </w:r>
    </w:p>
    <w:p w14:paraId="1D8B80ED" w14:textId="0BDDCC2F" w:rsidR="00A22E6A" w:rsidRDefault="00A22E6A" w:rsidP="5D1E1640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6EED082" w14:textId="22C1F63A" w:rsidR="00A22E6A" w:rsidRDefault="00A22E6A" w:rsidP="5D1E1640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0FD13C" w14:textId="27DAAD2F" w:rsidR="00A22E6A" w:rsidRDefault="00A22E6A" w:rsidP="5D1E1640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32BB5F" w14:textId="77777777" w:rsidR="00A22E6A" w:rsidRPr="008D0BDB" w:rsidRDefault="00A22E6A" w:rsidP="5D1E1640">
      <w:pPr>
        <w:spacing w:line="257" w:lineRule="auto"/>
        <w:jc w:val="both"/>
        <w:rPr>
          <w:rFonts w:eastAsiaTheme="minorEastAsia"/>
          <w:sz w:val="24"/>
          <w:szCs w:val="24"/>
        </w:rPr>
      </w:pPr>
    </w:p>
    <w:p w14:paraId="70EA4E89" w14:textId="67D2C8B8" w:rsidR="4FD552A5" w:rsidRDefault="4FD552A5" w:rsidP="4FD552A5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69F3078" w14:textId="2CB99B19" w:rsidR="78D9E94C" w:rsidRPr="00267CBB" w:rsidRDefault="16F7DEE4" w:rsidP="4FD552A5">
      <w:pPr>
        <w:pStyle w:val="Listaszerbekezds"/>
        <w:numPr>
          <w:ilvl w:val="0"/>
          <w:numId w:val="14"/>
        </w:numPr>
        <w:jc w:val="both"/>
        <w:rPr>
          <w:rFonts w:eastAsiaTheme="minorEastAsia"/>
          <w:sz w:val="24"/>
          <w:szCs w:val="24"/>
        </w:rPr>
      </w:pPr>
      <w:r w:rsidRPr="00267CBB">
        <w:rPr>
          <w:rFonts w:eastAsiaTheme="minorEastAsia"/>
          <w:b/>
          <w:sz w:val="24"/>
          <w:szCs w:val="24"/>
          <w:u w:val="single"/>
        </w:rPr>
        <w:t>Köztisztasági alapfeladat:</w:t>
      </w:r>
      <w:r w:rsidRPr="00267CBB">
        <w:rPr>
          <w:rFonts w:eastAsiaTheme="minorEastAsia"/>
          <w:b/>
          <w:sz w:val="24"/>
          <w:szCs w:val="24"/>
        </w:rPr>
        <w:t xml:space="preserve"> </w:t>
      </w:r>
    </w:p>
    <w:p w14:paraId="2AFA02B8" w14:textId="27D02043" w:rsidR="16F7DEE4" w:rsidRPr="00267CBB" w:rsidRDefault="16F7DEE4" w:rsidP="4FD552A5">
      <w:pPr>
        <w:jc w:val="both"/>
        <w:rPr>
          <w:rFonts w:eastAsiaTheme="minorEastAsia"/>
          <w:sz w:val="24"/>
          <w:szCs w:val="24"/>
        </w:rPr>
      </w:pPr>
      <w:r w:rsidRPr="00267CBB">
        <w:rPr>
          <w:rFonts w:eastAsiaTheme="minorEastAsia"/>
          <w:b/>
          <w:sz w:val="24"/>
          <w:szCs w:val="24"/>
        </w:rPr>
        <w:t>A köztisztasági feladatellátás július 1-je után is az önkormányzatok feladata lesz</w:t>
      </w:r>
      <w:r w:rsidRPr="00267CBB">
        <w:rPr>
          <w:rFonts w:eastAsiaTheme="minorEastAsia"/>
          <w:sz w:val="24"/>
          <w:szCs w:val="24"/>
        </w:rPr>
        <w:t xml:space="preserve">, így annak költségei is az önkormányzatoknál maradnak.  2023 július 1-je után </w:t>
      </w:r>
      <w:r w:rsidRPr="00267CBB">
        <w:rPr>
          <w:rFonts w:eastAsiaTheme="minorEastAsia"/>
          <w:b/>
          <w:sz w:val="24"/>
          <w:szCs w:val="24"/>
        </w:rPr>
        <w:t xml:space="preserve">a köztisztaságból származó – települési hulladéknak minősülő - hulladék átvételére csak a MOHU vagy annak szerződött alvállalkozói jogosultak. </w:t>
      </w:r>
      <w:r w:rsidRPr="00267CBB">
        <w:rPr>
          <w:rFonts w:eastAsiaTheme="minorEastAsia"/>
          <w:sz w:val="24"/>
          <w:szCs w:val="24"/>
        </w:rPr>
        <w:t>A köztisztaságból származó települési hulladék átvételének, kezelésre átadásának költségeit a MOHU</w:t>
      </w:r>
      <w:r w:rsidR="54C9A346" w:rsidRPr="4FD552A5">
        <w:rPr>
          <w:rFonts w:eastAsiaTheme="minorEastAsia"/>
          <w:sz w:val="24"/>
          <w:szCs w:val="24"/>
        </w:rPr>
        <w:t>-</w:t>
      </w:r>
      <w:proofErr w:type="spellStart"/>
      <w:r w:rsidR="54C9A346" w:rsidRPr="4FD552A5">
        <w:rPr>
          <w:rFonts w:eastAsiaTheme="minorEastAsia"/>
          <w:sz w:val="24"/>
          <w:szCs w:val="24"/>
        </w:rPr>
        <w:t>nál</w:t>
      </w:r>
      <w:proofErr w:type="spellEnd"/>
      <w:r w:rsidR="54C9A346" w:rsidRPr="4FD552A5">
        <w:rPr>
          <w:rFonts w:eastAsiaTheme="minorEastAsia"/>
          <w:sz w:val="24"/>
          <w:szCs w:val="24"/>
        </w:rPr>
        <w:t xml:space="preserve"> jelentkeznek</w:t>
      </w:r>
      <w:r w:rsidRPr="00267CBB">
        <w:rPr>
          <w:rFonts w:eastAsiaTheme="minorEastAsia"/>
          <w:sz w:val="24"/>
          <w:szCs w:val="24"/>
        </w:rPr>
        <w:t xml:space="preserve">, melyet az önkormányzatok az illetékes miniszter által megállapított szolgáltatási díj formájában térítenek meg a MOHU Zrt. részére. </w:t>
      </w:r>
    </w:p>
    <w:p w14:paraId="3F551DBB" w14:textId="081C30BD" w:rsidR="16F7DEE4" w:rsidRPr="00267CBB" w:rsidRDefault="571A3D4F" w:rsidP="4FD552A5">
      <w:pPr>
        <w:spacing w:line="257" w:lineRule="auto"/>
        <w:jc w:val="both"/>
        <w:rPr>
          <w:rFonts w:eastAsiaTheme="minorEastAsia"/>
          <w:sz w:val="24"/>
          <w:szCs w:val="24"/>
        </w:rPr>
      </w:pPr>
      <w:r w:rsidRPr="4FD552A5">
        <w:rPr>
          <w:rFonts w:eastAsiaTheme="minorEastAsia"/>
          <w:sz w:val="24"/>
          <w:szCs w:val="24"/>
        </w:rPr>
        <w:t>Bevezetésre kerül az EPR</w:t>
      </w:r>
      <w:r w:rsidR="0C5C9301" w:rsidRPr="4FD552A5">
        <w:rPr>
          <w:rFonts w:eastAsiaTheme="minorEastAsia"/>
          <w:sz w:val="24"/>
          <w:szCs w:val="24"/>
        </w:rPr>
        <w:t xml:space="preserve">. Az </w:t>
      </w:r>
      <w:r w:rsidR="0C5C9301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Európai Unió dolgozta ki a kiterjesztetett gyártói felelősség, vagyis EPR – </w:t>
      </w:r>
      <w:proofErr w:type="spellStart"/>
      <w:r w:rsidR="0C5C9301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>Extended</w:t>
      </w:r>
      <w:proofErr w:type="spellEnd"/>
      <w:r w:rsidR="0C5C9301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Producer </w:t>
      </w:r>
      <w:proofErr w:type="spellStart"/>
      <w:r w:rsidR="0C5C9301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>Responsibility</w:t>
      </w:r>
      <w:proofErr w:type="spellEnd"/>
      <w:r w:rsidR="0C5C9301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alapelvét, ame</w:t>
      </w:r>
      <w:r w:rsidR="4B017832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>ly</w:t>
      </w:r>
      <w:r w:rsidR="0C5C9301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előírja, hogy a termékek teljes életciklusáért</w:t>
      </w:r>
      <w:r w:rsidR="62923998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gyártó felel</w:t>
      </w:r>
      <w:r w:rsidR="0C5C9301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49190D5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>Ez azt jelenti, hogy azért is a gyártó felelős, amikor már hulladék lesz az adott termékből</w:t>
      </w:r>
      <w:r w:rsidR="1E80E92D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és ennek költségeit EPR díjban megfizeti a MOHU felé. </w:t>
      </w:r>
      <w:r w:rsidR="049190D5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Az önkormányzatok esetében ez azért fontos, mert a köztisztaságért továbbra is </w:t>
      </w:r>
      <w:r w:rsidR="57583B0D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adott önkormányzat lesz </w:t>
      </w:r>
      <w:r w:rsidR="049190D5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>a felelős</w:t>
      </w:r>
      <w:r w:rsidR="6264CB7C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Ugyanakkor a köztisztasági </w:t>
      </w:r>
      <w:r w:rsidR="13A2D6A2" w:rsidRPr="4FD552A5">
        <w:rPr>
          <w:rFonts w:ascii="Calibri" w:eastAsia="Calibri" w:hAnsi="Calibri" w:cs="Calibri"/>
          <w:color w:val="000000" w:themeColor="text1"/>
          <w:sz w:val="24"/>
          <w:szCs w:val="24"/>
        </w:rPr>
        <w:t>hulladék jelentős része EPR köteles termékekből származik. Ezért a</w:t>
      </w:r>
      <w:r w:rsidR="16F7DEE4" w:rsidRPr="00267CBB">
        <w:rPr>
          <w:rFonts w:eastAsiaTheme="minorEastAsia"/>
          <w:sz w:val="24"/>
          <w:szCs w:val="24"/>
        </w:rPr>
        <w:t xml:space="preserve"> köztisztasági hulladékban az országos </w:t>
      </w:r>
      <w:r w:rsidR="483D097B" w:rsidRPr="4FD552A5">
        <w:rPr>
          <w:rFonts w:eastAsiaTheme="minorEastAsia"/>
          <w:sz w:val="24"/>
          <w:szCs w:val="24"/>
        </w:rPr>
        <w:t>átlag</w:t>
      </w:r>
      <w:r w:rsidR="16F7DEE4" w:rsidRPr="00267CBB">
        <w:rPr>
          <w:rFonts w:eastAsiaTheme="minorEastAsia"/>
          <w:sz w:val="24"/>
          <w:szCs w:val="24"/>
        </w:rPr>
        <w:t xml:space="preserve"> alapján </w:t>
      </w:r>
      <w:r w:rsidR="483D097B" w:rsidRPr="4FD552A5">
        <w:rPr>
          <w:rFonts w:eastAsiaTheme="minorEastAsia"/>
          <w:sz w:val="24"/>
          <w:szCs w:val="24"/>
        </w:rPr>
        <w:t>előforduló EPR termékek arányának megfelelően</w:t>
      </w:r>
      <w:r w:rsidR="21CDBA92" w:rsidRPr="4FD552A5">
        <w:rPr>
          <w:rFonts w:eastAsiaTheme="minorEastAsia"/>
          <w:sz w:val="24"/>
          <w:szCs w:val="24"/>
        </w:rPr>
        <w:t xml:space="preserve"> a MOHU</w:t>
      </w:r>
      <w:r w:rsidR="16F7DEE4" w:rsidRPr="00267CBB">
        <w:rPr>
          <w:rFonts w:eastAsiaTheme="minorEastAsia"/>
          <w:sz w:val="24"/>
          <w:szCs w:val="24"/>
        </w:rPr>
        <w:t xml:space="preserve"> negyedévente elszámol az önkormányzatokkal</w:t>
      </w:r>
      <w:r w:rsidR="1B46816E" w:rsidRPr="4FD552A5">
        <w:rPr>
          <w:rFonts w:eastAsiaTheme="minorEastAsia"/>
          <w:sz w:val="24"/>
          <w:szCs w:val="24"/>
        </w:rPr>
        <w:t>, és kifizeti az ennek megfelelő költséget</w:t>
      </w:r>
      <w:r w:rsidR="16F7DEE4" w:rsidRPr="00267CBB">
        <w:rPr>
          <w:rFonts w:eastAsiaTheme="minorEastAsia"/>
          <w:sz w:val="24"/>
          <w:szCs w:val="24"/>
        </w:rPr>
        <w:t xml:space="preserve">.  </w:t>
      </w:r>
    </w:p>
    <w:p w14:paraId="0979669B" w14:textId="5ADA5A33" w:rsidR="3B0E64E3" w:rsidRPr="00267CBB" w:rsidRDefault="36AAADA6" w:rsidP="04AAD7D3">
      <w:pPr>
        <w:jc w:val="both"/>
        <w:rPr>
          <w:rFonts w:eastAsiaTheme="minorEastAsia"/>
          <w:sz w:val="24"/>
          <w:szCs w:val="24"/>
        </w:rPr>
      </w:pPr>
      <w:r w:rsidRPr="4FD552A5">
        <w:rPr>
          <w:rFonts w:eastAsiaTheme="minorEastAsia"/>
          <w:sz w:val="24"/>
          <w:szCs w:val="24"/>
        </w:rPr>
        <w:t>A</w:t>
      </w:r>
      <w:r w:rsidR="24E7AC74" w:rsidRPr="4FD552A5">
        <w:rPr>
          <w:rFonts w:eastAsiaTheme="minorEastAsia"/>
          <w:sz w:val="24"/>
          <w:szCs w:val="24"/>
        </w:rPr>
        <w:t xml:space="preserve"> fenti konkrét feladatok mellett számos kérdés felmerü</w:t>
      </w:r>
      <w:r w:rsidR="3BBFE4DE" w:rsidRPr="4FD552A5">
        <w:rPr>
          <w:rFonts w:eastAsiaTheme="minorEastAsia"/>
          <w:sz w:val="24"/>
          <w:szCs w:val="24"/>
        </w:rPr>
        <w:t>l</w:t>
      </w:r>
      <w:r w:rsidR="24E7AC74" w:rsidRPr="4FD552A5">
        <w:rPr>
          <w:rFonts w:eastAsiaTheme="minorEastAsia"/>
          <w:sz w:val="24"/>
          <w:szCs w:val="24"/>
        </w:rPr>
        <w:t>het még. Ezért a</w:t>
      </w:r>
      <w:r w:rsidR="79A6B1D5" w:rsidRPr="00267CBB">
        <w:rPr>
          <w:rFonts w:eastAsiaTheme="minorEastAsia"/>
          <w:sz w:val="24"/>
          <w:szCs w:val="24"/>
        </w:rPr>
        <w:t xml:space="preserve"> MOHU </w:t>
      </w:r>
      <w:r w:rsidR="00972A3A" w:rsidRPr="00267CBB">
        <w:rPr>
          <w:rFonts w:eastAsiaTheme="minorEastAsia"/>
          <w:sz w:val="24"/>
          <w:szCs w:val="24"/>
        </w:rPr>
        <w:t>a j</w:t>
      </w:r>
      <w:r w:rsidR="00FF4952" w:rsidRPr="00267CBB">
        <w:rPr>
          <w:rFonts w:eastAsiaTheme="minorEastAsia"/>
          <w:sz w:val="24"/>
          <w:szCs w:val="24"/>
        </w:rPr>
        <w:t>övőben is részletes</w:t>
      </w:r>
      <w:r w:rsidR="000213D6" w:rsidRPr="00267CBB">
        <w:rPr>
          <w:rFonts w:eastAsiaTheme="minorEastAsia"/>
          <w:sz w:val="24"/>
          <w:szCs w:val="24"/>
        </w:rPr>
        <w:t xml:space="preserve">en </w:t>
      </w:r>
      <w:r w:rsidR="63235F70" w:rsidRPr="4FD552A5">
        <w:rPr>
          <w:rFonts w:eastAsiaTheme="minorEastAsia"/>
          <w:sz w:val="24"/>
          <w:szCs w:val="24"/>
        </w:rPr>
        <w:t>tájék</w:t>
      </w:r>
      <w:r w:rsidR="61480348" w:rsidRPr="4FD552A5">
        <w:rPr>
          <w:rFonts w:eastAsiaTheme="minorEastAsia"/>
          <w:sz w:val="24"/>
          <w:szCs w:val="24"/>
        </w:rPr>
        <w:t>o</w:t>
      </w:r>
      <w:r w:rsidR="1EF04EF7" w:rsidRPr="4FD552A5">
        <w:rPr>
          <w:rFonts w:eastAsiaTheme="minorEastAsia"/>
          <w:sz w:val="24"/>
          <w:szCs w:val="24"/>
        </w:rPr>
        <w:t>z</w:t>
      </w:r>
      <w:r w:rsidR="61480348" w:rsidRPr="4FD552A5">
        <w:rPr>
          <w:rFonts w:eastAsiaTheme="minorEastAsia"/>
          <w:sz w:val="24"/>
          <w:szCs w:val="24"/>
        </w:rPr>
        <w:t>ta</w:t>
      </w:r>
      <w:r w:rsidR="3D11440A" w:rsidRPr="4FD552A5">
        <w:rPr>
          <w:rFonts w:eastAsiaTheme="minorEastAsia"/>
          <w:sz w:val="24"/>
          <w:szCs w:val="24"/>
        </w:rPr>
        <w:t>t</w:t>
      </w:r>
      <w:r w:rsidR="00BE7FE6" w:rsidRPr="00267CBB">
        <w:rPr>
          <w:rFonts w:eastAsiaTheme="minorEastAsia"/>
          <w:sz w:val="24"/>
          <w:szCs w:val="24"/>
        </w:rPr>
        <w:t xml:space="preserve"> mind</w:t>
      </w:r>
      <w:r w:rsidR="008070EB" w:rsidRPr="00267CBB">
        <w:rPr>
          <w:rFonts w:eastAsiaTheme="minorEastAsia"/>
          <w:sz w:val="24"/>
          <w:szCs w:val="24"/>
        </w:rPr>
        <w:t xml:space="preserve">enkit a </w:t>
      </w:r>
      <w:r w:rsidR="001671D2" w:rsidRPr="00267CBB">
        <w:rPr>
          <w:rFonts w:eastAsiaTheme="minorEastAsia"/>
          <w:sz w:val="24"/>
          <w:szCs w:val="24"/>
        </w:rPr>
        <w:t>változásokr</w:t>
      </w:r>
      <w:r w:rsidR="00D03F21" w:rsidRPr="00267CBB">
        <w:rPr>
          <w:rFonts w:eastAsiaTheme="minorEastAsia"/>
          <w:sz w:val="24"/>
          <w:szCs w:val="24"/>
        </w:rPr>
        <w:t>ó</w:t>
      </w:r>
      <w:r w:rsidR="009139C1">
        <w:rPr>
          <w:rFonts w:eastAsiaTheme="minorEastAsia"/>
          <w:sz w:val="24"/>
          <w:szCs w:val="24"/>
        </w:rPr>
        <w:t>l</w:t>
      </w:r>
      <w:r w:rsidR="00C949C4" w:rsidRPr="00267CBB">
        <w:rPr>
          <w:rFonts w:eastAsiaTheme="minorEastAsia"/>
          <w:sz w:val="24"/>
          <w:szCs w:val="24"/>
        </w:rPr>
        <w:t xml:space="preserve">, ennek </w:t>
      </w:r>
      <w:r w:rsidR="002A6849" w:rsidRPr="00267CBB">
        <w:rPr>
          <w:rFonts w:eastAsiaTheme="minorEastAsia"/>
          <w:sz w:val="24"/>
          <w:szCs w:val="24"/>
        </w:rPr>
        <w:t>érdekéb</w:t>
      </w:r>
      <w:r w:rsidR="00F25A0B" w:rsidRPr="00267CBB">
        <w:rPr>
          <w:rFonts w:eastAsiaTheme="minorEastAsia"/>
          <w:sz w:val="24"/>
          <w:szCs w:val="24"/>
        </w:rPr>
        <w:t xml:space="preserve">en az </w:t>
      </w:r>
      <w:r w:rsidR="006E17E0" w:rsidRPr="00267CBB">
        <w:rPr>
          <w:rFonts w:eastAsiaTheme="minorEastAsia"/>
          <w:sz w:val="24"/>
          <w:szCs w:val="24"/>
        </w:rPr>
        <w:t xml:space="preserve">alábbi </w:t>
      </w:r>
      <w:r w:rsidR="00B930C6" w:rsidRPr="00267CBB">
        <w:rPr>
          <w:rFonts w:eastAsiaTheme="minorEastAsia"/>
          <w:sz w:val="24"/>
          <w:szCs w:val="24"/>
        </w:rPr>
        <w:t>komm</w:t>
      </w:r>
      <w:r w:rsidR="004A11A8" w:rsidRPr="00267CBB">
        <w:rPr>
          <w:rFonts w:eastAsiaTheme="minorEastAsia"/>
          <w:sz w:val="24"/>
          <w:szCs w:val="24"/>
        </w:rPr>
        <w:t>unikációs csatorn</w:t>
      </w:r>
      <w:r w:rsidR="00F558A5" w:rsidRPr="00267CBB">
        <w:rPr>
          <w:rFonts w:eastAsiaTheme="minorEastAsia"/>
          <w:sz w:val="24"/>
          <w:szCs w:val="24"/>
        </w:rPr>
        <w:t>ákat hozza létre</w:t>
      </w:r>
      <w:r w:rsidR="4FE38970" w:rsidRPr="4FD552A5">
        <w:rPr>
          <w:rFonts w:eastAsiaTheme="minorEastAsia"/>
          <w:sz w:val="24"/>
          <w:szCs w:val="24"/>
        </w:rPr>
        <w:t xml:space="preserve"> az önkormányzatok részére</w:t>
      </w:r>
      <w:r w:rsidR="00B52816" w:rsidRPr="00267CBB">
        <w:rPr>
          <w:rFonts w:eastAsiaTheme="minorEastAsia"/>
          <w:sz w:val="24"/>
          <w:szCs w:val="24"/>
        </w:rPr>
        <w:t xml:space="preserve">: </w:t>
      </w:r>
    </w:p>
    <w:p w14:paraId="51EB7CE1" w14:textId="5E1D37CB" w:rsidR="7A377C36" w:rsidRPr="00267CBB" w:rsidRDefault="6AA0FCB4" w:rsidP="650E391D">
      <w:pPr>
        <w:pStyle w:val="Listaszerbekezds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5D1E1640">
        <w:rPr>
          <w:rFonts w:eastAsiaTheme="minorEastAsia"/>
          <w:sz w:val="24"/>
          <w:szCs w:val="24"/>
        </w:rPr>
        <w:t xml:space="preserve">MOHU összefoglalók az önkormányzatok számára </w:t>
      </w:r>
      <w:r w:rsidR="537634E4" w:rsidRPr="5D1E1640">
        <w:rPr>
          <w:rFonts w:eastAsiaTheme="minorEastAsia"/>
          <w:sz w:val="24"/>
          <w:szCs w:val="24"/>
        </w:rPr>
        <w:t>az</w:t>
      </w:r>
      <w:r w:rsidR="2141BDF6" w:rsidRPr="5D1E1640">
        <w:rPr>
          <w:rFonts w:eastAsiaTheme="minorEastAsia"/>
          <w:sz w:val="24"/>
          <w:szCs w:val="24"/>
        </w:rPr>
        <w:t xml:space="preserve"> aktualitásokról, információkról</w:t>
      </w:r>
      <w:r w:rsidR="22D4F343" w:rsidRPr="5D1E1640">
        <w:rPr>
          <w:rFonts w:eastAsiaTheme="minorEastAsia"/>
          <w:sz w:val="24"/>
          <w:szCs w:val="24"/>
        </w:rPr>
        <w:t>, amelyeket elektromos levélben küld el a MOHU az önkormányzatok részére</w:t>
      </w:r>
      <w:r w:rsidR="2AAA7246" w:rsidRPr="5D1E1640">
        <w:rPr>
          <w:rFonts w:eastAsiaTheme="minorEastAsia"/>
          <w:sz w:val="24"/>
          <w:szCs w:val="24"/>
        </w:rPr>
        <w:t xml:space="preserve"> a BM által frissített önkormányzati címlistára</w:t>
      </w:r>
      <w:r w:rsidR="69ED495D" w:rsidRPr="5D1E1640">
        <w:rPr>
          <w:rFonts w:eastAsiaTheme="minorEastAsia"/>
          <w:sz w:val="24"/>
          <w:szCs w:val="24"/>
        </w:rPr>
        <w:t xml:space="preserve">, továbbá a vármegyei </w:t>
      </w:r>
      <w:r w:rsidR="16B121EF" w:rsidRPr="5D1E1640">
        <w:rPr>
          <w:rFonts w:eastAsiaTheme="minorEastAsia"/>
          <w:sz w:val="24"/>
          <w:szCs w:val="24"/>
        </w:rPr>
        <w:t>elnökökön,</w:t>
      </w:r>
      <w:r w:rsidR="69ED495D" w:rsidRPr="5D1E1640">
        <w:rPr>
          <w:rFonts w:eastAsiaTheme="minorEastAsia"/>
          <w:sz w:val="24"/>
          <w:szCs w:val="24"/>
        </w:rPr>
        <w:t xml:space="preserve"> valamint az önkormányzati szövetségeken keresztü</w:t>
      </w:r>
      <w:r w:rsidR="55925BEB" w:rsidRPr="5D1E1640">
        <w:rPr>
          <w:rFonts w:eastAsiaTheme="minorEastAsia"/>
          <w:sz w:val="24"/>
          <w:szCs w:val="24"/>
        </w:rPr>
        <w:t xml:space="preserve">l. </w:t>
      </w:r>
    </w:p>
    <w:p w14:paraId="34E20792" w14:textId="03D80BAE" w:rsidR="3B0E64E3" w:rsidRPr="00E824AE" w:rsidRDefault="3D74D281" w:rsidP="5D1E1640">
      <w:pPr>
        <w:pStyle w:val="Listaszerbekezds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5D1E1640">
        <w:rPr>
          <w:rFonts w:eastAsiaTheme="minorEastAsia"/>
          <w:sz w:val="24"/>
          <w:szCs w:val="24"/>
        </w:rPr>
        <w:t>A Belügyminisztérium</w:t>
      </w:r>
      <w:r w:rsidR="2E00EB9D" w:rsidRPr="5D1E1640">
        <w:rPr>
          <w:rFonts w:eastAsiaTheme="minorEastAsia"/>
          <w:sz w:val="24"/>
          <w:szCs w:val="24"/>
        </w:rPr>
        <w:t>mal közös kommunikác</w:t>
      </w:r>
      <w:r w:rsidR="5B9C0CDA" w:rsidRPr="5D1E1640">
        <w:rPr>
          <w:rFonts w:eastAsiaTheme="minorEastAsia"/>
          <w:sz w:val="24"/>
          <w:szCs w:val="24"/>
        </w:rPr>
        <w:t>i</w:t>
      </w:r>
      <w:r w:rsidR="2E00EB9D" w:rsidRPr="5D1E1640">
        <w:rPr>
          <w:rFonts w:eastAsiaTheme="minorEastAsia"/>
          <w:sz w:val="24"/>
          <w:szCs w:val="24"/>
        </w:rPr>
        <w:t>ó</w:t>
      </w:r>
      <w:r w:rsidR="0F5680CA" w:rsidRPr="5D1E1640">
        <w:rPr>
          <w:rFonts w:eastAsiaTheme="minorEastAsia"/>
          <w:sz w:val="24"/>
          <w:szCs w:val="24"/>
        </w:rPr>
        <w:t>:</w:t>
      </w:r>
      <w:r w:rsidRPr="5D1E1640">
        <w:rPr>
          <w:rFonts w:eastAsiaTheme="minorEastAsia"/>
          <w:sz w:val="24"/>
          <w:szCs w:val="24"/>
        </w:rPr>
        <w:t xml:space="preserve"> </w:t>
      </w:r>
      <w:r w:rsidR="0F5680CA" w:rsidRPr="5D1E1640">
        <w:rPr>
          <w:rFonts w:eastAsiaTheme="minorEastAsia"/>
          <w:sz w:val="24"/>
          <w:szCs w:val="24"/>
        </w:rPr>
        <w:t>BM</w:t>
      </w:r>
      <w:r w:rsidRPr="5D1E1640">
        <w:rPr>
          <w:rFonts w:eastAsiaTheme="minorEastAsia"/>
          <w:sz w:val="24"/>
          <w:szCs w:val="24"/>
        </w:rPr>
        <w:t xml:space="preserve"> </w:t>
      </w:r>
      <w:r w:rsidR="259162F1" w:rsidRPr="5D1E1640">
        <w:rPr>
          <w:rFonts w:eastAsiaTheme="minorEastAsia"/>
          <w:sz w:val="24"/>
          <w:szCs w:val="24"/>
        </w:rPr>
        <w:t xml:space="preserve">rendszeresen megjelenő </w:t>
      </w:r>
      <w:r w:rsidR="7AD3AE18" w:rsidRPr="5D1E1640">
        <w:rPr>
          <w:rFonts w:eastAsiaTheme="minorEastAsia"/>
          <w:sz w:val="24"/>
          <w:szCs w:val="24"/>
        </w:rPr>
        <w:t>hírl</w:t>
      </w:r>
      <w:r w:rsidR="1744E718" w:rsidRPr="5D1E1640">
        <w:rPr>
          <w:rFonts w:eastAsiaTheme="minorEastAsia"/>
          <w:sz w:val="24"/>
          <w:szCs w:val="24"/>
        </w:rPr>
        <w:t>evel</w:t>
      </w:r>
      <w:r w:rsidR="4037C265" w:rsidRPr="5D1E1640">
        <w:rPr>
          <w:rFonts w:eastAsiaTheme="minorEastAsia"/>
          <w:sz w:val="24"/>
          <w:szCs w:val="24"/>
        </w:rPr>
        <w:t>ében tájékoztató anyagok</w:t>
      </w:r>
      <w:r w:rsidR="4BC560F1" w:rsidRPr="5D1E1640">
        <w:rPr>
          <w:rFonts w:eastAsiaTheme="minorEastAsia"/>
          <w:sz w:val="24"/>
          <w:szCs w:val="24"/>
        </w:rPr>
        <w:t xml:space="preserve">. </w:t>
      </w:r>
      <w:r w:rsidR="79CC29CE" w:rsidRPr="5D1E1640">
        <w:rPr>
          <w:rFonts w:eastAsiaTheme="minorEastAsia"/>
          <w:sz w:val="24"/>
          <w:szCs w:val="24"/>
        </w:rPr>
        <w:t xml:space="preserve"> </w:t>
      </w:r>
    </w:p>
    <w:p w14:paraId="0F87EB87" w14:textId="030E3226" w:rsidR="3B0E64E3" w:rsidRPr="00E824AE" w:rsidRDefault="306E0CC6" w:rsidP="5D1E1640">
      <w:pPr>
        <w:pStyle w:val="Listaszerbekezds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5D1E1640">
        <w:rPr>
          <w:rFonts w:eastAsiaTheme="minorEastAsia"/>
          <w:sz w:val="24"/>
          <w:szCs w:val="24"/>
        </w:rPr>
        <w:t>A</w:t>
      </w:r>
      <w:r w:rsidR="57F00923" w:rsidRPr="5D1E1640">
        <w:rPr>
          <w:rFonts w:eastAsiaTheme="minorEastAsia"/>
          <w:sz w:val="24"/>
          <w:szCs w:val="24"/>
        </w:rPr>
        <w:t xml:space="preserve"> már megkezdődött o</w:t>
      </w:r>
      <w:r w:rsidR="215BD4DC" w:rsidRPr="5D1E1640">
        <w:rPr>
          <w:rFonts w:eastAsiaTheme="minorEastAsia"/>
          <w:sz w:val="24"/>
          <w:szCs w:val="24"/>
        </w:rPr>
        <w:t>nline egyez</w:t>
      </w:r>
      <w:r w:rsidR="387E22F2" w:rsidRPr="5D1E1640">
        <w:rPr>
          <w:rFonts w:eastAsiaTheme="minorEastAsia"/>
          <w:sz w:val="24"/>
          <w:szCs w:val="24"/>
        </w:rPr>
        <w:t>tetések</w:t>
      </w:r>
      <w:r w:rsidR="09B78BBF" w:rsidRPr="5D1E1640">
        <w:rPr>
          <w:rFonts w:eastAsiaTheme="minorEastAsia"/>
          <w:sz w:val="24"/>
          <w:szCs w:val="24"/>
        </w:rPr>
        <w:t xml:space="preserve"> </w:t>
      </w:r>
      <w:r w:rsidR="4A9EAD6C" w:rsidRPr="5D1E1640">
        <w:rPr>
          <w:rFonts w:eastAsiaTheme="minorEastAsia"/>
          <w:sz w:val="24"/>
          <w:szCs w:val="24"/>
        </w:rPr>
        <w:t>továbbra is rendszeresek lesznek.</w:t>
      </w:r>
      <w:r w:rsidR="007B385B" w:rsidRPr="5D1E1640">
        <w:rPr>
          <w:rFonts w:eastAsiaTheme="minorEastAsia"/>
          <w:sz w:val="24"/>
          <w:szCs w:val="24"/>
        </w:rPr>
        <w:t xml:space="preserve"> </w:t>
      </w:r>
      <w:r w:rsidR="4A9EAD6C" w:rsidRPr="5D1E1640">
        <w:rPr>
          <w:rFonts w:eastAsiaTheme="minorEastAsia"/>
          <w:sz w:val="24"/>
          <w:szCs w:val="24"/>
        </w:rPr>
        <w:t xml:space="preserve">Ennek első állomásai voltak a </w:t>
      </w:r>
      <w:r w:rsidR="7261FDD2" w:rsidRPr="5D1E1640">
        <w:rPr>
          <w:rFonts w:eastAsiaTheme="minorEastAsia"/>
          <w:sz w:val="24"/>
          <w:szCs w:val="24"/>
        </w:rPr>
        <w:t>június el</w:t>
      </w:r>
      <w:r w:rsidR="3DE2ABDE" w:rsidRPr="5D1E1640">
        <w:rPr>
          <w:rFonts w:eastAsiaTheme="minorEastAsia"/>
          <w:sz w:val="24"/>
          <w:szCs w:val="24"/>
        </w:rPr>
        <w:t xml:space="preserve">ső </w:t>
      </w:r>
      <w:r w:rsidR="7261FDD2" w:rsidRPr="5D1E1640">
        <w:rPr>
          <w:rFonts w:eastAsiaTheme="minorEastAsia"/>
          <w:sz w:val="24"/>
          <w:szCs w:val="24"/>
        </w:rPr>
        <w:t>hetén tartott</w:t>
      </w:r>
      <w:r w:rsidR="4A9EAD6C" w:rsidRPr="5D1E1640">
        <w:rPr>
          <w:rFonts w:eastAsiaTheme="minorEastAsia"/>
          <w:sz w:val="24"/>
          <w:szCs w:val="24"/>
        </w:rPr>
        <w:t xml:space="preserve"> </w:t>
      </w:r>
      <w:r w:rsidR="51916100" w:rsidRPr="5D1E1640">
        <w:rPr>
          <w:rFonts w:eastAsiaTheme="minorEastAsia"/>
          <w:sz w:val="24"/>
          <w:szCs w:val="24"/>
        </w:rPr>
        <w:t>online</w:t>
      </w:r>
      <w:r w:rsidR="4A9EAD6C" w:rsidRPr="5D1E1640">
        <w:rPr>
          <w:rFonts w:eastAsiaTheme="minorEastAsia"/>
          <w:sz w:val="24"/>
          <w:szCs w:val="24"/>
        </w:rPr>
        <w:t xml:space="preserve"> előadások</w:t>
      </w:r>
      <w:r w:rsidR="6D3D0C03" w:rsidRPr="5D1E1640">
        <w:rPr>
          <w:rFonts w:eastAsiaTheme="minorEastAsia"/>
          <w:sz w:val="24"/>
          <w:szCs w:val="24"/>
        </w:rPr>
        <w:t>.</w:t>
      </w:r>
    </w:p>
    <w:p w14:paraId="3EC75146" w14:textId="229C0771" w:rsidR="3B0E64E3" w:rsidRPr="00E824AE" w:rsidRDefault="7C54BB3D" w:rsidP="2C653B84">
      <w:pPr>
        <w:pStyle w:val="Listaszerbekezds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2C653B84">
        <w:rPr>
          <w:rFonts w:eastAsiaTheme="minorEastAsia"/>
          <w:sz w:val="24"/>
          <w:szCs w:val="24"/>
        </w:rPr>
        <w:t xml:space="preserve">A </w:t>
      </w:r>
      <w:r w:rsidR="10388DC3" w:rsidRPr="2C653B84">
        <w:rPr>
          <w:rFonts w:eastAsiaTheme="minorEastAsia"/>
          <w:sz w:val="24"/>
          <w:szCs w:val="24"/>
        </w:rPr>
        <w:t xml:space="preserve">MOHU honlapján elérhető </w:t>
      </w:r>
      <w:hyperlink r:id="rId10">
        <w:r w:rsidR="10388DC3" w:rsidRPr="2C653B84">
          <w:rPr>
            <w:rStyle w:val="Hiperhivatkozs"/>
            <w:rFonts w:eastAsiaTheme="minorEastAsia"/>
            <w:sz w:val="24"/>
            <w:szCs w:val="24"/>
          </w:rPr>
          <w:t>felület</w:t>
        </w:r>
      </w:hyperlink>
      <w:r w:rsidR="10388DC3" w:rsidRPr="2C653B84">
        <w:rPr>
          <w:rFonts w:eastAsiaTheme="minorEastAsia"/>
          <w:sz w:val="24"/>
          <w:szCs w:val="24"/>
        </w:rPr>
        <w:t xml:space="preserve">, kifejezetten az önkormányzatok részére, ahol kérdéseket lehet feltenni, amelyeket a MOHU szakértői </w:t>
      </w:r>
      <w:r w:rsidR="2C46F479" w:rsidRPr="2C653B84">
        <w:rPr>
          <w:rFonts w:eastAsiaTheme="minorEastAsia"/>
          <w:sz w:val="24"/>
          <w:szCs w:val="24"/>
        </w:rPr>
        <w:t>meg</w:t>
      </w:r>
      <w:r w:rsidR="21DDCB49" w:rsidRPr="2C653B84">
        <w:rPr>
          <w:rFonts w:eastAsiaTheme="minorEastAsia"/>
          <w:sz w:val="24"/>
          <w:szCs w:val="24"/>
        </w:rPr>
        <w:t>válaszolnak</w:t>
      </w:r>
      <w:r w:rsidR="232D1E72" w:rsidRPr="2C653B84">
        <w:rPr>
          <w:rFonts w:eastAsiaTheme="minorEastAsia"/>
          <w:sz w:val="24"/>
          <w:szCs w:val="24"/>
        </w:rPr>
        <w:t>.</w:t>
      </w:r>
    </w:p>
    <w:p w14:paraId="725DEBBB" w14:textId="47B248C6" w:rsidR="04AAD7D3" w:rsidRPr="00267CBB" w:rsidRDefault="3B0E64E3" w:rsidP="04AAD7D3">
      <w:pPr>
        <w:jc w:val="both"/>
        <w:rPr>
          <w:rFonts w:eastAsiaTheme="minorEastAsia"/>
          <w:sz w:val="24"/>
          <w:szCs w:val="24"/>
        </w:rPr>
      </w:pPr>
      <w:r w:rsidRPr="00267CBB">
        <w:rPr>
          <w:rFonts w:eastAsiaTheme="minorEastAsia"/>
          <w:sz w:val="24"/>
          <w:szCs w:val="24"/>
        </w:rPr>
        <w:t>Minden önkormányzatot bíztatunk arra, hogy használja ezeket a csatornákat</w:t>
      </w:r>
      <w:r w:rsidR="38DC6168" w:rsidRPr="00267CBB">
        <w:rPr>
          <w:rFonts w:eastAsiaTheme="minorEastAsia"/>
          <w:sz w:val="24"/>
          <w:szCs w:val="24"/>
        </w:rPr>
        <w:t>. Figyelje az ott leírt, elhangzott információkat, és ha szükséges, tegyen fel kérdéseket.</w:t>
      </w:r>
    </w:p>
    <w:p w14:paraId="49B84062" w14:textId="5B21E7FC" w:rsidR="3B0E64E3" w:rsidRPr="00267CBB" w:rsidRDefault="3B0E64E3" w:rsidP="04AAD7D3">
      <w:pPr>
        <w:jc w:val="both"/>
        <w:rPr>
          <w:rFonts w:eastAsiaTheme="minorEastAsia"/>
          <w:sz w:val="24"/>
          <w:szCs w:val="24"/>
        </w:rPr>
      </w:pPr>
      <w:r w:rsidRPr="00267CBB">
        <w:rPr>
          <w:rFonts w:eastAsiaTheme="minorEastAsia"/>
          <w:sz w:val="24"/>
          <w:szCs w:val="24"/>
        </w:rPr>
        <w:t xml:space="preserve">Bízunk benne, hogy együttműködésünk eredményeként egy minden korábbinál hatékonyabb hulladékgazdálkodási rendszert működtethetünk. </w:t>
      </w:r>
    </w:p>
    <w:p w14:paraId="3DFAD515" w14:textId="6044BBD1" w:rsidR="16F7DEE4" w:rsidRPr="00267CBB" w:rsidRDefault="3B0E64E3" w:rsidP="400C1B7F">
      <w:pPr>
        <w:jc w:val="both"/>
        <w:rPr>
          <w:rFonts w:eastAsiaTheme="minorEastAsia"/>
          <w:sz w:val="24"/>
          <w:szCs w:val="24"/>
        </w:rPr>
      </w:pPr>
      <w:r w:rsidRPr="00267CBB">
        <w:rPr>
          <w:rFonts w:eastAsiaTheme="minorEastAsia"/>
          <w:sz w:val="24"/>
          <w:szCs w:val="24"/>
        </w:rPr>
        <w:t xml:space="preserve"> </w:t>
      </w:r>
    </w:p>
    <w:p w14:paraId="351D5B52" w14:textId="77777777" w:rsidR="00A22E6A" w:rsidRDefault="00A22E6A" w:rsidP="400C1B7F">
      <w:pPr>
        <w:jc w:val="both"/>
        <w:rPr>
          <w:rFonts w:eastAsiaTheme="minorEastAsia"/>
          <w:sz w:val="24"/>
          <w:szCs w:val="24"/>
        </w:rPr>
      </w:pPr>
    </w:p>
    <w:p w14:paraId="700DE630" w14:textId="77777777" w:rsidR="00A22E6A" w:rsidRDefault="00A22E6A" w:rsidP="400C1B7F">
      <w:pPr>
        <w:jc w:val="both"/>
        <w:rPr>
          <w:rFonts w:eastAsiaTheme="minorEastAsia"/>
          <w:sz w:val="24"/>
          <w:szCs w:val="24"/>
        </w:rPr>
      </w:pPr>
    </w:p>
    <w:p w14:paraId="10B116E1" w14:textId="42451A47" w:rsidR="16F7DEE4" w:rsidRPr="00267CBB" w:rsidRDefault="16F7DEE4" w:rsidP="400C1B7F">
      <w:pPr>
        <w:jc w:val="both"/>
        <w:rPr>
          <w:rFonts w:eastAsiaTheme="minorEastAsia"/>
          <w:sz w:val="24"/>
          <w:szCs w:val="24"/>
        </w:rPr>
      </w:pPr>
      <w:r w:rsidRPr="00267CBB">
        <w:rPr>
          <w:rFonts w:eastAsiaTheme="minorEastAsia"/>
          <w:sz w:val="24"/>
          <w:szCs w:val="24"/>
        </w:rPr>
        <w:t>Köszönettel,</w:t>
      </w:r>
    </w:p>
    <w:p w14:paraId="5BF67F47" w14:textId="3108C4BD" w:rsidR="04AAD7D3" w:rsidRDefault="00A22E6A" w:rsidP="04AAD7D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MOHU MOL Hulladékgazdálkodási Zrt. </w:t>
      </w:r>
    </w:p>
    <w:p w14:paraId="387062F9" w14:textId="6E9C8370" w:rsidR="00A22E6A" w:rsidRPr="00A22E6A" w:rsidRDefault="00A22E6A" w:rsidP="04AAD7D3">
      <w:pPr>
        <w:jc w:val="both"/>
        <w:rPr>
          <w:rFonts w:eastAsia="Times New Roman"/>
          <w:color w:val="BF8F00" w:themeColor="accent4" w:themeShade="BF"/>
          <w:sz w:val="24"/>
          <w:szCs w:val="24"/>
        </w:rPr>
      </w:pPr>
      <w:r w:rsidRPr="00A22E6A">
        <w:rPr>
          <w:rFonts w:eastAsia="Times New Roman"/>
          <w:color w:val="BF8F00" w:themeColor="accent4" w:themeShade="BF"/>
          <w:sz w:val="24"/>
          <w:szCs w:val="24"/>
        </w:rPr>
        <w:t>Újrahasznosítjuk.</w:t>
      </w:r>
    </w:p>
    <w:p w14:paraId="056B473E" w14:textId="73B10AA5" w:rsidR="00A22E6A" w:rsidRPr="00A22E6A" w:rsidRDefault="00A22E6A" w:rsidP="04AAD7D3">
      <w:pPr>
        <w:jc w:val="both"/>
        <w:rPr>
          <w:rFonts w:eastAsia="Times New Roman"/>
          <w:color w:val="BF8F00" w:themeColor="accent4" w:themeShade="BF"/>
          <w:sz w:val="24"/>
          <w:szCs w:val="24"/>
        </w:rPr>
      </w:pPr>
      <w:r w:rsidRPr="00A22E6A">
        <w:rPr>
          <w:rFonts w:eastAsia="Times New Roman"/>
          <w:color w:val="BF8F00" w:themeColor="accent4" w:themeShade="BF"/>
          <w:sz w:val="24"/>
          <w:szCs w:val="24"/>
        </w:rPr>
        <w:t xml:space="preserve">Közösen. </w:t>
      </w:r>
    </w:p>
    <w:p w14:paraId="6E7F093D" w14:textId="50F4BE68" w:rsidR="7EE21120" w:rsidRPr="00267CBB" w:rsidRDefault="7EE21120" w:rsidP="7EE21120">
      <w:pPr>
        <w:jc w:val="both"/>
        <w:rPr>
          <w:rFonts w:eastAsiaTheme="minorEastAsia"/>
          <w:b/>
          <w:bCs/>
          <w:sz w:val="24"/>
          <w:szCs w:val="24"/>
        </w:rPr>
      </w:pPr>
    </w:p>
    <w:p w14:paraId="05C4FE11" w14:textId="50F4BE68" w:rsidR="400C1B7F" w:rsidRPr="00267CBB" w:rsidRDefault="400C1B7F" w:rsidP="7EE21120">
      <w:pPr>
        <w:rPr>
          <w:sz w:val="24"/>
          <w:szCs w:val="24"/>
        </w:rPr>
      </w:pPr>
    </w:p>
    <w:p w14:paraId="4A0D6BE6" w14:textId="50F4BE68" w:rsidR="00F776F2" w:rsidRPr="00267CBB" w:rsidRDefault="00F776F2">
      <w:pPr>
        <w:rPr>
          <w:sz w:val="24"/>
          <w:szCs w:val="24"/>
        </w:rPr>
      </w:pPr>
    </w:p>
    <w:sectPr w:rsidR="00F776F2" w:rsidRPr="00267CB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6911" w14:textId="77777777" w:rsidR="00A22E6A" w:rsidRDefault="00A22E6A" w:rsidP="00A22E6A">
      <w:pPr>
        <w:spacing w:after="0" w:line="240" w:lineRule="auto"/>
      </w:pPr>
      <w:r>
        <w:separator/>
      </w:r>
    </w:p>
  </w:endnote>
  <w:endnote w:type="continuationSeparator" w:id="0">
    <w:p w14:paraId="30E70C44" w14:textId="77777777" w:rsidR="00A22E6A" w:rsidRDefault="00A22E6A" w:rsidP="00A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Times New Roman&quot;,serif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rla">
    <w:charset w:val="EE"/>
    <w:family w:val="auto"/>
    <w:pitch w:val="variable"/>
    <w:sig w:usb0="A00000EF" w:usb1="4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A5CA" w14:textId="77777777" w:rsidR="00A22E6A" w:rsidRDefault="00A22E6A" w:rsidP="00A22E6A">
      <w:pPr>
        <w:spacing w:after="0" w:line="240" w:lineRule="auto"/>
      </w:pPr>
      <w:r>
        <w:separator/>
      </w:r>
    </w:p>
  </w:footnote>
  <w:footnote w:type="continuationSeparator" w:id="0">
    <w:p w14:paraId="34FF508C" w14:textId="77777777" w:rsidR="00A22E6A" w:rsidRDefault="00A22E6A" w:rsidP="00A2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A6E6" w14:textId="02A743C0" w:rsidR="00A22E6A" w:rsidRDefault="00A22E6A">
    <w:pPr>
      <w:pStyle w:val="lfej"/>
    </w:pPr>
    <w:r>
      <w:rPr>
        <w:rFonts w:ascii="Karla" w:hAnsi="Karla"/>
        <w:noProof/>
        <w:szCs w:val="24"/>
      </w:rPr>
      <w:drawing>
        <wp:anchor distT="0" distB="0" distL="114300" distR="114300" simplePos="0" relativeHeight="251659264" behindDoc="0" locked="0" layoutInCell="1" allowOverlap="1" wp14:anchorId="6E731753" wp14:editId="03C54EC7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955800" cy="662305"/>
          <wp:effectExtent l="0" t="0" r="0" b="0"/>
          <wp:wrapNone/>
          <wp:docPr id="262" name="Kép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arla" w:hAnsi="Karla"/>
        <w:noProof/>
        <w:szCs w:val="24"/>
      </w:rPr>
      <w:drawing>
        <wp:anchor distT="0" distB="0" distL="114300" distR="114300" simplePos="0" relativeHeight="251660288" behindDoc="1" locked="0" layoutInCell="1" allowOverlap="1" wp14:anchorId="1289DCCF" wp14:editId="7C8E8D07">
          <wp:simplePos x="0" y="0"/>
          <wp:positionH relativeFrom="column">
            <wp:posOffset>4375150</wp:posOffset>
          </wp:positionH>
          <wp:positionV relativeFrom="paragraph">
            <wp:posOffset>-73660</wp:posOffset>
          </wp:positionV>
          <wp:extent cx="3241952" cy="1782000"/>
          <wp:effectExtent l="0" t="0" r="0" b="8890"/>
          <wp:wrapNone/>
          <wp:docPr id="261" name="Kép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952" cy="17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C877"/>
    <w:multiLevelType w:val="hybridMultilevel"/>
    <w:tmpl w:val="6CDCAF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A4C8D0E">
      <w:start w:val="1"/>
      <w:numFmt w:val="lowerLetter"/>
      <w:lvlText w:val="%2."/>
      <w:lvlJc w:val="left"/>
      <w:pPr>
        <w:ind w:left="1440" w:hanging="360"/>
      </w:pPr>
    </w:lvl>
    <w:lvl w:ilvl="2" w:tplc="BF7A2BA4">
      <w:start w:val="1"/>
      <w:numFmt w:val="lowerRoman"/>
      <w:lvlText w:val="%3."/>
      <w:lvlJc w:val="right"/>
      <w:pPr>
        <w:ind w:left="2160" w:hanging="180"/>
      </w:pPr>
    </w:lvl>
    <w:lvl w:ilvl="3" w:tplc="77FA1320">
      <w:start w:val="1"/>
      <w:numFmt w:val="decimal"/>
      <w:lvlText w:val="%4."/>
      <w:lvlJc w:val="left"/>
      <w:pPr>
        <w:ind w:left="2880" w:hanging="360"/>
      </w:pPr>
    </w:lvl>
    <w:lvl w:ilvl="4" w:tplc="36C0EE80">
      <w:start w:val="1"/>
      <w:numFmt w:val="lowerLetter"/>
      <w:lvlText w:val="%5."/>
      <w:lvlJc w:val="left"/>
      <w:pPr>
        <w:ind w:left="3600" w:hanging="360"/>
      </w:pPr>
    </w:lvl>
    <w:lvl w:ilvl="5" w:tplc="66182E92">
      <w:start w:val="1"/>
      <w:numFmt w:val="lowerRoman"/>
      <w:lvlText w:val="%6."/>
      <w:lvlJc w:val="right"/>
      <w:pPr>
        <w:ind w:left="4320" w:hanging="180"/>
      </w:pPr>
    </w:lvl>
    <w:lvl w:ilvl="6" w:tplc="F3AEFE12">
      <w:start w:val="1"/>
      <w:numFmt w:val="decimal"/>
      <w:lvlText w:val="%7."/>
      <w:lvlJc w:val="left"/>
      <w:pPr>
        <w:ind w:left="5040" w:hanging="360"/>
      </w:pPr>
    </w:lvl>
    <w:lvl w:ilvl="7" w:tplc="C2FE0E72">
      <w:start w:val="1"/>
      <w:numFmt w:val="lowerLetter"/>
      <w:lvlText w:val="%8."/>
      <w:lvlJc w:val="left"/>
      <w:pPr>
        <w:ind w:left="5760" w:hanging="360"/>
      </w:pPr>
    </w:lvl>
    <w:lvl w:ilvl="8" w:tplc="95D20D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5ECD"/>
    <w:multiLevelType w:val="hybridMultilevel"/>
    <w:tmpl w:val="FFFFFFFF"/>
    <w:lvl w:ilvl="0" w:tplc="912CB2A0">
      <w:start w:val="1"/>
      <w:numFmt w:val="decimal"/>
      <w:lvlText w:val="%1."/>
      <w:lvlJc w:val="left"/>
      <w:pPr>
        <w:ind w:left="720" w:hanging="360"/>
      </w:pPr>
    </w:lvl>
    <w:lvl w:ilvl="1" w:tplc="36108C16">
      <w:start w:val="1"/>
      <w:numFmt w:val="lowerLetter"/>
      <w:lvlText w:val="%2."/>
      <w:lvlJc w:val="left"/>
      <w:pPr>
        <w:ind w:left="1440" w:hanging="360"/>
      </w:pPr>
    </w:lvl>
    <w:lvl w:ilvl="2" w:tplc="CC823F44">
      <w:start w:val="1"/>
      <w:numFmt w:val="lowerRoman"/>
      <w:lvlText w:val="%3."/>
      <w:lvlJc w:val="right"/>
      <w:pPr>
        <w:ind w:left="2160" w:hanging="180"/>
      </w:pPr>
    </w:lvl>
    <w:lvl w:ilvl="3" w:tplc="9AF651EA">
      <w:start w:val="1"/>
      <w:numFmt w:val="decimal"/>
      <w:lvlText w:val="%4."/>
      <w:lvlJc w:val="left"/>
      <w:pPr>
        <w:ind w:left="2880" w:hanging="360"/>
      </w:pPr>
    </w:lvl>
    <w:lvl w:ilvl="4" w:tplc="DAC0B470">
      <w:start w:val="1"/>
      <w:numFmt w:val="lowerLetter"/>
      <w:lvlText w:val="%5."/>
      <w:lvlJc w:val="left"/>
      <w:pPr>
        <w:ind w:left="3600" w:hanging="360"/>
      </w:pPr>
    </w:lvl>
    <w:lvl w:ilvl="5" w:tplc="A11C3AD2">
      <w:start w:val="1"/>
      <w:numFmt w:val="lowerRoman"/>
      <w:lvlText w:val="%6."/>
      <w:lvlJc w:val="right"/>
      <w:pPr>
        <w:ind w:left="4320" w:hanging="180"/>
      </w:pPr>
    </w:lvl>
    <w:lvl w:ilvl="6" w:tplc="0742CB0A">
      <w:start w:val="1"/>
      <w:numFmt w:val="decimal"/>
      <w:lvlText w:val="%7."/>
      <w:lvlJc w:val="left"/>
      <w:pPr>
        <w:ind w:left="5040" w:hanging="360"/>
      </w:pPr>
    </w:lvl>
    <w:lvl w:ilvl="7" w:tplc="E836F7D2">
      <w:start w:val="1"/>
      <w:numFmt w:val="lowerLetter"/>
      <w:lvlText w:val="%8."/>
      <w:lvlJc w:val="left"/>
      <w:pPr>
        <w:ind w:left="5760" w:hanging="360"/>
      </w:pPr>
    </w:lvl>
    <w:lvl w:ilvl="8" w:tplc="DA186A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B818"/>
    <w:multiLevelType w:val="hybridMultilevel"/>
    <w:tmpl w:val="3050BFDA"/>
    <w:lvl w:ilvl="0" w:tplc="B784EF46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F7A4F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45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86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CC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9AC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AB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0B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23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93BE"/>
    <w:multiLevelType w:val="hybridMultilevel"/>
    <w:tmpl w:val="FFFFFFFF"/>
    <w:lvl w:ilvl="0" w:tplc="8D3828B6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33E67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06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EC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60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88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2A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C7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0E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9C28E"/>
    <w:multiLevelType w:val="hybridMultilevel"/>
    <w:tmpl w:val="9978051A"/>
    <w:lvl w:ilvl="0" w:tplc="06C06522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45B82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4C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43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82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86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C1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4B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C9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FCDD"/>
    <w:multiLevelType w:val="hybridMultilevel"/>
    <w:tmpl w:val="FFFFFFFF"/>
    <w:lvl w:ilvl="0" w:tplc="9B06CB96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B3EC1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2F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4F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00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0D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E5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AF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86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DEEC"/>
    <w:multiLevelType w:val="hybridMultilevel"/>
    <w:tmpl w:val="FFFFFFFF"/>
    <w:lvl w:ilvl="0" w:tplc="652A7F5A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42A04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1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47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6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86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C8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4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BAE1"/>
    <w:multiLevelType w:val="hybridMultilevel"/>
    <w:tmpl w:val="589A6CD0"/>
    <w:lvl w:ilvl="0" w:tplc="CB2E55C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FD88F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61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E6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4D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0C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2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6E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CA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7ADDC"/>
    <w:multiLevelType w:val="hybridMultilevel"/>
    <w:tmpl w:val="DCEABC58"/>
    <w:lvl w:ilvl="0" w:tplc="F5BE2D4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7716F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20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8D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44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E7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25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AF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A1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F051C"/>
    <w:multiLevelType w:val="hybridMultilevel"/>
    <w:tmpl w:val="AE5A2F5E"/>
    <w:lvl w:ilvl="0" w:tplc="1F2E7F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8AAE2"/>
    <w:multiLevelType w:val="hybridMultilevel"/>
    <w:tmpl w:val="573634D2"/>
    <w:lvl w:ilvl="0" w:tplc="E7040A3E">
      <w:start w:val="1"/>
      <w:numFmt w:val="decimal"/>
      <w:lvlText w:val="%1."/>
      <w:lvlJc w:val="left"/>
      <w:pPr>
        <w:ind w:left="720" w:hanging="360"/>
      </w:pPr>
    </w:lvl>
    <w:lvl w:ilvl="1" w:tplc="5964E5B2">
      <w:start w:val="1"/>
      <w:numFmt w:val="lowerLetter"/>
      <w:lvlText w:val="%2."/>
      <w:lvlJc w:val="left"/>
      <w:pPr>
        <w:ind w:left="1440" w:hanging="360"/>
      </w:pPr>
    </w:lvl>
    <w:lvl w:ilvl="2" w:tplc="9B2C5CF0">
      <w:start w:val="1"/>
      <w:numFmt w:val="lowerRoman"/>
      <w:lvlText w:val="%3."/>
      <w:lvlJc w:val="right"/>
      <w:pPr>
        <w:ind w:left="2160" w:hanging="180"/>
      </w:pPr>
    </w:lvl>
    <w:lvl w:ilvl="3" w:tplc="BDCCBC86">
      <w:start w:val="1"/>
      <w:numFmt w:val="decimal"/>
      <w:lvlText w:val="%4."/>
      <w:lvlJc w:val="left"/>
      <w:pPr>
        <w:ind w:left="2880" w:hanging="360"/>
      </w:pPr>
    </w:lvl>
    <w:lvl w:ilvl="4" w:tplc="1A8A80BC">
      <w:start w:val="1"/>
      <w:numFmt w:val="lowerLetter"/>
      <w:lvlText w:val="%5."/>
      <w:lvlJc w:val="left"/>
      <w:pPr>
        <w:ind w:left="3600" w:hanging="360"/>
      </w:pPr>
    </w:lvl>
    <w:lvl w:ilvl="5" w:tplc="25326DD0">
      <w:start w:val="1"/>
      <w:numFmt w:val="lowerRoman"/>
      <w:lvlText w:val="%6."/>
      <w:lvlJc w:val="right"/>
      <w:pPr>
        <w:ind w:left="4320" w:hanging="180"/>
      </w:pPr>
    </w:lvl>
    <w:lvl w:ilvl="6" w:tplc="28606D14">
      <w:start w:val="1"/>
      <w:numFmt w:val="decimal"/>
      <w:lvlText w:val="%7."/>
      <w:lvlJc w:val="left"/>
      <w:pPr>
        <w:ind w:left="5040" w:hanging="360"/>
      </w:pPr>
    </w:lvl>
    <w:lvl w:ilvl="7" w:tplc="062ABDB8">
      <w:start w:val="1"/>
      <w:numFmt w:val="lowerLetter"/>
      <w:lvlText w:val="%8."/>
      <w:lvlJc w:val="left"/>
      <w:pPr>
        <w:ind w:left="5760" w:hanging="360"/>
      </w:pPr>
    </w:lvl>
    <w:lvl w:ilvl="8" w:tplc="ED2AE41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82328"/>
    <w:multiLevelType w:val="hybridMultilevel"/>
    <w:tmpl w:val="B55045F0"/>
    <w:lvl w:ilvl="0" w:tplc="791800F6">
      <w:start w:val="1"/>
      <w:numFmt w:val="decimal"/>
      <w:lvlText w:val="%1."/>
      <w:lvlJc w:val="left"/>
      <w:pPr>
        <w:ind w:left="720" w:hanging="360"/>
      </w:pPr>
    </w:lvl>
    <w:lvl w:ilvl="1" w:tplc="50820290">
      <w:start w:val="1"/>
      <w:numFmt w:val="lowerLetter"/>
      <w:lvlText w:val="%2."/>
      <w:lvlJc w:val="left"/>
      <w:pPr>
        <w:ind w:left="1440" w:hanging="360"/>
      </w:pPr>
    </w:lvl>
    <w:lvl w:ilvl="2" w:tplc="C33C65B4">
      <w:start w:val="1"/>
      <w:numFmt w:val="lowerRoman"/>
      <w:lvlText w:val="%3."/>
      <w:lvlJc w:val="right"/>
      <w:pPr>
        <w:ind w:left="2160" w:hanging="180"/>
      </w:pPr>
    </w:lvl>
    <w:lvl w:ilvl="3" w:tplc="1C462330">
      <w:start w:val="1"/>
      <w:numFmt w:val="decimal"/>
      <w:lvlText w:val="%4."/>
      <w:lvlJc w:val="left"/>
      <w:pPr>
        <w:ind w:left="2880" w:hanging="360"/>
      </w:pPr>
    </w:lvl>
    <w:lvl w:ilvl="4" w:tplc="339C7590">
      <w:start w:val="1"/>
      <w:numFmt w:val="lowerLetter"/>
      <w:lvlText w:val="%5."/>
      <w:lvlJc w:val="left"/>
      <w:pPr>
        <w:ind w:left="3600" w:hanging="360"/>
      </w:pPr>
    </w:lvl>
    <w:lvl w:ilvl="5" w:tplc="8ED0417C">
      <w:start w:val="1"/>
      <w:numFmt w:val="lowerRoman"/>
      <w:lvlText w:val="%6."/>
      <w:lvlJc w:val="right"/>
      <w:pPr>
        <w:ind w:left="4320" w:hanging="180"/>
      </w:pPr>
    </w:lvl>
    <w:lvl w:ilvl="6" w:tplc="A4CCA49C">
      <w:start w:val="1"/>
      <w:numFmt w:val="decimal"/>
      <w:lvlText w:val="%7."/>
      <w:lvlJc w:val="left"/>
      <w:pPr>
        <w:ind w:left="5040" w:hanging="360"/>
      </w:pPr>
    </w:lvl>
    <w:lvl w:ilvl="7" w:tplc="6AA48568">
      <w:start w:val="1"/>
      <w:numFmt w:val="lowerLetter"/>
      <w:lvlText w:val="%8."/>
      <w:lvlJc w:val="left"/>
      <w:pPr>
        <w:ind w:left="5760" w:hanging="360"/>
      </w:pPr>
    </w:lvl>
    <w:lvl w:ilvl="8" w:tplc="5A7248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CE9F3"/>
    <w:multiLevelType w:val="hybridMultilevel"/>
    <w:tmpl w:val="1144B08A"/>
    <w:lvl w:ilvl="0" w:tplc="2CDC495A">
      <w:start w:val="1"/>
      <w:numFmt w:val="decimal"/>
      <w:lvlText w:val="%1."/>
      <w:lvlJc w:val="left"/>
      <w:pPr>
        <w:ind w:left="720" w:hanging="360"/>
      </w:pPr>
    </w:lvl>
    <w:lvl w:ilvl="1" w:tplc="78689724">
      <w:start w:val="1"/>
      <w:numFmt w:val="lowerLetter"/>
      <w:lvlText w:val="%2."/>
      <w:lvlJc w:val="left"/>
      <w:pPr>
        <w:ind w:left="1440" w:hanging="360"/>
      </w:pPr>
    </w:lvl>
    <w:lvl w:ilvl="2" w:tplc="B7A6FBA2">
      <w:start w:val="1"/>
      <w:numFmt w:val="lowerRoman"/>
      <w:lvlText w:val="%3."/>
      <w:lvlJc w:val="right"/>
      <w:pPr>
        <w:ind w:left="2160" w:hanging="180"/>
      </w:pPr>
    </w:lvl>
    <w:lvl w:ilvl="3" w:tplc="1F98859A">
      <w:start w:val="1"/>
      <w:numFmt w:val="decimal"/>
      <w:lvlText w:val="%4."/>
      <w:lvlJc w:val="left"/>
      <w:pPr>
        <w:ind w:left="2880" w:hanging="360"/>
      </w:pPr>
    </w:lvl>
    <w:lvl w:ilvl="4" w:tplc="D452DFCA">
      <w:start w:val="1"/>
      <w:numFmt w:val="lowerLetter"/>
      <w:lvlText w:val="%5."/>
      <w:lvlJc w:val="left"/>
      <w:pPr>
        <w:ind w:left="3600" w:hanging="360"/>
      </w:pPr>
    </w:lvl>
    <w:lvl w:ilvl="5" w:tplc="C3701D0A">
      <w:start w:val="1"/>
      <w:numFmt w:val="lowerRoman"/>
      <w:lvlText w:val="%6."/>
      <w:lvlJc w:val="right"/>
      <w:pPr>
        <w:ind w:left="4320" w:hanging="180"/>
      </w:pPr>
    </w:lvl>
    <w:lvl w:ilvl="6" w:tplc="784C6A86">
      <w:start w:val="1"/>
      <w:numFmt w:val="decimal"/>
      <w:lvlText w:val="%7."/>
      <w:lvlJc w:val="left"/>
      <w:pPr>
        <w:ind w:left="5040" w:hanging="360"/>
      </w:pPr>
    </w:lvl>
    <w:lvl w:ilvl="7" w:tplc="3286CBF0">
      <w:start w:val="1"/>
      <w:numFmt w:val="lowerLetter"/>
      <w:lvlText w:val="%8."/>
      <w:lvlJc w:val="left"/>
      <w:pPr>
        <w:ind w:left="5760" w:hanging="360"/>
      </w:pPr>
    </w:lvl>
    <w:lvl w:ilvl="8" w:tplc="309416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DC786"/>
    <w:multiLevelType w:val="hybridMultilevel"/>
    <w:tmpl w:val="9FBEBF20"/>
    <w:lvl w:ilvl="0" w:tplc="BD029C5E">
      <w:start w:val="3"/>
      <w:numFmt w:val="decimal"/>
      <w:lvlText w:val="%1."/>
      <w:lvlJc w:val="left"/>
      <w:pPr>
        <w:ind w:left="720" w:hanging="360"/>
      </w:pPr>
    </w:lvl>
    <w:lvl w:ilvl="1" w:tplc="55028F10">
      <w:start w:val="1"/>
      <w:numFmt w:val="lowerLetter"/>
      <w:lvlText w:val="%2."/>
      <w:lvlJc w:val="left"/>
      <w:pPr>
        <w:ind w:left="1440" w:hanging="360"/>
      </w:pPr>
    </w:lvl>
    <w:lvl w:ilvl="2" w:tplc="03BECC00">
      <w:start w:val="1"/>
      <w:numFmt w:val="lowerRoman"/>
      <w:lvlText w:val="%3."/>
      <w:lvlJc w:val="right"/>
      <w:pPr>
        <w:ind w:left="2160" w:hanging="180"/>
      </w:pPr>
    </w:lvl>
    <w:lvl w:ilvl="3" w:tplc="B77ED6A6">
      <w:start w:val="1"/>
      <w:numFmt w:val="decimal"/>
      <w:lvlText w:val="%4."/>
      <w:lvlJc w:val="left"/>
      <w:pPr>
        <w:ind w:left="2880" w:hanging="360"/>
      </w:pPr>
    </w:lvl>
    <w:lvl w:ilvl="4" w:tplc="3AE28034">
      <w:start w:val="1"/>
      <w:numFmt w:val="lowerLetter"/>
      <w:lvlText w:val="%5."/>
      <w:lvlJc w:val="left"/>
      <w:pPr>
        <w:ind w:left="3600" w:hanging="360"/>
      </w:pPr>
    </w:lvl>
    <w:lvl w:ilvl="5" w:tplc="B74C820A">
      <w:start w:val="1"/>
      <w:numFmt w:val="lowerRoman"/>
      <w:lvlText w:val="%6."/>
      <w:lvlJc w:val="right"/>
      <w:pPr>
        <w:ind w:left="4320" w:hanging="180"/>
      </w:pPr>
    </w:lvl>
    <w:lvl w:ilvl="6" w:tplc="33A0F14E">
      <w:start w:val="1"/>
      <w:numFmt w:val="decimal"/>
      <w:lvlText w:val="%7."/>
      <w:lvlJc w:val="left"/>
      <w:pPr>
        <w:ind w:left="5040" w:hanging="360"/>
      </w:pPr>
    </w:lvl>
    <w:lvl w:ilvl="7" w:tplc="D5C8F76C">
      <w:start w:val="1"/>
      <w:numFmt w:val="lowerLetter"/>
      <w:lvlText w:val="%8."/>
      <w:lvlJc w:val="left"/>
      <w:pPr>
        <w:ind w:left="5760" w:hanging="360"/>
      </w:pPr>
    </w:lvl>
    <w:lvl w:ilvl="8" w:tplc="72FCB20C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36713">
    <w:abstractNumId w:val="5"/>
  </w:num>
  <w:num w:numId="2" w16cid:durableId="1549758499">
    <w:abstractNumId w:val="6"/>
  </w:num>
  <w:num w:numId="3" w16cid:durableId="462577562">
    <w:abstractNumId w:val="3"/>
  </w:num>
  <w:num w:numId="4" w16cid:durableId="1793748212">
    <w:abstractNumId w:val="9"/>
  </w:num>
  <w:num w:numId="5" w16cid:durableId="284312702">
    <w:abstractNumId w:val="12"/>
  </w:num>
  <w:num w:numId="6" w16cid:durableId="1666787043">
    <w:abstractNumId w:val="10"/>
  </w:num>
  <w:num w:numId="7" w16cid:durableId="109670627">
    <w:abstractNumId w:val="13"/>
  </w:num>
  <w:num w:numId="8" w16cid:durableId="341782887">
    <w:abstractNumId w:val="0"/>
  </w:num>
  <w:num w:numId="9" w16cid:durableId="2037463640">
    <w:abstractNumId w:val="11"/>
  </w:num>
  <w:num w:numId="10" w16cid:durableId="115371762">
    <w:abstractNumId w:val="8"/>
  </w:num>
  <w:num w:numId="11" w16cid:durableId="178785619">
    <w:abstractNumId w:val="4"/>
  </w:num>
  <w:num w:numId="12" w16cid:durableId="1608777731">
    <w:abstractNumId w:val="2"/>
  </w:num>
  <w:num w:numId="13" w16cid:durableId="818038785">
    <w:abstractNumId w:val="7"/>
  </w:num>
  <w:num w:numId="14" w16cid:durableId="155408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A2"/>
    <w:rsid w:val="00013AB4"/>
    <w:rsid w:val="000213D6"/>
    <w:rsid w:val="00024E44"/>
    <w:rsid w:val="000250B1"/>
    <w:rsid w:val="00042D43"/>
    <w:rsid w:val="000502D6"/>
    <w:rsid w:val="00066925"/>
    <w:rsid w:val="00067817"/>
    <w:rsid w:val="0007142F"/>
    <w:rsid w:val="0007598B"/>
    <w:rsid w:val="000A1FD6"/>
    <w:rsid w:val="000A5483"/>
    <w:rsid w:val="000A769B"/>
    <w:rsid w:val="000C4C5B"/>
    <w:rsid w:val="000C7AED"/>
    <w:rsid w:val="000E00FC"/>
    <w:rsid w:val="000E1F7F"/>
    <w:rsid w:val="000E429D"/>
    <w:rsid w:val="0011270F"/>
    <w:rsid w:val="00130463"/>
    <w:rsid w:val="00133CA6"/>
    <w:rsid w:val="001343F6"/>
    <w:rsid w:val="00137790"/>
    <w:rsid w:val="001401AA"/>
    <w:rsid w:val="00166DED"/>
    <w:rsid w:val="001671D2"/>
    <w:rsid w:val="001736AC"/>
    <w:rsid w:val="001816BD"/>
    <w:rsid w:val="00186E31"/>
    <w:rsid w:val="00195A94"/>
    <w:rsid w:val="001A12DB"/>
    <w:rsid w:val="001B5C40"/>
    <w:rsid w:val="001E7133"/>
    <w:rsid w:val="001E7B00"/>
    <w:rsid w:val="00200B11"/>
    <w:rsid w:val="00204844"/>
    <w:rsid w:val="00210078"/>
    <w:rsid w:val="00210E3F"/>
    <w:rsid w:val="002177A0"/>
    <w:rsid w:val="00223800"/>
    <w:rsid w:val="00235EF9"/>
    <w:rsid w:val="00241B6C"/>
    <w:rsid w:val="002453DE"/>
    <w:rsid w:val="0025119B"/>
    <w:rsid w:val="0025309F"/>
    <w:rsid w:val="002563E9"/>
    <w:rsid w:val="00257922"/>
    <w:rsid w:val="00267CBB"/>
    <w:rsid w:val="002712A2"/>
    <w:rsid w:val="002A2F42"/>
    <w:rsid w:val="002A4A1C"/>
    <w:rsid w:val="002A6849"/>
    <w:rsid w:val="002B29D8"/>
    <w:rsid w:val="002B7396"/>
    <w:rsid w:val="002D1E26"/>
    <w:rsid w:val="002D6543"/>
    <w:rsid w:val="002F4834"/>
    <w:rsid w:val="002F7169"/>
    <w:rsid w:val="002F7502"/>
    <w:rsid w:val="00315106"/>
    <w:rsid w:val="0032112D"/>
    <w:rsid w:val="00327C8C"/>
    <w:rsid w:val="0035546C"/>
    <w:rsid w:val="00361D62"/>
    <w:rsid w:val="00367ECC"/>
    <w:rsid w:val="00385A09"/>
    <w:rsid w:val="003867AD"/>
    <w:rsid w:val="00395E85"/>
    <w:rsid w:val="003B1356"/>
    <w:rsid w:val="003C2D61"/>
    <w:rsid w:val="003D2D86"/>
    <w:rsid w:val="003E678C"/>
    <w:rsid w:val="003F1911"/>
    <w:rsid w:val="003F40CF"/>
    <w:rsid w:val="003F5314"/>
    <w:rsid w:val="003F6421"/>
    <w:rsid w:val="003F7E7A"/>
    <w:rsid w:val="004011FB"/>
    <w:rsid w:val="004041A8"/>
    <w:rsid w:val="00416ECE"/>
    <w:rsid w:val="00420B2F"/>
    <w:rsid w:val="00421BE5"/>
    <w:rsid w:val="0042380F"/>
    <w:rsid w:val="0043511D"/>
    <w:rsid w:val="00443710"/>
    <w:rsid w:val="00465BDB"/>
    <w:rsid w:val="0047796D"/>
    <w:rsid w:val="004857B4"/>
    <w:rsid w:val="004947C0"/>
    <w:rsid w:val="004A11A8"/>
    <w:rsid w:val="004A11F3"/>
    <w:rsid w:val="004B552F"/>
    <w:rsid w:val="004D6144"/>
    <w:rsid w:val="005008AE"/>
    <w:rsid w:val="00501F1E"/>
    <w:rsid w:val="00524CDB"/>
    <w:rsid w:val="00524D9C"/>
    <w:rsid w:val="00525BF5"/>
    <w:rsid w:val="00532F8A"/>
    <w:rsid w:val="00547DC5"/>
    <w:rsid w:val="005556CF"/>
    <w:rsid w:val="00576F01"/>
    <w:rsid w:val="00581B4D"/>
    <w:rsid w:val="005A2777"/>
    <w:rsid w:val="005B185C"/>
    <w:rsid w:val="005B1BC4"/>
    <w:rsid w:val="005C0397"/>
    <w:rsid w:val="005D3695"/>
    <w:rsid w:val="005D6778"/>
    <w:rsid w:val="005E7206"/>
    <w:rsid w:val="00603143"/>
    <w:rsid w:val="00605811"/>
    <w:rsid w:val="006142C2"/>
    <w:rsid w:val="00622ED4"/>
    <w:rsid w:val="0064235E"/>
    <w:rsid w:val="00665CF8"/>
    <w:rsid w:val="0066769E"/>
    <w:rsid w:val="006A1BE3"/>
    <w:rsid w:val="006D26A3"/>
    <w:rsid w:val="006D6E64"/>
    <w:rsid w:val="006E0881"/>
    <w:rsid w:val="006E17E0"/>
    <w:rsid w:val="006E3FFE"/>
    <w:rsid w:val="006F2DA2"/>
    <w:rsid w:val="006F74DF"/>
    <w:rsid w:val="007240F1"/>
    <w:rsid w:val="00727DE2"/>
    <w:rsid w:val="00757DF9"/>
    <w:rsid w:val="00763864"/>
    <w:rsid w:val="007940E0"/>
    <w:rsid w:val="007A3F14"/>
    <w:rsid w:val="007A5E49"/>
    <w:rsid w:val="007B06BC"/>
    <w:rsid w:val="007B3092"/>
    <w:rsid w:val="007B385B"/>
    <w:rsid w:val="007C1076"/>
    <w:rsid w:val="007C43DA"/>
    <w:rsid w:val="007D4625"/>
    <w:rsid w:val="007F47F6"/>
    <w:rsid w:val="00804B99"/>
    <w:rsid w:val="00805B55"/>
    <w:rsid w:val="008070EB"/>
    <w:rsid w:val="008146F6"/>
    <w:rsid w:val="0081676A"/>
    <w:rsid w:val="00822FBD"/>
    <w:rsid w:val="00823CF4"/>
    <w:rsid w:val="00824E86"/>
    <w:rsid w:val="008330CB"/>
    <w:rsid w:val="0083651B"/>
    <w:rsid w:val="00842470"/>
    <w:rsid w:val="00842BF6"/>
    <w:rsid w:val="00873D17"/>
    <w:rsid w:val="008951DB"/>
    <w:rsid w:val="008A29FF"/>
    <w:rsid w:val="008B0C4F"/>
    <w:rsid w:val="008B3499"/>
    <w:rsid w:val="008B58C9"/>
    <w:rsid w:val="008C278C"/>
    <w:rsid w:val="008D0BDB"/>
    <w:rsid w:val="008E49CA"/>
    <w:rsid w:val="009101F9"/>
    <w:rsid w:val="009139C1"/>
    <w:rsid w:val="00920605"/>
    <w:rsid w:val="00925D5C"/>
    <w:rsid w:val="0094456D"/>
    <w:rsid w:val="00945CFB"/>
    <w:rsid w:val="00961C08"/>
    <w:rsid w:val="0096545B"/>
    <w:rsid w:val="00972A3A"/>
    <w:rsid w:val="00976BA4"/>
    <w:rsid w:val="00983BC4"/>
    <w:rsid w:val="00983ED2"/>
    <w:rsid w:val="009928E2"/>
    <w:rsid w:val="00993870"/>
    <w:rsid w:val="009946A8"/>
    <w:rsid w:val="009A632E"/>
    <w:rsid w:val="009D4410"/>
    <w:rsid w:val="009E5541"/>
    <w:rsid w:val="009F6F0D"/>
    <w:rsid w:val="00A05778"/>
    <w:rsid w:val="00A22E6A"/>
    <w:rsid w:val="00A239A2"/>
    <w:rsid w:val="00A46989"/>
    <w:rsid w:val="00A50CA5"/>
    <w:rsid w:val="00A919AA"/>
    <w:rsid w:val="00A92046"/>
    <w:rsid w:val="00A92118"/>
    <w:rsid w:val="00AA4364"/>
    <w:rsid w:val="00AC6F73"/>
    <w:rsid w:val="00AD557D"/>
    <w:rsid w:val="00AE5C51"/>
    <w:rsid w:val="00AF2918"/>
    <w:rsid w:val="00B001E4"/>
    <w:rsid w:val="00B02DE9"/>
    <w:rsid w:val="00B03D03"/>
    <w:rsid w:val="00B32257"/>
    <w:rsid w:val="00B32429"/>
    <w:rsid w:val="00B36980"/>
    <w:rsid w:val="00B40C5C"/>
    <w:rsid w:val="00B43D1D"/>
    <w:rsid w:val="00B51E3E"/>
    <w:rsid w:val="00B52816"/>
    <w:rsid w:val="00B63D6E"/>
    <w:rsid w:val="00B65B90"/>
    <w:rsid w:val="00B65BE3"/>
    <w:rsid w:val="00B666A6"/>
    <w:rsid w:val="00B84E83"/>
    <w:rsid w:val="00B930C6"/>
    <w:rsid w:val="00B94894"/>
    <w:rsid w:val="00BA3628"/>
    <w:rsid w:val="00BA6ED4"/>
    <w:rsid w:val="00BB0DEE"/>
    <w:rsid w:val="00BC395A"/>
    <w:rsid w:val="00BC6ABB"/>
    <w:rsid w:val="00BE7FE6"/>
    <w:rsid w:val="00BF042F"/>
    <w:rsid w:val="00C00D5F"/>
    <w:rsid w:val="00C0604D"/>
    <w:rsid w:val="00C17F76"/>
    <w:rsid w:val="00C1A61B"/>
    <w:rsid w:val="00C201BB"/>
    <w:rsid w:val="00C35BA4"/>
    <w:rsid w:val="00C617E0"/>
    <w:rsid w:val="00C74129"/>
    <w:rsid w:val="00C7663D"/>
    <w:rsid w:val="00C84F00"/>
    <w:rsid w:val="00C91E5E"/>
    <w:rsid w:val="00C949C4"/>
    <w:rsid w:val="00C97146"/>
    <w:rsid w:val="00CA3028"/>
    <w:rsid w:val="00CB7C6D"/>
    <w:rsid w:val="00CD5D96"/>
    <w:rsid w:val="00CE1A9D"/>
    <w:rsid w:val="00CE5745"/>
    <w:rsid w:val="00CF4C6E"/>
    <w:rsid w:val="00D03F21"/>
    <w:rsid w:val="00D04345"/>
    <w:rsid w:val="00D069DC"/>
    <w:rsid w:val="00D4281A"/>
    <w:rsid w:val="00D62D5A"/>
    <w:rsid w:val="00D72428"/>
    <w:rsid w:val="00DA07BA"/>
    <w:rsid w:val="00DB726B"/>
    <w:rsid w:val="00DD45D0"/>
    <w:rsid w:val="00DE28F0"/>
    <w:rsid w:val="00E154D6"/>
    <w:rsid w:val="00E17B26"/>
    <w:rsid w:val="00E25E22"/>
    <w:rsid w:val="00E5150B"/>
    <w:rsid w:val="00E73A3B"/>
    <w:rsid w:val="00E824AE"/>
    <w:rsid w:val="00E90690"/>
    <w:rsid w:val="00E92BA3"/>
    <w:rsid w:val="00EC152C"/>
    <w:rsid w:val="00EC3D70"/>
    <w:rsid w:val="00ED4B48"/>
    <w:rsid w:val="00EE3115"/>
    <w:rsid w:val="00EF0960"/>
    <w:rsid w:val="00EF0BB3"/>
    <w:rsid w:val="00EF2F37"/>
    <w:rsid w:val="00F075C1"/>
    <w:rsid w:val="00F10E55"/>
    <w:rsid w:val="00F119F9"/>
    <w:rsid w:val="00F25A0B"/>
    <w:rsid w:val="00F47893"/>
    <w:rsid w:val="00F51F5E"/>
    <w:rsid w:val="00F558A5"/>
    <w:rsid w:val="00F56448"/>
    <w:rsid w:val="00F76636"/>
    <w:rsid w:val="00F776F2"/>
    <w:rsid w:val="00F8365B"/>
    <w:rsid w:val="00F90910"/>
    <w:rsid w:val="00FB7F7E"/>
    <w:rsid w:val="00FC2B0E"/>
    <w:rsid w:val="00FC5C48"/>
    <w:rsid w:val="00FD1CDA"/>
    <w:rsid w:val="00FD4F4F"/>
    <w:rsid w:val="00FD7601"/>
    <w:rsid w:val="00FE00A6"/>
    <w:rsid w:val="00FF4952"/>
    <w:rsid w:val="00FF8A6B"/>
    <w:rsid w:val="0153D329"/>
    <w:rsid w:val="01733711"/>
    <w:rsid w:val="0184448B"/>
    <w:rsid w:val="01C02B54"/>
    <w:rsid w:val="01FBB9C1"/>
    <w:rsid w:val="02204F17"/>
    <w:rsid w:val="0269B498"/>
    <w:rsid w:val="02714C18"/>
    <w:rsid w:val="02DE9EE9"/>
    <w:rsid w:val="032C6CE6"/>
    <w:rsid w:val="033FC700"/>
    <w:rsid w:val="035230A6"/>
    <w:rsid w:val="03C8B8A1"/>
    <w:rsid w:val="03D74CF0"/>
    <w:rsid w:val="049190D5"/>
    <w:rsid w:val="04A065C0"/>
    <w:rsid w:val="04AAD7D3"/>
    <w:rsid w:val="04D3D90D"/>
    <w:rsid w:val="04EB256C"/>
    <w:rsid w:val="05731D51"/>
    <w:rsid w:val="05845828"/>
    <w:rsid w:val="05C174CF"/>
    <w:rsid w:val="0687CF52"/>
    <w:rsid w:val="06AB0100"/>
    <w:rsid w:val="06CBDFC6"/>
    <w:rsid w:val="06F9DE69"/>
    <w:rsid w:val="0728160F"/>
    <w:rsid w:val="073FFA8C"/>
    <w:rsid w:val="07400716"/>
    <w:rsid w:val="076620CF"/>
    <w:rsid w:val="07892ADA"/>
    <w:rsid w:val="07AF95D7"/>
    <w:rsid w:val="082575CA"/>
    <w:rsid w:val="090ED128"/>
    <w:rsid w:val="094C3E09"/>
    <w:rsid w:val="094E3E6E"/>
    <w:rsid w:val="0971134A"/>
    <w:rsid w:val="098D135E"/>
    <w:rsid w:val="09B78BBF"/>
    <w:rsid w:val="0AD1CDDD"/>
    <w:rsid w:val="0B013FC0"/>
    <w:rsid w:val="0B2206DD"/>
    <w:rsid w:val="0B61A739"/>
    <w:rsid w:val="0BF399AC"/>
    <w:rsid w:val="0BFB6AEA"/>
    <w:rsid w:val="0C2D8B6C"/>
    <w:rsid w:val="0C5C9301"/>
    <w:rsid w:val="0CBDD73E"/>
    <w:rsid w:val="0CF41C78"/>
    <w:rsid w:val="0CF995E0"/>
    <w:rsid w:val="0D1080AD"/>
    <w:rsid w:val="0D3BD6F3"/>
    <w:rsid w:val="0D3CB49B"/>
    <w:rsid w:val="0D975793"/>
    <w:rsid w:val="0DA95C06"/>
    <w:rsid w:val="0DB1D1A2"/>
    <w:rsid w:val="0E17DCD6"/>
    <w:rsid w:val="0E509FD8"/>
    <w:rsid w:val="0E82EF8D"/>
    <w:rsid w:val="0E902E78"/>
    <w:rsid w:val="0EDF0C8E"/>
    <w:rsid w:val="0EF834EB"/>
    <w:rsid w:val="0EFEEAD7"/>
    <w:rsid w:val="0F08127A"/>
    <w:rsid w:val="0F0BCD7E"/>
    <w:rsid w:val="0F120800"/>
    <w:rsid w:val="0F19FF97"/>
    <w:rsid w:val="0F23EF3C"/>
    <w:rsid w:val="0F3A718D"/>
    <w:rsid w:val="0F562DD0"/>
    <w:rsid w:val="0F5680CA"/>
    <w:rsid w:val="0FBE27B1"/>
    <w:rsid w:val="1028F1E5"/>
    <w:rsid w:val="102BC94F"/>
    <w:rsid w:val="10388DC3"/>
    <w:rsid w:val="10533513"/>
    <w:rsid w:val="106F4875"/>
    <w:rsid w:val="10864F48"/>
    <w:rsid w:val="1088FF30"/>
    <w:rsid w:val="10E5417D"/>
    <w:rsid w:val="11BE8EC4"/>
    <w:rsid w:val="11C69AFB"/>
    <w:rsid w:val="11DDCF2C"/>
    <w:rsid w:val="11E1919E"/>
    <w:rsid w:val="1208AC8C"/>
    <w:rsid w:val="121CFA45"/>
    <w:rsid w:val="125F675E"/>
    <w:rsid w:val="12906E28"/>
    <w:rsid w:val="12C268C7"/>
    <w:rsid w:val="132CD03A"/>
    <w:rsid w:val="133D9751"/>
    <w:rsid w:val="13A2D6A2"/>
    <w:rsid w:val="14069917"/>
    <w:rsid w:val="144028F0"/>
    <w:rsid w:val="14AD4D5A"/>
    <w:rsid w:val="14FF12B7"/>
    <w:rsid w:val="15322194"/>
    <w:rsid w:val="1562D62B"/>
    <w:rsid w:val="158087A4"/>
    <w:rsid w:val="159A7BF2"/>
    <w:rsid w:val="15DA1634"/>
    <w:rsid w:val="15DD05C6"/>
    <w:rsid w:val="160393BD"/>
    <w:rsid w:val="16491DBB"/>
    <w:rsid w:val="16B121EF"/>
    <w:rsid w:val="16CD1100"/>
    <w:rsid w:val="16EA1E73"/>
    <w:rsid w:val="16F7DEE4"/>
    <w:rsid w:val="17097358"/>
    <w:rsid w:val="170E6E7B"/>
    <w:rsid w:val="1738D86F"/>
    <w:rsid w:val="1744E718"/>
    <w:rsid w:val="17A5EDC1"/>
    <w:rsid w:val="17C9D7F6"/>
    <w:rsid w:val="17F7821E"/>
    <w:rsid w:val="180089E5"/>
    <w:rsid w:val="180766C7"/>
    <w:rsid w:val="18B355DC"/>
    <w:rsid w:val="18CB126C"/>
    <w:rsid w:val="18FF8F6C"/>
    <w:rsid w:val="19A33728"/>
    <w:rsid w:val="19AB4A0C"/>
    <w:rsid w:val="19C1A18C"/>
    <w:rsid w:val="1A020D7E"/>
    <w:rsid w:val="1A6CC94D"/>
    <w:rsid w:val="1AD4A1DF"/>
    <w:rsid w:val="1AFA9B2D"/>
    <w:rsid w:val="1B2EF58A"/>
    <w:rsid w:val="1B46816E"/>
    <w:rsid w:val="1B7201AF"/>
    <w:rsid w:val="1C13FC67"/>
    <w:rsid w:val="1C14306A"/>
    <w:rsid w:val="1C45B997"/>
    <w:rsid w:val="1CC31775"/>
    <w:rsid w:val="1CC6CA4B"/>
    <w:rsid w:val="1CDD2594"/>
    <w:rsid w:val="1D3AD7C2"/>
    <w:rsid w:val="1D4AC72F"/>
    <w:rsid w:val="1D9B3F3B"/>
    <w:rsid w:val="1DA5B9C0"/>
    <w:rsid w:val="1DBC099D"/>
    <w:rsid w:val="1DBEB634"/>
    <w:rsid w:val="1E3C2390"/>
    <w:rsid w:val="1E80E92D"/>
    <w:rsid w:val="1E8815F3"/>
    <w:rsid w:val="1E9F9E44"/>
    <w:rsid w:val="1EE1FDEE"/>
    <w:rsid w:val="1EE908C0"/>
    <w:rsid w:val="1EF04EF7"/>
    <w:rsid w:val="1F415E38"/>
    <w:rsid w:val="1F494BBE"/>
    <w:rsid w:val="1F8610A8"/>
    <w:rsid w:val="20029403"/>
    <w:rsid w:val="2010221D"/>
    <w:rsid w:val="2077C39E"/>
    <w:rsid w:val="209B4F9D"/>
    <w:rsid w:val="20B16378"/>
    <w:rsid w:val="20DD2E99"/>
    <w:rsid w:val="2127D018"/>
    <w:rsid w:val="2141BDF6"/>
    <w:rsid w:val="215BD4DC"/>
    <w:rsid w:val="2177F571"/>
    <w:rsid w:val="219E6464"/>
    <w:rsid w:val="21AB670C"/>
    <w:rsid w:val="21CDBA92"/>
    <w:rsid w:val="21D021DD"/>
    <w:rsid w:val="21D6EE6F"/>
    <w:rsid w:val="21D72A99"/>
    <w:rsid w:val="21DDCB49"/>
    <w:rsid w:val="226FE13A"/>
    <w:rsid w:val="22D4F343"/>
    <w:rsid w:val="232D1E72"/>
    <w:rsid w:val="2355482F"/>
    <w:rsid w:val="23769AC1"/>
    <w:rsid w:val="23CF7062"/>
    <w:rsid w:val="24516F69"/>
    <w:rsid w:val="24540EEA"/>
    <w:rsid w:val="24CDCC2C"/>
    <w:rsid w:val="24D60526"/>
    <w:rsid w:val="24E7AC74"/>
    <w:rsid w:val="25643B8D"/>
    <w:rsid w:val="259162F1"/>
    <w:rsid w:val="2671D587"/>
    <w:rsid w:val="2681CCEB"/>
    <w:rsid w:val="268BCF91"/>
    <w:rsid w:val="275577E4"/>
    <w:rsid w:val="27B579F8"/>
    <w:rsid w:val="27DC3E5C"/>
    <w:rsid w:val="285061F2"/>
    <w:rsid w:val="28ACB149"/>
    <w:rsid w:val="28B43A75"/>
    <w:rsid w:val="28C70979"/>
    <w:rsid w:val="28F02E04"/>
    <w:rsid w:val="2924BA2D"/>
    <w:rsid w:val="29627B89"/>
    <w:rsid w:val="298B96CF"/>
    <w:rsid w:val="29B84100"/>
    <w:rsid w:val="2A0BC7BB"/>
    <w:rsid w:val="2A7361A5"/>
    <w:rsid w:val="2A95D3F3"/>
    <w:rsid w:val="2AAA7246"/>
    <w:rsid w:val="2B1FBC49"/>
    <w:rsid w:val="2B3D7CBA"/>
    <w:rsid w:val="2B3FDCDB"/>
    <w:rsid w:val="2B53F2C4"/>
    <w:rsid w:val="2B56A295"/>
    <w:rsid w:val="2BA93A44"/>
    <w:rsid w:val="2BAECD27"/>
    <w:rsid w:val="2C0202AD"/>
    <w:rsid w:val="2C27CEC6"/>
    <w:rsid w:val="2C46F479"/>
    <w:rsid w:val="2C653B84"/>
    <w:rsid w:val="2C93273C"/>
    <w:rsid w:val="2CB26D53"/>
    <w:rsid w:val="2CBA242C"/>
    <w:rsid w:val="2CD6E3B5"/>
    <w:rsid w:val="2DC39F27"/>
    <w:rsid w:val="2DF1685E"/>
    <w:rsid w:val="2E00EB9D"/>
    <w:rsid w:val="2E4A1E57"/>
    <w:rsid w:val="2EF33058"/>
    <w:rsid w:val="2F177406"/>
    <w:rsid w:val="2F5DAE61"/>
    <w:rsid w:val="2F5F6F88"/>
    <w:rsid w:val="2F90F05B"/>
    <w:rsid w:val="3020E1C1"/>
    <w:rsid w:val="306E0CC6"/>
    <w:rsid w:val="3095C4B1"/>
    <w:rsid w:val="3103E687"/>
    <w:rsid w:val="3110FD66"/>
    <w:rsid w:val="311B3861"/>
    <w:rsid w:val="314C6A3E"/>
    <w:rsid w:val="31633FFA"/>
    <w:rsid w:val="3187EBFE"/>
    <w:rsid w:val="319B1DC5"/>
    <w:rsid w:val="31B4882E"/>
    <w:rsid w:val="32126344"/>
    <w:rsid w:val="324D672C"/>
    <w:rsid w:val="3259558E"/>
    <w:rsid w:val="3264F5C5"/>
    <w:rsid w:val="328B5C93"/>
    <w:rsid w:val="333BB47E"/>
    <w:rsid w:val="33725EEC"/>
    <w:rsid w:val="3372C521"/>
    <w:rsid w:val="33F47809"/>
    <w:rsid w:val="34251200"/>
    <w:rsid w:val="34F452E4"/>
    <w:rsid w:val="35058DBB"/>
    <w:rsid w:val="3519D1BF"/>
    <w:rsid w:val="354CCB03"/>
    <w:rsid w:val="3557671E"/>
    <w:rsid w:val="35604C86"/>
    <w:rsid w:val="357E8F10"/>
    <w:rsid w:val="35A935D0"/>
    <w:rsid w:val="35B78B38"/>
    <w:rsid w:val="35C6D32E"/>
    <w:rsid w:val="35F7CBD6"/>
    <w:rsid w:val="360CDDEB"/>
    <w:rsid w:val="363812A0"/>
    <w:rsid w:val="3654A56C"/>
    <w:rsid w:val="36624C3F"/>
    <w:rsid w:val="36AAADA6"/>
    <w:rsid w:val="36D75364"/>
    <w:rsid w:val="36E96CFE"/>
    <w:rsid w:val="36FCCE7F"/>
    <w:rsid w:val="3738B8F0"/>
    <w:rsid w:val="376A816D"/>
    <w:rsid w:val="379F5A12"/>
    <w:rsid w:val="37AFFF9E"/>
    <w:rsid w:val="38045DC3"/>
    <w:rsid w:val="387E22F2"/>
    <w:rsid w:val="38BA8FC3"/>
    <w:rsid w:val="38DC6168"/>
    <w:rsid w:val="3926B53B"/>
    <w:rsid w:val="39C7C407"/>
    <w:rsid w:val="3A549BAA"/>
    <w:rsid w:val="3A5E6CF2"/>
    <w:rsid w:val="3AF34C84"/>
    <w:rsid w:val="3B009856"/>
    <w:rsid w:val="3B086360"/>
    <w:rsid w:val="3B0E64E3"/>
    <w:rsid w:val="3B2C9CA9"/>
    <w:rsid w:val="3B4D0EE1"/>
    <w:rsid w:val="3BA82894"/>
    <w:rsid w:val="3BB36167"/>
    <w:rsid w:val="3BBFE4DE"/>
    <w:rsid w:val="3BCC81B4"/>
    <w:rsid w:val="3BD7260E"/>
    <w:rsid w:val="3C36050A"/>
    <w:rsid w:val="3C965D74"/>
    <w:rsid w:val="3CBED8A4"/>
    <w:rsid w:val="3D0DC691"/>
    <w:rsid w:val="3D11440A"/>
    <w:rsid w:val="3D4C6BD9"/>
    <w:rsid w:val="3D74D281"/>
    <w:rsid w:val="3DC6FB43"/>
    <w:rsid w:val="3DD12B9D"/>
    <w:rsid w:val="3DDD4FF2"/>
    <w:rsid w:val="3DE2ABDE"/>
    <w:rsid w:val="3E5FFBAC"/>
    <w:rsid w:val="3EB7BCEE"/>
    <w:rsid w:val="3F2E5C44"/>
    <w:rsid w:val="3F382D36"/>
    <w:rsid w:val="3F57CCBB"/>
    <w:rsid w:val="3FCB1BC1"/>
    <w:rsid w:val="3FFB568E"/>
    <w:rsid w:val="400C1B7F"/>
    <w:rsid w:val="4037C265"/>
    <w:rsid w:val="40DE5241"/>
    <w:rsid w:val="410550DE"/>
    <w:rsid w:val="411163B3"/>
    <w:rsid w:val="415B590F"/>
    <w:rsid w:val="4172E5D4"/>
    <w:rsid w:val="418C1015"/>
    <w:rsid w:val="41B6B81B"/>
    <w:rsid w:val="41E50E8F"/>
    <w:rsid w:val="427AD9CE"/>
    <w:rsid w:val="427DAF44"/>
    <w:rsid w:val="42BC44AE"/>
    <w:rsid w:val="42D72988"/>
    <w:rsid w:val="42E53847"/>
    <w:rsid w:val="43064BEF"/>
    <w:rsid w:val="4309B634"/>
    <w:rsid w:val="4354D063"/>
    <w:rsid w:val="43A69FBF"/>
    <w:rsid w:val="43CAC96B"/>
    <w:rsid w:val="44242828"/>
    <w:rsid w:val="4580D8BA"/>
    <w:rsid w:val="4680FF08"/>
    <w:rsid w:val="46AB7E47"/>
    <w:rsid w:val="46B781E6"/>
    <w:rsid w:val="46C87733"/>
    <w:rsid w:val="46EFEF54"/>
    <w:rsid w:val="475056CD"/>
    <w:rsid w:val="477739EF"/>
    <w:rsid w:val="479D8A5D"/>
    <w:rsid w:val="47EA1A7E"/>
    <w:rsid w:val="480C60D5"/>
    <w:rsid w:val="4828008F"/>
    <w:rsid w:val="483D097B"/>
    <w:rsid w:val="48421770"/>
    <w:rsid w:val="488DCCF5"/>
    <w:rsid w:val="48EA55AD"/>
    <w:rsid w:val="4996AA9D"/>
    <w:rsid w:val="49B083A6"/>
    <w:rsid w:val="49CC5D63"/>
    <w:rsid w:val="49DDE7D1"/>
    <w:rsid w:val="4A06F4D7"/>
    <w:rsid w:val="4A7C2794"/>
    <w:rsid w:val="4A820A6C"/>
    <w:rsid w:val="4A9EAD6C"/>
    <w:rsid w:val="4B017832"/>
    <w:rsid w:val="4B2D8A52"/>
    <w:rsid w:val="4B599E56"/>
    <w:rsid w:val="4B79B832"/>
    <w:rsid w:val="4BC560F1"/>
    <w:rsid w:val="4C4C28D4"/>
    <w:rsid w:val="4CAA338E"/>
    <w:rsid w:val="4CAD2E35"/>
    <w:rsid w:val="4CBA9CBB"/>
    <w:rsid w:val="4CF42653"/>
    <w:rsid w:val="4D08C738"/>
    <w:rsid w:val="4D37B8B7"/>
    <w:rsid w:val="4D558E71"/>
    <w:rsid w:val="4D5FA741"/>
    <w:rsid w:val="4E411AB5"/>
    <w:rsid w:val="4E5614D1"/>
    <w:rsid w:val="4E7CD55B"/>
    <w:rsid w:val="4E7DF3D7"/>
    <w:rsid w:val="4E80D833"/>
    <w:rsid w:val="4E896B0B"/>
    <w:rsid w:val="4EA5678B"/>
    <w:rsid w:val="4EB576A3"/>
    <w:rsid w:val="4ECCE9C8"/>
    <w:rsid w:val="4EDF3873"/>
    <w:rsid w:val="4F46FEF2"/>
    <w:rsid w:val="4FB0A2C5"/>
    <w:rsid w:val="4FC798E7"/>
    <w:rsid w:val="4FC86205"/>
    <w:rsid w:val="4FD552A5"/>
    <w:rsid w:val="4FE38970"/>
    <w:rsid w:val="500C0D2B"/>
    <w:rsid w:val="50732657"/>
    <w:rsid w:val="50F856D7"/>
    <w:rsid w:val="51168914"/>
    <w:rsid w:val="511FCA8B"/>
    <w:rsid w:val="515F7B7D"/>
    <w:rsid w:val="51601188"/>
    <w:rsid w:val="51674DF8"/>
    <w:rsid w:val="51916100"/>
    <w:rsid w:val="51B49B8E"/>
    <w:rsid w:val="51C24D8A"/>
    <w:rsid w:val="51ED7D07"/>
    <w:rsid w:val="52022213"/>
    <w:rsid w:val="52A79D86"/>
    <w:rsid w:val="52E2B98C"/>
    <w:rsid w:val="52F96C38"/>
    <w:rsid w:val="531C468D"/>
    <w:rsid w:val="532A1D6C"/>
    <w:rsid w:val="53470F5B"/>
    <w:rsid w:val="537634E4"/>
    <w:rsid w:val="539DF274"/>
    <w:rsid w:val="53ADD71D"/>
    <w:rsid w:val="53B67668"/>
    <w:rsid w:val="541D8395"/>
    <w:rsid w:val="542C5F2A"/>
    <w:rsid w:val="544E29D6"/>
    <w:rsid w:val="549DF3DD"/>
    <w:rsid w:val="54A20570"/>
    <w:rsid w:val="54C9A346"/>
    <w:rsid w:val="54ED33CC"/>
    <w:rsid w:val="55411F80"/>
    <w:rsid w:val="55753C9B"/>
    <w:rsid w:val="55827F3A"/>
    <w:rsid w:val="55925BEB"/>
    <w:rsid w:val="55FAF8A0"/>
    <w:rsid w:val="5608ECA6"/>
    <w:rsid w:val="56162017"/>
    <w:rsid w:val="56996D67"/>
    <w:rsid w:val="56BC6AD9"/>
    <w:rsid w:val="56CC4F82"/>
    <w:rsid w:val="56DE9AFD"/>
    <w:rsid w:val="5700F6F1"/>
    <w:rsid w:val="571A3D4F"/>
    <w:rsid w:val="574B6A31"/>
    <w:rsid w:val="57583B0D"/>
    <w:rsid w:val="57595B07"/>
    <w:rsid w:val="57840BBA"/>
    <w:rsid w:val="57F00923"/>
    <w:rsid w:val="58073D82"/>
    <w:rsid w:val="58681FE3"/>
    <w:rsid w:val="58A3F0BF"/>
    <w:rsid w:val="58B47165"/>
    <w:rsid w:val="5905BCAD"/>
    <w:rsid w:val="5905C913"/>
    <w:rsid w:val="5912BD23"/>
    <w:rsid w:val="59329962"/>
    <w:rsid w:val="5970CD7F"/>
    <w:rsid w:val="59914F72"/>
    <w:rsid w:val="59E83E98"/>
    <w:rsid w:val="5A0E70AA"/>
    <w:rsid w:val="5A72C575"/>
    <w:rsid w:val="5A97014F"/>
    <w:rsid w:val="5B37D493"/>
    <w:rsid w:val="5B98E3C3"/>
    <w:rsid w:val="5B9C0CDA"/>
    <w:rsid w:val="5BB20C20"/>
    <w:rsid w:val="5BDFBCF3"/>
    <w:rsid w:val="5BE1A4B1"/>
    <w:rsid w:val="5C6657EF"/>
    <w:rsid w:val="5C6A3A24"/>
    <w:rsid w:val="5C726418"/>
    <w:rsid w:val="5C84B930"/>
    <w:rsid w:val="5CB29763"/>
    <w:rsid w:val="5CEB0B2D"/>
    <w:rsid w:val="5D004F78"/>
    <w:rsid w:val="5D1E1640"/>
    <w:rsid w:val="5D3B9106"/>
    <w:rsid w:val="5D5F098D"/>
    <w:rsid w:val="5D9BC766"/>
    <w:rsid w:val="5DBA7CD6"/>
    <w:rsid w:val="5DC54B33"/>
    <w:rsid w:val="5DF4E2A6"/>
    <w:rsid w:val="5E060A85"/>
    <w:rsid w:val="5E287717"/>
    <w:rsid w:val="5E8FDD85"/>
    <w:rsid w:val="5F56890B"/>
    <w:rsid w:val="608215EB"/>
    <w:rsid w:val="60932B62"/>
    <w:rsid w:val="61480348"/>
    <w:rsid w:val="616B7AAD"/>
    <w:rsid w:val="621D04B3"/>
    <w:rsid w:val="6264CB7C"/>
    <w:rsid w:val="62715DB8"/>
    <w:rsid w:val="62923998"/>
    <w:rsid w:val="62D97BA8"/>
    <w:rsid w:val="62FBE83A"/>
    <w:rsid w:val="63074B0E"/>
    <w:rsid w:val="63235F70"/>
    <w:rsid w:val="636E7D3F"/>
    <w:rsid w:val="640D2E19"/>
    <w:rsid w:val="642E4803"/>
    <w:rsid w:val="6458DBB3"/>
    <w:rsid w:val="64754C09"/>
    <w:rsid w:val="647D75FD"/>
    <w:rsid w:val="649D70B9"/>
    <w:rsid w:val="6502428D"/>
    <w:rsid w:val="650E391D"/>
    <w:rsid w:val="6547AE97"/>
    <w:rsid w:val="65C3306D"/>
    <w:rsid w:val="65C52AF8"/>
    <w:rsid w:val="65D308F7"/>
    <w:rsid w:val="663CD01E"/>
    <w:rsid w:val="6648E27D"/>
    <w:rsid w:val="66FC4A2B"/>
    <w:rsid w:val="671A9810"/>
    <w:rsid w:val="6724410B"/>
    <w:rsid w:val="6728B12E"/>
    <w:rsid w:val="6763143C"/>
    <w:rsid w:val="67A3DBE8"/>
    <w:rsid w:val="67B63100"/>
    <w:rsid w:val="67C06507"/>
    <w:rsid w:val="67EE9AB9"/>
    <w:rsid w:val="68017189"/>
    <w:rsid w:val="681A508A"/>
    <w:rsid w:val="6842AD44"/>
    <w:rsid w:val="685012A1"/>
    <w:rsid w:val="6891EEAB"/>
    <w:rsid w:val="68A2953F"/>
    <w:rsid w:val="692E23D3"/>
    <w:rsid w:val="694723F7"/>
    <w:rsid w:val="6950E720"/>
    <w:rsid w:val="698AF918"/>
    <w:rsid w:val="69B01467"/>
    <w:rsid w:val="69ED495D"/>
    <w:rsid w:val="6A073070"/>
    <w:rsid w:val="6A53B258"/>
    <w:rsid w:val="6A72AA51"/>
    <w:rsid w:val="6A989C1B"/>
    <w:rsid w:val="6AA0FCB4"/>
    <w:rsid w:val="6AB65547"/>
    <w:rsid w:val="6AF467C4"/>
    <w:rsid w:val="6B9A7730"/>
    <w:rsid w:val="6BCE20A5"/>
    <w:rsid w:val="6C704F60"/>
    <w:rsid w:val="6CC17883"/>
    <w:rsid w:val="6D09E7F5"/>
    <w:rsid w:val="6D2FD498"/>
    <w:rsid w:val="6D393377"/>
    <w:rsid w:val="6D3D0C03"/>
    <w:rsid w:val="6DD03CDD"/>
    <w:rsid w:val="6DEDCA69"/>
    <w:rsid w:val="6DFF4654"/>
    <w:rsid w:val="6E131D6C"/>
    <w:rsid w:val="6E90BB07"/>
    <w:rsid w:val="6EBEF783"/>
    <w:rsid w:val="6EDA23F2"/>
    <w:rsid w:val="6F743751"/>
    <w:rsid w:val="6F876523"/>
    <w:rsid w:val="6FA0BEFA"/>
    <w:rsid w:val="6FAEEDCD"/>
    <w:rsid w:val="6FC028A4"/>
    <w:rsid w:val="6FC142E5"/>
    <w:rsid w:val="6FCF2F70"/>
    <w:rsid w:val="7041A490"/>
    <w:rsid w:val="70D580CF"/>
    <w:rsid w:val="70D9A0C7"/>
    <w:rsid w:val="70DB5771"/>
    <w:rsid w:val="70DCD768"/>
    <w:rsid w:val="71068152"/>
    <w:rsid w:val="71577328"/>
    <w:rsid w:val="7173DCF2"/>
    <w:rsid w:val="717E5F78"/>
    <w:rsid w:val="71A5D7EC"/>
    <w:rsid w:val="71B4A565"/>
    <w:rsid w:val="71CBBCAB"/>
    <w:rsid w:val="7261FDD2"/>
    <w:rsid w:val="7272B0B1"/>
    <w:rsid w:val="728E79D7"/>
    <w:rsid w:val="729041FB"/>
    <w:rsid w:val="7296C9D0"/>
    <w:rsid w:val="72F7850A"/>
    <w:rsid w:val="72F8E3A7"/>
    <w:rsid w:val="73E260A8"/>
    <w:rsid w:val="74608C7F"/>
    <w:rsid w:val="7477623F"/>
    <w:rsid w:val="7490D2D7"/>
    <w:rsid w:val="749399C7"/>
    <w:rsid w:val="749C7031"/>
    <w:rsid w:val="74A663F1"/>
    <w:rsid w:val="74F1760C"/>
    <w:rsid w:val="74FB8919"/>
    <w:rsid w:val="7508E9EE"/>
    <w:rsid w:val="754D2B8C"/>
    <w:rsid w:val="75DE27FC"/>
    <w:rsid w:val="76276C1E"/>
    <w:rsid w:val="7640A4FF"/>
    <w:rsid w:val="76459AE8"/>
    <w:rsid w:val="766F8B84"/>
    <w:rsid w:val="76C7EF0C"/>
    <w:rsid w:val="775EFA31"/>
    <w:rsid w:val="77631BA6"/>
    <w:rsid w:val="777F0CA9"/>
    <w:rsid w:val="77B3DB0C"/>
    <w:rsid w:val="787B8049"/>
    <w:rsid w:val="78CB7A91"/>
    <w:rsid w:val="78D9E94C"/>
    <w:rsid w:val="78DCE993"/>
    <w:rsid w:val="79548016"/>
    <w:rsid w:val="79A6B1D5"/>
    <w:rsid w:val="79CC29CE"/>
    <w:rsid w:val="79D15D9C"/>
    <w:rsid w:val="7A0F9F9A"/>
    <w:rsid w:val="7A267B8C"/>
    <w:rsid w:val="7A377C36"/>
    <w:rsid w:val="7A41A580"/>
    <w:rsid w:val="7A584698"/>
    <w:rsid w:val="7A680601"/>
    <w:rsid w:val="7ACE7D23"/>
    <w:rsid w:val="7AD25A8A"/>
    <w:rsid w:val="7AD3AE18"/>
    <w:rsid w:val="7AF07ED6"/>
    <w:rsid w:val="7B931F30"/>
    <w:rsid w:val="7BBC2390"/>
    <w:rsid w:val="7C54BB3D"/>
    <w:rsid w:val="7C57DF1A"/>
    <w:rsid w:val="7C8D4A5A"/>
    <w:rsid w:val="7CCAE876"/>
    <w:rsid w:val="7CF46836"/>
    <w:rsid w:val="7E3B964E"/>
    <w:rsid w:val="7E4017C7"/>
    <w:rsid w:val="7E4F62AB"/>
    <w:rsid w:val="7E972249"/>
    <w:rsid w:val="7EE21120"/>
    <w:rsid w:val="7F3F79D7"/>
    <w:rsid w:val="7F4EB236"/>
    <w:rsid w:val="7F7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ED23"/>
  <w15:chartTrackingRefBased/>
  <w15:docId w15:val="{CA36BE7A-8E43-45C8-B7AE-56EA6E1D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6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2FB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E3115"/>
    <w:rPr>
      <w:color w:val="0000FF"/>
      <w:u w:val="single"/>
    </w:rPr>
  </w:style>
  <w:style w:type="paragraph" w:styleId="Vltozat">
    <w:name w:val="Revision"/>
    <w:hidden/>
    <w:uiPriority w:val="99"/>
    <w:semiHidden/>
    <w:rsid w:val="00E154D6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6031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31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31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31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3143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A2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2E6A"/>
  </w:style>
  <w:style w:type="paragraph" w:styleId="llb">
    <w:name w:val="footer"/>
    <w:basedOn w:val="Norml"/>
    <w:link w:val="llbChar"/>
    <w:uiPriority w:val="99"/>
    <w:unhideWhenUsed/>
    <w:rsid w:val="00A2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ohu.hu/nem-lakossagi-ugyfelek/onkormanyzato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DD264842E3B5A41A9FD59FB30593B8B" ma:contentTypeVersion="13" ma:contentTypeDescription="Új dokumentum létrehozása." ma:contentTypeScope="" ma:versionID="883a11f146f9d4d29c2cd33a17a5467b">
  <xsd:schema xmlns:xsd="http://www.w3.org/2001/XMLSchema" xmlns:xs="http://www.w3.org/2001/XMLSchema" xmlns:p="http://schemas.microsoft.com/office/2006/metadata/properties" xmlns:ns2="f92cc924-750b-4333-bba5-e8ec15315d6d" xmlns:ns3="9d1b2ac8-6ccd-41a5-9805-24b468ecede7" targetNamespace="http://schemas.microsoft.com/office/2006/metadata/properties" ma:root="true" ma:fieldsID="1bf3fd7ea49f12731ff2b940c72e6c62" ns2:_="" ns3:_="">
    <xsd:import namespace="f92cc924-750b-4333-bba5-e8ec15315d6d"/>
    <xsd:import namespace="9d1b2ac8-6ccd-41a5-9805-24b468ece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c924-750b-4333-bba5-e8ec15315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épcímkék" ma:readOnly="false" ma:fieldId="{5cf76f15-5ced-4ddc-b409-7134ff3c332f}" ma:taxonomyMulti="true" ma:sspId="621fbe73-dc4e-4166-ae5c-7612da78d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b2ac8-6ccd-41a5-9805-24b468eced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aa4d3a-9b52-4d23-9194-756ea94d9158}" ma:internalName="TaxCatchAll" ma:showField="CatchAllData" ma:web="9d1b2ac8-6ccd-41a5-9805-24b468ece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2cc924-750b-4333-bba5-e8ec15315d6d">
      <Terms xmlns="http://schemas.microsoft.com/office/infopath/2007/PartnerControls"/>
    </lcf76f155ced4ddcb4097134ff3c332f>
    <TaxCatchAll xmlns="9d1b2ac8-6ccd-41a5-9805-24b468ecede7" xsi:nil="true"/>
    <SharedWithUsers xmlns="9d1b2ac8-6ccd-41a5-9805-24b468ecede7">
      <UserInfo>
        <DisplayName>Blaubacher Tamás (MOHU Zrt.)</DisplayName>
        <AccountId>27</AccountId>
        <AccountType/>
      </UserInfo>
      <UserInfo>
        <DisplayName>Szabó Szilvia (MOHU Zrt.)</DisplayName>
        <AccountId>38</AccountId>
        <AccountType/>
      </UserInfo>
      <UserInfo>
        <DisplayName>Pantl Péter (MOL Nyrt.)</DisplayName>
        <AccountId>110</AccountId>
        <AccountType/>
      </UserInfo>
      <UserInfo>
        <DisplayName>Tordy Zsuzsanna (MOL Nyrt.)</DisplayName>
        <AccountId>162</AccountId>
        <AccountType/>
      </UserInfo>
      <UserInfo>
        <DisplayName>Békési Zsófia Dr. (MOL Nyrt.)</DisplayName>
        <AccountId>153</AccountId>
        <AccountType/>
      </UserInfo>
      <UserInfo>
        <DisplayName>Gordos Péter Dr. (MOL Nyrt.)</DisplayName>
        <AccountId>41</AccountId>
        <AccountType/>
      </UserInfo>
      <UserInfo>
        <DisplayName>Pethő Zsolt (MOL Nyrt.)</DisplayName>
        <AccountId>29</AccountId>
        <AccountType/>
      </UserInfo>
      <UserInfo>
        <DisplayName>Pál Fruzsina (MOHU Zrt.)</DisplayName>
        <AccountId>200</AccountId>
        <AccountType/>
      </UserInfo>
      <UserInfo>
        <DisplayName>Péch Fanni (MOL Nyrt.)</DisplayName>
        <AccountId>254</AccountId>
        <AccountType/>
      </UserInfo>
      <UserInfo>
        <DisplayName>Baranyai-Molnár Eszter Dr. (MOL Nyrt.)</DisplayName>
        <AccountId>175</AccountId>
        <AccountType/>
      </UserInfo>
      <UserInfo>
        <DisplayName>Olti-Horváth Boglárka Katalin (MOL Nyrt.)</DisplayName>
        <AccountId>35</AccountId>
        <AccountType/>
      </UserInfo>
      <UserInfo>
        <DisplayName>Csuhai Viktória (MOHU Zrt.)</DisplayName>
        <AccountId>9</AccountId>
        <AccountType/>
      </UserInfo>
      <UserInfo>
        <DisplayName>Szollár Domokos (MOL Nyrt.)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D9FFDB-D528-4247-B3F1-20696F7F6FC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92cc924-750b-4333-bba5-e8ec15315d6d"/>
    <ds:schemaRef ds:uri="9d1b2ac8-6ccd-41a5-9805-24b468ecede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A118F-8269-4834-B559-2FD13627B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4688A-DF05-49AF-9622-C57F53908B28}">
  <ds:schemaRefs>
    <ds:schemaRef ds:uri="http://schemas.microsoft.com/office/2006/metadata/properties"/>
    <ds:schemaRef ds:uri="http://www.w3.org/2000/xmlns/"/>
    <ds:schemaRef ds:uri="f92cc924-750b-4333-bba5-e8ec15315d6d"/>
    <ds:schemaRef ds:uri="http://schemas.microsoft.com/office/infopath/2007/PartnerControls"/>
    <ds:schemaRef ds:uri="9d1b2ac8-6ccd-41a5-9805-24b468ecede7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6525</Characters>
  <Application>Microsoft Office Word</Application>
  <DocSecurity>0</DocSecurity>
  <Lines>54</Lines>
  <Paragraphs>14</Paragraphs>
  <ScaleCrop>false</ScaleCrop>
  <Company>MOL Group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Csuhai Viktória (MOHU Zrt.)</dc:creator>
  <cp:keywords/>
  <dc:description/>
  <cp:lastModifiedBy>Csuhai Viktória (MOHU Zrt.)</cp:lastModifiedBy>
  <cp:revision>2</cp:revision>
  <dcterms:created xsi:type="dcterms:W3CDTF">2023-06-13T07:18:00Z</dcterms:created>
  <dcterms:modified xsi:type="dcterms:W3CDTF">2023-06-13T07:18:00Z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0x010100EDD264842E3B5A41A9FD59FB30593B8B</vt:lpwstr>
  </property>
  <property fmtid="{D5CDD505-2E9C-101B-9397-08002B2CF9AE}" pid="3" name="MediaServiceImageTags">
    <vt:lpwstr/>
  </property>
</Properties>
</file>