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AB70C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B70C5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AB70C5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B70C5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B70C5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AB70C5">
        <w:rPr>
          <w:i/>
          <w:color w:val="3366FF"/>
          <w:sz w:val="20"/>
          <w:highlight w:val="green"/>
        </w:rPr>
        <w:t xml:space="preserve">az előterjesztés </w:t>
      </w:r>
      <w:r w:rsidRPr="00AB70C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B70C5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C6AD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D0E78">
        <w:rPr>
          <w:rFonts w:ascii="Arial" w:hAnsi="Arial" w:cs="Arial"/>
          <w:color w:val="3366FF"/>
          <w:sz w:val="22"/>
          <w:szCs w:val="22"/>
        </w:rPr>
        <w:t>szeptember 21-é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BE4DF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4D0E78">
        <w:rPr>
          <w:rFonts w:ascii="Arial" w:hAnsi="Arial" w:cs="Arial"/>
          <w:color w:val="3366FF"/>
          <w:sz w:val="22"/>
          <w:szCs w:val="22"/>
        </w:rPr>
        <w:t>.00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C624B" w:rsidRPr="00FF584D" w:rsidRDefault="003C624B" w:rsidP="003C624B">
      <w:pPr>
        <w:tabs>
          <w:tab w:val="left" w:pos="567"/>
          <w:tab w:val="left" w:pos="6237"/>
        </w:tabs>
        <w:ind w:left="142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1E1C5F">
        <w:rPr>
          <w:rFonts w:ascii="Arial" w:hAnsi="Arial" w:cs="Arial"/>
          <w:iCs/>
          <w:color w:val="3366FF"/>
          <w:sz w:val="32"/>
          <w:szCs w:val="32"/>
          <w:u w:val="single"/>
        </w:rPr>
        <w:t>Döntés az E</w:t>
      </w:r>
      <w:proofErr w:type="gramStart"/>
      <w:r w:rsidRPr="001E1C5F">
        <w:rPr>
          <w:rFonts w:ascii="Arial" w:hAnsi="Arial" w:cs="Arial"/>
          <w:iCs/>
          <w:color w:val="3366FF"/>
          <w:sz w:val="32"/>
          <w:szCs w:val="32"/>
          <w:u w:val="single"/>
        </w:rPr>
        <w:t>.R</w:t>
      </w:r>
      <w:proofErr w:type="gramEnd"/>
      <w:r w:rsidRPr="001E1C5F">
        <w:rPr>
          <w:rFonts w:ascii="Arial" w:hAnsi="Arial" w:cs="Arial"/>
          <w:iCs/>
          <w:color w:val="3366FF"/>
          <w:sz w:val="32"/>
          <w:szCs w:val="32"/>
          <w:u w:val="single"/>
        </w:rPr>
        <w:t>.Ö.V. Víziközmű Zrt. törzsrészvényeinek önkormányzati tulajdonba kerüléséről, majd állami tulajdonba adásáról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51DC4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51DC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51DC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C624B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3C624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51DC4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:rsidR="001E1C5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E1C5F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1E1C5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</w:t>
            </w:r>
          </w:p>
          <w:p w:rsidR="00DA5EEA" w:rsidRPr="00ED4DCE" w:rsidRDefault="001E1C5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</w:t>
            </w:r>
            <w:r w:rsidR="00151DC4">
              <w:rPr>
                <w:rFonts w:ascii="Arial" w:hAnsi="Arial" w:cs="Arial"/>
                <w:color w:val="3366FF"/>
                <w:sz w:val="22"/>
                <w:szCs w:val="22"/>
              </w:rPr>
              <w:t>mb.hatósági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E1C5F" w:rsidRDefault="001E1C5F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1E1C5F" w:rsidRDefault="001934C4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151DC4" w:rsidRPr="00151DC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2023.09.21.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1DC4" w:rsidRPr="00FF7285" w:rsidRDefault="00151DC4" w:rsidP="00151DC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F7285">
        <w:rPr>
          <w:rFonts w:ascii="Arial" w:hAnsi="Arial" w:cs="Arial"/>
          <w:b/>
          <w:sz w:val="22"/>
          <w:szCs w:val="22"/>
        </w:rPr>
        <w:t>Tisztelt Képviselő-testület!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Re-víz Duna-menti Kft. ügyvezetője a következő megkereséssel élt </w:t>
      </w:r>
      <w:r w:rsidRPr="00212BB9">
        <w:rPr>
          <w:rFonts w:ascii="Arial" w:hAnsi="Arial" w:cs="Arial"/>
          <w:sz w:val="22"/>
          <w:szCs w:val="22"/>
        </w:rPr>
        <w:t>önkormányzatunk</w:t>
      </w:r>
      <w:r>
        <w:rPr>
          <w:rFonts w:ascii="Arial" w:hAnsi="Arial" w:cs="Arial"/>
          <w:sz w:val="22"/>
          <w:szCs w:val="22"/>
        </w:rPr>
        <w:t xml:space="preserve"> felé: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>.Ö.V. Víziközmű Zrt 263.320.000 Ft névértékű törzsrészvényeinek – melynek tulajdonosa a Re-víz Duna-menti Kft - önkormányzati tulajdonba kerülése elkerülhetetlen.</w:t>
      </w:r>
    </w:p>
    <w:p w:rsidR="00151DC4" w:rsidRPr="00EA3E19" w:rsidRDefault="00151DC4" w:rsidP="00151DC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részvények önkormányzati tulajdonba kerülésének </w:t>
      </w:r>
      <w:r w:rsidRPr="00212BB9">
        <w:rPr>
          <w:rFonts w:ascii="Arial" w:hAnsi="Arial" w:cs="Arial"/>
          <w:b/>
          <w:sz w:val="22"/>
          <w:szCs w:val="22"/>
        </w:rPr>
        <w:t xml:space="preserve">célja, </w:t>
      </w:r>
      <w:r>
        <w:rPr>
          <w:rFonts w:ascii="Arial" w:hAnsi="Arial" w:cs="Arial"/>
          <w:sz w:val="22"/>
          <w:szCs w:val="22"/>
        </w:rPr>
        <w:t xml:space="preserve">hogy a Re-víz Duna-menti Kft. tulajdonát </w:t>
      </w:r>
      <w:r w:rsidRPr="00EA3E19">
        <w:rPr>
          <w:rFonts w:ascii="Arial" w:hAnsi="Arial" w:cs="Arial"/>
          <w:b/>
          <w:sz w:val="22"/>
          <w:szCs w:val="22"/>
        </w:rPr>
        <w:t>képező E</w:t>
      </w:r>
      <w:proofErr w:type="gramStart"/>
      <w:r w:rsidRPr="00EA3E19">
        <w:rPr>
          <w:rFonts w:ascii="Arial" w:hAnsi="Arial" w:cs="Arial"/>
          <w:b/>
          <w:sz w:val="22"/>
          <w:szCs w:val="22"/>
        </w:rPr>
        <w:t>.R</w:t>
      </w:r>
      <w:proofErr w:type="gramEnd"/>
      <w:r w:rsidRPr="00EA3E19">
        <w:rPr>
          <w:rFonts w:ascii="Arial" w:hAnsi="Arial" w:cs="Arial"/>
          <w:b/>
          <w:sz w:val="22"/>
          <w:szCs w:val="22"/>
        </w:rPr>
        <w:t>.Ö.V Víziközmű Zrt. törzsrészvényei térítésmentesen az integráció keretében a Magyar Államot képviselő Nemzeti Vízművek Zrt tulajdonába kerülhessenek.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víziközmű-szolgáltatásról szóló 2011. évi CCIX tv. 5/H. § (9) bekezdése szerint:</w:t>
      </w:r>
    </w:p>
    <w:p w:rsidR="00151DC4" w:rsidRPr="00C65D1A" w:rsidRDefault="00151DC4" w:rsidP="00151DC4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C65D1A">
        <w:rPr>
          <w:rFonts w:ascii="Arial" w:hAnsi="Arial" w:cs="Arial"/>
          <w:i/>
          <w:sz w:val="22"/>
          <w:szCs w:val="22"/>
        </w:rPr>
        <w:t>„A települési önkormányzat – a víziközmű-vagyon (2) vagy (3) bekezdés szerinti átruházásához kapcsolódóan – térítésmentesen átruházhatja az államra, mint új ellátásért felelősre az átadással érintett víziközmű-rendszer üzemeltetését szerződéses jogviszony alapján ellátó víziközmű-szolgáltatóban fennálló társasági részesedését. A térítésmentes tulajdon-átruházás az általános forgalmi adó szempontjából közcélú adománynak minősül.”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Ezen jogszabály módosítása nem történt meg, ezért szükséges, hogy az önkormányzatok közvetlen tulajdonosai legyenek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>. Ezért a Re-víz Duna-menti Kft.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>.Ö.V. Víziközmű Zrt tulajdonát képező 263.320.000 Ft névértékű törzsrészvényeit át kívánja ruházni az önkormányzatokra. Így lehetőség lesz arra, hogy az önkormányzatok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 xml:space="preserve">.Ö.V Víziközmű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 lévő társasági részesedésüket (törzsrészvényeiket) átadják az integráció keretében térítésmentesen a Magyar Állam képviseletében eljáró Nemzeti Vízművek </w:t>
      </w:r>
      <w:proofErr w:type="spellStart"/>
      <w:r>
        <w:rPr>
          <w:rFonts w:ascii="Arial" w:hAnsi="Arial" w:cs="Arial"/>
          <w:sz w:val="22"/>
          <w:szCs w:val="22"/>
        </w:rPr>
        <w:t>Zrt-nek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Tekintettel arra, hogy Iregszemcse nem döntött a víziközmű vagyon, illetőleg a társasági részesedés átadásáról, ezért az ő részére az üzletrészének megfelelő 100.000 Ft névértékű törzsrészvényt közvetlenül ad át a Társaság.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Pr="00EA3E19" w:rsidRDefault="00151DC4" w:rsidP="00151DC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EA3E19">
        <w:rPr>
          <w:rFonts w:ascii="Arial" w:hAnsi="Arial" w:cs="Arial"/>
          <w:b/>
          <w:sz w:val="22"/>
          <w:szCs w:val="22"/>
        </w:rPr>
        <w:t>A fennmaradó 263.220.000 Ft névértékű törzsrészvényt, a Társaság az 50 települési önkormányzat osztatlan közös tulajdonába adja a Re-víz Duna-menti Kft-</w:t>
      </w:r>
      <w:proofErr w:type="spellStart"/>
      <w:r w:rsidRPr="00EA3E19">
        <w:rPr>
          <w:rFonts w:ascii="Arial" w:hAnsi="Arial" w:cs="Arial"/>
          <w:b/>
          <w:sz w:val="22"/>
          <w:szCs w:val="22"/>
        </w:rPr>
        <w:t>ben</w:t>
      </w:r>
      <w:proofErr w:type="spellEnd"/>
      <w:r w:rsidRPr="00EA3E19">
        <w:rPr>
          <w:rFonts w:ascii="Arial" w:hAnsi="Arial" w:cs="Arial"/>
          <w:b/>
          <w:sz w:val="22"/>
          <w:szCs w:val="22"/>
        </w:rPr>
        <w:t xml:space="preserve"> fennálló üzletrészüknek megfelelő tulajdoni arányban.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tulajdoni hányadok kiszámítása az alábbiak szerint történt: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 xml:space="preserve"> alaptőkéje 263.320.000 Ft.</w:t>
      </w:r>
      <w:r w:rsidR="00753293">
        <w:rPr>
          <w:rFonts w:ascii="Arial" w:hAnsi="Arial" w:cs="Arial"/>
          <w:sz w:val="22"/>
          <w:szCs w:val="22"/>
        </w:rPr>
        <w:t xml:space="preserve"> A tagok – Iregszemcse kivételével – a </w:t>
      </w:r>
      <w:r>
        <w:rPr>
          <w:rFonts w:ascii="Arial" w:hAnsi="Arial" w:cs="Arial"/>
          <w:sz w:val="22"/>
          <w:szCs w:val="22"/>
        </w:rPr>
        <w:t>Re-víz Duna-menti Kft-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 lévő üzletrészük arányának megfelelően szerezték meg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>.Ö.V. Víziközmű Zrt összesen 263.220.000 Ft névértékű törzsrészvényeit.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tulajdoni hányada 685/10000.</w:t>
      </w: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>.Ö.V Víziközmű Zrt törzsrészvényei a társtulajdonos önkormányzatok osztatlan közös tulajdonába kerültek, ezért szükséges, hogy a részvénytulajdonosok közös képviselőt jelöljenek ki, annak érdekébe, hogy az E.R.Ö.V Vízközmű Zrt közgyűlésén képviseletükben, nevükben és helyettük eljárjon, továbbá a részvényátruházással kapcsolatos okiratot aláírja. Előzetes egyeztetések alapján a Re-víz Duna-menti Kft Taggyűlése Tolna Város Önkormányzatát javasolja megválasztani közös képviselőnek.</w:t>
      </w:r>
    </w:p>
    <w:p w:rsidR="00151DC4" w:rsidRPr="00C65D1A" w:rsidRDefault="00151DC4" w:rsidP="00151DC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51DC4" w:rsidRPr="00F47A0F" w:rsidRDefault="00151DC4" w:rsidP="00151DC4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>Fentiekr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e tekintettel javasoljuk, hogy</w:t>
      </w: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 xml:space="preserve"> az alábbi határozati javaslat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ok</w:t>
      </w:r>
      <w:r w:rsidRPr="00F47A0F">
        <w:rPr>
          <w:rFonts w:ascii="Arial" w:hAnsi="Arial" w:cs="Arial"/>
          <w:color w:val="000000"/>
          <w:sz w:val="22"/>
          <w:szCs w:val="22"/>
          <w:lang w:eastAsia="hu-HU"/>
        </w:rPr>
        <w:t xml:space="preserve"> elfogadását.</w:t>
      </w:r>
    </w:p>
    <w:p w:rsidR="00151DC4" w:rsidRPr="00F47A0F" w:rsidRDefault="00151DC4" w:rsidP="00151DC4">
      <w:pPr>
        <w:shd w:val="clear" w:color="auto" w:fill="FFFFFF"/>
        <w:spacing w:line="310" w:lineRule="atLeast"/>
        <w:ind w:left="426" w:firstLine="24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51DC4" w:rsidRPr="00F47A0F" w:rsidRDefault="00151DC4" w:rsidP="00151DC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151DC4" w:rsidRPr="00F47A0F" w:rsidRDefault="00151DC4" w:rsidP="00151DC4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7A0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F47A0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51DC4" w:rsidRPr="00F47A0F" w:rsidRDefault="00151DC4" w:rsidP="00151DC4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151DC4" w:rsidRPr="00F47A0F" w:rsidRDefault="00151DC4" w:rsidP="00151DC4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7F5F">
        <w:rPr>
          <w:rFonts w:ascii="Arial" w:hAnsi="Arial" w:cs="Arial"/>
          <w:b/>
          <w:sz w:val="22"/>
          <w:szCs w:val="22"/>
          <w:u w:val="single"/>
        </w:rPr>
        <w:t>Az E</w:t>
      </w:r>
      <w:proofErr w:type="gramStart"/>
      <w:r w:rsidRPr="008C7F5F">
        <w:rPr>
          <w:rFonts w:ascii="Arial" w:hAnsi="Arial" w:cs="Arial"/>
          <w:b/>
          <w:sz w:val="22"/>
          <w:szCs w:val="22"/>
          <w:u w:val="single"/>
        </w:rPr>
        <w:t>.R</w:t>
      </w:r>
      <w:proofErr w:type="gramEnd"/>
      <w:r w:rsidRPr="008C7F5F">
        <w:rPr>
          <w:rFonts w:ascii="Arial" w:hAnsi="Arial" w:cs="Arial"/>
          <w:b/>
          <w:sz w:val="22"/>
          <w:szCs w:val="22"/>
          <w:u w:val="single"/>
        </w:rPr>
        <w:t>.Ö.V. Víziközmű Zrt törzsrészvényeinek önkormányzati tulajdonba adására</w:t>
      </w:r>
    </w:p>
    <w:p w:rsidR="00151DC4" w:rsidRDefault="00151DC4" w:rsidP="00151DC4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1DC4" w:rsidRDefault="00151DC4" w:rsidP="00151DC4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1D405B">
        <w:rPr>
          <w:rFonts w:ascii="Arial" w:hAnsi="Arial" w:cs="Arial"/>
          <w:sz w:val="22"/>
          <w:szCs w:val="22"/>
        </w:rPr>
        <w:t xml:space="preserve"> Önkormányzata Képviselő-testülete tudomásul veszi, hogy</w:t>
      </w:r>
      <w:r>
        <w:rPr>
          <w:rFonts w:ascii="Arial" w:hAnsi="Arial" w:cs="Arial"/>
          <w:sz w:val="22"/>
          <w:szCs w:val="22"/>
        </w:rPr>
        <w:t xml:space="preserve"> a</w:t>
      </w:r>
      <w:r w:rsidRPr="00CF0110">
        <w:rPr>
          <w:rFonts w:ascii="Arial" w:hAnsi="Arial" w:cs="Arial"/>
          <w:sz w:val="22"/>
          <w:szCs w:val="22"/>
        </w:rPr>
        <w:t>z E</w:t>
      </w:r>
      <w:proofErr w:type="gramStart"/>
      <w:r w:rsidRPr="00CF0110">
        <w:rPr>
          <w:rFonts w:ascii="Arial" w:hAnsi="Arial" w:cs="Arial"/>
          <w:sz w:val="22"/>
          <w:szCs w:val="22"/>
        </w:rPr>
        <w:t>.R</w:t>
      </w:r>
      <w:proofErr w:type="gramEnd"/>
      <w:r w:rsidRPr="00CF0110">
        <w:rPr>
          <w:rFonts w:ascii="Arial" w:hAnsi="Arial" w:cs="Arial"/>
          <w:sz w:val="22"/>
          <w:szCs w:val="22"/>
        </w:rPr>
        <w:t xml:space="preserve">.Ö.V. Víziközmű Zrt. 263.220.000 Ft névértékű törzsrészvényeinek </w:t>
      </w:r>
      <w:r w:rsidRPr="00151DC4">
        <w:rPr>
          <w:rFonts w:ascii="Arial" w:hAnsi="Arial" w:cs="Arial"/>
          <w:b/>
          <w:i/>
          <w:sz w:val="22"/>
          <w:szCs w:val="22"/>
        </w:rPr>
        <w:t>685/</w:t>
      </w:r>
      <w:r w:rsidRPr="00CF0110">
        <w:rPr>
          <w:rFonts w:ascii="Arial" w:hAnsi="Arial" w:cs="Arial"/>
          <w:b/>
          <w:i/>
          <w:sz w:val="22"/>
          <w:szCs w:val="22"/>
        </w:rPr>
        <w:t xml:space="preserve">10000 </w:t>
      </w:r>
      <w:r w:rsidRPr="00CF0110">
        <w:rPr>
          <w:rFonts w:ascii="Arial" w:hAnsi="Arial" w:cs="Arial"/>
          <w:sz w:val="22"/>
          <w:szCs w:val="22"/>
        </w:rPr>
        <w:t xml:space="preserve">tulajdoni hányadát 2023. szeptember 4-én a Re-víz Duna-menti Kft. taggyűlésen hozott 3/2023 (IX.4.). </w:t>
      </w:r>
      <w:proofErr w:type="gramStart"/>
      <w:r w:rsidRPr="00CF0110">
        <w:rPr>
          <w:rFonts w:ascii="Arial" w:hAnsi="Arial" w:cs="Arial"/>
          <w:sz w:val="22"/>
          <w:szCs w:val="22"/>
        </w:rPr>
        <w:t>sz.</w:t>
      </w:r>
      <w:proofErr w:type="gramEnd"/>
      <w:r w:rsidRPr="00CF0110">
        <w:rPr>
          <w:rFonts w:ascii="Arial" w:hAnsi="Arial" w:cs="Arial"/>
          <w:sz w:val="22"/>
          <w:szCs w:val="22"/>
        </w:rPr>
        <w:t xml:space="preserve"> határozatával az önkormányzat tulajdonába adta.</w:t>
      </w:r>
    </w:p>
    <w:p w:rsidR="00151DC4" w:rsidRPr="00CF0110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</w:p>
    <w:p w:rsidR="00151DC4" w:rsidRPr="00CF0110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Bátaszék Város</w:t>
      </w:r>
      <w:r w:rsidRPr="00CF0110">
        <w:rPr>
          <w:rFonts w:ascii="Arial" w:hAnsi="Arial" w:cs="Arial"/>
          <w:b/>
          <w:sz w:val="22"/>
          <w:szCs w:val="22"/>
        </w:rPr>
        <w:t xml:space="preserve"> Önkormányzat</w:t>
      </w:r>
      <w:r>
        <w:rPr>
          <w:rFonts w:ascii="Arial" w:hAnsi="Arial" w:cs="Arial"/>
          <w:b/>
          <w:sz w:val="22"/>
          <w:szCs w:val="22"/>
        </w:rPr>
        <w:t>a</w:t>
      </w:r>
      <w:r w:rsidRPr="00CF0110">
        <w:rPr>
          <w:rFonts w:ascii="Arial" w:hAnsi="Arial" w:cs="Arial"/>
          <w:b/>
          <w:sz w:val="22"/>
          <w:szCs w:val="22"/>
        </w:rPr>
        <w:t xml:space="preserve"> Képviselő-testülete a részvények </w:t>
      </w:r>
      <w:r>
        <w:rPr>
          <w:rFonts w:ascii="Arial" w:hAnsi="Arial" w:cs="Arial"/>
          <w:b/>
          <w:sz w:val="22"/>
          <w:szCs w:val="22"/>
        </w:rPr>
        <w:t>685</w:t>
      </w:r>
      <w:r w:rsidRPr="00CF0110">
        <w:rPr>
          <w:rFonts w:ascii="Arial" w:hAnsi="Arial" w:cs="Arial"/>
          <w:b/>
          <w:sz w:val="22"/>
          <w:szCs w:val="22"/>
        </w:rPr>
        <w:t>/10000 tulajdoni hányadát 2023. szeptember 30-i hatállyal elfogadja.</w:t>
      </w:r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  <w:r w:rsidRPr="00CF0110">
        <w:rPr>
          <w:rFonts w:ascii="Arial" w:hAnsi="Arial" w:cs="Arial"/>
          <w:sz w:val="22"/>
          <w:szCs w:val="22"/>
        </w:rPr>
        <w:t>Erre figyelemmel az önkormányzat társasági részesedést szerzett az állam javára történő átadással érintett a víziközmű-rendszer üzemeltetését szerződéses jogviszony alapján ellátó víziközmű-szolgáltatóban, az E</w:t>
      </w:r>
      <w:proofErr w:type="gramStart"/>
      <w:r w:rsidRPr="00CF0110">
        <w:rPr>
          <w:rFonts w:ascii="Arial" w:hAnsi="Arial" w:cs="Arial"/>
          <w:sz w:val="22"/>
          <w:szCs w:val="22"/>
        </w:rPr>
        <w:t>.R</w:t>
      </w:r>
      <w:proofErr w:type="gramEnd"/>
      <w:r w:rsidRPr="00CF0110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CF0110"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CF0110">
        <w:rPr>
          <w:rFonts w:ascii="Arial" w:hAnsi="Arial" w:cs="Arial"/>
          <w:sz w:val="22"/>
          <w:szCs w:val="22"/>
        </w:rPr>
        <w:t>-</w:t>
      </w:r>
      <w:proofErr w:type="spellStart"/>
      <w:r w:rsidRPr="00CF0110">
        <w:rPr>
          <w:rFonts w:ascii="Arial" w:hAnsi="Arial" w:cs="Arial"/>
          <w:sz w:val="22"/>
          <w:szCs w:val="22"/>
        </w:rPr>
        <w:t>ben</w:t>
      </w:r>
      <w:proofErr w:type="spellEnd"/>
      <w:r w:rsidRPr="00CF0110">
        <w:rPr>
          <w:rFonts w:ascii="Arial" w:hAnsi="Arial" w:cs="Arial"/>
          <w:sz w:val="22"/>
          <w:szCs w:val="22"/>
        </w:rPr>
        <w:t>.</w:t>
      </w:r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  <w:r w:rsidRPr="00CF0110">
        <w:rPr>
          <w:rFonts w:ascii="Arial" w:hAnsi="Arial" w:cs="Arial"/>
          <w:sz w:val="22"/>
          <w:szCs w:val="22"/>
        </w:rPr>
        <w:t>Az önkormányzat, mint a részvények társtulajdonosa közös képviselőnek megválasztja Tolna Város Önkormányzatát. Meghatalmazza, hogy nevében és helyette az E</w:t>
      </w:r>
      <w:proofErr w:type="gramStart"/>
      <w:r w:rsidRPr="00CF0110">
        <w:rPr>
          <w:rFonts w:ascii="Arial" w:hAnsi="Arial" w:cs="Arial"/>
          <w:sz w:val="22"/>
          <w:szCs w:val="22"/>
        </w:rPr>
        <w:t>.R</w:t>
      </w:r>
      <w:proofErr w:type="gramEnd"/>
      <w:r w:rsidRPr="00CF0110">
        <w:rPr>
          <w:rFonts w:ascii="Arial" w:hAnsi="Arial" w:cs="Arial"/>
          <w:sz w:val="22"/>
          <w:szCs w:val="22"/>
        </w:rPr>
        <w:t>.Ö.V. Víziközmű Zrt. közgyűlésén eljárjon és a részvényátruházással kapcsolatos okiratokat aláírja.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Határidő:</w:t>
      </w:r>
      <w:r w:rsidRPr="00F47A0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47A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szeptember 30.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7A0F">
        <w:rPr>
          <w:rFonts w:ascii="Arial" w:hAnsi="Arial" w:cs="Arial"/>
          <w:i/>
          <w:iCs/>
          <w:sz w:val="22"/>
          <w:szCs w:val="22"/>
        </w:rPr>
        <w:t>:</w:t>
      </w:r>
      <w:r w:rsidRPr="00F47A0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lastRenderedPageBreak/>
        <w:t xml:space="preserve">            </w:t>
      </w:r>
      <w:r>
        <w:rPr>
          <w:rFonts w:ascii="Arial" w:hAnsi="Arial" w:cs="Arial"/>
          <w:iCs/>
          <w:sz w:val="22"/>
          <w:szCs w:val="22"/>
        </w:rPr>
        <w:t xml:space="preserve">    (a határozat megküldéséért)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67A80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47A0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Re-Víz Duna-menti Kft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                  Tolna Város Önkormányzata</w:t>
      </w:r>
    </w:p>
    <w:p w:rsidR="00567A80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iCs/>
          <w:sz w:val="22"/>
          <w:szCs w:val="22"/>
        </w:rPr>
        <w:t xml:space="preserve"> Bátaszéki KÖH pénzügyi iroda</w:t>
      </w:r>
    </w:p>
    <w:p w:rsidR="00567A80" w:rsidRPr="00F47A0F" w:rsidRDefault="00567A80" w:rsidP="00567A8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F47A0F">
        <w:rPr>
          <w:rFonts w:ascii="Arial" w:hAnsi="Arial" w:cs="Arial"/>
          <w:iCs/>
          <w:sz w:val="22"/>
          <w:szCs w:val="22"/>
        </w:rPr>
        <w:t xml:space="preserve">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F47A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center"/>
        <w:rPr>
          <w:rFonts w:ascii="Arial" w:hAnsi="Arial" w:cs="Arial"/>
          <w:b/>
          <w:sz w:val="22"/>
          <w:szCs w:val="22"/>
        </w:rPr>
      </w:pPr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center"/>
        <w:rPr>
          <w:rFonts w:ascii="Arial" w:hAnsi="Arial" w:cs="Arial"/>
          <w:b/>
          <w:sz w:val="22"/>
          <w:szCs w:val="22"/>
        </w:rPr>
      </w:pPr>
    </w:p>
    <w:p w:rsidR="00151DC4" w:rsidRPr="00CF0110" w:rsidRDefault="00151DC4" w:rsidP="00151DC4">
      <w:pPr>
        <w:pStyle w:val="NormlWeb"/>
        <w:spacing w:before="60" w:beforeAutospacing="0" w:after="60" w:afterAutospacing="0"/>
        <w:ind w:left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,sz.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7A0F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F47A0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51DC4" w:rsidRPr="00CF0110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</w:p>
    <w:p w:rsidR="00151DC4" w:rsidRPr="00F47A0F" w:rsidRDefault="00151DC4" w:rsidP="00151DC4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1D85">
        <w:rPr>
          <w:rFonts w:ascii="Arial" w:hAnsi="Arial" w:cs="Arial"/>
          <w:b/>
          <w:sz w:val="22"/>
          <w:szCs w:val="22"/>
          <w:u w:val="single"/>
        </w:rPr>
        <w:t>Az E</w:t>
      </w:r>
      <w:proofErr w:type="gramStart"/>
      <w:r w:rsidRPr="00891D85">
        <w:rPr>
          <w:rFonts w:ascii="Arial" w:hAnsi="Arial" w:cs="Arial"/>
          <w:b/>
          <w:sz w:val="22"/>
          <w:szCs w:val="22"/>
          <w:u w:val="single"/>
        </w:rPr>
        <w:t>.R</w:t>
      </w:r>
      <w:proofErr w:type="gramEnd"/>
      <w:r w:rsidRPr="00891D85">
        <w:rPr>
          <w:rFonts w:ascii="Arial" w:hAnsi="Arial" w:cs="Arial"/>
          <w:b/>
          <w:sz w:val="22"/>
          <w:szCs w:val="22"/>
          <w:u w:val="single"/>
        </w:rPr>
        <w:t>.Ö.V. Víziközmű Zrt törzsrészvényeinek állami tulajdonba adására</w:t>
      </w:r>
    </w:p>
    <w:p w:rsidR="00151DC4" w:rsidRDefault="00151DC4" w:rsidP="00151DC4">
      <w:pPr>
        <w:pStyle w:val="NormlWeb"/>
        <w:spacing w:before="60" w:beforeAutospacing="0" w:after="6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51DC4" w:rsidRDefault="00151DC4" w:rsidP="00151DC4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D14FE7">
        <w:rPr>
          <w:rFonts w:ascii="Arial" w:hAnsi="Arial" w:cs="Arial"/>
          <w:sz w:val="22"/>
          <w:szCs w:val="22"/>
        </w:rPr>
        <w:t xml:space="preserve"> Önkormányzata Képviselő-testülete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4FE7">
        <w:rPr>
          <w:rFonts w:ascii="Arial" w:hAnsi="Arial" w:cs="Arial"/>
          <w:i/>
          <w:sz w:val="22"/>
          <w:szCs w:val="22"/>
        </w:rPr>
        <w:t xml:space="preserve">a víziközmű-szolgáltatásról szóló 2011. évi CCIX. </w:t>
      </w:r>
      <w:r>
        <w:rPr>
          <w:rFonts w:ascii="Arial" w:hAnsi="Arial" w:cs="Arial"/>
          <w:i/>
          <w:sz w:val="22"/>
          <w:szCs w:val="22"/>
        </w:rPr>
        <w:t>törvény</w:t>
      </w:r>
      <w:r w:rsidRPr="00D14FE7">
        <w:rPr>
          <w:rFonts w:ascii="Arial" w:hAnsi="Arial" w:cs="Arial"/>
          <w:i/>
          <w:sz w:val="22"/>
          <w:szCs w:val="22"/>
        </w:rPr>
        <w:t xml:space="preserve"> 5/H.</w:t>
      </w:r>
      <w:r>
        <w:rPr>
          <w:rFonts w:ascii="Arial" w:hAnsi="Arial" w:cs="Arial"/>
          <w:i/>
          <w:sz w:val="22"/>
          <w:szCs w:val="22"/>
        </w:rPr>
        <w:t xml:space="preserve"> §</w:t>
      </w:r>
      <w:r w:rsidRPr="00D14FE7">
        <w:rPr>
          <w:rFonts w:ascii="Arial" w:hAnsi="Arial" w:cs="Arial"/>
          <w:i/>
          <w:sz w:val="22"/>
          <w:szCs w:val="22"/>
        </w:rPr>
        <w:t xml:space="preserve"> (9) bekezdésére</w:t>
      </w:r>
      <w:r w:rsidRPr="00CF0110">
        <w:rPr>
          <w:rFonts w:ascii="Arial" w:hAnsi="Arial" w:cs="Arial"/>
          <w:b/>
          <w:sz w:val="22"/>
          <w:szCs w:val="22"/>
        </w:rPr>
        <w:t xml:space="preserve"> </w:t>
      </w:r>
      <w:r w:rsidRPr="00CF0110">
        <w:rPr>
          <w:rFonts w:ascii="Arial" w:hAnsi="Arial" w:cs="Arial"/>
          <w:sz w:val="22"/>
          <w:szCs w:val="22"/>
        </w:rPr>
        <w:t>tekintettel az E</w:t>
      </w:r>
      <w:proofErr w:type="gramStart"/>
      <w:r w:rsidRPr="00CF0110">
        <w:rPr>
          <w:rFonts w:ascii="Arial" w:hAnsi="Arial" w:cs="Arial"/>
          <w:sz w:val="22"/>
          <w:szCs w:val="22"/>
        </w:rPr>
        <w:t>.R</w:t>
      </w:r>
      <w:proofErr w:type="gramEnd"/>
      <w:r w:rsidRPr="00CF0110">
        <w:rPr>
          <w:rFonts w:ascii="Arial" w:hAnsi="Arial" w:cs="Arial"/>
          <w:sz w:val="22"/>
          <w:szCs w:val="22"/>
        </w:rPr>
        <w:t xml:space="preserve">.Ö.V. Víziközmű Zrt. 263.220.000 Ft névértékű törzsrészvényeinek </w:t>
      </w:r>
      <w:r w:rsidRPr="00151DC4">
        <w:rPr>
          <w:rFonts w:ascii="Arial" w:hAnsi="Arial" w:cs="Arial"/>
          <w:b/>
          <w:i/>
          <w:sz w:val="22"/>
          <w:szCs w:val="22"/>
        </w:rPr>
        <w:t>685/1000</w:t>
      </w:r>
      <w:r w:rsidRPr="00CF0110">
        <w:rPr>
          <w:rFonts w:ascii="Arial" w:hAnsi="Arial" w:cs="Arial"/>
          <w:b/>
          <w:i/>
          <w:sz w:val="22"/>
          <w:szCs w:val="22"/>
        </w:rPr>
        <w:t>0</w:t>
      </w:r>
      <w:r w:rsidRPr="00CF0110">
        <w:rPr>
          <w:rFonts w:ascii="Arial" w:hAnsi="Arial" w:cs="Arial"/>
          <w:sz w:val="22"/>
          <w:szCs w:val="22"/>
        </w:rPr>
        <w:t xml:space="preserve"> tulajdoni hányadát térítésmentesten a Magyar Állam képviseletében eljáró Nemzeti Vízművek Zrt-re átruházza. </w:t>
      </w:r>
    </w:p>
    <w:p w:rsidR="00151DC4" w:rsidRPr="00CF0110" w:rsidRDefault="00151DC4" w:rsidP="001E1C5F">
      <w:pPr>
        <w:pStyle w:val="NormlWeb"/>
        <w:spacing w:before="60" w:beforeAutospacing="0" w:after="60" w:afterAutospacing="0"/>
        <w:ind w:left="2835"/>
        <w:jc w:val="both"/>
        <w:rPr>
          <w:rFonts w:ascii="Arial" w:hAnsi="Arial" w:cs="Arial"/>
          <w:sz w:val="22"/>
          <w:szCs w:val="22"/>
        </w:rPr>
      </w:pPr>
      <w:r w:rsidRPr="00CF0110">
        <w:rPr>
          <w:rFonts w:ascii="Arial" w:hAnsi="Arial" w:cs="Arial"/>
          <w:sz w:val="22"/>
          <w:szCs w:val="22"/>
        </w:rPr>
        <w:t>Felhatalmazza Tolna Város Önkormányzatát – mint a társtulajdonos önkormányzatok közös képviselőjét –, hogy a részvényátruházási okiratot (teljes forgatmányt) - egyeztetett időpontban - legkésőbb 2023. október 31-ig aláírja.</w:t>
      </w:r>
    </w:p>
    <w:p w:rsidR="00151DC4" w:rsidRPr="00D07A46" w:rsidRDefault="00151DC4" w:rsidP="00151DC4">
      <w:pPr>
        <w:ind w:left="2835"/>
        <w:rPr>
          <w:b/>
          <w:lang w:eastAsia="hu-HU"/>
        </w:rPr>
      </w:pP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Határidő:</w:t>
      </w:r>
      <w:r w:rsidRPr="00F47A0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F47A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szeptember 30.</w:t>
      </w: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47A0F">
        <w:rPr>
          <w:rFonts w:ascii="Arial" w:hAnsi="Arial" w:cs="Arial"/>
          <w:i/>
          <w:iCs/>
          <w:sz w:val="22"/>
          <w:szCs w:val="22"/>
        </w:rPr>
        <w:t>:</w:t>
      </w:r>
      <w:r w:rsidRPr="00F47A0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</w:t>
      </w:r>
      <w:r>
        <w:rPr>
          <w:rFonts w:ascii="Arial" w:hAnsi="Arial" w:cs="Arial"/>
          <w:iCs/>
          <w:sz w:val="22"/>
          <w:szCs w:val="22"/>
        </w:rPr>
        <w:t xml:space="preserve">    (a határozat megküldéséért)</w:t>
      </w: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151DC4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47A0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Re-Víz Duna-menti Kft</w:t>
      </w: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                  Tolna Város Önkormányzata</w:t>
      </w:r>
    </w:p>
    <w:p w:rsidR="00151DC4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47A0F">
        <w:rPr>
          <w:rFonts w:ascii="Arial" w:hAnsi="Arial" w:cs="Arial"/>
          <w:iCs/>
          <w:sz w:val="22"/>
          <w:szCs w:val="22"/>
        </w:rPr>
        <w:t xml:space="preserve">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iCs/>
          <w:sz w:val="22"/>
          <w:szCs w:val="22"/>
        </w:rPr>
        <w:t xml:space="preserve"> Bátaszéki KÖH pénzügyi iroda</w:t>
      </w:r>
    </w:p>
    <w:p w:rsidR="00151DC4" w:rsidRPr="00F47A0F" w:rsidRDefault="00151DC4" w:rsidP="00151DC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F47A0F">
        <w:rPr>
          <w:rFonts w:ascii="Arial" w:hAnsi="Arial" w:cs="Arial"/>
          <w:iCs/>
          <w:sz w:val="22"/>
          <w:szCs w:val="22"/>
        </w:rPr>
        <w:t xml:space="preserve">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47A0F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F47A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51DC4" w:rsidRPr="00F47A0F" w:rsidRDefault="00151DC4" w:rsidP="00151DC4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:rsidR="00151DC4" w:rsidRPr="00F47A0F" w:rsidRDefault="00151DC4" w:rsidP="00151DC4">
      <w:pPr>
        <w:tabs>
          <w:tab w:val="left" w:pos="600"/>
        </w:tabs>
        <w:ind w:firstLine="567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  <w:lang w:val="x-none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51DC4"/>
    <w:rsid w:val="001934C4"/>
    <w:rsid w:val="001D3DD9"/>
    <w:rsid w:val="001E1C5F"/>
    <w:rsid w:val="0021070F"/>
    <w:rsid w:val="00217B18"/>
    <w:rsid w:val="002654BE"/>
    <w:rsid w:val="002B3C68"/>
    <w:rsid w:val="002C1D52"/>
    <w:rsid w:val="00310CE9"/>
    <w:rsid w:val="0032605A"/>
    <w:rsid w:val="00332C16"/>
    <w:rsid w:val="003C624B"/>
    <w:rsid w:val="003D6177"/>
    <w:rsid w:val="003F3BDB"/>
    <w:rsid w:val="003F5633"/>
    <w:rsid w:val="00401152"/>
    <w:rsid w:val="00405270"/>
    <w:rsid w:val="0042566B"/>
    <w:rsid w:val="004400D8"/>
    <w:rsid w:val="004D0E78"/>
    <w:rsid w:val="004E04CF"/>
    <w:rsid w:val="005009E1"/>
    <w:rsid w:val="00517148"/>
    <w:rsid w:val="00523FB3"/>
    <w:rsid w:val="00567A80"/>
    <w:rsid w:val="00583BCD"/>
    <w:rsid w:val="00593729"/>
    <w:rsid w:val="005E220A"/>
    <w:rsid w:val="005E7A3E"/>
    <w:rsid w:val="005F683B"/>
    <w:rsid w:val="00672FC2"/>
    <w:rsid w:val="006C2F4C"/>
    <w:rsid w:val="006D5DC7"/>
    <w:rsid w:val="00753293"/>
    <w:rsid w:val="007557E4"/>
    <w:rsid w:val="00796729"/>
    <w:rsid w:val="008D3905"/>
    <w:rsid w:val="009071CA"/>
    <w:rsid w:val="009663F9"/>
    <w:rsid w:val="00A45377"/>
    <w:rsid w:val="00A52024"/>
    <w:rsid w:val="00A73F9F"/>
    <w:rsid w:val="00A939D7"/>
    <w:rsid w:val="00A9447E"/>
    <w:rsid w:val="00AB70C5"/>
    <w:rsid w:val="00AC2A81"/>
    <w:rsid w:val="00B75C1C"/>
    <w:rsid w:val="00BB1F10"/>
    <w:rsid w:val="00BC6AD0"/>
    <w:rsid w:val="00BD6991"/>
    <w:rsid w:val="00BE4DF2"/>
    <w:rsid w:val="00C4593A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B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51DC4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770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69</cp:revision>
  <dcterms:created xsi:type="dcterms:W3CDTF">2020-08-05T07:06:00Z</dcterms:created>
  <dcterms:modified xsi:type="dcterms:W3CDTF">2023-09-19T09:45:00Z</dcterms:modified>
</cp:coreProperties>
</file>