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55489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5489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5489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5489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5489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554893">
        <w:rPr>
          <w:i/>
          <w:color w:val="3366FF"/>
          <w:sz w:val="20"/>
          <w:highlight w:val="green"/>
        </w:rPr>
        <w:t xml:space="preserve">az előterjesztés </w:t>
      </w:r>
      <w:r w:rsidRPr="0055489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5489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44FE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B44FE9" w:rsidRPr="00B44FE9" w:rsidRDefault="00B44FE9" w:rsidP="00B44FE9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B44FE9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március 20-án </w:t>
      </w:r>
    </w:p>
    <w:p w:rsidR="00B44FE9" w:rsidRPr="00B44FE9" w:rsidRDefault="00B44FE9" w:rsidP="00B44FE9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B44FE9">
        <w:rPr>
          <w:rFonts w:ascii="Arial" w:hAnsi="Arial" w:cs="Arial"/>
          <w:color w:val="3366FF"/>
          <w:sz w:val="22"/>
          <w:szCs w:val="22"/>
        </w:rPr>
        <w:t>16.00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700761" w:rsidRDefault="00B44FE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44FE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Bátaszék Város Településrendezési Eszközeinek </w:t>
      </w:r>
    </w:p>
    <w:p w:rsidR="00D2773C" w:rsidRPr="007826D0" w:rsidRDefault="00B44FE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44FE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3. számú módosításáról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826D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677E2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572F85">
              <w:rPr>
                <w:rFonts w:ascii="Arial" w:hAnsi="Arial" w:cs="Arial"/>
                <w:color w:val="3366FF"/>
                <w:sz w:val="22"/>
                <w:szCs w:val="22"/>
              </w:rPr>
              <w:t>Béres István főépítész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7826D0" w:rsidRPr="00ED4DCE" w:rsidRDefault="007826D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677E27" w:rsidRDefault="00677E27" w:rsidP="00677E2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677E27" w:rsidRDefault="00677E27" w:rsidP="00677E2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7E27" w:rsidRDefault="00677E27" w:rsidP="00677E2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F0618B">
              <w:rPr>
                <w:rFonts w:ascii="Arial" w:hAnsi="Arial" w:cs="Arial"/>
                <w:color w:val="3366FF"/>
                <w:sz w:val="22"/>
                <w:szCs w:val="22"/>
              </w:rPr>
              <w:t>2024.03.19.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F28AA" w:rsidRPr="00516396" w:rsidRDefault="007F28AA" w:rsidP="007F28AA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16396">
        <w:rPr>
          <w:rFonts w:ascii="Arial" w:hAnsi="Arial" w:cs="Arial"/>
          <w:b/>
          <w:i/>
          <w:lang w:eastAsia="hu-HU"/>
        </w:rPr>
        <w:t>Tisztelt Képviselő-testület!</w:t>
      </w:r>
    </w:p>
    <w:p w:rsidR="00C059BF" w:rsidRDefault="00C059BF" w:rsidP="00C059BF">
      <w:pPr>
        <w:rPr>
          <w:rFonts w:asciiTheme="minorHAnsi" w:eastAsiaTheme="minorHAnsi" w:hAnsiTheme="minorHAnsi" w:cstheme="minorBidi"/>
          <w:lang w:eastAsia="en-US"/>
        </w:rPr>
      </w:pPr>
    </w:p>
    <w:p w:rsidR="00C059BF" w:rsidRPr="008F68B0" w:rsidRDefault="00C059BF" w:rsidP="00C059BF">
      <w:pPr>
        <w:jc w:val="both"/>
        <w:rPr>
          <w:rFonts w:ascii="Arial" w:hAnsi="Arial" w:cs="Arial"/>
          <w:sz w:val="22"/>
          <w:szCs w:val="22"/>
        </w:rPr>
      </w:pPr>
      <w:r w:rsidRPr="008F68B0">
        <w:rPr>
          <w:rFonts w:ascii="Arial" w:hAnsi="Arial" w:cs="Arial"/>
          <w:sz w:val="22"/>
          <w:szCs w:val="22"/>
        </w:rPr>
        <w:t>A Képviselő-testület 2020. évben fogadta el a város Településszerkezeti Tervét és Helyi Építési Szabályzatát (a továbbiakban együttesen: Településrendezési Eszközök).</w:t>
      </w:r>
    </w:p>
    <w:p w:rsidR="00C059BF" w:rsidRPr="008F68B0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F68B0">
        <w:rPr>
          <w:rFonts w:ascii="Arial" w:hAnsi="Arial" w:cs="Arial"/>
          <w:sz w:val="22"/>
          <w:szCs w:val="22"/>
        </w:rPr>
        <w:t>A Településrendezési Eszközök az elmúlt három évben két alkalommal kerültek módosításra a gazdasági-, társadalmi változások, és lakossági kérelmek alapján.</w:t>
      </w:r>
    </w:p>
    <w:p w:rsidR="00C059BF" w:rsidRPr="008F68B0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F68B0">
        <w:rPr>
          <w:rFonts w:ascii="Arial" w:hAnsi="Arial" w:cs="Arial"/>
          <w:sz w:val="22"/>
          <w:szCs w:val="22"/>
        </w:rPr>
        <w:t>Jelen indítvány alapjául szolgáló két projekt-koncepció szerint a Településrendezési Eszközök nem teszik lehetővé a tervezett beruházások sikeres lebonyolítását.</w:t>
      </w:r>
    </w:p>
    <w:p w:rsidR="00C059BF" w:rsidRPr="008F68B0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F68B0">
        <w:rPr>
          <w:rFonts w:ascii="Arial" w:hAnsi="Arial" w:cs="Arial"/>
          <w:sz w:val="22"/>
          <w:szCs w:val="22"/>
        </w:rPr>
        <w:t xml:space="preserve">A Bátaszék külterületi 058/41 </w:t>
      </w:r>
      <w:proofErr w:type="spellStart"/>
      <w:r w:rsidRPr="008F68B0">
        <w:rPr>
          <w:rFonts w:ascii="Arial" w:hAnsi="Arial" w:cs="Arial"/>
          <w:sz w:val="22"/>
          <w:szCs w:val="22"/>
        </w:rPr>
        <w:t>hrsz</w:t>
      </w:r>
      <w:proofErr w:type="spellEnd"/>
      <w:r w:rsidRPr="008F68B0">
        <w:rPr>
          <w:rFonts w:ascii="Arial" w:hAnsi="Arial" w:cs="Arial"/>
          <w:sz w:val="22"/>
          <w:szCs w:val="22"/>
        </w:rPr>
        <w:t>-ú földrészleten a BÁT-GRILL Kft. kíván baromfi-feldolgozó üzemet létesíteni, tovább erősítve piaci helyzetét a régióban. Az érintett földrészlet általános mezőgazdasági övezetben található, amelyben a tervezett üzem létesítése nem lehetséges. A módosítás célja, a földrészlet övezeti besorolásának módosítása a baromfi-feldolgozó üzem létesítésének biztosítása érdekében. A BÁT-GRILL Kft. a kérelméhez telepítési tanulmánytervet készíttetett, amely a fejlesztési szándék bemutatását tartalmazza.</w:t>
      </w:r>
    </w:p>
    <w:p w:rsidR="00C059BF" w:rsidRPr="008F68B0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F68B0">
        <w:rPr>
          <w:rFonts w:ascii="Arial" w:hAnsi="Arial" w:cs="Arial"/>
          <w:sz w:val="22"/>
          <w:szCs w:val="22"/>
        </w:rPr>
        <w:t xml:space="preserve">A Bátaszék belterületi 700 </w:t>
      </w:r>
      <w:proofErr w:type="spellStart"/>
      <w:r w:rsidRPr="008F68B0">
        <w:rPr>
          <w:rFonts w:ascii="Arial" w:hAnsi="Arial" w:cs="Arial"/>
          <w:sz w:val="22"/>
          <w:szCs w:val="22"/>
        </w:rPr>
        <w:t>hrsz</w:t>
      </w:r>
      <w:proofErr w:type="spellEnd"/>
      <w:r w:rsidRPr="008F68B0">
        <w:rPr>
          <w:rFonts w:ascii="Arial" w:hAnsi="Arial" w:cs="Arial"/>
          <w:sz w:val="22"/>
          <w:szCs w:val="22"/>
        </w:rPr>
        <w:t>-ú földrészleten Péter Gábor -</w:t>
      </w:r>
      <w:r w:rsidRPr="008F68B0">
        <w:rPr>
          <w:rFonts w:ascii="Arial" w:hAnsi="Arial" w:cs="Arial"/>
          <w:i/>
          <w:sz w:val="22"/>
          <w:szCs w:val="22"/>
        </w:rPr>
        <w:t xml:space="preserve"> 7140 Bátaszék, Szentháromság tér 14. szám alatti lakos </w:t>
      </w:r>
      <w:r w:rsidRPr="008F68B0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F68B0">
        <w:rPr>
          <w:rFonts w:ascii="Arial" w:hAnsi="Arial" w:cs="Arial"/>
          <w:sz w:val="22"/>
          <w:szCs w:val="22"/>
        </w:rPr>
        <w:t>négy lakásos</w:t>
      </w:r>
      <w:proofErr w:type="gramEnd"/>
      <w:r w:rsidRPr="008F68B0">
        <w:rPr>
          <w:rFonts w:ascii="Arial" w:hAnsi="Arial" w:cs="Arial"/>
          <w:sz w:val="22"/>
          <w:szCs w:val="22"/>
        </w:rPr>
        <w:t xml:space="preserve"> társasház építését tervezi. Tárgyi földrészlet kisvárosias lakóterületen helyezkedik el, ezen építési övezetben építési telkenként legfeljebb két lakás építhető. A módosítás alá vonandó földrészlettel déli irányból szomszédos építési telek építési övezete lehetővé teszi </w:t>
      </w:r>
      <w:proofErr w:type="gramStart"/>
      <w:r w:rsidRPr="008F68B0">
        <w:rPr>
          <w:rFonts w:ascii="Arial" w:hAnsi="Arial" w:cs="Arial"/>
          <w:sz w:val="22"/>
          <w:szCs w:val="22"/>
        </w:rPr>
        <w:t>négy lakásos</w:t>
      </w:r>
      <w:proofErr w:type="gramEnd"/>
      <w:r w:rsidRPr="008F68B0">
        <w:rPr>
          <w:rFonts w:ascii="Arial" w:hAnsi="Arial" w:cs="Arial"/>
          <w:sz w:val="22"/>
          <w:szCs w:val="22"/>
        </w:rPr>
        <w:t xml:space="preserve"> lakóépület építését. A módosítás során a tárgyi földrészlet a vele dél felől szomszédos terület építési övezetébe kerül átsorolásra.</w:t>
      </w:r>
    </w:p>
    <w:p w:rsidR="00C059BF" w:rsidRPr="008F68B0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59BF" w:rsidRPr="008F68B0" w:rsidRDefault="00C059BF" w:rsidP="008F68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8B0">
        <w:rPr>
          <w:rFonts w:ascii="Arial" w:hAnsi="Arial" w:cs="Arial"/>
          <w:sz w:val="22"/>
          <w:szCs w:val="22"/>
        </w:rPr>
        <w:t xml:space="preserve">A város Településrendezési Tervének módosításához tervezőt kell igénybe venni. Tekintettel arra, hogy önkormányzati forrást nem igényel a </w:t>
      </w:r>
      <w:proofErr w:type="gramStart"/>
      <w:r w:rsidRPr="008F68B0">
        <w:rPr>
          <w:rFonts w:ascii="Arial" w:hAnsi="Arial" w:cs="Arial"/>
          <w:sz w:val="22"/>
          <w:szCs w:val="22"/>
        </w:rPr>
        <w:t>terv módosítás</w:t>
      </w:r>
      <w:proofErr w:type="gramEnd"/>
      <w:r w:rsidRPr="008F68B0">
        <w:rPr>
          <w:rFonts w:ascii="Arial" w:hAnsi="Arial" w:cs="Arial"/>
          <w:sz w:val="22"/>
          <w:szCs w:val="22"/>
        </w:rPr>
        <w:t xml:space="preserve">, így </w:t>
      </w:r>
      <w:r w:rsidR="008F68B0">
        <w:rPr>
          <w:rFonts w:ascii="Arial" w:hAnsi="Arial" w:cs="Arial"/>
          <w:sz w:val="22"/>
          <w:szCs w:val="22"/>
        </w:rPr>
        <w:t xml:space="preserve">egy ajánlattevőnek </w:t>
      </w:r>
      <w:r w:rsidRPr="008F68B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F68B0">
        <w:rPr>
          <w:rFonts w:ascii="Arial" w:hAnsi="Arial" w:cs="Arial"/>
          <w:sz w:val="22"/>
          <w:szCs w:val="22"/>
        </w:rPr>
        <w:t>ColoLine</w:t>
      </w:r>
      <w:proofErr w:type="spellEnd"/>
      <w:r w:rsidRPr="008F68B0">
        <w:rPr>
          <w:rFonts w:ascii="Arial" w:hAnsi="Arial" w:cs="Arial"/>
          <w:sz w:val="22"/>
          <w:szCs w:val="22"/>
        </w:rPr>
        <w:t xml:space="preserve"> Terv </w:t>
      </w:r>
      <w:r w:rsidRPr="008F68B0">
        <w:rPr>
          <w:rFonts w:ascii="Arial" w:hAnsi="Arial" w:cs="Arial"/>
          <w:sz w:val="22"/>
          <w:szCs w:val="22"/>
        </w:rPr>
        <w:lastRenderedPageBreak/>
        <w:t>Kft.-</w:t>
      </w:r>
      <w:proofErr w:type="spellStart"/>
      <w:r w:rsidRPr="008F68B0">
        <w:rPr>
          <w:rFonts w:ascii="Arial" w:hAnsi="Arial" w:cs="Arial"/>
          <w:sz w:val="22"/>
          <w:szCs w:val="22"/>
        </w:rPr>
        <w:t>nek</w:t>
      </w:r>
      <w:proofErr w:type="spellEnd"/>
      <w:r w:rsidRPr="008F68B0">
        <w:rPr>
          <w:rFonts w:ascii="Arial" w:hAnsi="Arial" w:cs="Arial"/>
          <w:sz w:val="22"/>
          <w:szCs w:val="22"/>
        </w:rPr>
        <w:t xml:space="preserve"> </w:t>
      </w:r>
      <w:r w:rsidR="008F68B0" w:rsidRPr="008F68B0">
        <w:rPr>
          <w:rFonts w:ascii="Arial" w:hAnsi="Arial" w:cs="Arial"/>
          <w:sz w:val="22"/>
          <w:szCs w:val="22"/>
        </w:rPr>
        <w:t xml:space="preserve">(7100 Szekszárd, Béri Balogh Ádám utca 75. 4. em. 13. ajtó) </w:t>
      </w:r>
      <w:r w:rsidRPr="008F68B0">
        <w:rPr>
          <w:rFonts w:ascii="Arial" w:hAnsi="Arial" w:cs="Arial"/>
          <w:sz w:val="22"/>
          <w:szCs w:val="22"/>
        </w:rPr>
        <w:t>került kiküldésre az ajánlati felhívás.</w:t>
      </w:r>
    </w:p>
    <w:p w:rsidR="00C059BF" w:rsidRPr="008F68B0" w:rsidRDefault="00C059BF" w:rsidP="00C059BF">
      <w:pPr>
        <w:widowControl w:val="0"/>
        <w:tabs>
          <w:tab w:val="left" w:pos="9356"/>
        </w:tabs>
        <w:suppressAutoHyphens/>
        <w:autoSpaceDE w:val="0"/>
        <w:spacing w:line="276" w:lineRule="auto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C059BF" w:rsidRPr="008F68B0" w:rsidRDefault="00C059BF" w:rsidP="00C059BF">
      <w:pPr>
        <w:spacing w:line="238" w:lineRule="auto"/>
        <w:jc w:val="both"/>
        <w:rPr>
          <w:rStyle w:val="FontStyle129"/>
          <w:rFonts w:ascii="Arial" w:eastAsiaTheme="minorHAnsi" w:hAnsi="Arial" w:cs="Arial"/>
          <w:bCs w:val="0"/>
          <w:i w:val="0"/>
          <w:iCs w:val="0"/>
          <w:szCs w:val="22"/>
        </w:rPr>
      </w:pPr>
      <w:r w:rsidRPr="008F68B0">
        <w:rPr>
          <w:rFonts w:ascii="Arial" w:hAnsi="Arial" w:cs="Arial"/>
          <w:sz w:val="22"/>
          <w:szCs w:val="22"/>
        </w:rPr>
        <w:t>Az ajánlattevő árajánlat</w:t>
      </w:r>
      <w:r w:rsidR="008F68B0" w:rsidRPr="008F68B0">
        <w:rPr>
          <w:rFonts w:ascii="Arial" w:hAnsi="Arial" w:cs="Arial"/>
          <w:sz w:val="22"/>
          <w:szCs w:val="22"/>
        </w:rPr>
        <w:t>á</w:t>
      </w:r>
      <w:r w:rsidRPr="008F68B0">
        <w:rPr>
          <w:rFonts w:ascii="Arial" w:hAnsi="Arial" w:cs="Arial"/>
          <w:sz w:val="22"/>
          <w:szCs w:val="22"/>
        </w:rPr>
        <w:t>ban az alábbi ellenszolgáltatást ajánlott</w:t>
      </w:r>
      <w:r w:rsidR="008F68B0" w:rsidRPr="008F68B0">
        <w:rPr>
          <w:rFonts w:ascii="Arial" w:hAnsi="Arial" w:cs="Arial"/>
          <w:sz w:val="22"/>
          <w:szCs w:val="22"/>
        </w:rPr>
        <w:t>a</w:t>
      </w:r>
      <w:r w:rsidRPr="008F68B0">
        <w:rPr>
          <w:rFonts w:ascii="Arial" w:hAnsi="Arial" w:cs="Arial"/>
          <w:sz w:val="22"/>
          <w:szCs w:val="22"/>
        </w:rPr>
        <w:t xml:space="preserve"> meg.</w:t>
      </w:r>
    </w:p>
    <w:p w:rsidR="00C059BF" w:rsidRPr="00DB4A31" w:rsidRDefault="00C059BF" w:rsidP="00C059BF">
      <w:pPr>
        <w:rPr>
          <w:rFonts w:ascii="Arial" w:hAnsi="Arial" w:cs="Arial"/>
          <w:sz w:val="22"/>
          <w:szCs w:val="22"/>
        </w:rPr>
      </w:pPr>
    </w:p>
    <w:p w:rsidR="008F68B0" w:rsidRPr="00DB4A31" w:rsidRDefault="008F68B0" w:rsidP="008F68B0">
      <w:pPr>
        <w:jc w:val="both"/>
        <w:rPr>
          <w:rFonts w:ascii="Arial" w:hAnsi="Arial" w:cs="Arial"/>
          <w:sz w:val="22"/>
          <w:szCs w:val="22"/>
        </w:rPr>
      </w:pPr>
    </w:p>
    <w:p w:rsidR="008F68B0" w:rsidRPr="00DB4A31" w:rsidRDefault="008F68B0" w:rsidP="008F68B0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2127"/>
        <w:gridCol w:w="1701"/>
        <w:gridCol w:w="2125"/>
      </w:tblGrid>
      <w:tr w:rsidR="008F68B0" w:rsidRPr="00DB4A31" w:rsidTr="006A5EAD">
        <w:trPr>
          <w:trHeight w:val="934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B0" w:rsidRPr="00DB4A31" w:rsidRDefault="008F68B0" w:rsidP="00C633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B0" w:rsidRPr="00DB4A31" w:rsidRDefault="008F68B0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>Nettó ár összesen</w:t>
            </w:r>
          </w:p>
          <w:p w:rsidR="008F68B0" w:rsidRPr="00DB4A31" w:rsidRDefault="008F68B0" w:rsidP="00C6335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b/>
                <w:i/>
                <w:sz w:val="22"/>
                <w:szCs w:val="22"/>
                <w:lang w:eastAsia="hu-HU"/>
              </w:rPr>
              <w:t>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B0" w:rsidRPr="00DB4A31" w:rsidRDefault="008F68B0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B0" w:rsidRPr="00DB4A31" w:rsidRDefault="008F68B0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 xml:space="preserve">Bruttó ár összesen </w:t>
            </w:r>
          </w:p>
          <w:p w:rsidR="008F68B0" w:rsidRPr="00DB4A31" w:rsidRDefault="008F68B0" w:rsidP="00C6335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b/>
                <w:i/>
                <w:sz w:val="22"/>
                <w:szCs w:val="22"/>
                <w:lang w:eastAsia="hu-HU"/>
              </w:rPr>
              <w:t>Ft</w:t>
            </w:r>
          </w:p>
        </w:tc>
      </w:tr>
      <w:tr w:rsidR="008F68B0" w:rsidRPr="00DB4A31" w:rsidTr="006A5EAD">
        <w:trPr>
          <w:trHeight w:val="98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8F68B0" w:rsidP="00C6335C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 xml:space="preserve">Övezeti besorolás módosítása – 700 </w:t>
            </w:r>
            <w:proofErr w:type="spellStart"/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>hrsz</w:t>
            </w:r>
            <w:proofErr w:type="spellEnd"/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150.000-,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40.500,-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190.500,-</w:t>
            </w:r>
          </w:p>
        </w:tc>
      </w:tr>
      <w:tr w:rsidR="008F68B0" w:rsidRPr="00DB4A31" w:rsidTr="006A5EAD">
        <w:trPr>
          <w:trHeight w:val="98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8F68B0" w:rsidP="00C6335C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 xml:space="preserve">Területfelhasználási </w:t>
            </w:r>
            <w:proofErr w:type="gramStart"/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>kategória</w:t>
            </w:r>
            <w:proofErr w:type="gramEnd"/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 xml:space="preserve"> és övezeti besorolás módosítása - Bát-Grill Kft. baromfifeldolgozó üzem 058/41 </w:t>
            </w:r>
            <w:proofErr w:type="spellStart"/>
            <w:r w:rsidRPr="00DB4A31">
              <w:rPr>
                <w:rFonts w:ascii="Arial" w:hAnsi="Arial" w:cs="Arial"/>
                <w:sz w:val="22"/>
                <w:szCs w:val="22"/>
                <w:lang w:eastAsia="hu-HU"/>
              </w:rPr>
              <w:t>hrsz</w:t>
            </w:r>
            <w:proofErr w:type="spellEnd"/>
            <w:r w:rsidR="006A5EA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400.000,-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108.000,-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508.000,-</w:t>
            </w:r>
          </w:p>
        </w:tc>
      </w:tr>
      <w:tr w:rsidR="008F68B0" w:rsidRPr="00DB4A31" w:rsidTr="006A5EAD">
        <w:trPr>
          <w:trHeight w:val="98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8F68B0" w:rsidP="00C6335C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Települési Környezeti Értékelést készítése, valamint a Környezeti Vizsgálat lefolytatása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550.000,-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148.500,-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698.500,-</w:t>
            </w:r>
          </w:p>
        </w:tc>
      </w:tr>
      <w:tr w:rsidR="008F68B0" w:rsidRPr="00DB4A31" w:rsidTr="006A5EAD">
        <w:trPr>
          <w:trHeight w:val="98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8F68B0" w:rsidP="00C6335C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1.100.000,-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297.000,-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8B0" w:rsidRPr="00DB4A31" w:rsidRDefault="006A5EAD" w:rsidP="00C6335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1.397.000,-</w:t>
            </w:r>
          </w:p>
        </w:tc>
      </w:tr>
    </w:tbl>
    <w:p w:rsidR="008F68B0" w:rsidRPr="00DB4A31" w:rsidRDefault="008F68B0" w:rsidP="008F68B0">
      <w:pPr>
        <w:rPr>
          <w:rFonts w:ascii="Arial" w:hAnsi="Arial" w:cs="Arial"/>
          <w:sz w:val="22"/>
          <w:szCs w:val="22"/>
          <w:lang w:eastAsia="hu-HU"/>
        </w:rPr>
      </w:pPr>
    </w:p>
    <w:p w:rsidR="00C059BF" w:rsidRPr="00DB4A31" w:rsidRDefault="008F68B0" w:rsidP="008F68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Javasoljuk, hogy a </w:t>
      </w:r>
      <w:r w:rsidR="00C059BF" w:rsidRPr="00DB4A31">
        <w:rPr>
          <w:rFonts w:ascii="Arial" w:hAnsi="Arial" w:cs="Arial"/>
          <w:sz w:val="22"/>
          <w:szCs w:val="22"/>
        </w:rPr>
        <w:t xml:space="preserve">Településrendezési Eszközök módosításával (a továbbiakban: Tervmódosítás) az Önkormányzat a </w:t>
      </w:r>
      <w:proofErr w:type="spellStart"/>
      <w:r w:rsidR="00C059BF" w:rsidRPr="00DB4A31">
        <w:rPr>
          <w:rFonts w:ascii="Arial" w:hAnsi="Arial" w:cs="Arial"/>
          <w:sz w:val="22"/>
          <w:szCs w:val="22"/>
        </w:rPr>
        <w:t>ColoLine</w:t>
      </w:r>
      <w:proofErr w:type="spellEnd"/>
      <w:r w:rsidR="00C059BF" w:rsidRPr="00DB4A31">
        <w:rPr>
          <w:rFonts w:ascii="Arial" w:hAnsi="Arial" w:cs="Arial"/>
          <w:sz w:val="22"/>
          <w:szCs w:val="22"/>
        </w:rPr>
        <w:t xml:space="preserve"> Terv Kft. képviseletében Tóth Dóra Kata településtervezőt bízza meg, ennek keretében települ</w:t>
      </w:r>
      <w:r w:rsidRPr="00DB4A31">
        <w:rPr>
          <w:rFonts w:ascii="Arial" w:hAnsi="Arial" w:cs="Arial"/>
          <w:sz w:val="22"/>
          <w:szCs w:val="22"/>
        </w:rPr>
        <w:t xml:space="preserve">éstervezési szerződést kössön vele összesen bruttó </w:t>
      </w:r>
      <w:r w:rsidR="006A5EAD" w:rsidRPr="006A5EAD">
        <w:rPr>
          <w:rFonts w:ascii="Arial" w:hAnsi="Arial" w:cs="Arial"/>
          <w:sz w:val="22"/>
          <w:szCs w:val="22"/>
        </w:rPr>
        <w:t>1.397.000</w:t>
      </w:r>
      <w:r w:rsidRPr="00DB4A31">
        <w:rPr>
          <w:rFonts w:ascii="Arial" w:hAnsi="Arial" w:cs="Arial"/>
          <w:sz w:val="22"/>
          <w:szCs w:val="22"/>
        </w:rPr>
        <w:t>,- Ft összeggel.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Tervmódosítás költségeit az Önkormányzat a módosítási pontok kérelmezőire hárítja át, ennek érdekében településrendezési szerződést köt velük.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Az egyeztetési eljárásra vonatkozó előírásokat </w:t>
      </w:r>
      <w:r w:rsidRPr="00DB4A31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DB4A31">
        <w:rPr>
          <w:rFonts w:ascii="Arial" w:hAnsi="Arial" w:cs="Arial"/>
          <w:sz w:val="22"/>
          <w:szCs w:val="22"/>
        </w:rPr>
        <w:t xml:space="preserve"> szóló 419/2021. (VII. 15.) Korm. rendelet határozza meg. Fenti két földrészlet kiemelt fejlesztési területnek nyilvánításával a Tervmódosítás az egyszerűsített egyeztetési eljárásra vonatkozó előírások alkalmazásával folytatható le. Ezen eljárás biztosítja jelen esetben a leggyorsabb Tervmódosítást.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Fentiek alapján az eljárás a települési környezeti értékelés szükségességének eseti eldöntésére irányuló szakasszal indul, amely az Elektronikus Térségi Tervezést Támogató Rendszer (a továbbiakban: E-TÉR) felületén kívül, Hivatali Kapun keresztül kerül egyeztetésre. A környezet védelméért felelős államigazgatási szervek a várható környezeti hatások tekintetében véleményezik a módosítás alá vont területeket 15 napon belül. A beérkezett véleményeket ismertetni kell a Képviselő-testülettel, amelyek alapján arról szükséges döntést hozni, hogy készít-e a Tervmódosításhoz települési környezeti értékelést az Önkormányzat.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Fenti szakasszal párhuzamosan zajlik a lakosság, gazdasági szereplők és civil szervezetek (a továbbiakban: Partnerek) előzetes tájékoztatása.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Tervmódosítás véleményezési anyagának elkészültét követően a véleményezési szakaszban csak a Partnerek adhatnak véleményt az E-TÉR felületen és a helyben szokásos módon, munkaközi tájékoztatás keretében. A véleményezési idő 15 nap. Amennyiben települési környezeti </w:t>
      </w:r>
      <w:r w:rsidRPr="00DB4A31">
        <w:rPr>
          <w:rFonts w:ascii="Arial" w:hAnsi="Arial" w:cs="Arial"/>
          <w:sz w:val="22"/>
          <w:szCs w:val="22"/>
        </w:rPr>
        <w:lastRenderedPageBreak/>
        <w:t>értékelést kell készteni, annak véleményezése is az E-TÉR-</w:t>
      </w:r>
      <w:proofErr w:type="spellStart"/>
      <w:r w:rsidRPr="00DB4A31">
        <w:rPr>
          <w:rFonts w:ascii="Arial" w:hAnsi="Arial" w:cs="Arial"/>
          <w:sz w:val="22"/>
          <w:szCs w:val="22"/>
        </w:rPr>
        <w:t>ben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zajlik ugyanezen szakaszban. Ez esetben a véleményezési idő 30 nap.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Partnerektől beérkezett véleményeket ismertetni kell a Képviselő-testülettel és azok elfogadásáról vagy el nem fogadásáról szükséges dönteni. Települési környezeti értékelés véleményezése esetén az arra érkezett vélemények elfogadásáról vagy el nem fogadásáról is szükséges dönteni.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Ezt követően indítható a záró véleményezési szakasz az E-TÉR-</w:t>
      </w:r>
      <w:proofErr w:type="spellStart"/>
      <w:r w:rsidRPr="00DB4A31">
        <w:rPr>
          <w:rFonts w:ascii="Arial" w:hAnsi="Arial" w:cs="Arial"/>
          <w:sz w:val="22"/>
          <w:szCs w:val="22"/>
        </w:rPr>
        <w:t>ben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, ahol az állami </w:t>
      </w:r>
      <w:proofErr w:type="spellStart"/>
      <w:r w:rsidRPr="00DB4A31">
        <w:rPr>
          <w:rFonts w:ascii="Arial" w:hAnsi="Arial" w:cs="Arial"/>
          <w:sz w:val="22"/>
          <w:szCs w:val="22"/>
        </w:rPr>
        <w:t>főépítész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a beérkezett </w:t>
      </w:r>
      <w:proofErr w:type="gramStart"/>
      <w:r w:rsidRPr="00DB4A31">
        <w:rPr>
          <w:rFonts w:ascii="Arial" w:hAnsi="Arial" w:cs="Arial"/>
          <w:sz w:val="22"/>
          <w:szCs w:val="22"/>
        </w:rPr>
        <w:t>dokumentumok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áttanulmányozását követően egyeztető tárgyalást hív össze a záró szakasz kezdeményezésétől számított 10 napon belül. Az egyeztető tárgyaláson a véleményezésre jogosult államigazgatási szervek, szomszédos önkormányzatok és Bátaszék Város Önkormányzata vehet részt.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Az állami </w:t>
      </w:r>
      <w:proofErr w:type="spellStart"/>
      <w:r w:rsidRPr="00DB4A31">
        <w:rPr>
          <w:rFonts w:ascii="Arial" w:hAnsi="Arial" w:cs="Arial"/>
          <w:sz w:val="22"/>
          <w:szCs w:val="22"/>
        </w:rPr>
        <w:t>főépítész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a záró szakmai véleményét az egyeztető tárgyalást követő 5 napon belül adja ki. A kiadott záró szakmai vélemény 6 hónapig érvényes.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Tervmódosítás elfogadásáról a záró szakmai vélemény kiadását követően dönthet a tisztelt Képviselő-testület.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Tervmódosítás során a Partnerek tájékoztatására Bátaszék Város Önkormányzata Képviselő-testületének </w:t>
      </w:r>
      <w:r w:rsidRPr="00DB4A31">
        <w:rPr>
          <w:rFonts w:ascii="Arial" w:hAnsi="Arial" w:cs="Arial"/>
          <w:i/>
          <w:sz w:val="22"/>
          <w:szCs w:val="22"/>
        </w:rPr>
        <w:t>a településtervvel, a településképi arculati kézikönyvvel és a településképi rendelettel összefüggő helyi partnerségi egyeztetés szabályairól</w:t>
      </w:r>
      <w:r w:rsidRPr="00DB4A31">
        <w:rPr>
          <w:rFonts w:ascii="Arial" w:hAnsi="Arial" w:cs="Arial"/>
          <w:sz w:val="22"/>
          <w:szCs w:val="22"/>
        </w:rPr>
        <w:t xml:space="preserve"> szóló 13/2022. (IX. 1.) önkormányzati rendeletben foglaltak szerint kerül sor.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Fentiek alapján a Tervmódosítás nagyságrendileg 4-5 hónapot vesz igénybe.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Felkérem a tisztelt Képviselő-testületet az előterjesztés megvitatására és a szükséges döntések meghozatalára.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Mellékletek:</w:t>
      </w:r>
    </w:p>
    <w:p w:rsidR="00C059BF" w:rsidRPr="00DB4A31" w:rsidRDefault="00C059BF" w:rsidP="00C059BF">
      <w:pPr>
        <w:pStyle w:val="Listaszerbekezds"/>
        <w:numPr>
          <w:ilvl w:val="0"/>
          <w:numId w:val="15"/>
        </w:numPr>
        <w:spacing w:before="120" w:line="256" w:lineRule="auto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BÁT-GRILL Kft. kérelme és telepítési tanulmányterve</w:t>
      </w:r>
    </w:p>
    <w:p w:rsidR="00C059BF" w:rsidRPr="00DB4A31" w:rsidRDefault="00C059BF" w:rsidP="00C059BF">
      <w:pPr>
        <w:pStyle w:val="Listaszerbekezds"/>
        <w:numPr>
          <w:ilvl w:val="0"/>
          <w:numId w:val="15"/>
        </w:numPr>
        <w:spacing w:before="120" w:line="256" w:lineRule="auto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Péter Gábor Kérelme</w:t>
      </w:r>
    </w:p>
    <w:p w:rsidR="00C059BF" w:rsidRPr="00DB4A31" w:rsidRDefault="00C059BF" w:rsidP="00C059B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F68B0" w:rsidRPr="00DB4A31" w:rsidRDefault="00C059BF" w:rsidP="005D33C7">
      <w:pPr>
        <w:ind w:left="2268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B4A31">
        <w:rPr>
          <w:rFonts w:ascii="Arial" w:hAnsi="Arial" w:cs="Arial"/>
          <w:sz w:val="22"/>
          <w:szCs w:val="22"/>
        </w:rPr>
        <w:br w:type="column"/>
      </w:r>
      <w:r w:rsidR="008F68B0" w:rsidRPr="00DB4A31"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="008F68B0" w:rsidRPr="00DB4A31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8F68B0" w:rsidRPr="00DB4A3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8F68B0" w:rsidRPr="00DB4A31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F68B0" w:rsidRPr="00DB4A31" w:rsidRDefault="008F68B0" w:rsidP="008F68B0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B4A31">
        <w:rPr>
          <w:rFonts w:ascii="Arial" w:hAnsi="Arial" w:cs="Arial"/>
          <w:b/>
          <w:i/>
          <w:iCs/>
          <w:sz w:val="22"/>
          <w:szCs w:val="22"/>
        </w:rPr>
        <w:tab/>
      </w:r>
      <w:r w:rsidRPr="00DB4A31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F68B0" w:rsidRPr="00DB4A31" w:rsidRDefault="008F68B0" w:rsidP="005D33C7">
      <w:pPr>
        <w:ind w:left="2268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4A31">
        <w:rPr>
          <w:rFonts w:ascii="Arial" w:hAnsi="Arial" w:cs="Arial"/>
          <w:b/>
          <w:sz w:val="22"/>
          <w:szCs w:val="22"/>
          <w:u w:val="single"/>
        </w:rPr>
        <w:t>Bátaszék Város Településrendezési Eszközeinek 3. számú módosítása vállalkozó kiválasztására</w:t>
      </w:r>
    </w:p>
    <w:p w:rsidR="008F68B0" w:rsidRPr="00DB4A31" w:rsidRDefault="008F68B0" w:rsidP="008F68B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68B0" w:rsidRPr="00DB4A31" w:rsidRDefault="008F68B0" w:rsidP="005D33C7">
      <w:pPr>
        <w:suppressAutoHyphens/>
        <w:overflowPunct w:val="0"/>
        <w:autoSpaceDE w:val="0"/>
        <w:ind w:left="2268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8F68B0" w:rsidRPr="00DB4A31" w:rsidRDefault="008F68B0" w:rsidP="008F68B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EB4FCC" w:rsidRPr="00EB4FCC" w:rsidRDefault="008F68B0" w:rsidP="005D33C7">
      <w:pPr>
        <w:pStyle w:val="Listaszerbekezds"/>
        <w:numPr>
          <w:ilvl w:val="0"/>
          <w:numId w:val="16"/>
        </w:numPr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4FCC">
        <w:rPr>
          <w:rFonts w:ascii="Arial" w:hAnsi="Arial" w:cs="Arial"/>
          <w:sz w:val="22"/>
          <w:szCs w:val="22"/>
        </w:rPr>
        <w:t>a Településrendezési Eszköz</w:t>
      </w:r>
      <w:r w:rsidR="00DB4A31" w:rsidRPr="00EB4FCC">
        <w:rPr>
          <w:rFonts w:ascii="Arial" w:hAnsi="Arial" w:cs="Arial"/>
          <w:sz w:val="22"/>
          <w:szCs w:val="22"/>
        </w:rPr>
        <w:t>ö</w:t>
      </w:r>
      <w:r w:rsidRPr="00EB4FCC">
        <w:rPr>
          <w:rFonts w:ascii="Arial" w:hAnsi="Arial" w:cs="Arial"/>
          <w:sz w:val="22"/>
          <w:szCs w:val="22"/>
        </w:rPr>
        <w:t xml:space="preserve">k 3. számú módosítás tervezési munkáinak </w:t>
      </w:r>
      <w:r w:rsidRPr="00EB4FCC">
        <w:rPr>
          <w:rStyle w:val="FontStyle127"/>
          <w:rFonts w:ascii="Arial" w:eastAsia="Calibri" w:hAnsi="Arial" w:cs="Arial"/>
          <w:szCs w:val="22"/>
        </w:rPr>
        <w:t>ellátására</w:t>
      </w:r>
      <w:r w:rsidR="00EB4FCC" w:rsidRPr="00EB4FCC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spellStart"/>
      <w:r w:rsidR="00DB4A31" w:rsidRPr="00EB4FCC">
        <w:rPr>
          <w:rFonts w:ascii="Arial" w:hAnsi="Arial" w:cs="Arial"/>
          <w:color w:val="000000"/>
          <w:sz w:val="22"/>
          <w:szCs w:val="22"/>
        </w:rPr>
        <w:t>ColoLine</w:t>
      </w:r>
      <w:proofErr w:type="spellEnd"/>
      <w:r w:rsidR="00DB4A31" w:rsidRPr="00EB4FCC">
        <w:rPr>
          <w:rFonts w:ascii="Arial" w:hAnsi="Arial" w:cs="Arial"/>
          <w:color w:val="000000"/>
          <w:sz w:val="22"/>
          <w:szCs w:val="22"/>
        </w:rPr>
        <w:t xml:space="preserve"> Terv Kft.-t (7100 Szekszárd, Béri Balogh Ádám utca 75. 4. em. 13. ajtó)</w:t>
      </w:r>
      <w:r w:rsidRPr="00EB4F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4FCC">
        <w:rPr>
          <w:rFonts w:ascii="Arial" w:hAnsi="Arial" w:cs="Arial"/>
          <w:bCs/>
          <w:iCs/>
          <w:sz w:val="22"/>
          <w:szCs w:val="22"/>
        </w:rPr>
        <w:t>bízza meg;</w:t>
      </w:r>
      <w:r w:rsidR="00EB4FCC">
        <w:rPr>
          <w:rFonts w:ascii="Arial" w:hAnsi="Arial" w:cs="Arial"/>
          <w:bCs/>
          <w:iCs/>
          <w:sz w:val="22"/>
          <w:szCs w:val="22"/>
        </w:rPr>
        <w:t xml:space="preserve"> azzal a feltétellel, hogy</w:t>
      </w:r>
    </w:p>
    <w:p w:rsidR="00EB4FCC" w:rsidRDefault="00EB4FCC" w:rsidP="005D33C7">
      <w:pPr>
        <w:pStyle w:val="Listaszerbekezds"/>
        <w:numPr>
          <w:ilvl w:val="0"/>
          <w:numId w:val="16"/>
        </w:numPr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="008F68B0" w:rsidRPr="00EB4FCC">
        <w:rPr>
          <w:rFonts w:ascii="Arial" w:hAnsi="Arial" w:cs="Arial"/>
          <w:color w:val="000000"/>
          <w:sz w:val="22"/>
          <w:szCs w:val="22"/>
        </w:rPr>
        <w:t>vállalkozói díj</w:t>
      </w:r>
      <w:r w:rsidR="00DB4A31" w:rsidRPr="00EB4FCC">
        <w:rPr>
          <w:rFonts w:ascii="Arial" w:hAnsi="Arial" w:cs="Arial"/>
          <w:color w:val="000000"/>
          <w:sz w:val="22"/>
          <w:szCs w:val="22"/>
        </w:rPr>
        <w:t xml:space="preserve"> teljes összegét </w:t>
      </w:r>
      <w:r w:rsidR="006A5EAD" w:rsidRPr="00EB4FCC">
        <w:rPr>
          <w:rFonts w:ascii="Arial" w:hAnsi="Arial" w:cs="Arial"/>
          <w:color w:val="000000"/>
          <w:sz w:val="22"/>
          <w:szCs w:val="22"/>
        </w:rPr>
        <w:t xml:space="preserve">1.397.000 </w:t>
      </w:r>
      <w:r w:rsidR="00DB4A31" w:rsidRPr="00EB4FCC">
        <w:rPr>
          <w:rFonts w:ascii="Arial" w:hAnsi="Arial" w:cs="Arial"/>
          <w:color w:val="000000"/>
          <w:sz w:val="22"/>
          <w:szCs w:val="22"/>
        </w:rPr>
        <w:t xml:space="preserve">Ft-t </w:t>
      </w:r>
      <w:r w:rsidR="008F68B0" w:rsidRPr="00EB4FCC">
        <w:rPr>
          <w:rFonts w:ascii="Arial" w:hAnsi="Arial" w:cs="Arial"/>
          <w:color w:val="000000"/>
          <w:sz w:val="22"/>
          <w:szCs w:val="22"/>
        </w:rPr>
        <w:t xml:space="preserve">a rendezési terv módosításában érdekelt felek közvetlenül fizetik meg a </w:t>
      </w:r>
      <w:proofErr w:type="spellStart"/>
      <w:r w:rsidR="00DB4A31" w:rsidRPr="00EB4FCC">
        <w:rPr>
          <w:rFonts w:ascii="Arial" w:hAnsi="Arial" w:cs="Arial"/>
          <w:color w:val="000000"/>
          <w:sz w:val="22"/>
          <w:szCs w:val="22"/>
        </w:rPr>
        <w:t>ColoLine</w:t>
      </w:r>
      <w:proofErr w:type="spellEnd"/>
      <w:r w:rsidR="00DB4A31" w:rsidRPr="00EB4FCC">
        <w:rPr>
          <w:rFonts w:ascii="Arial" w:hAnsi="Arial" w:cs="Arial"/>
          <w:color w:val="000000"/>
          <w:sz w:val="22"/>
          <w:szCs w:val="22"/>
        </w:rPr>
        <w:t xml:space="preserve"> Terv Kft</w:t>
      </w:r>
      <w:r w:rsidR="008F68B0" w:rsidRPr="00EB4FCC">
        <w:rPr>
          <w:rFonts w:ascii="Arial" w:hAnsi="Arial" w:cs="Arial"/>
          <w:color w:val="000000"/>
          <w:sz w:val="22"/>
          <w:szCs w:val="22"/>
        </w:rPr>
        <w:t>. felé);</w:t>
      </w:r>
    </w:p>
    <w:p w:rsidR="008F68B0" w:rsidRPr="00EB4FCC" w:rsidRDefault="008F68B0" w:rsidP="005D33C7">
      <w:pPr>
        <w:pStyle w:val="Listaszerbekezds"/>
        <w:numPr>
          <w:ilvl w:val="0"/>
          <w:numId w:val="16"/>
        </w:numPr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4FCC">
        <w:rPr>
          <w:rFonts w:ascii="Arial" w:hAnsi="Arial" w:cs="Arial"/>
          <w:sz w:val="22"/>
          <w:szCs w:val="22"/>
        </w:rPr>
        <w:t xml:space="preserve">felhatalmazza a város polgármesterét </w:t>
      </w:r>
      <w:r w:rsidR="00EB4FCC">
        <w:rPr>
          <w:rFonts w:ascii="Arial" w:hAnsi="Arial" w:cs="Arial"/>
          <w:sz w:val="22"/>
          <w:szCs w:val="22"/>
        </w:rPr>
        <w:t xml:space="preserve">a </w:t>
      </w:r>
      <w:r w:rsidRPr="00EB4FCC">
        <w:rPr>
          <w:rFonts w:ascii="Arial" w:hAnsi="Arial" w:cs="Arial"/>
          <w:sz w:val="22"/>
          <w:szCs w:val="22"/>
        </w:rPr>
        <w:t>szerződés aláírására</w:t>
      </w:r>
      <w:r w:rsidRPr="00EB4FCC">
        <w:rPr>
          <w:rFonts w:ascii="Arial" w:hAnsi="Arial" w:cs="Arial"/>
          <w:color w:val="000000"/>
          <w:sz w:val="22"/>
          <w:szCs w:val="22"/>
        </w:rPr>
        <w:t>.</w:t>
      </w:r>
    </w:p>
    <w:p w:rsidR="008F68B0" w:rsidRPr="00DB4A31" w:rsidRDefault="008F68B0" w:rsidP="008F68B0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8F68B0" w:rsidRPr="00DB4A31" w:rsidRDefault="008F68B0" w:rsidP="005D33C7">
      <w:pPr>
        <w:tabs>
          <w:tab w:val="left" w:pos="3840"/>
        </w:tabs>
        <w:ind w:left="241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B4A31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DB4A31">
        <w:rPr>
          <w:rFonts w:ascii="Arial" w:hAnsi="Arial" w:cs="Arial"/>
          <w:iCs/>
          <w:sz w:val="22"/>
          <w:szCs w:val="22"/>
        </w:rPr>
        <w:t>202</w:t>
      </w:r>
      <w:r w:rsidR="00DB4A31">
        <w:rPr>
          <w:rFonts w:ascii="Arial" w:hAnsi="Arial" w:cs="Arial"/>
          <w:iCs/>
          <w:sz w:val="22"/>
          <w:szCs w:val="22"/>
        </w:rPr>
        <w:t>4</w:t>
      </w:r>
      <w:r w:rsidRPr="00DB4A31">
        <w:rPr>
          <w:rFonts w:ascii="Arial" w:hAnsi="Arial" w:cs="Arial"/>
          <w:iCs/>
          <w:sz w:val="22"/>
          <w:szCs w:val="22"/>
        </w:rPr>
        <w:t>. május 3</w:t>
      </w:r>
      <w:r w:rsidR="00DB4A31">
        <w:rPr>
          <w:rFonts w:ascii="Arial" w:hAnsi="Arial" w:cs="Arial"/>
          <w:iCs/>
          <w:sz w:val="22"/>
          <w:szCs w:val="22"/>
        </w:rPr>
        <w:t>1</w:t>
      </w:r>
      <w:r w:rsidRPr="00DB4A31">
        <w:rPr>
          <w:rFonts w:ascii="Arial" w:hAnsi="Arial" w:cs="Arial"/>
          <w:iCs/>
          <w:sz w:val="22"/>
          <w:szCs w:val="22"/>
        </w:rPr>
        <w:t>.</w:t>
      </w:r>
    </w:p>
    <w:p w:rsidR="008F68B0" w:rsidRPr="00DB4A31" w:rsidRDefault="008F68B0" w:rsidP="005D33C7">
      <w:pPr>
        <w:ind w:left="2410"/>
        <w:contextualSpacing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B4A31">
        <w:rPr>
          <w:rFonts w:ascii="Arial" w:hAnsi="Arial" w:cs="Arial"/>
          <w:sz w:val="22"/>
          <w:szCs w:val="22"/>
        </w:rPr>
        <w:t>:   Dr.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8F68B0" w:rsidRPr="00DB4A31" w:rsidRDefault="008F68B0" w:rsidP="005D33C7">
      <w:pPr>
        <w:ind w:left="2410"/>
        <w:contextualSpacing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 </w:t>
      </w:r>
      <w:r w:rsidR="005D33C7">
        <w:rPr>
          <w:rFonts w:ascii="Arial" w:hAnsi="Arial" w:cs="Arial"/>
          <w:sz w:val="22"/>
          <w:szCs w:val="22"/>
        </w:rPr>
        <w:t xml:space="preserve">             </w:t>
      </w:r>
      <w:r w:rsidRPr="00DB4A31">
        <w:rPr>
          <w:rFonts w:ascii="Arial" w:hAnsi="Arial" w:cs="Arial"/>
          <w:sz w:val="22"/>
          <w:szCs w:val="22"/>
        </w:rPr>
        <w:t xml:space="preserve"> (szerződés aláírásáért)</w:t>
      </w:r>
    </w:p>
    <w:p w:rsidR="008F68B0" w:rsidRPr="00DB4A31" w:rsidRDefault="008F68B0" w:rsidP="008F68B0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8F68B0" w:rsidRPr="00DB4A31" w:rsidRDefault="008F68B0" w:rsidP="005D33C7">
      <w:pPr>
        <w:tabs>
          <w:tab w:val="left" w:pos="4920"/>
        </w:tabs>
        <w:ind w:left="2410"/>
        <w:contextualSpacing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DB4A3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B4A31">
        <w:rPr>
          <w:rFonts w:ascii="Arial" w:hAnsi="Arial" w:cs="Arial"/>
          <w:sz w:val="22"/>
          <w:szCs w:val="22"/>
        </w:rPr>
        <w:t>ColoLine</w:t>
      </w:r>
      <w:proofErr w:type="spellEnd"/>
      <w:r w:rsidR="00DB4A31">
        <w:rPr>
          <w:rFonts w:ascii="Arial" w:hAnsi="Arial" w:cs="Arial"/>
          <w:sz w:val="22"/>
          <w:szCs w:val="22"/>
        </w:rPr>
        <w:t xml:space="preserve"> Terv Kft.</w:t>
      </w:r>
    </w:p>
    <w:p w:rsidR="008F68B0" w:rsidRPr="00DB4A31" w:rsidRDefault="008F68B0" w:rsidP="005D33C7">
      <w:pPr>
        <w:tabs>
          <w:tab w:val="left" w:pos="5103"/>
        </w:tabs>
        <w:ind w:left="2410"/>
        <w:contextualSpacing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B4A31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B4A31">
        <w:rPr>
          <w:rFonts w:ascii="Arial" w:hAnsi="Arial" w:cs="Arial"/>
          <w:sz w:val="22"/>
          <w:szCs w:val="22"/>
        </w:rPr>
        <w:t>. iroda</w:t>
      </w:r>
    </w:p>
    <w:p w:rsidR="008F68B0" w:rsidRPr="00DB4A31" w:rsidRDefault="008F68B0" w:rsidP="005D33C7">
      <w:pPr>
        <w:tabs>
          <w:tab w:val="left" w:pos="4920"/>
        </w:tabs>
        <w:ind w:left="241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B4A31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B4A31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F68B0" w:rsidRPr="00DB4A31" w:rsidRDefault="008F68B0" w:rsidP="005D33C7">
      <w:pPr>
        <w:tabs>
          <w:tab w:val="left" w:pos="4920"/>
        </w:tabs>
        <w:ind w:left="241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B4A31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B4A3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F68B0" w:rsidRPr="00DB4A31" w:rsidRDefault="008F68B0" w:rsidP="00C059BF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8F68B0" w:rsidRPr="00DB4A31" w:rsidRDefault="008F68B0" w:rsidP="00C059BF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8F68B0" w:rsidRPr="00DB4A31" w:rsidRDefault="008F68B0" w:rsidP="00C059BF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C059BF" w:rsidRDefault="008F68B0" w:rsidP="00C059BF">
      <w:pPr>
        <w:ind w:left="2268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577F9"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 w:rsidRPr="007577F9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7577F9">
        <w:rPr>
          <w:rFonts w:ascii="Arial" w:hAnsi="Arial" w:cs="Arial"/>
          <w:sz w:val="22"/>
          <w:szCs w:val="22"/>
          <w:u w:val="single"/>
        </w:rPr>
        <w:t xml:space="preserve"> </w:t>
      </w:r>
      <w:r w:rsidR="00C059BF" w:rsidRPr="00DB4A3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j a v a s l a </w:t>
      </w:r>
      <w:proofErr w:type="gramStart"/>
      <w:r w:rsidR="00C059BF" w:rsidRPr="00DB4A31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175F9" w:rsidRPr="00DB4A31" w:rsidRDefault="00B175F9" w:rsidP="00C059BF">
      <w:pPr>
        <w:ind w:left="2268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C059BF" w:rsidRPr="00DB4A31" w:rsidRDefault="00C059BF" w:rsidP="00C059BF">
      <w:pPr>
        <w:ind w:left="2268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B4A31">
        <w:rPr>
          <w:rFonts w:ascii="Arial" w:hAnsi="Arial" w:cs="Arial"/>
          <w:b/>
          <w:sz w:val="22"/>
          <w:szCs w:val="22"/>
          <w:u w:val="single"/>
        </w:rPr>
        <w:t>Bátaszék Város Településrendezési Es</w:t>
      </w:r>
      <w:r w:rsidR="00B175F9">
        <w:rPr>
          <w:rFonts w:ascii="Arial" w:hAnsi="Arial" w:cs="Arial"/>
          <w:b/>
          <w:sz w:val="22"/>
          <w:szCs w:val="22"/>
          <w:u w:val="single"/>
        </w:rPr>
        <w:t>zközeinek 3. számú módosítására</w:t>
      </w:r>
    </w:p>
    <w:p w:rsidR="00C059BF" w:rsidRPr="00DB4A31" w:rsidRDefault="00C059BF" w:rsidP="00C059BF">
      <w:pPr>
        <w:spacing w:after="120"/>
        <w:ind w:left="2268"/>
        <w:jc w:val="both"/>
        <w:rPr>
          <w:rFonts w:ascii="Arial" w:hAnsi="Arial" w:cs="Arial"/>
          <w:sz w:val="22"/>
          <w:szCs w:val="22"/>
          <w:lang w:eastAsia="en-US"/>
        </w:rPr>
      </w:pPr>
    </w:p>
    <w:p w:rsidR="00C059BF" w:rsidRPr="00DB4A31" w:rsidRDefault="00C059BF" w:rsidP="00C059BF">
      <w:pPr>
        <w:pStyle w:val="Listaszerbekezds"/>
        <w:numPr>
          <w:ilvl w:val="0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Bátaszék Város Önkormányzatának Képviselő-testülete (a továbbiakban: Képviselő-testület</w:t>
      </w:r>
      <w:r w:rsidRPr="00DB4A31">
        <w:rPr>
          <w:rFonts w:ascii="Arial" w:hAnsi="Arial" w:cs="Arial"/>
          <w:i/>
          <w:sz w:val="22"/>
          <w:szCs w:val="22"/>
        </w:rPr>
        <w:t xml:space="preserve"> a településtervek tartalmáról, elkészítésének és elfogadásának rendjéről, valamint egyes településrendezési sajátos jogintézményekről</w:t>
      </w:r>
      <w:r w:rsidRPr="00DB4A31">
        <w:rPr>
          <w:rFonts w:ascii="Arial" w:hAnsi="Arial" w:cs="Arial"/>
          <w:sz w:val="22"/>
          <w:szCs w:val="22"/>
        </w:rPr>
        <w:t xml:space="preserve"> szóló 419/2021. (VII. 15.) Korm. rendelet (a továbbiakban: új R.) 17. § (1) bekezdés b) pontja alapján dönt arról, hogy a város Településrendezési Eszközeit a következő pontok szerint módosítani kívánja:</w:t>
      </w:r>
    </w:p>
    <w:p w:rsidR="00C059BF" w:rsidRPr="00DB4A31" w:rsidRDefault="00C059BF" w:rsidP="00C059BF">
      <w:pPr>
        <w:pStyle w:val="Listaszerbekezds"/>
        <w:numPr>
          <w:ilvl w:val="1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Bátaszék külterületi 058/41 </w:t>
      </w:r>
      <w:proofErr w:type="spellStart"/>
      <w:r w:rsidRPr="00DB4A31">
        <w:rPr>
          <w:rFonts w:ascii="Arial" w:hAnsi="Arial" w:cs="Arial"/>
          <w:sz w:val="22"/>
          <w:szCs w:val="22"/>
        </w:rPr>
        <w:t>hrsz</w:t>
      </w:r>
      <w:proofErr w:type="spellEnd"/>
      <w:r w:rsidRPr="00DB4A31">
        <w:rPr>
          <w:rFonts w:ascii="Arial" w:hAnsi="Arial" w:cs="Arial"/>
          <w:sz w:val="22"/>
          <w:szCs w:val="22"/>
        </w:rPr>
        <w:t>-ú (Ma) földrészletet baromfi-feldolgozó üzem létesítésére alkalmas övezetbe sorolja,</w:t>
      </w:r>
    </w:p>
    <w:p w:rsidR="00C059BF" w:rsidRPr="00DB4A31" w:rsidRDefault="00C059BF" w:rsidP="00C059BF">
      <w:pPr>
        <w:pStyle w:val="Listaszerbekezds"/>
        <w:numPr>
          <w:ilvl w:val="1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Bátaszék belterületi 700 </w:t>
      </w:r>
      <w:proofErr w:type="spellStart"/>
      <w:r w:rsidRPr="00DB4A31">
        <w:rPr>
          <w:rFonts w:ascii="Arial" w:hAnsi="Arial" w:cs="Arial"/>
          <w:sz w:val="22"/>
          <w:szCs w:val="22"/>
        </w:rPr>
        <w:t>hrsz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-ú (Lk-1) földrészletet </w:t>
      </w:r>
      <w:proofErr w:type="gramStart"/>
      <w:r w:rsidRPr="00DB4A31">
        <w:rPr>
          <w:rFonts w:ascii="Arial" w:hAnsi="Arial" w:cs="Arial"/>
          <w:sz w:val="22"/>
          <w:szCs w:val="22"/>
        </w:rPr>
        <w:t>négy lakásos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társasház építésére alkalmas építési övezetbe sorolja,</w:t>
      </w:r>
    </w:p>
    <w:p w:rsidR="00C059BF" w:rsidRPr="00DB4A31" w:rsidRDefault="00C059BF" w:rsidP="00C059BF">
      <w:pPr>
        <w:pStyle w:val="Listaszerbekezds"/>
        <w:numPr>
          <w:ilvl w:val="1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amennyiben indokolt, a magasabb rendű jogszabályoknak való megfelelés célját szolgáló módosítások elvégzése.</w:t>
      </w:r>
    </w:p>
    <w:p w:rsidR="00C059BF" w:rsidRPr="00DB4A31" w:rsidRDefault="00C059BF" w:rsidP="00C059BF">
      <w:pPr>
        <w:pStyle w:val="Listaszerbekezds"/>
        <w:numPr>
          <w:ilvl w:val="0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Képviselő-testület az új R 59. § (2) bekezdés c) pontja alapján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Bátaszék külterületi 058/41 </w:t>
      </w:r>
      <w:proofErr w:type="spellStart"/>
      <w:r w:rsidRPr="00DB4A31">
        <w:rPr>
          <w:rFonts w:ascii="Arial" w:hAnsi="Arial" w:cs="Arial"/>
          <w:sz w:val="22"/>
          <w:szCs w:val="22"/>
        </w:rPr>
        <w:t>hrsz</w:t>
      </w:r>
      <w:proofErr w:type="spellEnd"/>
      <w:r w:rsidRPr="00DB4A31">
        <w:rPr>
          <w:rFonts w:ascii="Arial" w:hAnsi="Arial" w:cs="Arial"/>
          <w:sz w:val="22"/>
          <w:szCs w:val="22"/>
        </w:rPr>
        <w:t>-ú földrészletet baromfi-feldolgozó üzem létesítése céljából,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Bátaszék belterületi 700 </w:t>
      </w:r>
      <w:proofErr w:type="spellStart"/>
      <w:r w:rsidRPr="00DB4A31">
        <w:rPr>
          <w:rFonts w:ascii="Arial" w:hAnsi="Arial" w:cs="Arial"/>
          <w:sz w:val="22"/>
          <w:szCs w:val="22"/>
        </w:rPr>
        <w:t>hrsz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-ú földrészletet </w:t>
      </w:r>
      <w:proofErr w:type="gramStart"/>
      <w:r w:rsidRPr="00DB4A31">
        <w:rPr>
          <w:rFonts w:ascii="Arial" w:hAnsi="Arial" w:cs="Arial"/>
          <w:sz w:val="22"/>
          <w:szCs w:val="22"/>
        </w:rPr>
        <w:t>négy lakásos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társasház építése céljából</w:t>
      </w:r>
    </w:p>
    <w:p w:rsidR="00C059BF" w:rsidRPr="00DB4A31" w:rsidRDefault="00C059BF" w:rsidP="00C059BF">
      <w:pPr>
        <w:spacing w:after="120"/>
        <w:ind w:left="2268"/>
        <w:jc w:val="both"/>
        <w:rPr>
          <w:rFonts w:ascii="Arial" w:hAnsi="Arial" w:cs="Arial"/>
          <w:sz w:val="22"/>
          <w:szCs w:val="22"/>
        </w:rPr>
      </w:pPr>
      <w:proofErr w:type="gramStart"/>
      <w:r w:rsidRPr="00DB4A31">
        <w:rPr>
          <w:rFonts w:ascii="Arial" w:hAnsi="Arial" w:cs="Arial"/>
          <w:sz w:val="22"/>
          <w:szCs w:val="22"/>
        </w:rPr>
        <w:t>kiemelt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fejlesztési területnek nyilvánítja.</w:t>
      </w:r>
    </w:p>
    <w:p w:rsidR="00C059BF" w:rsidRPr="00DB4A31" w:rsidRDefault="00C059BF" w:rsidP="00C059BF">
      <w:pPr>
        <w:pStyle w:val="Listaszerbekezds"/>
        <w:numPr>
          <w:ilvl w:val="0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Képviselő-testület az új R. 7. § (8) bekezdés előírása alapján, ezen határozat, 1. mellékletét alkotó - </w:t>
      </w:r>
      <w:r w:rsidRPr="00DB4A31">
        <w:rPr>
          <w:rFonts w:ascii="Arial" w:hAnsi="Arial" w:cs="Arial"/>
          <w:i/>
          <w:sz w:val="22"/>
          <w:szCs w:val="22"/>
        </w:rPr>
        <w:t>a megalapozó vizsgálat, és az alátámasztó javaslat tartalmára, és a telepítési tanulmányterv felhasználhatóságára vonatkozó</w:t>
      </w:r>
      <w:r w:rsidRPr="00DB4A3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B4A31">
        <w:rPr>
          <w:rFonts w:ascii="Arial" w:hAnsi="Arial" w:cs="Arial"/>
          <w:sz w:val="22"/>
          <w:szCs w:val="22"/>
        </w:rPr>
        <w:t>főépítészi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feljegyzést elfogadja.</w:t>
      </w:r>
    </w:p>
    <w:p w:rsidR="00C059BF" w:rsidRPr="00DB4A31" w:rsidRDefault="00C059BF" w:rsidP="00C059BF">
      <w:pPr>
        <w:pStyle w:val="Listaszerbekezds"/>
        <w:numPr>
          <w:ilvl w:val="0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Képviselő-testület a Településrendezési Eszközök módosítását (a továbbiakban: Tervmódosítás) az új R 68. § (1) bekezdés b) pont </w:t>
      </w:r>
      <w:proofErr w:type="spellStart"/>
      <w:r w:rsidRPr="00DB4A31">
        <w:rPr>
          <w:rFonts w:ascii="Arial" w:hAnsi="Arial" w:cs="Arial"/>
          <w:sz w:val="22"/>
          <w:szCs w:val="22"/>
        </w:rPr>
        <w:t>ba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) alpontja alapján </w:t>
      </w:r>
      <w:r w:rsidRPr="00DB4A31">
        <w:rPr>
          <w:rFonts w:ascii="Arial" w:hAnsi="Arial" w:cs="Arial"/>
          <w:sz w:val="22"/>
          <w:szCs w:val="22"/>
          <w:u w:val="single"/>
        </w:rPr>
        <w:t>EGYSZERŰSÍTETT ELJÁRÁS</w:t>
      </w:r>
      <w:r w:rsidRPr="00DB4A31">
        <w:rPr>
          <w:rFonts w:ascii="Arial" w:hAnsi="Arial" w:cs="Arial"/>
          <w:sz w:val="22"/>
          <w:szCs w:val="22"/>
        </w:rPr>
        <w:t xml:space="preserve"> keretében véleményezteti.</w:t>
      </w:r>
    </w:p>
    <w:p w:rsidR="00C059BF" w:rsidRPr="00DB4A31" w:rsidRDefault="00C059BF" w:rsidP="00C059BF">
      <w:pPr>
        <w:pStyle w:val="Listaszerbekezds"/>
        <w:numPr>
          <w:ilvl w:val="0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Képviselő-testület a Tervmódosítás során a helyi partnerségi egyeztetést az új R 59. § (1) bekezdés b) pontja, valamint Bátaszék Város Önkormányzata Képviselő-testületének </w:t>
      </w:r>
      <w:r w:rsidRPr="00DB4A31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DB4A31">
        <w:rPr>
          <w:rFonts w:ascii="Arial" w:hAnsi="Arial" w:cs="Arial"/>
          <w:sz w:val="22"/>
          <w:szCs w:val="22"/>
        </w:rPr>
        <w:t xml:space="preserve"> szóló 13/2022. (IX. 1.) önkormányzati rendelet előírásai alapján folytatja le.</w:t>
      </w:r>
    </w:p>
    <w:p w:rsidR="00C059BF" w:rsidRPr="00DB4A31" w:rsidRDefault="00C059BF" w:rsidP="00C059BF">
      <w:pPr>
        <w:pStyle w:val="Listaszerbekezds"/>
        <w:numPr>
          <w:ilvl w:val="0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Képviselő-testület felkéri a Polgármestert a Tervmódosítás előkészítése érdekében, hogy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kössön településtervezési szerződést a </w:t>
      </w:r>
      <w:proofErr w:type="spellStart"/>
      <w:r w:rsidRPr="00DB4A31">
        <w:rPr>
          <w:rFonts w:ascii="Arial" w:hAnsi="Arial" w:cs="Arial"/>
          <w:sz w:val="22"/>
          <w:szCs w:val="22"/>
        </w:rPr>
        <w:t>ColoLine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Terv Kft-</w:t>
      </w:r>
      <w:proofErr w:type="spellStart"/>
      <w:r w:rsidRPr="00DB4A31">
        <w:rPr>
          <w:rFonts w:ascii="Arial" w:hAnsi="Arial" w:cs="Arial"/>
          <w:sz w:val="22"/>
          <w:szCs w:val="22"/>
        </w:rPr>
        <w:t>vel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(képviseli: Tóth Dóra Kata, székhely: 7100 Szekszárd, Béri Balogh Ádám utca 75. 4. em. 13</w:t>
      </w:r>
      <w:proofErr w:type="gramStart"/>
      <w:r w:rsidRPr="00DB4A31">
        <w:rPr>
          <w:rFonts w:ascii="Arial" w:hAnsi="Arial" w:cs="Arial"/>
          <w:sz w:val="22"/>
          <w:szCs w:val="22"/>
        </w:rPr>
        <w:t>.,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adószám: 25929203-2-17),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kössön településrendezési szerződést</w:t>
      </w:r>
    </w:p>
    <w:p w:rsidR="00C059BF" w:rsidRPr="00DB4A31" w:rsidRDefault="00C059BF" w:rsidP="00C059BF">
      <w:pPr>
        <w:pStyle w:val="Listaszerbekezds"/>
        <w:numPr>
          <w:ilvl w:val="3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az 1. módosítási pont érdekében a BÁT-GRILL Kft-</w:t>
      </w:r>
      <w:proofErr w:type="spellStart"/>
      <w:r w:rsidRPr="00DB4A31">
        <w:rPr>
          <w:rFonts w:ascii="Arial" w:hAnsi="Arial" w:cs="Arial"/>
          <w:sz w:val="22"/>
          <w:szCs w:val="22"/>
        </w:rPr>
        <w:t>vel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(képviseli: Jordán András, székhely: 7727 Palotabozsok, Kossuth Lajos utca 69., adószám: 11018764-2-02),</w:t>
      </w:r>
    </w:p>
    <w:p w:rsidR="00C059BF" w:rsidRPr="00DB4A31" w:rsidRDefault="00C059BF" w:rsidP="00C059BF">
      <w:pPr>
        <w:pStyle w:val="Listaszerbekezds"/>
        <w:numPr>
          <w:ilvl w:val="3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2. módosítási pont érdekében Péter Gábor 7140 Bátaszék, Szentháromság tér 14. szám alatti lakossal.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az új R 60. § (4) bekezdés, továbbá </w:t>
      </w:r>
      <w:r w:rsidRPr="00DB4A31">
        <w:rPr>
          <w:rFonts w:ascii="Arial" w:hAnsi="Arial" w:cs="Arial"/>
          <w:i/>
          <w:sz w:val="22"/>
          <w:szCs w:val="22"/>
        </w:rPr>
        <w:t>az egyes tervek, illetve programok környezeti vizsgálatáról</w:t>
      </w:r>
      <w:r w:rsidRPr="00DB4A31">
        <w:rPr>
          <w:rFonts w:ascii="Arial" w:hAnsi="Arial" w:cs="Arial"/>
          <w:sz w:val="22"/>
          <w:szCs w:val="22"/>
        </w:rPr>
        <w:t xml:space="preserve"> szóló 2/2005. (I. 11.) Korm. rendelet (a továbbiakban: </w:t>
      </w:r>
      <w:proofErr w:type="spellStart"/>
      <w:r w:rsidRPr="00DB4A31">
        <w:rPr>
          <w:rFonts w:ascii="Arial" w:hAnsi="Arial" w:cs="Arial"/>
          <w:sz w:val="22"/>
          <w:szCs w:val="22"/>
        </w:rPr>
        <w:t>SKVr</w:t>
      </w:r>
      <w:proofErr w:type="spellEnd"/>
      <w:r w:rsidRPr="00DB4A31">
        <w:rPr>
          <w:rFonts w:ascii="Arial" w:hAnsi="Arial" w:cs="Arial"/>
          <w:sz w:val="22"/>
          <w:szCs w:val="22"/>
        </w:rPr>
        <w:t>.) 4. § (2) bekezdés előírásai alapján kérje ki környezet védelméért felelős közigazgatási szervek véleményét arról, hogy a hatáskörükbe tartozó környezet- vagy természetvédelmi szakterületet illetően várható-e jelentős környezeti hatás,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az új R. 61. § (1) bekezdés előírása szerint az önkormányzatnak a Tervmódosításra vonatkozó szándékát az Elektronikus Térségi Tervezést Támogató Rendszer (a továbbiakban: E-TÉR) felületen - </w:t>
      </w:r>
      <w:r w:rsidRPr="00DB4A31">
        <w:rPr>
          <w:rFonts w:ascii="Arial" w:hAnsi="Arial" w:cs="Arial"/>
          <w:i/>
          <w:sz w:val="22"/>
          <w:szCs w:val="22"/>
        </w:rPr>
        <w:t>a megfelelő tervezési folyamat indításával</w:t>
      </w:r>
      <w:r w:rsidRPr="00DB4A31">
        <w:rPr>
          <w:rFonts w:ascii="Arial" w:hAnsi="Arial" w:cs="Arial"/>
          <w:sz w:val="22"/>
          <w:szCs w:val="22"/>
        </w:rPr>
        <w:t xml:space="preserve"> - kezdeményezze,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tervezet elkészültét követően az új R 66. § (1) bekezdése alapján kezdeményezze az E-TÉR felületen a véleményezési szakaszt,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az új R 65. § (6) bekezdése alapján helyi partnerségi egyeztetés keretében ismertesse a Tervmódosítás tartalmát a partnerekkel,</w:t>
      </w:r>
    </w:p>
    <w:p w:rsidR="00C059BF" w:rsidRPr="00DB4A31" w:rsidRDefault="00C059BF" w:rsidP="00C059BF">
      <w:pPr>
        <w:pStyle w:val="Listaszerbekezds"/>
        <w:numPr>
          <w:ilvl w:val="2"/>
          <w:numId w:val="11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az új R 66. § (7) bekezdése alapján a véleményezést követően a beérkezett véleményeket - </w:t>
      </w:r>
      <w:r w:rsidRPr="00DB4A31">
        <w:rPr>
          <w:rFonts w:ascii="Arial" w:hAnsi="Arial" w:cs="Arial"/>
          <w:i/>
          <w:sz w:val="22"/>
          <w:szCs w:val="22"/>
        </w:rPr>
        <w:t>egyeztetés esetén az emlékeztetőt és a jegyzőkönyvet</w:t>
      </w:r>
      <w:r w:rsidRPr="00DB4A31">
        <w:rPr>
          <w:rFonts w:ascii="Arial" w:hAnsi="Arial" w:cs="Arial"/>
          <w:sz w:val="22"/>
          <w:szCs w:val="22"/>
        </w:rPr>
        <w:t xml:space="preserve"> - ismertesse a Képviselő-testülettel.</w:t>
      </w:r>
    </w:p>
    <w:p w:rsidR="00C059BF" w:rsidRPr="00DB4A31" w:rsidRDefault="00C059BF" w:rsidP="00C059BF">
      <w:pPr>
        <w:ind w:left="2268" w:right="72"/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ind w:left="2268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i/>
          <w:iCs/>
          <w:sz w:val="22"/>
          <w:szCs w:val="22"/>
        </w:rPr>
        <w:t>Határidő:</w:t>
      </w:r>
      <w:r w:rsidRPr="00DB4A31">
        <w:rPr>
          <w:rFonts w:ascii="Arial" w:hAnsi="Arial" w:cs="Arial"/>
          <w:i/>
          <w:iCs/>
          <w:sz w:val="22"/>
          <w:szCs w:val="22"/>
        </w:rPr>
        <w:tab/>
      </w:r>
      <w:r w:rsidRPr="00DB4A31">
        <w:rPr>
          <w:rFonts w:ascii="Arial" w:hAnsi="Arial" w:cs="Arial"/>
          <w:sz w:val="22"/>
          <w:szCs w:val="22"/>
        </w:rPr>
        <w:t xml:space="preserve">2024. </w:t>
      </w:r>
      <w:r w:rsidR="008F68B0" w:rsidRPr="00DB4A31">
        <w:rPr>
          <w:rFonts w:ascii="Arial" w:hAnsi="Arial" w:cs="Arial"/>
          <w:sz w:val="22"/>
          <w:szCs w:val="22"/>
        </w:rPr>
        <w:t>május 31.</w:t>
      </w:r>
    </w:p>
    <w:p w:rsidR="00C059BF" w:rsidRPr="00DB4A31" w:rsidRDefault="00C059BF" w:rsidP="00C059BF">
      <w:pPr>
        <w:ind w:left="2268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i/>
          <w:iCs/>
          <w:sz w:val="22"/>
          <w:szCs w:val="22"/>
        </w:rPr>
        <w:t>Felelős</w:t>
      </w:r>
      <w:r w:rsidRPr="00DB4A31">
        <w:rPr>
          <w:rFonts w:ascii="Arial" w:hAnsi="Arial" w:cs="Arial"/>
          <w:sz w:val="22"/>
          <w:szCs w:val="22"/>
        </w:rPr>
        <w:t>:</w:t>
      </w:r>
      <w:r w:rsidRPr="00DB4A31">
        <w:rPr>
          <w:rFonts w:ascii="Arial" w:hAnsi="Arial" w:cs="Arial"/>
          <w:sz w:val="22"/>
          <w:szCs w:val="22"/>
        </w:rPr>
        <w:tab/>
        <w:t xml:space="preserve">dr. Bozsolik Róbert polgármester a (6) </w:t>
      </w:r>
      <w:proofErr w:type="spellStart"/>
      <w:r w:rsidRPr="00DB4A31">
        <w:rPr>
          <w:rFonts w:ascii="Arial" w:hAnsi="Arial" w:cs="Arial"/>
          <w:sz w:val="22"/>
          <w:szCs w:val="22"/>
        </w:rPr>
        <w:t>bezdésben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foglaltakért</w:t>
      </w:r>
    </w:p>
    <w:p w:rsidR="00C059BF" w:rsidRPr="00DB4A31" w:rsidRDefault="00C059BF" w:rsidP="00C059BF">
      <w:pPr>
        <w:tabs>
          <w:tab w:val="left" w:pos="3840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tabs>
          <w:tab w:val="left" w:pos="3840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tabs>
          <w:tab w:val="left" w:pos="4920"/>
        </w:tabs>
        <w:ind w:left="2268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DB4A31">
        <w:rPr>
          <w:rFonts w:ascii="Arial" w:hAnsi="Arial" w:cs="Arial"/>
          <w:i/>
          <w:iCs/>
          <w:sz w:val="22"/>
          <w:szCs w:val="22"/>
        </w:rPr>
        <w:t>Határozatról értesül:</w:t>
      </w:r>
    </w:p>
    <w:p w:rsidR="00C059BF" w:rsidRPr="00DB4A31" w:rsidRDefault="00C059BF" w:rsidP="00C059BF">
      <w:pPr>
        <w:ind w:left="2268"/>
        <w:jc w:val="both"/>
        <w:rPr>
          <w:rFonts w:ascii="Arial" w:hAnsi="Arial" w:cs="Arial"/>
          <w:sz w:val="22"/>
          <w:szCs w:val="22"/>
          <w:lang w:eastAsia="en-US"/>
        </w:rPr>
      </w:pPr>
      <w:r w:rsidRPr="00DB4A31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DB4A31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B4A31">
        <w:rPr>
          <w:rFonts w:ascii="Arial" w:hAnsi="Arial" w:cs="Arial"/>
          <w:sz w:val="22"/>
          <w:szCs w:val="22"/>
        </w:rPr>
        <w:t>. iroda</w:t>
      </w:r>
    </w:p>
    <w:p w:rsidR="00C059BF" w:rsidRPr="00DB4A31" w:rsidRDefault="00C059BF" w:rsidP="00C059BF">
      <w:pPr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DB4A31">
        <w:rPr>
          <w:rFonts w:ascii="Arial" w:hAnsi="Arial" w:cs="Arial"/>
          <w:iCs/>
          <w:sz w:val="22"/>
          <w:szCs w:val="22"/>
        </w:rPr>
        <w:tab/>
        <w:t>Bátaszéki KÖH pénzügyi iroda</w:t>
      </w:r>
    </w:p>
    <w:p w:rsidR="00C059BF" w:rsidRPr="00DB4A31" w:rsidRDefault="00C059BF" w:rsidP="00C059BF">
      <w:pPr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DB4A31">
        <w:rPr>
          <w:rFonts w:ascii="Arial" w:hAnsi="Arial" w:cs="Arial"/>
          <w:iCs/>
          <w:sz w:val="22"/>
          <w:szCs w:val="22"/>
        </w:rPr>
        <w:tab/>
      </w:r>
      <w:proofErr w:type="gramStart"/>
      <w:r w:rsidRPr="00DB4A3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059BF" w:rsidRPr="00DB4A31" w:rsidRDefault="00C059BF" w:rsidP="00C059BF">
      <w:pPr>
        <w:ind w:left="2268"/>
        <w:jc w:val="both"/>
        <w:rPr>
          <w:rFonts w:ascii="Arial" w:hAnsi="Arial" w:cs="Arial"/>
          <w:iCs/>
          <w:sz w:val="22"/>
          <w:szCs w:val="22"/>
        </w:rPr>
      </w:pPr>
    </w:p>
    <w:p w:rsidR="00C059BF" w:rsidRPr="00DB4A31" w:rsidRDefault="00C059BF" w:rsidP="00C059BF">
      <w:pPr>
        <w:jc w:val="both"/>
        <w:rPr>
          <w:rFonts w:ascii="Arial" w:hAnsi="Arial" w:cs="Arial"/>
          <w:iCs/>
          <w:sz w:val="22"/>
          <w:szCs w:val="22"/>
        </w:rPr>
      </w:pPr>
    </w:p>
    <w:p w:rsidR="00C059BF" w:rsidRPr="00DB4A31" w:rsidRDefault="00C059BF" w:rsidP="00C059BF">
      <w:pPr>
        <w:pStyle w:val="Listaszerbekezds"/>
        <w:numPr>
          <w:ilvl w:val="0"/>
          <w:numId w:val="12"/>
        </w:numPr>
        <w:snapToGrid w:val="0"/>
        <w:jc w:val="right"/>
        <w:rPr>
          <w:rFonts w:ascii="Arial" w:hAnsi="Arial" w:cs="Arial"/>
          <w:i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br w:type="column"/>
      </w:r>
      <w:r w:rsidRPr="00DB4A31">
        <w:rPr>
          <w:rFonts w:ascii="Arial" w:hAnsi="Arial" w:cs="Arial"/>
          <w:i/>
          <w:sz w:val="22"/>
          <w:szCs w:val="22"/>
        </w:rPr>
        <w:t xml:space="preserve">melléklet </w:t>
      </w:r>
      <w:proofErr w:type="gramStart"/>
      <w:r w:rsidRPr="00DB4A31">
        <w:rPr>
          <w:rFonts w:ascii="Arial" w:hAnsi="Arial" w:cs="Arial"/>
          <w:i/>
          <w:sz w:val="22"/>
          <w:szCs w:val="22"/>
        </w:rPr>
        <w:t>a .</w:t>
      </w:r>
      <w:proofErr w:type="gramEnd"/>
      <w:r w:rsidRPr="00DB4A31">
        <w:rPr>
          <w:rFonts w:ascii="Arial" w:hAnsi="Arial" w:cs="Arial"/>
          <w:i/>
          <w:sz w:val="22"/>
          <w:szCs w:val="22"/>
        </w:rPr>
        <w:t>../2024. (</w:t>
      </w:r>
      <w:proofErr w:type="gramStart"/>
      <w:r w:rsidRPr="00DB4A31">
        <w:rPr>
          <w:rFonts w:ascii="Arial" w:hAnsi="Arial" w:cs="Arial"/>
          <w:i/>
          <w:sz w:val="22"/>
          <w:szCs w:val="22"/>
        </w:rPr>
        <w:t>...</w:t>
      </w:r>
      <w:proofErr w:type="gramEnd"/>
      <w:r w:rsidRPr="00DB4A31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DB4A31">
        <w:rPr>
          <w:rFonts w:ascii="Arial" w:hAnsi="Arial" w:cs="Arial"/>
          <w:i/>
          <w:sz w:val="22"/>
          <w:szCs w:val="22"/>
        </w:rPr>
        <w:t>..</w:t>
      </w:r>
      <w:proofErr w:type="gramEnd"/>
      <w:r w:rsidRPr="00DB4A31">
        <w:rPr>
          <w:rFonts w:ascii="Arial" w:hAnsi="Arial" w:cs="Arial"/>
          <w:i/>
          <w:sz w:val="22"/>
          <w:szCs w:val="22"/>
        </w:rPr>
        <w:t>.) önkormányzati határozathoz</w:t>
      </w:r>
    </w:p>
    <w:p w:rsidR="00C059BF" w:rsidRPr="00DB4A31" w:rsidRDefault="00C059BF" w:rsidP="00C059BF">
      <w:pPr>
        <w:snapToGrid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Tisztelt Képviselő-testület!</w:t>
      </w: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iCs/>
          <w:sz w:val="22"/>
          <w:szCs w:val="22"/>
        </w:rPr>
        <w:t xml:space="preserve">Bátaszék Város Településrendezési Eszközeinek 3. számú módosítása (a továbbiakban: Tervmódosítás) tervezési folyamatának megindításához </w:t>
      </w:r>
      <w:r w:rsidRPr="00DB4A31">
        <w:rPr>
          <w:rFonts w:ascii="Arial" w:hAnsi="Arial" w:cs="Arial"/>
          <w:i/>
          <w:iCs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DB4A31">
        <w:rPr>
          <w:rFonts w:ascii="Arial" w:hAnsi="Arial" w:cs="Arial"/>
          <w:iCs/>
          <w:sz w:val="22"/>
          <w:szCs w:val="22"/>
        </w:rPr>
        <w:t xml:space="preserve"> szóló 419/2021. (VII. 15.) Korm. rendelet (a továbbiakban új R.) 7. § (7) bekezdése alapján </w:t>
      </w:r>
      <w:r w:rsidRPr="00DB4A31">
        <w:rPr>
          <w:rFonts w:ascii="Arial" w:hAnsi="Arial" w:cs="Arial"/>
          <w:sz w:val="22"/>
          <w:szCs w:val="22"/>
        </w:rPr>
        <w:t xml:space="preserve">a </w:t>
      </w:r>
      <w:r w:rsidRPr="00DB4A31">
        <w:rPr>
          <w:rFonts w:ascii="Arial" w:hAnsi="Arial" w:cs="Arial"/>
          <w:sz w:val="22"/>
          <w:szCs w:val="22"/>
          <w:u w:val="single"/>
        </w:rPr>
        <w:t>Megalapozó vizsgálat</w:t>
      </w:r>
      <w:r w:rsidRPr="00DB4A31">
        <w:rPr>
          <w:rFonts w:ascii="Arial" w:hAnsi="Arial" w:cs="Arial"/>
          <w:sz w:val="22"/>
          <w:szCs w:val="22"/>
        </w:rPr>
        <w:t xml:space="preserve"> és az </w:t>
      </w:r>
      <w:r w:rsidRPr="00DB4A31">
        <w:rPr>
          <w:rFonts w:ascii="Arial" w:hAnsi="Arial" w:cs="Arial"/>
          <w:sz w:val="22"/>
          <w:szCs w:val="22"/>
          <w:u w:val="single"/>
        </w:rPr>
        <w:t>Alátámasztó javaslat</w:t>
      </w:r>
      <w:r w:rsidRPr="00DB4A31">
        <w:rPr>
          <w:rFonts w:ascii="Arial" w:hAnsi="Arial" w:cs="Arial"/>
          <w:sz w:val="22"/>
          <w:szCs w:val="22"/>
        </w:rPr>
        <w:t xml:space="preserve"> tartalmára a következő javaslatot teszem:</w:t>
      </w: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snapToGrid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DB4A31">
        <w:rPr>
          <w:rFonts w:ascii="Arial" w:hAnsi="Arial" w:cs="Arial"/>
          <w:b/>
          <w:sz w:val="22"/>
          <w:szCs w:val="22"/>
        </w:rPr>
        <w:t>A MEGALAPOZÓ VIZSGÁLAT TARTALMI KÖVETELMÉNYEI</w:t>
      </w:r>
    </w:p>
    <w:p w:rsidR="00C059BF" w:rsidRPr="00DB4A31" w:rsidRDefault="00C059BF" w:rsidP="00C059BF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DB4A31">
        <w:rPr>
          <w:rFonts w:ascii="Arial" w:hAnsi="Arial" w:cs="Arial"/>
          <w:iCs/>
          <w:sz w:val="22"/>
          <w:szCs w:val="22"/>
        </w:rPr>
        <w:t>az</w:t>
      </w:r>
      <w:proofErr w:type="gramEnd"/>
      <w:r w:rsidRPr="00DB4A31">
        <w:rPr>
          <w:rFonts w:ascii="Arial" w:hAnsi="Arial" w:cs="Arial"/>
          <w:iCs/>
          <w:sz w:val="22"/>
          <w:szCs w:val="22"/>
        </w:rPr>
        <w:t xml:space="preserve"> új R. 1. melléklete alapján</w:t>
      </w:r>
    </w:p>
    <w:p w:rsidR="00C059BF" w:rsidRPr="00DB4A31" w:rsidRDefault="00C059BF" w:rsidP="00C059BF">
      <w:pPr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C059BF" w:rsidRPr="00DB4A31" w:rsidRDefault="00C059BF" w:rsidP="00C059BF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C059BF" w:rsidRPr="00DB4A31" w:rsidRDefault="00C059BF" w:rsidP="00C059BF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B4A31">
        <w:rPr>
          <w:rFonts w:ascii="Arial" w:hAnsi="Arial" w:cs="Arial"/>
          <w:b/>
          <w:sz w:val="22"/>
          <w:szCs w:val="22"/>
        </w:rPr>
        <w:t>A megalapozó vizsgálat a település közigazgatási területére vonatkozóan határozza meg, és vizsgálati térképen ábrázolja a következőket:</w:t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1701"/>
      </w:tblGrid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Az egyes általános használat szerinti területeket és településrészeket, infrastruktúra-elemeket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 xml:space="preserve">A fejlesztést és rendezést befolyásoló értéket, </w:t>
            </w:r>
            <w:proofErr w:type="gramStart"/>
            <w:r w:rsidRPr="00DB4A31">
              <w:rPr>
                <w:rFonts w:ascii="Arial" w:hAnsi="Arial" w:cs="Arial"/>
                <w:sz w:val="22"/>
                <w:szCs w:val="22"/>
              </w:rPr>
              <w:t>problémát</w:t>
            </w:r>
            <w:proofErr w:type="gramEnd"/>
            <w:r w:rsidRPr="00DB4A31">
              <w:rPr>
                <w:rFonts w:ascii="Arial" w:hAnsi="Arial" w:cs="Arial"/>
                <w:sz w:val="22"/>
                <w:szCs w:val="22"/>
              </w:rPr>
              <w:t>, védelmet, illetve korlátozást meghatározó elemeket (probléma- és értéktérkép)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Az intézkedést, beavatkozást igénylő területek lehatárolását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</w:tbl>
    <w:p w:rsidR="00C059BF" w:rsidRPr="00DB4A31" w:rsidRDefault="00C059BF" w:rsidP="00C059BF">
      <w:pPr>
        <w:snapToGri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059BF" w:rsidRPr="00DB4A31" w:rsidRDefault="00C059BF" w:rsidP="00C059BF">
      <w:pPr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C059BF" w:rsidRPr="00DB4A31" w:rsidRDefault="00C059BF" w:rsidP="00C059BF">
      <w:pPr>
        <w:pBdr>
          <w:bottom w:val="single" w:sz="4" w:space="1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B4A31">
        <w:rPr>
          <w:rFonts w:ascii="Arial" w:hAnsi="Arial" w:cs="Arial"/>
          <w:b/>
          <w:sz w:val="22"/>
          <w:szCs w:val="22"/>
        </w:rPr>
        <w:t>A megalapozó vizsgálat az alábbi vizsgálati tényezőkre terjed ki:</w:t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1701"/>
      </w:tblGrid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Településhálózati összefüggések, térségi és települési kapcsolatok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 xml:space="preserve">Területfejlesztési </w:t>
            </w:r>
            <w:proofErr w:type="gramStart"/>
            <w:r w:rsidRPr="00DB4A31">
              <w:rPr>
                <w:rFonts w:ascii="Arial" w:hAnsi="Arial" w:cs="Arial"/>
                <w:sz w:val="22"/>
                <w:szCs w:val="22"/>
              </w:rPr>
              <w:t>dokumentumokkal</w:t>
            </w:r>
            <w:proofErr w:type="gramEnd"/>
            <w:r w:rsidRPr="00DB4A31">
              <w:rPr>
                <w:rFonts w:ascii="Arial" w:hAnsi="Arial" w:cs="Arial"/>
                <w:sz w:val="22"/>
                <w:szCs w:val="22"/>
              </w:rPr>
              <w:t xml:space="preserve"> való összefüggések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Területrendezési követelmények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Tervi előzmények, érvényes településfejlesztési döntések és azok érvényesülése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 település demográfiai helyzete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 település humán infrastruktúrája, közszolgáltatások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 település gazdasága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Az önkormányzat gazdálkodása, településüzemeltetés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Településrendezési, településszerkezeti vizsgálat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Az épített környezet és az építészeti örökség vizsgálata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Környezetiállapot-jellemzők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rPr>
          <w:trHeight w:val="565"/>
        </w:trPr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 táji és természeti adottságok és örökség, jellemző tájkarakter, zöldinfrastruktúra-hálózat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Közlekedés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A31">
              <w:rPr>
                <w:rFonts w:ascii="Arial" w:hAnsi="Arial" w:cs="Arial"/>
                <w:sz w:val="22"/>
                <w:szCs w:val="22"/>
              </w:rPr>
              <w:t>Közművesítés</w:t>
            </w:r>
            <w:proofErr w:type="spellEnd"/>
            <w:r w:rsidRPr="00DB4A31">
              <w:rPr>
                <w:rFonts w:ascii="Arial" w:hAnsi="Arial" w:cs="Arial"/>
                <w:sz w:val="22"/>
                <w:szCs w:val="22"/>
              </w:rPr>
              <w:t>, elektronikus hírközlés, csapadékvíz-gazdálkodás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Katasztrófavédelem, a területek használatát, építési tevékenységet befolyásoló vagy korlátozó tényezők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érintettség esetén szükséges</w:t>
            </w:r>
          </w:p>
        </w:tc>
      </w:tr>
    </w:tbl>
    <w:p w:rsidR="00C059BF" w:rsidRPr="00DB4A31" w:rsidRDefault="00C059BF" w:rsidP="00C059BF">
      <w:pPr>
        <w:snapToGri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B4A31">
        <w:rPr>
          <w:rFonts w:ascii="Arial" w:hAnsi="Arial" w:cs="Arial"/>
          <w:sz w:val="22"/>
          <w:szCs w:val="22"/>
        </w:rPr>
        <w:br w:type="column"/>
      </w:r>
      <w:r w:rsidRPr="00DB4A31">
        <w:rPr>
          <w:rFonts w:ascii="Arial" w:hAnsi="Arial" w:cs="Arial"/>
          <w:b/>
          <w:sz w:val="22"/>
          <w:szCs w:val="22"/>
        </w:rPr>
        <w:t>AZ ALÁTÁMASZTÓ JAVASLAT TARTALMI KÖVETELMÉNYEI</w:t>
      </w:r>
    </w:p>
    <w:p w:rsidR="00C059BF" w:rsidRPr="00DB4A31" w:rsidRDefault="00C059BF" w:rsidP="00C059BF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DB4A31">
        <w:rPr>
          <w:rFonts w:ascii="Arial" w:hAnsi="Arial" w:cs="Arial"/>
          <w:iCs/>
          <w:sz w:val="22"/>
          <w:szCs w:val="22"/>
        </w:rPr>
        <w:t>az</w:t>
      </w:r>
      <w:proofErr w:type="gramEnd"/>
      <w:r w:rsidRPr="00DB4A31">
        <w:rPr>
          <w:rFonts w:ascii="Arial" w:hAnsi="Arial" w:cs="Arial"/>
          <w:iCs/>
          <w:sz w:val="22"/>
          <w:szCs w:val="22"/>
        </w:rPr>
        <w:t xml:space="preserve"> új R. 2. melléklete alapján</w:t>
      </w:r>
    </w:p>
    <w:p w:rsidR="00C059BF" w:rsidRPr="00DB4A31" w:rsidRDefault="00C059BF" w:rsidP="00C059BF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C059BF" w:rsidRPr="00DB4A31" w:rsidRDefault="00C059BF" w:rsidP="00C059BF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C059BF" w:rsidRPr="00DB4A31" w:rsidRDefault="00C059BF" w:rsidP="00C059BF">
      <w:pPr>
        <w:pBdr>
          <w:bottom w:val="single" w:sz="4" w:space="1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B4A31">
        <w:rPr>
          <w:rFonts w:ascii="Arial" w:hAnsi="Arial" w:cs="Arial"/>
          <w:b/>
          <w:sz w:val="22"/>
          <w:szCs w:val="22"/>
        </w:rPr>
        <w:t>Az alátámasztó javaslat a tervezési feladatnak megfelelően az alábbiakat tartalmazza:</w:t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1701"/>
      </w:tblGrid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Fejlesztési és rendezési javaslat összefoglalója (a fejlesztésben javasolt változások, a rendezést érintő módosítások bemutatása, összefüggéseik feltárása, szakági javaslatok összefoglalása)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Településrendezési javaslat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Javaslat az épített környezet fejlesztésére és az építészeti örökség megőrzésére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Tájrendezési és zöldinfrastruktúra-fejlesztési javaslat, csapadékvíz-gazdálkodás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A31">
              <w:rPr>
                <w:rFonts w:ascii="Arial" w:hAnsi="Arial" w:cs="Arial"/>
                <w:sz w:val="22"/>
                <w:szCs w:val="22"/>
              </w:rPr>
              <w:t>Közművesítés</w:t>
            </w:r>
            <w:proofErr w:type="spellEnd"/>
            <w:r w:rsidRPr="00DB4A31">
              <w:rPr>
                <w:rFonts w:ascii="Arial" w:hAnsi="Arial" w:cs="Arial"/>
                <w:sz w:val="22"/>
                <w:szCs w:val="22"/>
              </w:rPr>
              <w:t>, elektronikus hírközlési javaslat, közlekedési javaslat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Védelmi és korlátozóelemek (veszélyeztetett, illetve veszélyeztető tényezőjű területek; védőterületek, védősávok; a táj, a természeti és az épített környezet, a környezeti elemek védelmével kapcsolatos korlátozások területei)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 módosítással érintett területek bemutatása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A területrendezési követelményekkel való összhang igazolása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b/>
                <w:sz w:val="22"/>
                <w:szCs w:val="22"/>
              </w:rPr>
              <w:t>szükséges</w:t>
            </w:r>
          </w:p>
        </w:tc>
      </w:tr>
      <w:tr w:rsidR="00C059BF" w:rsidRPr="00DB4A31" w:rsidTr="00C059BF">
        <w:tc>
          <w:tcPr>
            <w:tcW w:w="567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912" w:type="dxa"/>
            <w:hideMark/>
          </w:tcPr>
          <w:p w:rsidR="00C059BF" w:rsidRPr="00DB4A31" w:rsidRDefault="00C059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 xml:space="preserve">A módosítással érintett területekre a biológiai </w:t>
            </w:r>
            <w:proofErr w:type="gramStart"/>
            <w:r w:rsidRPr="00DB4A31">
              <w:rPr>
                <w:rFonts w:ascii="Arial" w:hAnsi="Arial" w:cs="Arial"/>
                <w:sz w:val="22"/>
                <w:szCs w:val="22"/>
              </w:rPr>
              <w:t>aktivitás</w:t>
            </w:r>
            <w:proofErr w:type="gramEnd"/>
            <w:r w:rsidRPr="00DB4A31">
              <w:rPr>
                <w:rFonts w:ascii="Arial" w:hAnsi="Arial" w:cs="Arial"/>
                <w:sz w:val="22"/>
                <w:szCs w:val="22"/>
              </w:rPr>
              <w:t>érték számítása és eredménye</w:t>
            </w:r>
          </w:p>
        </w:tc>
        <w:tc>
          <w:tcPr>
            <w:tcW w:w="1701" w:type="dxa"/>
            <w:vAlign w:val="center"/>
            <w:hideMark/>
          </w:tcPr>
          <w:p w:rsidR="00C059BF" w:rsidRPr="00DB4A31" w:rsidRDefault="00C059B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A31">
              <w:rPr>
                <w:rFonts w:ascii="Arial" w:hAnsi="Arial" w:cs="Arial"/>
                <w:sz w:val="22"/>
                <w:szCs w:val="22"/>
              </w:rPr>
              <w:t>elhagyható</w:t>
            </w:r>
          </w:p>
        </w:tc>
      </w:tr>
    </w:tbl>
    <w:p w:rsidR="00C059BF" w:rsidRPr="00DB4A31" w:rsidRDefault="00C059BF" w:rsidP="00C059BF">
      <w:pPr>
        <w:snapToGrid w:val="0"/>
        <w:rPr>
          <w:rFonts w:ascii="Arial" w:hAnsi="Arial" w:cs="Arial"/>
          <w:sz w:val="22"/>
          <w:szCs w:val="22"/>
          <w:lang w:eastAsia="en-US"/>
        </w:rPr>
      </w:pPr>
    </w:p>
    <w:p w:rsidR="00C059BF" w:rsidRPr="00DB4A31" w:rsidRDefault="00C059BF" w:rsidP="00C059BF">
      <w:pPr>
        <w:snapToGrid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DB4A31">
        <w:rPr>
          <w:rFonts w:ascii="Arial" w:hAnsi="Arial" w:cs="Arial"/>
          <w:b/>
          <w:sz w:val="22"/>
          <w:szCs w:val="22"/>
        </w:rPr>
        <w:t>TELEPÍTÉSI TANULMÁNYTERV</w:t>
      </w:r>
    </w:p>
    <w:p w:rsidR="00C059BF" w:rsidRPr="00DB4A31" w:rsidRDefault="00C059BF" w:rsidP="00C059BF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DB4A31">
        <w:rPr>
          <w:rFonts w:ascii="Arial" w:hAnsi="Arial" w:cs="Arial"/>
          <w:iCs/>
          <w:sz w:val="22"/>
          <w:szCs w:val="22"/>
        </w:rPr>
        <w:t>az</w:t>
      </w:r>
      <w:proofErr w:type="gramEnd"/>
      <w:r w:rsidRPr="00DB4A31">
        <w:rPr>
          <w:rFonts w:ascii="Arial" w:hAnsi="Arial" w:cs="Arial"/>
          <w:iCs/>
          <w:sz w:val="22"/>
          <w:szCs w:val="22"/>
        </w:rPr>
        <w:t xml:space="preserve"> új R. 7. melléklete alapján</w:t>
      </w:r>
    </w:p>
    <w:p w:rsidR="00C059BF" w:rsidRPr="00DB4A31" w:rsidRDefault="00C059BF" w:rsidP="00C059BF">
      <w:pPr>
        <w:snapToGrid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tervezett módosítási pontokhoz szükséges Telepítési Tanulmánytervek (a továbbiakban: TT) összegzése: </w:t>
      </w:r>
    </w:p>
    <w:p w:rsidR="00C059BF" w:rsidRPr="00DB4A31" w:rsidRDefault="00C059BF" w:rsidP="00C059BF">
      <w:pPr>
        <w:pStyle w:val="Listaszerbekezds"/>
        <w:numPr>
          <w:ilvl w:val="0"/>
          <w:numId w:val="13"/>
        </w:numPr>
        <w:tabs>
          <w:tab w:val="right" w:pos="9072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az 1. módosítási pont esetén</w:t>
      </w:r>
      <w:r w:rsidRPr="00DB4A31">
        <w:rPr>
          <w:rFonts w:ascii="Arial" w:hAnsi="Arial" w:cs="Arial"/>
          <w:sz w:val="22"/>
          <w:szCs w:val="22"/>
        </w:rPr>
        <w:tab/>
        <w:t>a kérelemhez mellékelt TT megfelelő</w:t>
      </w:r>
    </w:p>
    <w:p w:rsidR="00C059BF" w:rsidRPr="00DB4A31" w:rsidRDefault="00C059BF" w:rsidP="00C059BF">
      <w:pPr>
        <w:pStyle w:val="Listaszerbekezds"/>
        <w:numPr>
          <w:ilvl w:val="0"/>
          <w:numId w:val="13"/>
        </w:numPr>
        <w:shd w:val="clear" w:color="auto" w:fill="D9D9D9" w:themeFill="background1" w:themeFillShade="D9"/>
        <w:tabs>
          <w:tab w:val="right" w:pos="9072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a 2. módosítási pont esetén</w:t>
      </w:r>
      <w:r w:rsidRPr="00DB4A31">
        <w:rPr>
          <w:rFonts w:ascii="Arial" w:hAnsi="Arial" w:cs="Arial"/>
          <w:sz w:val="22"/>
          <w:szCs w:val="22"/>
        </w:rPr>
        <w:tab/>
        <w:t>TT nem szükséges</w:t>
      </w: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pStyle w:val="Listaszerbekezds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feljegyzésben szereplő tartalom a Tervmódosítás során csak a tervezési feladat változása vagy a tervezési terület csökkenése miatt csökkenthető, ugyanakkor a tervező által - </w:t>
      </w:r>
      <w:r w:rsidRPr="00DB4A31">
        <w:rPr>
          <w:rFonts w:ascii="Arial" w:hAnsi="Arial" w:cs="Arial"/>
          <w:i/>
          <w:sz w:val="22"/>
          <w:szCs w:val="22"/>
        </w:rPr>
        <w:t>a feljegyzés módosítása nélkül</w:t>
      </w:r>
      <w:r w:rsidRPr="00DB4A31">
        <w:rPr>
          <w:rFonts w:ascii="Arial" w:hAnsi="Arial" w:cs="Arial"/>
          <w:sz w:val="22"/>
          <w:szCs w:val="22"/>
        </w:rPr>
        <w:t xml:space="preserve"> - kiegészíthető.</w:t>
      </w:r>
    </w:p>
    <w:p w:rsidR="00C059BF" w:rsidRPr="00DB4A31" w:rsidRDefault="00C059BF" w:rsidP="00C059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 Tervmódosítás során a várható környezeti hatások jelentőségének eldöntése érdekében, az új R. 60. § (3) bekezdés, valamint </w:t>
      </w:r>
      <w:r w:rsidRPr="00DB4A31">
        <w:rPr>
          <w:rFonts w:ascii="Arial" w:hAnsi="Arial" w:cs="Arial"/>
          <w:i/>
          <w:sz w:val="22"/>
          <w:szCs w:val="22"/>
        </w:rPr>
        <w:t>az egyes tervek, illetve programok környezeti vizsgálatáról</w:t>
      </w:r>
      <w:r w:rsidRPr="00DB4A31">
        <w:rPr>
          <w:rFonts w:ascii="Arial" w:hAnsi="Arial" w:cs="Arial"/>
          <w:sz w:val="22"/>
          <w:szCs w:val="22"/>
        </w:rPr>
        <w:t xml:space="preserve"> szóló 2/2005. (I. 11.) Korm. rendelet (a továbbiakban: </w:t>
      </w:r>
      <w:proofErr w:type="spellStart"/>
      <w:r w:rsidRPr="00DB4A31">
        <w:rPr>
          <w:rFonts w:ascii="Arial" w:hAnsi="Arial" w:cs="Arial"/>
          <w:sz w:val="22"/>
          <w:szCs w:val="22"/>
        </w:rPr>
        <w:t>SKVr</w:t>
      </w:r>
      <w:proofErr w:type="spellEnd"/>
      <w:r w:rsidRPr="00DB4A31">
        <w:rPr>
          <w:rFonts w:ascii="Arial" w:hAnsi="Arial" w:cs="Arial"/>
          <w:sz w:val="22"/>
          <w:szCs w:val="22"/>
        </w:rPr>
        <w:t>.) 4. § (2) bekezdés előírásai alapján ki kell kérni a környezet védelméért felelős közigazgatási szervek (a továbbiakban: Hatóságok) véleményét arról, hogy a hatáskörükbe tartozó környezet- vagy természetvédelmi szakterületet illetően várható-e jelentős környezeti hatás.</w:t>
      </w: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 xml:space="preserve">Amennyiben szükséges Települési Környezeti Értékelést készíteni, akkor a Hatóságok azt is meghatározzák az Önkormányzat számára, hogy az új R. 2. melléklet 2. pontja szerinti Települési Környezeti Értékelést milyen </w:t>
      </w:r>
      <w:proofErr w:type="gramStart"/>
      <w:r w:rsidRPr="00DB4A31">
        <w:rPr>
          <w:rFonts w:ascii="Arial" w:hAnsi="Arial" w:cs="Arial"/>
          <w:sz w:val="22"/>
          <w:szCs w:val="22"/>
        </w:rPr>
        <w:t>konkrét</w:t>
      </w:r>
      <w:proofErr w:type="gramEnd"/>
      <w:r w:rsidRPr="00DB4A31">
        <w:rPr>
          <w:rFonts w:ascii="Arial" w:hAnsi="Arial" w:cs="Arial"/>
          <w:sz w:val="22"/>
          <w:szCs w:val="22"/>
        </w:rPr>
        <w:t xml:space="preserve"> tartalommal és részletezettséggel kell elkészíteni.</w:t>
      </w:r>
    </w:p>
    <w:p w:rsidR="00C059BF" w:rsidRPr="00DB4A31" w:rsidRDefault="00C059BF" w:rsidP="00C059BF">
      <w:pPr>
        <w:jc w:val="both"/>
        <w:rPr>
          <w:rFonts w:ascii="Arial" w:hAnsi="Arial" w:cs="Arial"/>
          <w:sz w:val="22"/>
          <w:szCs w:val="22"/>
        </w:rPr>
      </w:pPr>
    </w:p>
    <w:p w:rsidR="006060ED" w:rsidRDefault="006060ED" w:rsidP="00C059B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Bátaszék, 2024. március 12.</w:t>
      </w:r>
    </w:p>
    <w:p w:rsidR="00C059BF" w:rsidRPr="00DB4A31" w:rsidRDefault="00C059BF" w:rsidP="00C059B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69850</wp:posOffset>
            </wp:positionV>
            <wp:extent cx="2159635" cy="82486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9BF" w:rsidRPr="00DB4A31" w:rsidRDefault="00C059BF" w:rsidP="00C059B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059BF" w:rsidRDefault="00C059BF" w:rsidP="00C059B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Tisztelettel:</w:t>
      </w:r>
    </w:p>
    <w:p w:rsidR="006060ED" w:rsidRPr="00DB4A31" w:rsidRDefault="006060ED" w:rsidP="00C059B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C059BF" w:rsidRPr="00DB4A31" w:rsidRDefault="00C059BF" w:rsidP="00C059BF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B4A31">
        <w:rPr>
          <w:rFonts w:ascii="Arial" w:hAnsi="Arial" w:cs="Arial"/>
          <w:sz w:val="22"/>
          <w:szCs w:val="22"/>
        </w:rPr>
        <w:t>Béres István</w:t>
      </w:r>
    </w:p>
    <w:p w:rsidR="007F28AA" w:rsidRDefault="00C059BF" w:rsidP="006060ED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spellStart"/>
      <w:r w:rsidRPr="00DB4A31">
        <w:rPr>
          <w:rFonts w:ascii="Arial" w:hAnsi="Arial" w:cs="Arial"/>
          <w:sz w:val="22"/>
          <w:szCs w:val="22"/>
        </w:rPr>
        <w:t>főépítész</w:t>
      </w:r>
      <w:proofErr w:type="spellEnd"/>
      <w:r w:rsidRPr="00DB4A31">
        <w:rPr>
          <w:rFonts w:ascii="Arial" w:hAnsi="Arial" w:cs="Arial"/>
          <w:sz w:val="22"/>
          <w:szCs w:val="22"/>
        </w:rPr>
        <w:t xml:space="preserve"> </w:t>
      </w:r>
    </w:p>
    <w:sectPr w:rsidR="007F28AA" w:rsidSect="006060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FCC"/>
    <w:multiLevelType w:val="hybridMultilevel"/>
    <w:tmpl w:val="5B180F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6C2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9" w:hanging="360"/>
      </w:pPr>
    </w:lvl>
    <w:lvl w:ilvl="2" w:tplc="040E001B" w:tentative="1">
      <w:start w:val="1"/>
      <w:numFmt w:val="lowerRoman"/>
      <w:lvlText w:val="%3."/>
      <w:lvlJc w:val="right"/>
      <w:pPr>
        <w:ind w:left="4789" w:hanging="180"/>
      </w:pPr>
    </w:lvl>
    <w:lvl w:ilvl="3" w:tplc="040E000F" w:tentative="1">
      <w:start w:val="1"/>
      <w:numFmt w:val="decimal"/>
      <w:lvlText w:val="%4."/>
      <w:lvlJc w:val="left"/>
      <w:pPr>
        <w:ind w:left="5509" w:hanging="360"/>
      </w:pPr>
    </w:lvl>
    <w:lvl w:ilvl="4" w:tplc="040E0019" w:tentative="1">
      <w:start w:val="1"/>
      <w:numFmt w:val="lowerLetter"/>
      <w:lvlText w:val="%5."/>
      <w:lvlJc w:val="left"/>
      <w:pPr>
        <w:ind w:left="6229" w:hanging="360"/>
      </w:pPr>
    </w:lvl>
    <w:lvl w:ilvl="5" w:tplc="040E001B" w:tentative="1">
      <w:start w:val="1"/>
      <w:numFmt w:val="lowerRoman"/>
      <w:lvlText w:val="%6."/>
      <w:lvlJc w:val="right"/>
      <w:pPr>
        <w:ind w:left="6949" w:hanging="180"/>
      </w:pPr>
    </w:lvl>
    <w:lvl w:ilvl="6" w:tplc="040E000F" w:tentative="1">
      <w:start w:val="1"/>
      <w:numFmt w:val="decimal"/>
      <w:lvlText w:val="%7."/>
      <w:lvlJc w:val="left"/>
      <w:pPr>
        <w:ind w:left="7669" w:hanging="360"/>
      </w:pPr>
    </w:lvl>
    <w:lvl w:ilvl="7" w:tplc="040E0019" w:tentative="1">
      <w:start w:val="1"/>
      <w:numFmt w:val="lowerLetter"/>
      <w:lvlText w:val="%8."/>
      <w:lvlJc w:val="left"/>
      <w:pPr>
        <w:ind w:left="8389" w:hanging="360"/>
      </w:pPr>
    </w:lvl>
    <w:lvl w:ilvl="8" w:tplc="040E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A38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56AA78EB"/>
    <w:multiLevelType w:val="hybridMultilevel"/>
    <w:tmpl w:val="2576A012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58D70257"/>
    <w:multiLevelType w:val="hybridMultilevel"/>
    <w:tmpl w:val="CAEC6C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7E54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9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794" w:hanging="397"/>
      </w:pPr>
    </w:lvl>
    <w:lvl w:ilvl="3">
      <w:start w:val="1"/>
      <w:numFmt w:val="lowerLetter"/>
      <w:lvlText w:val="%3%4)"/>
      <w:lvlJc w:val="left"/>
      <w:pPr>
        <w:ind w:left="1191" w:hanging="397"/>
      </w:pPr>
    </w:lvl>
    <w:lvl w:ilvl="4">
      <w:start w:val="1"/>
      <w:numFmt w:val="ordinal"/>
      <w:lvlText w:val="%2%5"/>
      <w:lvlJc w:val="left"/>
      <w:pPr>
        <w:ind w:left="1191" w:hanging="397"/>
      </w:pPr>
    </w:lvl>
    <w:lvl w:ilvl="5">
      <w:start w:val="1"/>
      <w:numFmt w:val="none"/>
      <w:lvlText w:val=""/>
      <w:lvlJc w:val="left"/>
      <w:pPr>
        <w:ind w:left="794" w:hanging="397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1" w15:restartNumberingAfterBreak="0">
    <w:nsid w:val="6EF903A6"/>
    <w:multiLevelType w:val="hybridMultilevel"/>
    <w:tmpl w:val="40B6186E"/>
    <w:lvl w:ilvl="0" w:tplc="A6581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EDB"/>
    <w:multiLevelType w:val="hybridMultilevel"/>
    <w:tmpl w:val="CAA80D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B6218"/>
    <w:multiLevelType w:val="hybridMultilevel"/>
    <w:tmpl w:val="0888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1AD1"/>
    <w:rsid w:val="00032A7E"/>
    <w:rsid w:val="00046BA8"/>
    <w:rsid w:val="00060A48"/>
    <w:rsid w:val="00086C8C"/>
    <w:rsid w:val="000B7D1B"/>
    <w:rsid w:val="000D0E65"/>
    <w:rsid w:val="000E1B63"/>
    <w:rsid w:val="00162028"/>
    <w:rsid w:val="001B0614"/>
    <w:rsid w:val="001B1295"/>
    <w:rsid w:val="001D3DD9"/>
    <w:rsid w:val="00210413"/>
    <w:rsid w:val="0021070F"/>
    <w:rsid w:val="00217B18"/>
    <w:rsid w:val="00230051"/>
    <w:rsid w:val="002654BE"/>
    <w:rsid w:val="002C1D52"/>
    <w:rsid w:val="0030071E"/>
    <w:rsid w:val="00310CE9"/>
    <w:rsid w:val="0032605A"/>
    <w:rsid w:val="00332C16"/>
    <w:rsid w:val="003475FE"/>
    <w:rsid w:val="003866F4"/>
    <w:rsid w:val="003F5633"/>
    <w:rsid w:val="0040095E"/>
    <w:rsid w:val="00401152"/>
    <w:rsid w:val="00405270"/>
    <w:rsid w:val="00412463"/>
    <w:rsid w:val="00423D07"/>
    <w:rsid w:val="0042566B"/>
    <w:rsid w:val="00431E00"/>
    <w:rsid w:val="004E04CF"/>
    <w:rsid w:val="00515E6E"/>
    <w:rsid w:val="00523FB3"/>
    <w:rsid w:val="00554893"/>
    <w:rsid w:val="00572DC7"/>
    <w:rsid w:val="00572F85"/>
    <w:rsid w:val="00583BCD"/>
    <w:rsid w:val="005A3BEF"/>
    <w:rsid w:val="005D33C7"/>
    <w:rsid w:val="005E220A"/>
    <w:rsid w:val="005E7A3E"/>
    <w:rsid w:val="005F2E2B"/>
    <w:rsid w:val="005F3E16"/>
    <w:rsid w:val="005F683B"/>
    <w:rsid w:val="006060ED"/>
    <w:rsid w:val="00652C50"/>
    <w:rsid w:val="00664853"/>
    <w:rsid w:val="00671A1F"/>
    <w:rsid w:val="00677E27"/>
    <w:rsid w:val="006A5EAD"/>
    <w:rsid w:val="006C2F4C"/>
    <w:rsid w:val="006D5DC7"/>
    <w:rsid w:val="00700761"/>
    <w:rsid w:val="007557E4"/>
    <w:rsid w:val="007577F9"/>
    <w:rsid w:val="007826D0"/>
    <w:rsid w:val="00796729"/>
    <w:rsid w:val="007D039B"/>
    <w:rsid w:val="007D5297"/>
    <w:rsid w:val="007F28AA"/>
    <w:rsid w:val="00823775"/>
    <w:rsid w:val="00844FC6"/>
    <w:rsid w:val="008D3905"/>
    <w:rsid w:val="008F68B0"/>
    <w:rsid w:val="009071CA"/>
    <w:rsid w:val="009642D7"/>
    <w:rsid w:val="009663F9"/>
    <w:rsid w:val="009664CF"/>
    <w:rsid w:val="009754FB"/>
    <w:rsid w:val="009C2F03"/>
    <w:rsid w:val="009D5FB0"/>
    <w:rsid w:val="00A43A9A"/>
    <w:rsid w:val="00A73F9F"/>
    <w:rsid w:val="00A9447E"/>
    <w:rsid w:val="00AC2A81"/>
    <w:rsid w:val="00AC2AB0"/>
    <w:rsid w:val="00B01525"/>
    <w:rsid w:val="00B175F9"/>
    <w:rsid w:val="00B27351"/>
    <w:rsid w:val="00B370E2"/>
    <w:rsid w:val="00B44FE9"/>
    <w:rsid w:val="00B75C1C"/>
    <w:rsid w:val="00BA3547"/>
    <w:rsid w:val="00BB1F10"/>
    <w:rsid w:val="00BD6991"/>
    <w:rsid w:val="00C053E1"/>
    <w:rsid w:val="00C059BF"/>
    <w:rsid w:val="00C4593A"/>
    <w:rsid w:val="00C858A6"/>
    <w:rsid w:val="00CE1141"/>
    <w:rsid w:val="00CE32AA"/>
    <w:rsid w:val="00CE6B55"/>
    <w:rsid w:val="00CE7ED4"/>
    <w:rsid w:val="00CF0BCE"/>
    <w:rsid w:val="00D04C18"/>
    <w:rsid w:val="00D2773C"/>
    <w:rsid w:val="00D36F99"/>
    <w:rsid w:val="00DA5EEA"/>
    <w:rsid w:val="00DB4A31"/>
    <w:rsid w:val="00E14821"/>
    <w:rsid w:val="00E405C4"/>
    <w:rsid w:val="00E95FC2"/>
    <w:rsid w:val="00EB4FCC"/>
    <w:rsid w:val="00ED4DCE"/>
    <w:rsid w:val="00F0618B"/>
    <w:rsid w:val="00F1146B"/>
    <w:rsid w:val="00F274CA"/>
    <w:rsid w:val="00F552CF"/>
    <w:rsid w:val="00F55D64"/>
    <w:rsid w:val="00FA3E1A"/>
    <w:rsid w:val="00FC0593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0D75-C751-4AD8-A147-4BD7C83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72"/>
    <w:qFormat/>
    <w:rsid w:val="008D3905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552C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552CF"/>
    <w:rPr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F552C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775"/>
    <w:rPr>
      <w:rFonts w:ascii="Tahoma" w:hAnsi="Tahoma" w:cs="Tahoma"/>
      <w:sz w:val="16"/>
      <w:szCs w:val="16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27351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2735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B27351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B27351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11">
    <w:name w:val="Style11"/>
    <w:basedOn w:val="Norml"/>
    <w:rsid w:val="00B27351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styleId="Nincstrkz">
    <w:name w:val="No Spacing"/>
    <w:uiPriority w:val="1"/>
    <w:qFormat/>
    <w:rsid w:val="00B27351"/>
    <w:pPr>
      <w:widowControl w:val="0"/>
      <w:suppressAutoHyphens/>
      <w:autoSpaceDE w:val="0"/>
    </w:pPr>
    <w:rPr>
      <w:rFonts w:cs="Mangal"/>
      <w:kern w:val="1"/>
      <w:sz w:val="24"/>
      <w:szCs w:val="21"/>
      <w:lang w:eastAsia="hi-IN" w:bidi="hi-IN"/>
    </w:rPr>
  </w:style>
  <w:style w:type="character" w:customStyle="1" w:styleId="FontStyle99">
    <w:name w:val="Font Style99"/>
    <w:basedOn w:val="Bekezdsalapbettpusa"/>
    <w:rsid w:val="00B27351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styleId="Hiperhivatkozs">
    <w:name w:val="Hyperlink"/>
    <w:uiPriority w:val="99"/>
    <w:unhideWhenUsed/>
    <w:rsid w:val="00B27351"/>
    <w:rPr>
      <w:color w:val="0000FF"/>
      <w:u w:val="single"/>
    </w:rPr>
  </w:style>
  <w:style w:type="character" w:customStyle="1" w:styleId="s12">
    <w:name w:val="s12"/>
    <w:basedOn w:val="Bekezdsalapbettpusa"/>
    <w:rsid w:val="00B2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2065</Words>
  <Characters>14255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87</cp:revision>
  <dcterms:created xsi:type="dcterms:W3CDTF">2020-08-05T07:06:00Z</dcterms:created>
  <dcterms:modified xsi:type="dcterms:W3CDTF">2024-03-14T08:53:00Z</dcterms:modified>
</cp:coreProperties>
</file>