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C4B5A" w14:textId="77777777" w:rsidR="00DA5EEA" w:rsidRPr="007F189B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7F189B">
        <w:rPr>
          <w:i/>
          <w:color w:val="3366FF"/>
          <w:sz w:val="20"/>
          <w:highlight w:val="green"/>
        </w:rPr>
        <w:t>A határozati javaslat elfogadásához</w:t>
      </w:r>
    </w:p>
    <w:p w14:paraId="2BA38D5E" w14:textId="77777777" w:rsidR="00DA5EEA" w:rsidRPr="007F189B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7F189B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7F189B">
        <w:rPr>
          <w:i/>
          <w:color w:val="3366FF"/>
          <w:sz w:val="20"/>
          <w:highlight w:val="green"/>
        </w:rPr>
        <w:t xml:space="preserve"> többség szükséges, </w:t>
      </w:r>
    </w:p>
    <w:p w14:paraId="3C73288A" w14:textId="77777777" w:rsidR="00DA5EEA" w:rsidRPr="00ED4DCE" w:rsidRDefault="00DA5EEA" w:rsidP="009071CA">
      <w:pPr>
        <w:jc w:val="right"/>
        <w:rPr>
          <w:color w:val="3366FF"/>
        </w:rPr>
      </w:pPr>
      <w:proofErr w:type="gramStart"/>
      <w:r w:rsidRPr="007F189B">
        <w:rPr>
          <w:i/>
          <w:color w:val="3366FF"/>
          <w:sz w:val="20"/>
          <w:highlight w:val="green"/>
        </w:rPr>
        <w:t>az</w:t>
      </w:r>
      <w:proofErr w:type="gramEnd"/>
      <w:r w:rsidRPr="007F189B">
        <w:rPr>
          <w:i/>
          <w:color w:val="3366FF"/>
          <w:sz w:val="20"/>
          <w:highlight w:val="green"/>
        </w:rPr>
        <w:t xml:space="preserve"> előterjesztés </w:t>
      </w:r>
      <w:r w:rsidRPr="007F189B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7F189B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14:paraId="28E7045C" w14:textId="77777777" w:rsidR="00DA5EEA" w:rsidRPr="00ED4DCE" w:rsidRDefault="00DA5EEA" w:rsidP="00DA5EEA">
      <w:pPr>
        <w:rPr>
          <w:color w:val="3366FF"/>
        </w:rPr>
      </w:pPr>
    </w:p>
    <w:p w14:paraId="419F092D" w14:textId="189ACA16" w:rsidR="00DA5EEA" w:rsidRPr="00ED4DCE" w:rsidRDefault="007E2EE9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7</w:t>
      </w:r>
      <w:r w:rsidR="000C7623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8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0D2FCF54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3910062D" w14:textId="39A8BE77" w:rsidR="0041152C" w:rsidRPr="0041152C" w:rsidRDefault="0041152C" w:rsidP="0041152C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41152C">
        <w:rPr>
          <w:rFonts w:ascii="Arial" w:hAnsi="Arial" w:cs="Arial"/>
          <w:color w:val="3366FF"/>
          <w:sz w:val="22"/>
          <w:szCs w:val="22"/>
        </w:rPr>
        <w:t>Bátaszék Város Önkormányzat Képvise</w:t>
      </w:r>
      <w:r w:rsidR="00F97DC0">
        <w:rPr>
          <w:rFonts w:ascii="Arial" w:hAnsi="Arial" w:cs="Arial"/>
          <w:color w:val="3366FF"/>
          <w:sz w:val="22"/>
          <w:szCs w:val="22"/>
        </w:rPr>
        <w:t xml:space="preserve">lő-testületének 2024. </w:t>
      </w:r>
      <w:r w:rsidR="00D96D75">
        <w:rPr>
          <w:rFonts w:ascii="Arial" w:hAnsi="Arial" w:cs="Arial"/>
          <w:color w:val="3366FF"/>
          <w:sz w:val="22"/>
          <w:szCs w:val="22"/>
        </w:rPr>
        <w:t>áprili</w:t>
      </w:r>
      <w:r w:rsidR="00D540E6">
        <w:rPr>
          <w:rFonts w:ascii="Arial" w:hAnsi="Arial" w:cs="Arial"/>
          <w:color w:val="3366FF"/>
          <w:sz w:val="22"/>
          <w:szCs w:val="22"/>
        </w:rPr>
        <w:t>s 2</w:t>
      </w:r>
      <w:r w:rsidR="00D96D75">
        <w:rPr>
          <w:rFonts w:ascii="Arial" w:hAnsi="Arial" w:cs="Arial"/>
          <w:color w:val="3366FF"/>
          <w:sz w:val="22"/>
          <w:szCs w:val="22"/>
        </w:rPr>
        <w:t>4</w:t>
      </w:r>
      <w:r w:rsidRPr="0041152C">
        <w:rPr>
          <w:rFonts w:ascii="Arial" w:hAnsi="Arial" w:cs="Arial"/>
          <w:color w:val="3366FF"/>
          <w:sz w:val="22"/>
          <w:szCs w:val="22"/>
        </w:rPr>
        <w:t>-</w:t>
      </w:r>
      <w:r w:rsidR="00D96D75">
        <w:rPr>
          <w:rFonts w:ascii="Arial" w:hAnsi="Arial" w:cs="Arial"/>
          <w:color w:val="3366FF"/>
          <w:sz w:val="22"/>
          <w:szCs w:val="22"/>
        </w:rPr>
        <w:t>é</w:t>
      </w:r>
      <w:r w:rsidRPr="0041152C">
        <w:rPr>
          <w:rFonts w:ascii="Arial" w:hAnsi="Arial" w:cs="Arial"/>
          <w:color w:val="3366FF"/>
          <w:sz w:val="22"/>
          <w:szCs w:val="22"/>
        </w:rPr>
        <w:t xml:space="preserve">n </w:t>
      </w:r>
    </w:p>
    <w:p w14:paraId="4CA321CA" w14:textId="040E11EE" w:rsidR="00DA5EEA" w:rsidRPr="00ED4DCE" w:rsidRDefault="00F97DC0" w:rsidP="0041152C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</w:t>
      </w:r>
      <w:r w:rsidR="00D540E6">
        <w:rPr>
          <w:rFonts w:ascii="Arial" w:hAnsi="Arial" w:cs="Arial"/>
          <w:color w:val="3366FF"/>
          <w:sz w:val="22"/>
          <w:szCs w:val="22"/>
        </w:rPr>
        <w:t>6</w:t>
      </w:r>
      <w:r>
        <w:rPr>
          <w:rFonts w:ascii="Arial" w:hAnsi="Arial" w:cs="Arial"/>
          <w:color w:val="3366FF"/>
          <w:sz w:val="22"/>
          <w:szCs w:val="22"/>
        </w:rPr>
        <w:t>.</w:t>
      </w:r>
      <w:r w:rsidR="00D540E6">
        <w:rPr>
          <w:rFonts w:ascii="Arial" w:hAnsi="Arial" w:cs="Arial"/>
          <w:color w:val="3366FF"/>
          <w:sz w:val="22"/>
          <w:szCs w:val="22"/>
        </w:rPr>
        <w:t>0</w:t>
      </w:r>
      <w:r>
        <w:rPr>
          <w:rFonts w:ascii="Arial" w:hAnsi="Arial" w:cs="Arial"/>
          <w:color w:val="3366FF"/>
          <w:sz w:val="22"/>
          <w:szCs w:val="22"/>
        </w:rPr>
        <w:t>0</w:t>
      </w:r>
      <w:r w:rsidR="0041152C" w:rsidRPr="0041152C">
        <w:rPr>
          <w:rFonts w:ascii="Arial" w:hAnsi="Arial" w:cs="Arial"/>
          <w:color w:val="3366FF"/>
          <w:sz w:val="22"/>
          <w:szCs w:val="22"/>
        </w:rPr>
        <w:t xml:space="preserve"> órakor megtartandó ülésére</w:t>
      </w:r>
    </w:p>
    <w:p w14:paraId="29541807" w14:textId="77777777" w:rsidR="00DA5EEA" w:rsidRPr="00ED4DCE" w:rsidRDefault="00DA5EEA" w:rsidP="00DA5EEA">
      <w:pPr>
        <w:jc w:val="center"/>
        <w:rPr>
          <w:color w:val="3366FF"/>
        </w:rPr>
      </w:pPr>
    </w:p>
    <w:p w14:paraId="1A2A8FA0" w14:textId="43514A45" w:rsidR="00DA5EEA" w:rsidRPr="00854B19" w:rsidRDefault="000C7623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iCs/>
          <w:color w:val="3366FF"/>
          <w:sz w:val="32"/>
          <w:szCs w:val="32"/>
          <w:u w:val="single"/>
        </w:rPr>
      </w:pPr>
      <w:r w:rsidRPr="000C7623">
        <w:rPr>
          <w:rFonts w:ascii="Arial" w:hAnsi="Arial" w:cs="Arial"/>
          <w:iCs/>
          <w:color w:val="3366FF"/>
          <w:sz w:val="32"/>
          <w:szCs w:val="32"/>
          <w:u w:val="single"/>
        </w:rPr>
        <w:t>Döntés Bátaszék Város Településképi Rendeletének 4. számú módosítása során beérkezett vélemények elfogadásár</w:t>
      </w:r>
      <w:r>
        <w:rPr>
          <w:rFonts w:ascii="Arial" w:hAnsi="Arial" w:cs="Arial"/>
          <w:iCs/>
          <w:color w:val="3366FF"/>
          <w:sz w:val="32"/>
          <w:szCs w:val="32"/>
          <w:u w:val="single"/>
        </w:rPr>
        <w:t>a</w:t>
      </w:r>
      <w:r w:rsidRPr="000C7623">
        <w:rPr>
          <w:rFonts w:ascii="Arial" w:hAnsi="Arial" w:cs="Arial"/>
          <w:iCs/>
          <w:color w:val="3366FF"/>
          <w:sz w:val="32"/>
          <w:szCs w:val="32"/>
          <w:u w:val="single"/>
        </w:rPr>
        <w:t>, továbbá a módosító-rendelet megalkotása</w:t>
      </w:r>
      <w:r w:rsidR="00854B19" w:rsidRPr="00854B19">
        <w:rPr>
          <w:rFonts w:ascii="Arial" w:hAnsi="Arial" w:cs="Arial"/>
          <w:iCs/>
          <w:color w:val="3366FF"/>
          <w:sz w:val="32"/>
          <w:szCs w:val="32"/>
          <w:u w:val="single"/>
        </w:rPr>
        <w:t xml:space="preserve"> </w:t>
      </w:r>
    </w:p>
    <w:p w14:paraId="6DD4A0C0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587"/>
      </w:tblGrid>
      <w:tr w:rsidR="00DA5EEA" w:rsidRPr="00ED4DCE" w14:paraId="1DE6FA52" w14:textId="77777777" w:rsidTr="00BB46BF">
        <w:trPr>
          <w:trHeight w:val="2961"/>
          <w:jc w:val="center"/>
        </w:trPr>
        <w:tc>
          <w:tcPr>
            <w:tcW w:w="7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27C55D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3DCB2B92" w14:textId="7F58F761" w:rsidR="00DA5EEA" w:rsidRPr="00854B19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r w:rsidR="00854B19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: </w:t>
            </w:r>
            <w:r w:rsidR="00854B19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14:paraId="36534F04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1584E88D" w14:textId="77777777" w:rsidR="00BB46BF" w:rsidRDefault="00843B24" w:rsidP="00843B24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Zoltán mb. városüzemeltetési irodavezető</w:t>
            </w:r>
          </w:p>
          <w:p w14:paraId="061F64E0" w14:textId="0CFB1FEC" w:rsidR="00843B24" w:rsidRDefault="00843B24" w:rsidP="00843B24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</w:t>
            </w:r>
            <w:r w:rsidR="000C7623">
              <w:rPr>
                <w:rFonts w:ascii="Arial" w:hAnsi="Arial" w:cs="Arial"/>
                <w:color w:val="3366FF"/>
                <w:sz w:val="22"/>
                <w:szCs w:val="22"/>
              </w:rPr>
              <w:t xml:space="preserve">Béres István </w:t>
            </w:r>
            <w:proofErr w:type="spellStart"/>
            <w:r w:rsidR="000C7623">
              <w:rPr>
                <w:rFonts w:ascii="Arial" w:hAnsi="Arial" w:cs="Arial"/>
                <w:color w:val="3366FF"/>
                <w:sz w:val="22"/>
                <w:szCs w:val="22"/>
              </w:rPr>
              <w:t>főépítész</w:t>
            </w:r>
            <w:proofErr w:type="spell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</w:t>
            </w:r>
          </w:p>
          <w:p w14:paraId="19046260" w14:textId="77777777" w:rsidR="000C7623" w:rsidRPr="00ED4DCE" w:rsidRDefault="000C7623" w:rsidP="00843B24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7D6D9879" w14:textId="26DA1761" w:rsidR="00843B24" w:rsidRDefault="00843B24" w:rsidP="00843B24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Pr="00562F5B">
              <w:rPr>
                <w:rFonts w:ascii="Arial" w:hAnsi="Arial" w:cs="Arial"/>
                <w:color w:val="3366FF"/>
                <w:sz w:val="22"/>
                <w:szCs w:val="22"/>
              </w:rPr>
              <w:t>dr. Firle-Paksi Anna aljegyző</w:t>
            </w:r>
          </w:p>
          <w:p w14:paraId="17BFB9E2" w14:textId="77777777" w:rsidR="00BB46BF" w:rsidRDefault="00BB46BF" w:rsidP="00843B24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64B2E397" w14:textId="77777777" w:rsidR="00843B24" w:rsidRPr="00ED4DCE" w:rsidRDefault="00843B24" w:rsidP="00843B24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3DD1FA63" w14:textId="77777777" w:rsidR="00843B24" w:rsidRPr="00ED4DCE" w:rsidRDefault="00843B24" w:rsidP="00843B24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3B7F7C56" w14:textId="32B4BC04" w:rsidR="00843B24" w:rsidRDefault="00843B24" w:rsidP="00843B24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 202</w:t>
            </w:r>
            <w:r w:rsidR="00F97DC0">
              <w:rPr>
                <w:rFonts w:ascii="Arial" w:hAnsi="Arial" w:cs="Arial"/>
                <w:color w:val="3366FF"/>
                <w:sz w:val="22"/>
                <w:szCs w:val="22"/>
              </w:rPr>
              <w:t>4.0</w:t>
            </w:r>
            <w:r w:rsidR="00D96D75">
              <w:rPr>
                <w:rFonts w:ascii="Arial" w:hAnsi="Arial" w:cs="Arial"/>
                <w:color w:val="3366FF"/>
                <w:sz w:val="22"/>
                <w:szCs w:val="22"/>
              </w:rPr>
              <w:t>4</w:t>
            </w:r>
            <w:r w:rsidR="00F97DC0"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  <w:r w:rsidR="00D96D75">
              <w:rPr>
                <w:rFonts w:ascii="Arial" w:hAnsi="Arial" w:cs="Arial"/>
                <w:color w:val="3366FF"/>
                <w:sz w:val="22"/>
                <w:szCs w:val="22"/>
              </w:rPr>
              <w:t>23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14:paraId="5A9DA750" w14:textId="2ED465FE" w:rsidR="000C7623" w:rsidRDefault="000C7623" w:rsidP="00843B24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SZB               </w:t>
            </w:r>
            <w:r w:rsidRPr="000C7623">
              <w:rPr>
                <w:rFonts w:ascii="Arial" w:hAnsi="Arial" w:cs="Arial"/>
                <w:color w:val="3366FF"/>
                <w:sz w:val="22"/>
                <w:szCs w:val="22"/>
              </w:rPr>
              <w:t>2024.</w:t>
            </w:r>
            <w:proofErr w:type="gramEnd"/>
            <w:r w:rsidRPr="000C7623">
              <w:rPr>
                <w:rFonts w:ascii="Arial" w:hAnsi="Arial" w:cs="Arial"/>
                <w:color w:val="3366FF"/>
                <w:sz w:val="22"/>
                <w:szCs w:val="22"/>
              </w:rPr>
              <w:t>04.23.</w:t>
            </w:r>
          </w:p>
          <w:p w14:paraId="731E82A5" w14:textId="3DEECB54" w:rsidR="000C7623" w:rsidRDefault="000C7623" w:rsidP="00843B24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KOIS             </w:t>
            </w:r>
            <w:r w:rsidRPr="000C7623">
              <w:rPr>
                <w:rFonts w:ascii="Arial" w:hAnsi="Arial" w:cs="Arial"/>
                <w:color w:val="3366FF"/>
                <w:sz w:val="22"/>
                <w:szCs w:val="22"/>
              </w:rPr>
              <w:t>2024.</w:t>
            </w:r>
            <w:proofErr w:type="gramEnd"/>
            <w:r w:rsidRPr="000C7623">
              <w:rPr>
                <w:rFonts w:ascii="Arial" w:hAnsi="Arial" w:cs="Arial"/>
                <w:color w:val="3366FF"/>
                <w:sz w:val="22"/>
                <w:szCs w:val="22"/>
              </w:rPr>
              <w:t>04.2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2</w:t>
            </w:r>
            <w:r w:rsidRPr="000C7623"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14:paraId="49DAC0C0" w14:textId="77777777" w:rsidR="000C7623" w:rsidRPr="00ED4DCE" w:rsidRDefault="000C7623" w:rsidP="00843B24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7D220A02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411DDE8D" w14:textId="77777777" w:rsidR="00DA5EEA" w:rsidRPr="008D3905" w:rsidRDefault="00DA5EEA" w:rsidP="00DA5EEA">
      <w:pPr>
        <w:rPr>
          <w:rFonts w:ascii="Arial" w:hAnsi="Arial" w:cs="Arial"/>
        </w:rPr>
      </w:pPr>
    </w:p>
    <w:p w14:paraId="31EF9AFE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2C059ACC" w14:textId="77777777" w:rsidR="000C7623" w:rsidRPr="007E66B9" w:rsidRDefault="000C7623" w:rsidP="000C7623">
      <w:pPr>
        <w:rPr>
          <w:rFonts w:ascii="Arial" w:hAnsi="Arial" w:cs="Arial"/>
          <w:lang w:eastAsia="hu-HU"/>
        </w:rPr>
      </w:pPr>
    </w:p>
    <w:p w14:paraId="6E106032" w14:textId="77777777" w:rsidR="000C7623" w:rsidRPr="007E66B9" w:rsidRDefault="000C7623" w:rsidP="000C7623">
      <w:pPr>
        <w:tabs>
          <w:tab w:val="left" w:pos="540"/>
        </w:tabs>
        <w:jc w:val="both"/>
        <w:rPr>
          <w:rFonts w:ascii="Arial" w:hAnsi="Arial" w:cs="Arial"/>
          <w:b/>
          <w:sz w:val="22"/>
          <w:szCs w:val="22"/>
          <w:lang w:eastAsia="hu-HU"/>
        </w:rPr>
      </w:pPr>
      <w:r w:rsidRPr="007E66B9">
        <w:rPr>
          <w:rFonts w:ascii="Arial" w:hAnsi="Arial" w:cs="Arial"/>
          <w:b/>
          <w:sz w:val="22"/>
          <w:szCs w:val="22"/>
          <w:lang w:eastAsia="hu-HU"/>
        </w:rPr>
        <w:t>Tisztelt Képviselő-testület!</w:t>
      </w:r>
    </w:p>
    <w:p w14:paraId="05474113" w14:textId="77777777" w:rsidR="000C7623" w:rsidRPr="007E66B9" w:rsidRDefault="000C7623" w:rsidP="000C7623">
      <w:pPr>
        <w:rPr>
          <w:rFonts w:ascii="Arial" w:hAnsi="Arial" w:cs="Arial"/>
          <w:sz w:val="22"/>
          <w:szCs w:val="22"/>
        </w:rPr>
      </w:pPr>
    </w:p>
    <w:p w14:paraId="19982064" w14:textId="77777777" w:rsidR="000C7623" w:rsidRPr="007E66B9" w:rsidRDefault="000C7623" w:rsidP="000C762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E66B9">
        <w:rPr>
          <w:rFonts w:ascii="Arial" w:hAnsi="Arial" w:cs="Arial"/>
          <w:sz w:val="22"/>
          <w:szCs w:val="22"/>
        </w:rPr>
        <w:t xml:space="preserve">Bátaszék Város Önkormányzatának Képviselő-testülete a 7/2024. (I. 31.) önkormányzati határozatában döntött </w:t>
      </w:r>
      <w:r w:rsidRPr="007E66B9">
        <w:rPr>
          <w:rFonts w:ascii="Arial" w:hAnsi="Arial" w:cs="Arial"/>
          <w:i/>
          <w:sz w:val="22"/>
          <w:szCs w:val="22"/>
        </w:rPr>
        <w:t>a településkép védelméről szóló 21/2017. (XII. 29.) önkormányzati rendeletet 4. számú módosításáról</w:t>
      </w:r>
      <w:r w:rsidRPr="007E66B9">
        <w:rPr>
          <w:rFonts w:ascii="Arial" w:hAnsi="Arial" w:cs="Arial"/>
          <w:sz w:val="22"/>
          <w:szCs w:val="22"/>
        </w:rPr>
        <w:t xml:space="preserve"> (a továbbiakban: Rendelet-módosítás).</w:t>
      </w:r>
    </w:p>
    <w:p w14:paraId="7C1F4F6D" w14:textId="78ACB69B" w:rsidR="000C7623" w:rsidRPr="007E66B9" w:rsidRDefault="000C7623" w:rsidP="000C762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E66B9">
        <w:rPr>
          <w:rFonts w:ascii="Arial" w:hAnsi="Arial" w:cs="Arial"/>
          <w:sz w:val="22"/>
          <w:szCs w:val="22"/>
        </w:rPr>
        <w:t>Bátaszék Város Polgármestere a módosító rendelet tervezetét az Elektronikus Térségi Tervezést Támogató Rendszerben (E-TÉR) véleményeztette az arra jogosult államigazgatási szervekkel (a továbbiakban: Szervek) és Partnerekkel.</w:t>
      </w:r>
    </w:p>
    <w:p w14:paraId="58370427" w14:textId="77777777" w:rsidR="000C7623" w:rsidRPr="007E66B9" w:rsidRDefault="000C7623" w:rsidP="000C762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E66B9">
        <w:rPr>
          <w:rFonts w:ascii="Arial" w:hAnsi="Arial" w:cs="Arial"/>
          <w:sz w:val="22"/>
          <w:szCs w:val="22"/>
        </w:rPr>
        <w:t>A Szervek részéről érkezett vélemények az előterjesztés mellékletét alkotják. A vélemények összefoglalása, továbbá az azokra adott önkormányzati válaszok a határozat-javaslat 1. mellékletében olvashatók.</w:t>
      </w:r>
    </w:p>
    <w:p w14:paraId="51A73A3D" w14:textId="77777777" w:rsidR="000C7623" w:rsidRPr="007E66B9" w:rsidRDefault="000C7623" w:rsidP="000C762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E66B9">
        <w:rPr>
          <w:rFonts w:ascii="Arial" w:hAnsi="Arial" w:cs="Arial"/>
          <w:sz w:val="22"/>
          <w:szCs w:val="22"/>
        </w:rPr>
        <w:t>A Partnerek részéről az E-TÉR felületen nem érkezett vélemény.</w:t>
      </w:r>
    </w:p>
    <w:p w14:paraId="1772097C" w14:textId="77777777" w:rsidR="000C7623" w:rsidRPr="007E66B9" w:rsidRDefault="000C7623" w:rsidP="000C762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E66B9">
        <w:rPr>
          <w:rFonts w:ascii="Arial" w:hAnsi="Arial" w:cs="Arial"/>
          <w:sz w:val="22"/>
          <w:szCs w:val="22"/>
        </w:rPr>
        <w:t xml:space="preserve">A Polgármester </w:t>
      </w:r>
      <w:r w:rsidRPr="007E66B9">
        <w:rPr>
          <w:rFonts w:ascii="Arial" w:hAnsi="Arial" w:cs="Arial"/>
          <w:i/>
          <w:sz w:val="22"/>
          <w:szCs w:val="22"/>
        </w:rPr>
        <w:t xml:space="preserve">a településtervvel, a kézikönyvvel és a településképi rendelettel összefüggő helyi partnerségi egyeztetés szabályairól </w:t>
      </w:r>
      <w:r w:rsidRPr="007E66B9">
        <w:rPr>
          <w:rFonts w:ascii="Arial" w:hAnsi="Arial" w:cs="Arial"/>
          <w:sz w:val="22"/>
          <w:szCs w:val="22"/>
        </w:rPr>
        <w:t xml:space="preserve">szóló 13/2022. (IX. 1.) önkormányzati rendeletben foglaltaknak megfelelően a Partnereket a helyben szokásos módon is tájékoztatta a Rendelet-módosításról. </w:t>
      </w:r>
    </w:p>
    <w:p w14:paraId="0CE28CED" w14:textId="77777777" w:rsidR="000C7623" w:rsidRPr="007E66B9" w:rsidRDefault="000C7623" w:rsidP="000C762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E66B9">
        <w:rPr>
          <w:rFonts w:ascii="Arial" w:hAnsi="Arial" w:cs="Arial"/>
          <w:sz w:val="22"/>
          <w:szCs w:val="22"/>
        </w:rPr>
        <w:t>A Rendelet-módosítással kapcsolatban a Partnerek részéről a helyben szokásos módon sem érkezett vélemény.</w:t>
      </w:r>
    </w:p>
    <w:p w14:paraId="6A452062" w14:textId="77777777" w:rsidR="000C7623" w:rsidRPr="007E66B9" w:rsidRDefault="000C7623" w:rsidP="000C762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E66B9">
        <w:rPr>
          <w:rFonts w:ascii="Arial" w:hAnsi="Arial" w:cs="Arial"/>
          <w:sz w:val="22"/>
          <w:szCs w:val="22"/>
        </w:rPr>
        <w:lastRenderedPageBreak/>
        <w:t>Kérem a Tisztelt Képviselő-testületet a véleményezési szakasszal kapcsolatos előterjesztés megvitatására és a véleményezési szakaszban érkezett vélemények elfogadásáról szóló döntés meghozatalára!</w:t>
      </w:r>
    </w:p>
    <w:p w14:paraId="78F849F5" w14:textId="77777777" w:rsidR="000C7623" w:rsidRPr="007E66B9" w:rsidRDefault="000C7623" w:rsidP="000C7623">
      <w:pPr>
        <w:jc w:val="both"/>
        <w:rPr>
          <w:rFonts w:ascii="Arial" w:hAnsi="Arial" w:cs="Arial"/>
          <w:sz w:val="22"/>
          <w:szCs w:val="22"/>
        </w:rPr>
      </w:pPr>
      <w:r w:rsidRPr="007E66B9">
        <w:rPr>
          <w:rFonts w:ascii="Arial" w:hAnsi="Arial" w:cs="Arial"/>
          <w:sz w:val="22"/>
          <w:szCs w:val="22"/>
        </w:rPr>
        <w:t>Fenti döntés birtokában kerülhet sor a módosító rendelet elfogadására.</w:t>
      </w:r>
    </w:p>
    <w:p w14:paraId="683A2D98" w14:textId="77777777" w:rsidR="000C7623" w:rsidRPr="007E66B9" w:rsidRDefault="000C7623" w:rsidP="000C7623">
      <w:pPr>
        <w:jc w:val="both"/>
        <w:rPr>
          <w:rFonts w:ascii="Arial" w:hAnsi="Arial" w:cs="Arial"/>
          <w:sz w:val="22"/>
          <w:szCs w:val="22"/>
        </w:rPr>
      </w:pPr>
    </w:p>
    <w:p w14:paraId="1AF40826" w14:textId="77777777" w:rsidR="000C7623" w:rsidRPr="007E66B9" w:rsidRDefault="000C7623" w:rsidP="000C7623">
      <w:pPr>
        <w:jc w:val="both"/>
        <w:rPr>
          <w:rFonts w:ascii="Arial" w:hAnsi="Arial" w:cs="Arial"/>
          <w:sz w:val="22"/>
          <w:szCs w:val="22"/>
        </w:rPr>
      </w:pPr>
      <w:r w:rsidRPr="007E66B9">
        <w:rPr>
          <w:rFonts w:ascii="Arial" w:hAnsi="Arial" w:cs="Arial"/>
          <w:sz w:val="22"/>
          <w:szCs w:val="22"/>
        </w:rPr>
        <w:t>Mellékletek:</w:t>
      </w:r>
    </w:p>
    <w:p w14:paraId="1EE94ACF" w14:textId="77777777" w:rsidR="000C7623" w:rsidRPr="007E66B9" w:rsidRDefault="000C7623" w:rsidP="000C7623">
      <w:pPr>
        <w:jc w:val="both"/>
        <w:rPr>
          <w:rFonts w:ascii="Arial" w:hAnsi="Arial" w:cs="Arial"/>
          <w:sz w:val="22"/>
          <w:szCs w:val="22"/>
        </w:rPr>
      </w:pPr>
      <w:r w:rsidRPr="007E66B9">
        <w:rPr>
          <w:rFonts w:ascii="Arial" w:hAnsi="Arial" w:cs="Arial"/>
          <w:sz w:val="22"/>
          <w:szCs w:val="22"/>
        </w:rPr>
        <w:t>1.</w:t>
      </w:r>
      <w:r w:rsidRPr="007E66B9">
        <w:rPr>
          <w:rFonts w:ascii="Arial" w:hAnsi="Arial" w:cs="Arial"/>
          <w:sz w:val="22"/>
          <w:szCs w:val="22"/>
        </w:rPr>
        <w:tab/>
        <w:t>Államigazgatási szervek véleményei</w:t>
      </w:r>
    </w:p>
    <w:p w14:paraId="76E7B918" w14:textId="77777777" w:rsidR="000C7623" w:rsidRPr="007E66B9" w:rsidRDefault="000C7623" w:rsidP="000C7623">
      <w:pPr>
        <w:jc w:val="both"/>
        <w:rPr>
          <w:rFonts w:ascii="Arial" w:hAnsi="Arial" w:cs="Arial"/>
          <w:sz w:val="22"/>
          <w:szCs w:val="22"/>
        </w:rPr>
      </w:pPr>
      <w:r w:rsidRPr="007E66B9">
        <w:rPr>
          <w:rFonts w:ascii="Arial" w:hAnsi="Arial" w:cs="Arial"/>
          <w:sz w:val="22"/>
          <w:szCs w:val="22"/>
        </w:rPr>
        <w:t>2.</w:t>
      </w:r>
      <w:r w:rsidRPr="007E66B9">
        <w:rPr>
          <w:rFonts w:ascii="Arial" w:hAnsi="Arial" w:cs="Arial"/>
          <w:sz w:val="22"/>
          <w:szCs w:val="22"/>
        </w:rPr>
        <w:tab/>
        <w:t>Módosító rendelet tervezete</w:t>
      </w:r>
    </w:p>
    <w:p w14:paraId="7D7F0283" w14:textId="77950C4B" w:rsidR="00F72986" w:rsidRPr="007E66B9" w:rsidRDefault="006B0B07" w:rsidP="00F72986">
      <w:pPr>
        <w:widowControl w:val="0"/>
        <w:suppressAutoHyphens/>
        <w:autoSpaceDE w:val="0"/>
        <w:rPr>
          <w:rFonts w:ascii="Arial" w:hAnsi="Arial" w:cs="Arial"/>
          <w:kern w:val="1"/>
          <w:sz w:val="22"/>
          <w:szCs w:val="22"/>
          <w:lang w:eastAsia="hu-HU" w:bidi="hi-IN"/>
        </w:rPr>
      </w:pPr>
      <w:r w:rsidRPr="007E66B9">
        <w:rPr>
          <w:rFonts w:ascii="Arial" w:hAnsi="Arial" w:cs="Arial"/>
          <w:kern w:val="1"/>
          <w:sz w:val="22"/>
          <w:szCs w:val="22"/>
          <w:lang w:eastAsia="hu-HU" w:bidi="hi-IN"/>
        </w:rPr>
        <w:t>.</w:t>
      </w:r>
    </w:p>
    <w:p w14:paraId="54975026" w14:textId="37F97E32" w:rsidR="000C7623" w:rsidRDefault="000C7623" w:rsidP="000C7623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7E66B9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j a v a s l a </w:t>
      </w:r>
      <w:proofErr w:type="gramStart"/>
      <w:r w:rsidRPr="007E66B9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14:paraId="796B07E5" w14:textId="77777777" w:rsidR="007E66B9" w:rsidRPr="007E66B9" w:rsidRDefault="007E66B9" w:rsidP="000C7623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14:paraId="4BEA9786" w14:textId="2AB2AEBC" w:rsidR="000C7623" w:rsidRDefault="000C7623" w:rsidP="000C7623">
      <w:pPr>
        <w:ind w:left="2835" w:right="7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E66B9">
        <w:rPr>
          <w:rFonts w:ascii="Arial" w:hAnsi="Arial" w:cs="Arial"/>
          <w:b/>
          <w:sz w:val="22"/>
          <w:szCs w:val="22"/>
          <w:u w:val="single"/>
        </w:rPr>
        <w:t>Bátaszék Város Településképi Rendelete 4. számú módosítása során beé</w:t>
      </w:r>
      <w:r w:rsidR="007E66B9">
        <w:rPr>
          <w:rFonts w:ascii="Arial" w:hAnsi="Arial" w:cs="Arial"/>
          <w:b/>
          <w:sz w:val="22"/>
          <w:szCs w:val="22"/>
          <w:u w:val="single"/>
        </w:rPr>
        <w:t>rkezett vélemények elfogadására</w:t>
      </w:r>
    </w:p>
    <w:p w14:paraId="23E63026" w14:textId="77777777" w:rsidR="007E66B9" w:rsidRPr="007E66B9" w:rsidRDefault="007E66B9" w:rsidP="000C7623">
      <w:pPr>
        <w:ind w:left="2835" w:right="72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</w:p>
    <w:p w14:paraId="01C3C1BB" w14:textId="328EE597" w:rsidR="000C7623" w:rsidRPr="007E66B9" w:rsidRDefault="000C7623" w:rsidP="000C7623">
      <w:pPr>
        <w:pStyle w:val="Listaszerbekezds"/>
        <w:numPr>
          <w:ilvl w:val="0"/>
          <w:numId w:val="24"/>
        </w:numPr>
        <w:spacing w:after="120"/>
        <w:ind w:left="2835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7E66B9">
        <w:rPr>
          <w:rFonts w:ascii="Arial" w:hAnsi="Arial" w:cs="Arial"/>
          <w:sz w:val="22"/>
          <w:szCs w:val="22"/>
        </w:rPr>
        <w:t>Bátaszék Város Önkormányzatának Képviselő-testülete Bátaszék Város Településképi Rendeletének 4. számú módosítása véleményezési szakaszában</w:t>
      </w:r>
    </w:p>
    <w:p w14:paraId="4DEBD270" w14:textId="77777777" w:rsidR="000C7623" w:rsidRPr="007E66B9" w:rsidRDefault="000C7623" w:rsidP="000C7623">
      <w:pPr>
        <w:pStyle w:val="Listaszerbekezds"/>
        <w:numPr>
          <w:ilvl w:val="2"/>
          <w:numId w:val="24"/>
        </w:numPr>
        <w:spacing w:after="120"/>
        <w:ind w:left="2835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7E66B9">
        <w:rPr>
          <w:rFonts w:ascii="Arial" w:hAnsi="Arial" w:cs="Arial"/>
          <w:sz w:val="22"/>
          <w:szCs w:val="22"/>
        </w:rPr>
        <w:t>részt vevő Szervek véleményeit megismerte, azokat elfogadja ezen határozat 1. melléklete szerinti tartalommal,</w:t>
      </w:r>
    </w:p>
    <w:p w14:paraId="6AF4F2AC" w14:textId="77777777" w:rsidR="000C7623" w:rsidRPr="007E66B9" w:rsidRDefault="000C7623" w:rsidP="000C7623">
      <w:pPr>
        <w:pStyle w:val="Listaszerbekezds"/>
        <w:numPr>
          <w:ilvl w:val="2"/>
          <w:numId w:val="24"/>
        </w:numPr>
        <w:spacing w:after="120"/>
        <w:ind w:left="2835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7E66B9">
        <w:rPr>
          <w:rFonts w:ascii="Arial" w:hAnsi="Arial" w:cs="Arial"/>
          <w:sz w:val="22"/>
          <w:szCs w:val="22"/>
        </w:rPr>
        <w:t>a lefolytatott partnerségi egyeztetés összegzését megismerte, azt elfogadja ezen határozat 2. melléklete szerinti tartalommal.</w:t>
      </w:r>
    </w:p>
    <w:p w14:paraId="520E951D" w14:textId="77777777" w:rsidR="000C7623" w:rsidRPr="007E66B9" w:rsidRDefault="000C7623" w:rsidP="000C7623">
      <w:pPr>
        <w:pStyle w:val="Listaszerbekezds"/>
        <w:numPr>
          <w:ilvl w:val="0"/>
          <w:numId w:val="24"/>
        </w:numPr>
        <w:spacing w:after="120"/>
        <w:ind w:left="2835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7E66B9">
        <w:rPr>
          <w:rFonts w:ascii="Arial" w:hAnsi="Arial" w:cs="Arial"/>
          <w:sz w:val="22"/>
          <w:szCs w:val="22"/>
        </w:rPr>
        <w:t>A Képviselő-testület tudomásul veszi, hogy a Partnerek részéről vélemény nem érkezett, egyben a partnerségi egyeztetést jelen döntéssel lezárja.</w:t>
      </w:r>
    </w:p>
    <w:p w14:paraId="147B5147" w14:textId="77777777" w:rsidR="000C7623" w:rsidRPr="007E66B9" w:rsidRDefault="000C7623" w:rsidP="000C7623">
      <w:pPr>
        <w:pStyle w:val="Listaszerbekezds"/>
        <w:numPr>
          <w:ilvl w:val="0"/>
          <w:numId w:val="24"/>
        </w:numPr>
        <w:spacing w:after="120"/>
        <w:ind w:left="2835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7E66B9">
        <w:rPr>
          <w:rFonts w:ascii="Arial" w:hAnsi="Arial" w:cs="Arial"/>
          <w:sz w:val="22"/>
          <w:szCs w:val="22"/>
        </w:rPr>
        <w:t>A Képviselő-testület felkéri a polgármestert, hogy az új R. 72. § (1) bekezdés b) pontja alapján gondoskodjék a Rendelet-módosítás közzétételéről.</w:t>
      </w:r>
    </w:p>
    <w:p w14:paraId="59E9DF2B" w14:textId="77777777" w:rsidR="000C7623" w:rsidRPr="007E66B9" w:rsidRDefault="000C7623" w:rsidP="000C7623">
      <w:pPr>
        <w:ind w:left="2835" w:right="72"/>
        <w:jc w:val="both"/>
        <w:rPr>
          <w:rFonts w:ascii="Arial" w:hAnsi="Arial" w:cs="Arial"/>
          <w:sz w:val="22"/>
          <w:szCs w:val="22"/>
        </w:rPr>
      </w:pPr>
    </w:p>
    <w:p w14:paraId="7C234E4F" w14:textId="13104879" w:rsidR="000C7623" w:rsidRPr="007E66B9" w:rsidRDefault="000C7623" w:rsidP="000C7623">
      <w:pPr>
        <w:ind w:left="2835"/>
        <w:jc w:val="both"/>
        <w:rPr>
          <w:rFonts w:ascii="Arial" w:hAnsi="Arial" w:cs="Arial"/>
          <w:sz w:val="22"/>
          <w:szCs w:val="22"/>
        </w:rPr>
      </w:pPr>
      <w:r w:rsidRPr="007E66B9">
        <w:rPr>
          <w:rFonts w:ascii="Arial" w:hAnsi="Arial" w:cs="Arial"/>
          <w:i/>
          <w:iCs/>
          <w:sz w:val="22"/>
          <w:szCs w:val="22"/>
        </w:rPr>
        <w:t>Határidő:</w:t>
      </w:r>
      <w:r w:rsidRPr="007E66B9">
        <w:rPr>
          <w:rFonts w:ascii="Arial" w:hAnsi="Arial" w:cs="Arial"/>
          <w:i/>
          <w:iCs/>
          <w:sz w:val="22"/>
          <w:szCs w:val="22"/>
        </w:rPr>
        <w:tab/>
      </w:r>
      <w:r w:rsidRPr="007E66B9">
        <w:rPr>
          <w:rFonts w:ascii="Arial" w:hAnsi="Arial" w:cs="Arial"/>
          <w:sz w:val="22"/>
          <w:szCs w:val="22"/>
        </w:rPr>
        <w:t>2024. 04. 30.</w:t>
      </w:r>
    </w:p>
    <w:p w14:paraId="718016CC" w14:textId="77777777" w:rsidR="000C7623" w:rsidRPr="007E66B9" w:rsidRDefault="000C7623" w:rsidP="000C7623">
      <w:pPr>
        <w:ind w:left="2835"/>
        <w:jc w:val="both"/>
        <w:rPr>
          <w:rFonts w:ascii="Arial" w:hAnsi="Arial" w:cs="Arial"/>
          <w:sz w:val="22"/>
          <w:szCs w:val="22"/>
        </w:rPr>
      </w:pPr>
      <w:r w:rsidRPr="007E66B9">
        <w:rPr>
          <w:rFonts w:ascii="Arial" w:hAnsi="Arial" w:cs="Arial"/>
          <w:i/>
          <w:iCs/>
          <w:sz w:val="22"/>
          <w:szCs w:val="22"/>
        </w:rPr>
        <w:t>Felelős</w:t>
      </w:r>
      <w:r w:rsidRPr="007E66B9">
        <w:rPr>
          <w:rFonts w:ascii="Arial" w:hAnsi="Arial" w:cs="Arial"/>
          <w:sz w:val="22"/>
          <w:szCs w:val="22"/>
        </w:rPr>
        <w:t>:</w:t>
      </w:r>
      <w:r w:rsidRPr="007E66B9">
        <w:rPr>
          <w:rFonts w:ascii="Arial" w:hAnsi="Arial" w:cs="Arial"/>
          <w:sz w:val="22"/>
          <w:szCs w:val="22"/>
        </w:rPr>
        <w:tab/>
        <w:t>Dr. Bozsolik Róbert polgármester</w:t>
      </w:r>
    </w:p>
    <w:p w14:paraId="59F771BD" w14:textId="77777777" w:rsidR="000C7623" w:rsidRPr="007E66B9" w:rsidRDefault="000C7623" w:rsidP="000C7623">
      <w:pPr>
        <w:tabs>
          <w:tab w:val="left" w:pos="3840"/>
        </w:tabs>
        <w:ind w:left="2835"/>
        <w:jc w:val="both"/>
        <w:rPr>
          <w:rFonts w:ascii="Arial" w:hAnsi="Arial" w:cs="Arial"/>
          <w:sz w:val="22"/>
          <w:szCs w:val="22"/>
        </w:rPr>
      </w:pPr>
    </w:p>
    <w:p w14:paraId="04D35394" w14:textId="77777777" w:rsidR="000C7623" w:rsidRPr="007E66B9" w:rsidRDefault="000C7623" w:rsidP="000C7623">
      <w:pPr>
        <w:tabs>
          <w:tab w:val="left" w:pos="3840"/>
        </w:tabs>
        <w:ind w:left="2835"/>
        <w:jc w:val="both"/>
        <w:rPr>
          <w:rFonts w:ascii="Arial" w:hAnsi="Arial" w:cs="Arial"/>
          <w:sz w:val="22"/>
          <w:szCs w:val="22"/>
        </w:rPr>
      </w:pPr>
    </w:p>
    <w:p w14:paraId="5F582453" w14:textId="0DCE9FD8" w:rsidR="000C7623" w:rsidRPr="007E66B9" w:rsidRDefault="000C7623" w:rsidP="007E66B9">
      <w:pPr>
        <w:tabs>
          <w:tab w:val="left" w:pos="4920"/>
        </w:tabs>
        <w:ind w:left="2835"/>
        <w:jc w:val="both"/>
        <w:rPr>
          <w:rFonts w:ascii="Arial" w:hAnsi="Arial" w:cs="Arial"/>
          <w:bCs/>
          <w:sz w:val="22"/>
          <w:szCs w:val="22"/>
          <w:lang w:eastAsia="hu-HU"/>
        </w:rPr>
      </w:pPr>
      <w:r w:rsidRPr="007E66B9">
        <w:rPr>
          <w:rFonts w:ascii="Arial" w:hAnsi="Arial" w:cs="Arial"/>
          <w:i/>
          <w:iCs/>
          <w:sz w:val="22"/>
          <w:szCs w:val="22"/>
        </w:rPr>
        <w:t>Határozatról értesül:</w:t>
      </w:r>
      <w:r w:rsidR="007E66B9">
        <w:rPr>
          <w:rFonts w:ascii="Arial" w:hAnsi="Arial" w:cs="Arial"/>
          <w:bCs/>
          <w:sz w:val="22"/>
          <w:szCs w:val="22"/>
          <w:lang w:eastAsia="hu-HU"/>
        </w:rPr>
        <w:t xml:space="preserve"> </w:t>
      </w:r>
      <w:r w:rsidRPr="007E66B9">
        <w:rPr>
          <w:rFonts w:ascii="Arial" w:hAnsi="Arial" w:cs="Arial"/>
          <w:iCs/>
          <w:sz w:val="22"/>
          <w:szCs w:val="22"/>
        </w:rPr>
        <w:t xml:space="preserve">Bátaszéki KÖH </w:t>
      </w:r>
      <w:proofErr w:type="spellStart"/>
      <w:r w:rsidRPr="007E66B9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7E66B9">
        <w:rPr>
          <w:rFonts w:ascii="Arial" w:hAnsi="Arial" w:cs="Arial"/>
          <w:sz w:val="22"/>
          <w:szCs w:val="22"/>
        </w:rPr>
        <w:t>. iroda</w:t>
      </w:r>
    </w:p>
    <w:p w14:paraId="537661A9" w14:textId="608F7104" w:rsidR="000C7623" w:rsidRPr="007E66B9" w:rsidRDefault="007E66B9" w:rsidP="007E66B9">
      <w:pPr>
        <w:ind w:left="4251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</w:t>
      </w:r>
      <w:r w:rsidR="000C7623" w:rsidRPr="007E66B9">
        <w:rPr>
          <w:rFonts w:ascii="Arial" w:hAnsi="Arial" w:cs="Arial"/>
          <w:iCs/>
          <w:sz w:val="22"/>
          <w:szCs w:val="22"/>
        </w:rPr>
        <w:t>Bátaszéki KÖH pénzügyi iroda</w:t>
      </w:r>
    </w:p>
    <w:p w14:paraId="7F8D849B" w14:textId="113594BB" w:rsidR="000C7623" w:rsidRPr="007E66B9" w:rsidRDefault="000C7623" w:rsidP="000C7623">
      <w:pPr>
        <w:ind w:left="2835"/>
        <w:jc w:val="both"/>
        <w:rPr>
          <w:rFonts w:ascii="Arial" w:hAnsi="Arial" w:cs="Arial"/>
          <w:iCs/>
          <w:sz w:val="22"/>
          <w:szCs w:val="22"/>
        </w:rPr>
      </w:pPr>
      <w:r w:rsidRPr="007E66B9">
        <w:rPr>
          <w:rFonts w:ascii="Arial" w:hAnsi="Arial" w:cs="Arial"/>
          <w:iCs/>
          <w:sz w:val="22"/>
          <w:szCs w:val="22"/>
        </w:rPr>
        <w:tab/>
      </w:r>
      <w:r w:rsidR="007E66B9">
        <w:rPr>
          <w:rFonts w:ascii="Arial" w:hAnsi="Arial" w:cs="Arial"/>
          <w:iCs/>
          <w:sz w:val="22"/>
          <w:szCs w:val="22"/>
        </w:rPr>
        <w:t xml:space="preserve">                      </w:t>
      </w:r>
      <w:proofErr w:type="gramStart"/>
      <w:r w:rsidRPr="007E66B9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14:paraId="732523F1" w14:textId="79EF8A8E" w:rsidR="000C7623" w:rsidRPr="007E66B9" w:rsidRDefault="007E66B9" w:rsidP="000C762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</w:t>
      </w:r>
    </w:p>
    <w:p w14:paraId="437BC74E" w14:textId="77777777" w:rsidR="000C7623" w:rsidRPr="007E66B9" w:rsidRDefault="000C7623" w:rsidP="000C7623">
      <w:pPr>
        <w:tabs>
          <w:tab w:val="center" w:pos="1701"/>
          <w:tab w:val="center" w:pos="7371"/>
        </w:tabs>
        <w:jc w:val="right"/>
        <w:rPr>
          <w:rFonts w:ascii="Arial" w:hAnsi="Arial" w:cs="Arial"/>
          <w:bCs/>
          <w:sz w:val="22"/>
          <w:szCs w:val="22"/>
        </w:rPr>
      </w:pPr>
      <w:r w:rsidRPr="007E66B9">
        <w:rPr>
          <w:rFonts w:ascii="Arial" w:hAnsi="Arial" w:cs="Arial"/>
          <w:iCs/>
          <w:sz w:val="22"/>
          <w:szCs w:val="22"/>
        </w:rPr>
        <w:br w:type="column"/>
      </w:r>
      <w:r w:rsidRPr="007E66B9">
        <w:rPr>
          <w:rFonts w:ascii="Arial" w:hAnsi="Arial" w:cs="Arial"/>
          <w:sz w:val="22"/>
          <w:szCs w:val="22"/>
        </w:rPr>
        <w:lastRenderedPageBreak/>
        <w:t xml:space="preserve">1. melléklet </w:t>
      </w:r>
      <w:proofErr w:type="gramStart"/>
      <w:r w:rsidRPr="007E66B9">
        <w:rPr>
          <w:rFonts w:ascii="Arial" w:hAnsi="Arial" w:cs="Arial"/>
          <w:sz w:val="22"/>
          <w:szCs w:val="22"/>
        </w:rPr>
        <w:t>a .</w:t>
      </w:r>
      <w:proofErr w:type="gramEnd"/>
      <w:r w:rsidRPr="007E66B9">
        <w:rPr>
          <w:rFonts w:ascii="Arial" w:hAnsi="Arial" w:cs="Arial"/>
          <w:sz w:val="22"/>
          <w:szCs w:val="22"/>
        </w:rPr>
        <w:t>../2024. (</w:t>
      </w:r>
      <w:proofErr w:type="gramStart"/>
      <w:r w:rsidRPr="007E66B9">
        <w:rPr>
          <w:rFonts w:ascii="Arial" w:hAnsi="Arial" w:cs="Arial"/>
          <w:sz w:val="22"/>
          <w:szCs w:val="22"/>
        </w:rPr>
        <w:t>...</w:t>
      </w:r>
      <w:proofErr w:type="gramEnd"/>
      <w:r w:rsidRPr="007E66B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E66B9">
        <w:rPr>
          <w:rFonts w:ascii="Arial" w:hAnsi="Arial" w:cs="Arial"/>
          <w:sz w:val="22"/>
          <w:szCs w:val="22"/>
        </w:rPr>
        <w:t>..</w:t>
      </w:r>
      <w:proofErr w:type="gramEnd"/>
      <w:r w:rsidRPr="007E66B9">
        <w:rPr>
          <w:rFonts w:ascii="Arial" w:hAnsi="Arial" w:cs="Arial"/>
          <w:sz w:val="22"/>
          <w:szCs w:val="22"/>
        </w:rPr>
        <w:t>.) önkormányzati határozathoz</w:t>
      </w:r>
    </w:p>
    <w:p w14:paraId="7E99DAA4" w14:textId="77777777" w:rsidR="000C7623" w:rsidRPr="007E66B9" w:rsidRDefault="000C7623" w:rsidP="000C7623">
      <w:pPr>
        <w:jc w:val="center"/>
        <w:rPr>
          <w:rFonts w:ascii="Arial" w:hAnsi="Arial" w:cs="Arial"/>
          <w:sz w:val="22"/>
          <w:szCs w:val="22"/>
        </w:rPr>
      </w:pPr>
    </w:p>
    <w:p w14:paraId="6F65C793" w14:textId="77777777" w:rsidR="000C7623" w:rsidRPr="007E66B9" w:rsidRDefault="000C7623" w:rsidP="000C7623">
      <w:pPr>
        <w:jc w:val="center"/>
        <w:rPr>
          <w:rFonts w:ascii="Arial" w:hAnsi="Arial" w:cs="Arial"/>
          <w:b/>
          <w:sz w:val="22"/>
          <w:szCs w:val="22"/>
        </w:rPr>
      </w:pPr>
      <w:r w:rsidRPr="007E66B9">
        <w:rPr>
          <w:rFonts w:ascii="Arial" w:hAnsi="Arial" w:cs="Arial"/>
          <w:b/>
          <w:sz w:val="22"/>
          <w:szCs w:val="22"/>
        </w:rPr>
        <w:t>ÖNKORMÁNYZATI ÁLLÁSFOGLALÁS - VÉLEMÉNYEZÉSI SZAKASZ</w:t>
      </w:r>
    </w:p>
    <w:p w14:paraId="2EA6584D" w14:textId="77777777" w:rsidR="000C7623" w:rsidRPr="007E66B9" w:rsidRDefault="000C7623" w:rsidP="000C7623">
      <w:pPr>
        <w:jc w:val="center"/>
        <w:rPr>
          <w:rFonts w:ascii="Arial" w:hAnsi="Arial" w:cs="Arial"/>
          <w:sz w:val="22"/>
          <w:szCs w:val="22"/>
        </w:rPr>
      </w:pPr>
      <w:r w:rsidRPr="007E66B9">
        <w:rPr>
          <w:rFonts w:ascii="Arial" w:hAnsi="Arial" w:cs="Arial"/>
          <w:sz w:val="22"/>
          <w:szCs w:val="22"/>
        </w:rPr>
        <w:t>Bátaszék Város Településképi Rendeletének (a továbbiakban: TKR) 4. számú módosítása</w:t>
      </w:r>
    </w:p>
    <w:p w14:paraId="3E964C3A" w14:textId="77777777" w:rsidR="000C7623" w:rsidRPr="007E66B9" w:rsidRDefault="000C7623" w:rsidP="000C7623">
      <w:pPr>
        <w:rPr>
          <w:rFonts w:ascii="Arial" w:hAnsi="Arial" w:cs="Arial"/>
          <w:sz w:val="22"/>
          <w:szCs w:val="22"/>
        </w:rPr>
      </w:pPr>
    </w:p>
    <w:p w14:paraId="26F72723" w14:textId="77777777" w:rsidR="000C7623" w:rsidRPr="007E66B9" w:rsidRDefault="000C7623" w:rsidP="000C7623">
      <w:pPr>
        <w:pStyle w:val="Szvegtrzsbehzssal3"/>
        <w:pBdr>
          <w:bottom w:val="single" w:sz="4" w:space="1" w:color="auto"/>
        </w:pBdr>
        <w:ind w:left="0"/>
        <w:rPr>
          <w:sz w:val="22"/>
          <w:szCs w:val="22"/>
        </w:rPr>
      </w:pPr>
      <w:r w:rsidRPr="007E66B9">
        <w:rPr>
          <w:sz w:val="22"/>
          <w:szCs w:val="22"/>
        </w:rPr>
        <w:t>ELŐZMÉNY:</w:t>
      </w:r>
    </w:p>
    <w:p w14:paraId="72A529ED" w14:textId="77777777" w:rsidR="000C7623" w:rsidRPr="007E66B9" w:rsidRDefault="000C7623" w:rsidP="000C7623">
      <w:pPr>
        <w:pStyle w:val="Szvegtrzsbehzssal3"/>
        <w:ind w:left="0"/>
        <w:rPr>
          <w:i/>
          <w:sz w:val="22"/>
          <w:szCs w:val="22"/>
        </w:rPr>
      </w:pPr>
      <w:r w:rsidRPr="007E66B9">
        <w:rPr>
          <w:sz w:val="22"/>
          <w:szCs w:val="22"/>
        </w:rPr>
        <w:t>Bátaszék Város Önkormányzata Képviselő-testületének 7/2024. (I. 31.) önkormányzati határozata</w:t>
      </w:r>
      <w:r w:rsidRPr="007E66B9">
        <w:rPr>
          <w:i/>
          <w:sz w:val="22"/>
          <w:szCs w:val="22"/>
        </w:rPr>
        <w:t xml:space="preserve"> a településkép védelméről szóló 21/2017. (XII. 29.) önkormányzati rendelet 4. számú módosításáról</w:t>
      </w:r>
      <w:r w:rsidRPr="007E66B9">
        <w:rPr>
          <w:sz w:val="22"/>
          <w:szCs w:val="22"/>
        </w:rPr>
        <w:t>.</w:t>
      </w:r>
    </w:p>
    <w:p w14:paraId="45465C7D" w14:textId="77777777" w:rsidR="000C7623" w:rsidRPr="007E66B9" w:rsidRDefault="000C7623" w:rsidP="000C7623">
      <w:pPr>
        <w:jc w:val="both"/>
        <w:rPr>
          <w:rFonts w:ascii="Arial" w:hAnsi="Arial" w:cs="Arial"/>
          <w:sz w:val="22"/>
          <w:szCs w:val="22"/>
        </w:rPr>
      </w:pPr>
      <w:r w:rsidRPr="007E66B9">
        <w:rPr>
          <w:rFonts w:ascii="Arial" w:hAnsi="Arial" w:cs="Arial"/>
          <w:sz w:val="22"/>
          <w:szCs w:val="22"/>
        </w:rPr>
        <w:t>Bátaszék Város Önkormányzatának polgármestere a TKR 4. számú módosításának tervezetét az új R. 62. § (1) bekezdés a) pontja alapján véleményeztette az érintett államigazgatási szervekkel az E-TÉR rendszerben.</w:t>
      </w:r>
    </w:p>
    <w:p w14:paraId="3756F6C3" w14:textId="77777777" w:rsidR="000C7623" w:rsidRPr="007E66B9" w:rsidRDefault="000C7623" w:rsidP="000C7623">
      <w:pPr>
        <w:jc w:val="both"/>
        <w:rPr>
          <w:rFonts w:ascii="Arial" w:hAnsi="Arial" w:cs="Arial"/>
          <w:sz w:val="22"/>
          <w:szCs w:val="22"/>
        </w:rPr>
      </w:pPr>
    </w:p>
    <w:p w14:paraId="1E455808" w14:textId="77777777" w:rsidR="000C7623" w:rsidRPr="007E66B9" w:rsidRDefault="000C7623" w:rsidP="000C7623">
      <w:pPr>
        <w:tabs>
          <w:tab w:val="center" w:pos="1134"/>
          <w:tab w:val="center" w:pos="7938"/>
        </w:tabs>
        <w:jc w:val="center"/>
        <w:rPr>
          <w:rFonts w:ascii="Arial" w:hAnsi="Arial" w:cs="Arial"/>
          <w:b/>
          <w:sz w:val="22"/>
          <w:szCs w:val="22"/>
        </w:rPr>
      </w:pPr>
      <w:r w:rsidRPr="007E66B9">
        <w:rPr>
          <w:rFonts w:ascii="Arial" w:hAnsi="Arial" w:cs="Arial"/>
          <w:b/>
          <w:sz w:val="22"/>
          <w:szCs w:val="22"/>
        </w:rPr>
        <w:t>Véleményezésre jogosult Államigazgatási Szervek véleményei</w:t>
      </w:r>
    </w:p>
    <w:p w14:paraId="654EDF6E" w14:textId="77777777" w:rsidR="000C7623" w:rsidRPr="007E66B9" w:rsidRDefault="000C7623" w:rsidP="000C7623">
      <w:pPr>
        <w:tabs>
          <w:tab w:val="center" w:pos="1134"/>
          <w:tab w:val="center" w:pos="7938"/>
        </w:tabs>
        <w:jc w:val="center"/>
        <w:rPr>
          <w:rFonts w:ascii="Arial" w:hAnsi="Arial" w:cs="Arial"/>
          <w:sz w:val="22"/>
          <w:szCs w:val="22"/>
        </w:rPr>
      </w:pPr>
      <w:proofErr w:type="gramStart"/>
      <w:r w:rsidRPr="007E66B9">
        <w:rPr>
          <w:rFonts w:ascii="Arial" w:hAnsi="Arial" w:cs="Arial"/>
          <w:sz w:val="22"/>
          <w:szCs w:val="22"/>
        </w:rPr>
        <w:t>az</w:t>
      </w:r>
      <w:proofErr w:type="gramEnd"/>
      <w:r w:rsidRPr="007E66B9">
        <w:rPr>
          <w:rFonts w:ascii="Arial" w:hAnsi="Arial" w:cs="Arial"/>
          <w:sz w:val="22"/>
          <w:szCs w:val="22"/>
        </w:rPr>
        <w:t xml:space="preserve"> új R. 11. melléklete szerint</w:t>
      </w:r>
    </w:p>
    <w:p w14:paraId="1DDE6577" w14:textId="77777777" w:rsidR="000C7623" w:rsidRPr="007E66B9" w:rsidRDefault="000C7623" w:rsidP="000C7623">
      <w:pPr>
        <w:ind w:left="4678" w:hanging="4678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77E74C49" w14:textId="77777777" w:rsidR="000C7623" w:rsidRPr="007E66B9" w:rsidRDefault="000C7623" w:rsidP="000C7623">
      <w:pPr>
        <w:pStyle w:val="Listaszerbekezds"/>
        <w:numPr>
          <w:ilvl w:val="0"/>
          <w:numId w:val="25"/>
        </w:numPr>
        <w:shd w:val="clear" w:color="auto" w:fill="BFBFBF" w:themeFill="background1" w:themeFillShade="BF"/>
        <w:ind w:left="709" w:hanging="709"/>
        <w:contextualSpacing w:val="0"/>
        <w:jc w:val="both"/>
        <w:rPr>
          <w:rFonts w:ascii="Arial" w:hAnsi="Arial" w:cs="Arial"/>
          <w:color w:val="FFFFFF" w:themeColor="background1"/>
          <w:sz w:val="22"/>
          <w:szCs w:val="22"/>
        </w:rPr>
      </w:pPr>
      <w:r w:rsidRPr="007E66B9">
        <w:rPr>
          <w:rFonts w:ascii="Arial" w:hAnsi="Arial" w:cs="Arial"/>
          <w:color w:val="FFFFFF" w:themeColor="background1"/>
          <w:sz w:val="22"/>
          <w:szCs w:val="22"/>
        </w:rPr>
        <w:t>Területrendezés, településrendezés, településkép-védelem</w:t>
      </w:r>
    </w:p>
    <w:p w14:paraId="7F668659" w14:textId="77777777" w:rsidR="000C7623" w:rsidRPr="007E66B9" w:rsidRDefault="000C7623" w:rsidP="000C7623">
      <w:pPr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7E66B9">
        <w:rPr>
          <w:rFonts w:ascii="Arial" w:hAnsi="Arial" w:cs="Arial"/>
          <w:b/>
          <w:sz w:val="22"/>
          <w:szCs w:val="22"/>
        </w:rPr>
        <w:t xml:space="preserve">Tolna Vármegyei Kormányhivatal Állami Főépítészi Iroda </w:t>
      </w:r>
      <w:r w:rsidRPr="007E66B9">
        <w:rPr>
          <w:rFonts w:ascii="Arial" w:hAnsi="Arial" w:cs="Arial"/>
          <w:sz w:val="22"/>
          <w:szCs w:val="22"/>
        </w:rPr>
        <w:t xml:space="preserve">- TOB/2/00067-4/2024. </w:t>
      </w:r>
      <w:r w:rsidRPr="007E66B9">
        <w:rPr>
          <w:rFonts w:ascii="Arial" w:hAnsi="Arial" w:cs="Arial"/>
          <w:i/>
          <w:sz w:val="22"/>
          <w:szCs w:val="22"/>
        </w:rPr>
        <w:t>(2024.04.05.)</w:t>
      </w:r>
    </w:p>
    <w:p w14:paraId="1B3D1206" w14:textId="77777777" w:rsidR="000C7623" w:rsidRPr="007E66B9" w:rsidRDefault="000C7623" w:rsidP="000C7623">
      <w:pPr>
        <w:pStyle w:val="Listaszerbekezds"/>
        <w:numPr>
          <w:ilvl w:val="0"/>
          <w:numId w:val="28"/>
        </w:numPr>
        <w:spacing w:before="120" w:after="160" w:line="259" w:lineRule="auto"/>
        <w:ind w:left="709" w:hanging="425"/>
        <w:jc w:val="both"/>
        <w:rPr>
          <w:rFonts w:ascii="Arial" w:hAnsi="Arial" w:cs="Arial"/>
          <w:i/>
          <w:sz w:val="22"/>
          <w:szCs w:val="22"/>
        </w:rPr>
      </w:pPr>
      <w:r w:rsidRPr="007E66B9">
        <w:rPr>
          <w:rFonts w:ascii="Arial" w:hAnsi="Arial" w:cs="Arial"/>
          <w:i/>
          <w:sz w:val="22"/>
          <w:szCs w:val="22"/>
        </w:rPr>
        <w:t xml:space="preserve">Települési </w:t>
      </w:r>
      <w:proofErr w:type="spellStart"/>
      <w:r w:rsidRPr="007E66B9">
        <w:rPr>
          <w:rFonts w:ascii="Arial" w:hAnsi="Arial" w:cs="Arial"/>
          <w:i/>
          <w:sz w:val="22"/>
          <w:szCs w:val="22"/>
        </w:rPr>
        <w:t>főépítész</w:t>
      </w:r>
      <w:proofErr w:type="spellEnd"/>
      <w:r w:rsidRPr="007E66B9">
        <w:rPr>
          <w:rFonts w:ascii="Arial" w:hAnsi="Arial" w:cs="Arial"/>
          <w:i/>
          <w:sz w:val="22"/>
          <w:szCs w:val="22"/>
        </w:rPr>
        <w:t xml:space="preserve"> bevonásával kéri a TKR tervezetét elkészíteni.</w:t>
      </w:r>
    </w:p>
    <w:p w14:paraId="10E9363E" w14:textId="77777777" w:rsidR="000C7623" w:rsidRPr="007E66B9" w:rsidRDefault="000C7623" w:rsidP="000C7623">
      <w:pPr>
        <w:pStyle w:val="Listaszerbekezds"/>
        <w:numPr>
          <w:ilvl w:val="0"/>
          <w:numId w:val="28"/>
        </w:numPr>
        <w:spacing w:before="120" w:after="160" w:line="259" w:lineRule="auto"/>
        <w:ind w:left="709" w:hanging="425"/>
        <w:jc w:val="both"/>
        <w:rPr>
          <w:rFonts w:ascii="Arial" w:hAnsi="Arial" w:cs="Arial"/>
          <w:i/>
          <w:sz w:val="22"/>
          <w:szCs w:val="22"/>
        </w:rPr>
      </w:pPr>
      <w:r w:rsidRPr="007E66B9">
        <w:rPr>
          <w:rFonts w:ascii="Arial" w:hAnsi="Arial" w:cs="Arial"/>
          <w:i/>
          <w:sz w:val="22"/>
          <w:szCs w:val="22"/>
        </w:rPr>
        <w:t>Kéri a helyi partnerségi egyeztetés lefolytatását.</w:t>
      </w:r>
    </w:p>
    <w:p w14:paraId="5DD295A1" w14:textId="77777777" w:rsidR="000C7623" w:rsidRPr="007E66B9" w:rsidRDefault="000C7623" w:rsidP="000C7623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E66B9">
        <w:rPr>
          <w:rFonts w:ascii="Arial" w:hAnsi="Arial" w:cs="Arial"/>
          <w:b/>
          <w:sz w:val="22"/>
          <w:szCs w:val="22"/>
          <w:u w:val="single"/>
        </w:rPr>
        <w:t>Önkormányzati válasz:</w:t>
      </w:r>
    </w:p>
    <w:p w14:paraId="72C328A9" w14:textId="77777777" w:rsidR="000C7623" w:rsidRPr="007E66B9" w:rsidRDefault="000C7623" w:rsidP="000C7623">
      <w:pPr>
        <w:pStyle w:val="Listaszerbekezds"/>
        <w:numPr>
          <w:ilvl w:val="0"/>
          <w:numId w:val="29"/>
        </w:numPr>
        <w:spacing w:before="120" w:after="160" w:line="259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7E66B9">
        <w:rPr>
          <w:rFonts w:ascii="Arial" w:hAnsi="Arial" w:cs="Arial"/>
          <w:sz w:val="22"/>
          <w:szCs w:val="22"/>
        </w:rPr>
        <w:t xml:space="preserve">A módosító rendelet tervezete a város megbízott </w:t>
      </w:r>
      <w:proofErr w:type="spellStart"/>
      <w:r w:rsidRPr="007E66B9">
        <w:rPr>
          <w:rFonts w:ascii="Arial" w:hAnsi="Arial" w:cs="Arial"/>
          <w:sz w:val="22"/>
          <w:szCs w:val="22"/>
        </w:rPr>
        <w:t>főépítésze</w:t>
      </w:r>
      <w:proofErr w:type="spellEnd"/>
      <w:r w:rsidRPr="007E66B9">
        <w:rPr>
          <w:rFonts w:ascii="Arial" w:hAnsi="Arial" w:cs="Arial"/>
          <w:sz w:val="22"/>
          <w:szCs w:val="22"/>
        </w:rPr>
        <w:t xml:space="preserve"> közreműködésével lett elkészítve.</w:t>
      </w:r>
    </w:p>
    <w:p w14:paraId="43FBE02B" w14:textId="77777777" w:rsidR="000C7623" w:rsidRPr="007E66B9" w:rsidRDefault="000C7623" w:rsidP="000C7623">
      <w:pPr>
        <w:pStyle w:val="Listaszerbekezds"/>
        <w:numPr>
          <w:ilvl w:val="0"/>
          <w:numId w:val="29"/>
        </w:numPr>
        <w:spacing w:before="120" w:after="160" w:line="259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7E66B9">
        <w:rPr>
          <w:rFonts w:ascii="Arial" w:hAnsi="Arial" w:cs="Arial"/>
          <w:sz w:val="22"/>
          <w:szCs w:val="22"/>
        </w:rPr>
        <w:t>A helyi partnerségi egyeztetés lefolytatása a 2. mellékletben részletezettek szerint megtörtént.</w:t>
      </w:r>
    </w:p>
    <w:p w14:paraId="30D3A65E" w14:textId="77777777" w:rsidR="000C7623" w:rsidRPr="007E66B9" w:rsidRDefault="000C7623" w:rsidP="000C7623">
      <w:pPr>
        <w:ind w:left="4678" w:hanging="4678"/>
        <w:jc w:val="both"/>
        <w:rPr>
          <w:rFonts w:ascii="Arial" w:hAnsi="Arial" w:cs="Arial"/>
          <w:color w:val="7030A0"/>
          <w:sz w:val="22"/>
          <w:szCs w:val="22"/>
          <w:highlight w:val="yellow"/>
        </w:rPr>
      </w:pPr>
    </w:p>
    <w:p w14:paraId="42A22855" w14:textId="77777777" w:rsidR="000C7623" w:rsidRPr="007E66B9" w:rsidRDefault="000C7623" w:rsidP="000C7623">
      <w:pPr>
        <w:pStyle w:val="Listaszerbekezds"/>
        <w:numPr>
          <w:ilvl w:val="0"/>
          <w:numId w:val="25"/>
        </w:numPr>
        <w:shd w:val="clear" w:color="auto" w:fill="BFBFBF" w:themeFill="background1" w:themeFillShade="BF"/>
        <w:ind w:left="709" w:hanging="709"/>
        <w:contextualSpacing w:val="0"/>
        <w:jc w:val="both"/>
        <w:rPr>
          <w:rFonts w:ascii="Arial" w:hAnsi="Arial" w:cs="Arial"/>
          <w:color w:val="FFFFFF" w:themeColor="background1"/>
          <w:sz w:val="22"/>
          <w:szCs w:val="22"/>
        </w:rPr>
      </w:pPr>
      <w:r w:rsidRPr="007E66B9">
        <w:rPr>
          <w:rFonts w:ascii="Arial" w:hAnsi="Arial" w:cs="Arial"/>
          <w:color w:val="FFFFFF" w:themeColor="background1"/>
          <w:sz w:val="22"/>
          <w:szCs w:val="22"/>
        </w:rPr>
        <w:t>Természet- és tájvédelem</w:t>
      </w:r>
    </w:p>
    <w:p w14:paraId="61F229F5" w14:textId="77777777" w:rsidR="000C7623" w:rsidRPr="007E66B9" w:rsidRDefault="000C7623" w:rsidP="000C762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E66B9">
        <w:rPr>
          <w:rFonts w:ascii="Arial" w:hAnsi="Arial" w:cs="Arial"/>
          <w:b/>
          <w:sz w:val="22"/>
          <w:szCs w:val="22"/>
        </w:rPr>
        <w:t>Duna-Dráva Nemzeti Park Igazgatóság</w:t>
      </w:r>
    </w:p>
    <w:p w14:paraId="2240771E" w14:textId="77777777" w:rsidR="000C7623" w:rsidRPr="007E66B9" w:rsidRDefault="000C7623" w:rsidP="000C7623">
      <w:pPr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7E66B9">
        <w:rPr>
          <w:rFonts w:ascii="Arial" w:hAnsi="Arial" w:cs="Arial"/>
          <w:i/>
          <w:sz w:val="22"/>
          <w:szCs w:val="22"/>
        </w:rPr>
        <w:t>Véleményt nem küldött.</w:t>
      </w:r>
    </w:p>
    <w:p w14:paraId="1E268EF2" w14:textId="77777777" w:rsidR="000C7623" w:rsidRPr="007E66B9" w:rsidRDefault="000C7623" w:rsidP="000C7623">
      <w:pPr>
        <w:jc w:val="both"/>
        <w:rPr>
          <w:rFonts w:ascii="Arial" w:hAnsi="Arial" w:cs="Arial"/>
          <w:color w:val="7030A0"/>
          <w:sz w:val="22"/>
          <w:szCs w:val="22"/>
          <w:highlight w:val="yellow"/>
        </w:rPr>
      </w:pPr>
    </w:p>
    <w:p w14:paraId="4846939C" w14:textId="77777777" w:rsidR="000C7623" w:rsidRPr="007E66B9" w:rsidRDefault="000C7623" w:rsidP="000C7623">
      <w:pPr>
        <w:pStyle w:val="Listaszerbekezds"/>
        <w:numPr>
          <w:ilvl w:val="0"/>
          <w:numId w:val="25"/>
        </w:numPr>
        <w:shd w:val="clear" w:color="auto" w:fill="BFBFBF" w:themeFill="background1" w:themeFillShade="BF"/>
        <w:ind w:left="709" w:hanging="709"/>
        <w:contextualSpacing w:val="0"/>
        <w:jc w:val="both"/>
        <w:rPr>
          <w:rFonts w:ascii="Arial" w:hAnsi="Arial" w:cs="Arial"/>
          <w:color w:val="FFFFFF" w:themeColor="background1"/>
          <w:sz w:val="22"/>
          <w:szCs w:val="22"/>
        </w:rPr>
      </w:pPr>
      <w:r w:rsidRPr="007E66B9">
        <w:rPr>
          <w:rFonts w:ascii="Arial" w:hAnsi="Arial" w:cs="Arial"/>
          <w:color w:val="FFFFFF" w:themeColor="background1"/>
          <w:sz w:val="22"/>
          <w:szCs w:val="22"/>
        </w:rPr>
        <w:t>Világörökségi, műemléki és régészeti értékek védelme</w:t>
      </w:r>
    </w:p>
    <w:p w14:paraId="56999C44" w14:textId="77777777" w:rsidR="000C7623" w:rsidRPr="007E66B9" w:rsidRDefault="000C7623" w:rsidP="000C7623">
      <w:pPr>
        <w:spacing w:before="120"/>
        <w:jc w:val="both"/>
        <w:rPr>
          <w:rFonts w:ascii="Arial" w:hAnsi="Arial" w:cs="Arial"/>
          <w:color w:val="7030A0"/>
          <w:sz w:val="22"/>
          <w:szCs w:val="22"/>
        </w:rPr>
      </w:pPr>
      <w:r w:rsidRPr="007E66B9">
        <w:rPr>
          <w:rFonts w:ascii="Arial" w:hAnsi="Arial" w:cs="Arial"/>
          <w:b/>
          <w:sz w:val="22"/>
          <w:szCs w:val="22"/>
        </w:rPr>
        <w:t>Tolna Vármegyei Kormányhivatal Építésügyi és Örökségvédelmi Főosztály Örökségvédelmi Osztály</w:t>
      </w:r>
      <w:r w:rsidRPr="007E66B9">
        <w:rPr>
          <w:rFonts w:ascii="Arial" w:hAnsi="Arial" w:cs="Arial"/>
          <w:sz w:val="22"/>
          <w:szCs w:val="22"/>
        </w:rPr>
        <w:t xml:space="preserve"> - TOD/25B/451-2/2024. (2024.04.08.)</w:t>
      </w:r>
    </w:p>
    <w:p w14:paraId="5E0CB950" w14:textId="77777777" w:rsidR="000C7623" w:rsidRPr="007E66B9" w:rsidRDefault="000C7623" w:rsidP="000C7623">
      <w:pPr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7E66B9">
        <w:rPr>
          <w:rFonts w:ascii="Arial" w:hAnsi="Arial" w:cs="Arial"/>
          <w:i/>
          <w:sz w:val="22"/>
          <w:szCs w:val="22"/>
        </w:rPr>
        <w:t>A tervezett módosítás nem sért örökségvédelmi érdeket, így a hatóság kifogást nem emel.</w:t>
      </w:r>
    </w:p>
    <w:p w14:paraId="292E1F62" w14:textId="77777777" w:rsidR="000C7623" w:rsidRPr="007E66B9" w:rsidRDefault="000C7623" w:rsidP="000C7623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E66B9">
        <w:rPr>
          <w:rFonts w:ascii="Arial" w:hAnsi="Arial" w:cs="Arial"/>
          <w:b/>
          <w:sz w:val="22"/>
          <w:szCs w:val="22"/>
          <w:u w:val="single"/>
        </w:rPr>
        <w:t>Önkormányzati válasz:</w:t>
      </w:r>
    </w:p>
    <w:p w14:paraId="6976CCF6" w14:textId="77777777" w:rsidR="000C7623" w:rsidRPr="007E66B9" w:rsidRDefault="000C7623" w:rsidP="000C762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E66B9">
        <w:rPr>
          <w:rFonts w:ascii="Arial" w:hAnsi="Arial" w:cs="Arial"/>
          <w:sz w:val="22"/>
          <w:szCs w:val="22"/>
        </w:rPr>
        <w:t>Köszönjük a véleményt.</w:t>
      </w:r>
    </w:p>
    <w:p w14:paraId="0DA1FBD2" w14:textId="77777777" w:rsidR="000C7623" w:rsidRPr="007E66B9" w:rsidRDefault="000C7623" w:rsidP="000C7623">
      <w:pPr>
        <w:rPr>
          <w:rFonts w:ascii="Arial" w:hAnsi="Arial" w:cs="Arial"/>
          <w:color w:val="7030A0"/>
          <w:sz w:val="22"/>
          <w:szCs w:val="22"/>
          <w:highlight w:val="yellow"/>
        </w:rPr>
      </w:pPr>
      <w:r w:rsidRPr="007E66B9">
        <w:rPr>
          <w:rFonts w:ascii="Arial" w:hAnsi="Arial" w:cs="Arial"/>
          <w:color w:val="7030A0"/>
          <w:sz w:val="22"/>
          <w:szCs w:val="22"/>
          <w:highlight w:val="yellow"/>
        </w:rPr>
        <w:br w:type="page"/>
      </w:r>
    </w:p>
    <w:p w14:paraId="1A4663D5" w14:textId="77777777" w:rsidR="000C7623" w:rsidRPr="007E66B9" w:rsidRDefault="000C7623" w:rsidP="000C7623">
      <w:pPr>
        <w:pStyle w:val="Listaszerbekezds"/>
        <w:numPr>
          <w:ilvl w:val="0"/>
          <w:numId w:val="25"/>
        </w:numPr>
        <w:shd w:val="clear" w:color="auto" w:fill="BFBFBF" w:themeFill="background1" w:themeFillShade="BF"/>
        <w:ind w:left="709" w:hanging="709"/>
        <w:contextualSpacing w:val="0"/>
        <w:jc w:val="both"/>
        <w:rPr>
          <w:rFonts w:ascii="Arial" w:hAnsi="Arial" w:cs="Arial"/>
          <w:color w:val="FFFFFF" w:themeColor="background1"/>
          <w:sz w:val="22"/>
          <w:szCs w:val="22"/>
        </w:rPr>
      </w:pPr>
      <w:r w:rsidRPr="007E66B9">
        <w:rPr>
          <w:rFonts w:ascii="Arial" w:hAnsi="Arial" w:cs="Arial"/>
          <w:color w:val="FFFFFF" w:themeColor="background1"/>
          <w:sz w:val="22"/>
          <w:szCs w:val="22"/>
        </w:rPr>
        <w:lastRenderedPageBreak/>
        <w:t>Honvédelem</w:t>
      </w:r>
    </w:p>
    <w:p w14:paraId="1970B33B" w14:textId="77777777" w:rsidR="000C7623" w:rsidRPr="007E66B9" w:rsidRDefault="000C7623" w:rsidP="000C7623">
      <w:pPr>
        <w:spacing w:before="120"/>
        <w:jc w:val="both"/>
        <w:rPr>
          <w:rFonts w:ascii="Arial" w:hAnsi="Arial" w:cs="Arial"/>
          <w:color w:val="7030A0"/>
          <w:sz w:val="22"/>
          <w:szCs w:val="22"/>
        </w:rPr>
      </w:pPr>
      <w:r w:rsidRPr="007E66B9">
        <w:rPr>
          <w:rFonts w:ascii="Arial" w:hAnsi="Arial" w:cs="Arial"/>
          <w:b/>
          <w:sz w:val="22"/>
          <w:szCs w:val="22"/>
        </w:rPr>
        <w:t>Honvédelmi Minisztérium Hatósági Főosztály</w:t>
      </w:r>
      <w:r w:rsidRPr="007E66B9">
        <w:rPr>
          <w:rFonts w:ascii="Arial" w:hAnsi="Arial" w:cs="Arial"/>
          <w:sz w:val="22"/>
          <w:szCs w:val="22"/>
        </w:rPr>
        <w:t xml:space="preserve"> - 4376-2/2024/h (2024.03.21.)</w:t>
      </w:r>
    </w:p>
    <w:p w14:paraId="1398918A" w14:textId="77777777" w:rsidR="000C7623" w:rsidRPr="007E66B9" w:rsidRDefault="000C7623" w:rsidP="000C762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E66B9">
        <w:rPr>
          <w:rFonts w:ascii="Arial" w:hAnsi="Arial" w:cs="Arial"/>
          <w:i/>
          <w:sz w:val="22"/>
          <w:szCs w:val="22"/>
        </w:rPr>
        <w:t>A dokumentációban foglaltak a honvédelem érdekeit nem érintik, a Magyar Honvédség nemzeti és szövetségi védelmi feladatai végrehajtása biztosított, ezért az abban foglaltakkal kapcsolatban külön észrevételt nem tesz.</w:t>
      </w:r>
    </w:p>
    <w:p w14:paraId="5F1409F6" w14:textId="77777777" w:rsidR="000C7623" w:rsidRPr="007E66B9" w:rsidRDefault="000C7623" w:rsidP="000C7623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E66B9">
        <w:rPr>
          <w:rFonts w:ascii="Arial" w:hAnsi="Arial" w:cs="Arial"/>
          <w:b/>
          <w:sz w:val="22"/>
          <w:szCs w:val="22"/>
          <w:u w:val="single"/>
        </w:rPr>
        <w:t>Önkormányzati válasz:</w:t>
      </w:r>
    </w:p>
    <w:p w14:paraId="1ECF105D" w14:textId="77777777" w:rsidR="000C7623" w:rsidRPr="007E66B9" w:rsidRDefault="000C7623" w:rsidP="000C762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E66B9">
        <w:rPr>
          <w:rFonts w:ascii="Arial" w:hAnsi="Arial" w:cs="Arial"/>
          <w:sz w:val="22"/>
          <w:szCs w:val="22"/>
        </w:rPr>
        <w:t>Köszönjük a véleményt.</w:t>
      </w:r>
    </w:p>
    <w:p w14:paraId="08B38C24" w14:textId="77777777" w:rsidR="000C7623" w:rsidRPr="007E66B9" w:rsidRDefault="000C7623" w:rsidP="000C7623">
      <w:pPr>
        <w:ind w:left="4678" w:hanging="4678"/>
        <w:jc w:val="both"/>
        <w:rPr>
          <w:rFonts w:ascii="Arial" w:hAnsi="Arial" w:cs="Arial"/>
          <w:color w:val="7030A0"/>
          <w:sz w:val="22"/>
          <w:szCs w:val="22"/>
          <w:highlight w:val="yellow"/>
        </w:rPr>
      </w:pPr>
    </w:p>
    <w:p w14:paraId="6B13F813" w14:textId="77777777" w:rsidR="000C7623" w:rsidRPr="007E66B9" w:rsidRDefault="000C7623" w:rsidP="000C7623">
      <w:pPr>
        <w:pStyle w:val="Listaszerbekezds"/>
        <w:numPr>
          <w:ilvl w:val="0"/>
          <w:numId w:val="25"/>
        </w:numPr>
        <w:shd w:val="clear" w:color="auto" w:fill="BFBFBF" w:themeFill="background1" w:themeFillShade="BF"/>
        <w:ind w:left="709" w:hanging="709"/>
        <w:contextualSpacing w:val="0"/>
        <w:jc w:val="both"/>
        <w:rPr>
          <w:rFonts w:ascii="Arial" w:hAnsi="Arial" w:cs="Arial"/>
          <w:color w:val="FFFFFF" w:themeColor="background1"/>
          <w:sz w:val="22"/>
          <w:szCs w:val="22"/>
        </w:rPr>
      </w:pPr>
      <w:r w:rsidRPr="007E66B9">
        <w:rPr>
          <w:rFonts w:ascii="Arial" w:hAnsi="Arial" w:cs="Arial"/>
          <w:color w:val="FFFFFF" w:themeColor="background1"/>
          <w:sz w:val="22"/>
          <w:szCs w:val="22"/>
        </w:rPr>
        <w:t>Hírközlés</w:t>
      </w:r>
    </w:p>
    <w:p w14:paraId="7820D72D" w14:textId="77777777" w:rsidR="000C7623" w:rsidRPr="007E66B9" w:rsidRDefault="000C7623" w:rsidP="000C762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E66B9">
        <w:rPr>
          <w:rFonts w:ascii="Arial" w:hAnsi="Arial" w:cs="Arial"/>
          <w:b/>
          <w:sz w:val="22"/>
          <w:szCs w:val="22"/>
        </w:rPr>
        <w:t xml:space="preserve">Nemzeti Média- és Hírközlési Hatóság Hírközlésfelügyeleti Főosztály Pécsi Hatósági Iroda </w:t>
      </w:r>
      <w:r w:rsidRPr="007E66B9">
        <w:rPr>
          <w:rFonts w:ascii="Arial" w:hAnsi="Arial" w:cs="Arial"/>
          <w:sz w:val="22"/>
          <w:szCs w:val="22"/>
        </w:rPr>
        <w:t>- K/7240-2/2024. (2024.03.22.)</w:t>
      </w:r>
    </w:p>
    <w:p w14:paraId="1EEBD74E" w14:textId="77777777" w:rsidR="000C7623" w:rsidRPr="007E66B9" w:rsidRDefault="000C7623" w:rsidP="000C7623">
      <w:pPr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7E66B9">
        <w:rPr>
          <w:rFonts w:ascii="Arial" w:hAnsi="Arial" w:cs="Arial"/>
          <w:i/>
          <w:sz w:val="22"/>
          <w:szCs w:val="22"/>
        </w:rPr>
        <w:t>A tervezett módosítás ellen a hatóság kifogást nem emel.</w:t>
      </w:r>
    </w:p>
    <w:p w14:paraId="58AF8BD9" w14:textId="77777777" w:rsidR="000C7623" w:rsidRPr="007E66B9" w:rsidRDefault="000C7623" w:rsidP="000C7623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6194ECBB" w14:textId="77777777" w:rsidR="000C7623" w:rsidRPr="007E66B9" w:rsidRDefault="000C7623" w:rsidP="000C7623">
      <w:pPr>
        <w:jc w:val="both"/>
        <w:rPr>
          <w:rFonts w:ascii="Arial" w:hAnsi="Arial" w:cs="Arial"/>
          <w:sz w:val="22"/>
          <w:szCs w:val="22"/>
        </w:rPr>
      </w:pPr>
    </w:p>
    <w:p w14:paraId="294AA72A" w14:textId="77777777" w:rsidR="000C7623" w:rsidRPr="007E66B9" w:rsidRDefault="000C7623" w:rsidP="000C7623">
      <w:pPr>
        <w:jc w:val="both"/>
        <w:rPr>
          <w:rFonts w:ascii="Arial" w:hAnsi="Arial" w:cs="Arial"/>
          <w:sz w:val="22"/>
          <w:szCs w:val="22"/>
        </w:rPr>
      </w:pPr>
      <w:r w:rsidRPr="007E66B9">
        <w:rPr>
          <w:rFonts w:ascii="Arial" w:hAnsi="Arial" w:cs="Arial"/>
          <w:noProof/>
          <w:sz w:val="22"/>
          <w:szCs w:val="22"/>
          <w:lang w:eastAsia="hu-HU"/>
        </w:rPr>
        <w:drawing>
          <wp:anchor distT="0" distB="0" distL="114300" distR="114300" simplePos="0" relativeHeight="251659264" behindDoc="1" locked="0" layoutInCell="1" allowOverlap="1" wp14:anchorId="1B3B4AA8" wp14:editId="4CABDCF5">
            <wp:simplePos x="0" y="0"/>
            <wp:positionH relativeFrom="column">
              <wp:posOffset>3597275</wp:posOffset>
            </wp:positionH>
            <wp:positionV relativeFrom="paragraph">
              <wp:posOffset>34452</wp:posOffset>
            </wp:positionV>
            <wp:extent cx="2159635" cy="824865"/>
            <wp:effectExtent l="0" t="0" r="0" b="635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́res István aláírá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FBB8F2" w14:textId="77777777" w:rsidR="000C7623" w:rsidRPr="007E66B9" w:rsidRDefault="000C7623" w:rsidP="000C7623">
      <w:pPr>
        <w:tabs>
          <w:tab w:val="center" w:pos="7371"/>
        </w:tabs>
        <w:jc w:val="both"/>
        <w:rPr>
          <w:rFonts w:ascii="Arial" w:hAnsi="Arial" w:cs="Arial"/>
          <w:sz w:val="22"/>
          <w:szCs w:val="22"/>
        </w:rPr>
      </w:pPr>
      <w:r w:rsidRPr="007E66B9">
        <w:rPr>
          <w:rFonts w:ascii="Arial" w:hAnsi="Arial" w:cs="Arial"/>
          <w:sz w:val="22"/>
          <w:szCs w:val="22"/>
        </w:rPr>
        <w:tab/>
      </w:r>
    </w:p>
    <w:p w14:paraId="66F2E8B7" w14:textId="77777777" w:rsidR="000C7623" w:rsidRPr="007E66B9" w:rsidRDefault="000C7623" w:rsidP="000C7623">
      <w:pPr>
        <w:tabs>
          <w:tab w:val="center" w:pos="7371"/>
        </w:tabs>
        <w:jc w:val="both"/>
        <w:rPr>
          <w:rFonts w:ascii="Arial" w:hAnsi="Arial" w:cs="Arial"/>
          <w:sz w:val="22"/>
          <w:szCs w:val="22"/>
        </w:rPr>
      </w:pPr>
      <w:r w:rsidRPr="007E66B9">
        <w:rPr>
          <w:rFonts w:ascii="Arial" w:hAnsi="Arial" w:cs="Arial"/>
          <w:sz w:val="22"/>
          <w:szCs w:val="22"/>
        </w:rPr>
        <w:t>Bátaszék, 2024. április 9.</w:t>
      </w:r>
    </w:p>
    <w:p w14:paraId="0FD6954B" w14:textId="77777777" w:rsidR="000C7623" w:rsidRPr="007E66B9" w:rsidRDefault="000C7623" w:rsidP="000C7623">
      <w:pPr>
        <w:tabs>
          <w:tab w:val="center" w:pos="7371"/>
        </w:tabs>
        <w:jc w:val="both"/>
        <w:rPr>
          <w:rFonts w:ascii="Arial" w:hAnsi="Arial" w:cs="Arial"/>
          <w:sz w:val="22"/>
          <w:szCs w:val="22"/>
        </w:rPr>
      </w:pPr>
    </w:p>
    <w:p w14:paraId="362A056F" w14:textId="77777777" w:rsidR="000C7623" w:rsidRPr="007E66B9" w:rsidRDefault="000C7623" w:rsidP="000C7623">
      <w:pPr>
        <w:tabs>
          <w:tab w:val="center" w:pos="7371"/>
        </w:tabs>
        <w:jc w:val="both"/>
        <w:rPr>
          <w:rFonts w:ascii="Arial" w:hAnsi="Arial" w:cs="Arial"/>
          <w:sz w:val="22"/>
          <w:szCs w:val="22"/>
        </w:rPr>
      </w:pPr>
      <w:r w:rsidRPr="007E66B9">
        <w:rPr>
          <w:rFonts w:ascii="Arial" w:hAnsi="Arial" w:cs="Arial"/>
          <w:sz w:val="22"/>
          <w:szCs w:val="22"/>
        </w:rPr>
        <w:t>Az összefoglalót készítette:</w:t>
      </w:r>
      <w:r w:rsidRPr="007E66B9">
        <w:rPr>
          <w:rFonts w:ascii="Arial" w:hAnsi="Arial" w:cs="Arial"/>
          <w:sz w:val="22"/>
          <w:szCs w:val="22"/>
        </w:rPr>
        <w:tab/>
        <w:t>Béres István</w:t>
      </w:r>
    </w:p>
    <w:p w14:paraId="051F4D18" w14:textId="77777777" w:rsidR="000C7623" w:rsidRPr="007E66B9" w:rsidRDefault="000C7623" w:rsidP="000C7623">
      <w:pPr>
        <w:tabs>
          <w:tab w:val="center" w:pos="1701"/>
          <w:tab w:val="center" w:pos="7371"/>
        </w:tabs>
        <w:rPr>
          <w:rFonts w:ascii="Arial" w:hAnsi="Arial" w:cs="Arial"/>
          <w:bCs/>
          <w:sz w:val="22"/>
          <w:szCs w:val="22"/>
        </w:rPr>
      </w:pPr>
      <w:r w:rsidRPr="007E66B9">
        <w:rPr>
          <w:rFonts w:ascii="Arial" w:hAnsi="Arial" w:cs="Arial"/>
          <w:sz w:val="22"/>
          <w:szCs w:val="22"/>
        </w:rPr>
        <w:tab/>
      </w:r>
      <w:r w:rsidRPr="007E66B9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Pr="007E66B9">
        <w:rPr>
          <w:rFonts w:ascii="Arial" w:hAnsi="Arial" w:cs="Arial"/>
          <w:sz w:val="22"/>
          <w:szCs w:val="22"/>
        </w:rPr>
        <w:t>főépítész</w:t>
      </w:r>
      <w:proofErr w:type="spellEnd"/>
      <w:proofErr w:type="gramEnd"/>
    </w:p>
    <w:p w14:paraId="1CDD3610" w14:textId="77777777" w:rsidR="000C7623" w:rsidRPr="007E66B9" w:rsidRDefault="000C7623" w:rsidP="000C7623">
      <w:pPr>
        <w:tabs>
          <w:tab w:val="center" w:pos="1701"/>
          <w:tab w:val="center" w:pos="7371"/>
        </w:tabs>
        <w:jc w:val="right"/>
        <w:rPr>
          <w:rFonts w:ascii="Arial" w:hAnsi="Arial" w:cs="Arial"/>
          <w:bCs/>
          <w:sz w:val="22"/>
          <w:szCs w:val="22"/>
        </w:rPr>
      </w:pPr>
      <w:r w:rsidRPr="007E66B9">
        <w:rPr>
          <w:rFonts w:ascii="Arial" w:hAnsi="Arial" w:cs="Arial"/>
          <w:bCs/>
          <w:sz w:val="22"/>
          <w:szCs w:val="22"/>
        </w:rPr>
        <w:br w:type="column"/>
      </w:r>
      <w:r w:rsidRPr="007E66B9">
        <w:rPr>
          <w:rFonts w:ascii="Arial" w:hAnsi="Arial" w:cs="Arial"/>
          <w:sz w:val="22"/>
          <w:szCs w:val="22"/>
        </w:rPr>
        <w:lastRenderedPageBreak/>
        <w:t xml:space="preserve">2. melléklet </w:t>
      </w:r>
      <w:proofErr w:type="gramStart"/>
      <w:r w:rsidRPr="007E66B9">
        <w:rPr>
          <w:rFonts w:ascii="Arial" w:hAnsi="Arial" w:cs="Arial"/>
          <w:sz w:val="22"/>
          <w:szCs w:val="22"/>
        </w:rPr>
        <w:t>a ..</w:t>
      </w:r>
      <w:proofErr w:type="gramEnd"/>
      <w:r w:rsidRPr="007E66B9">
        <w:rPr>
          <w:rFonts w:ascii="Arial" w:hAnsi="Arial" w:cs="Arial"/>
          <w:sz w:val="22"/>
          <w:szCs w:val="22"/>
        </w:rPr>
        <w:t>./2024. (.</w:t>
      </w:r>
      <w:proofErr w:type="gramStart"/>
      <w:r w:rsidRPr="007E66B9">
        <w:rPr>
          <w:rFonts w:ascii="Arial" w:hAnsi="Arial" w:cs="Arial"/>
          <w:sz w:val="22"/>
          <w:szCs w:val="22"/>
        </w:rPr>
        <w:t>..</w:t>
      </w:r>
      <w:proofErr w:type="gramEnd"/>
      <w:r w:rsidRPr="007E66B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E66B9">
        <w:rPr>
          <w:rFonts w:ascii="Arial" w:hAnsi="Arial" w:cs="Arial"/>
          <w:sz w:val="22"/>
          <w:szCs w:val="22"/>
        </w:rPr>
        <w:t>..</w:t>
      </w:r>
      <w:proofErr w:type="gramEnd"/>
      <w:r w:rsidRPr="007E66B9">
        <w:rPr>
          <w:rFonts w:ascii="Arial" w:hAnsi="Arial" w:cs="Arial"/>
          <w:sz w:val="22"/>
          <w:szCs w:val="22"/>
        </w:rPr>
        <w:t>.) önkormányzati határozathoz</w:t>
      </w:r>
    </w:p>
    <w:p w14:paraId="6D6FBAF5" w14:textId="77777777" w:rsidR="000C7623" w:rsidRPr="007E66B9" w:rsidRDefault="000C7623" w:rsidP="000C7623">
      <w:pPr>
        <w:jc w:val="center"/>
        <w:rPr>
          <w:rFonts w:ascii="Arial" w:hAnsi="Arial" w:cs="Arial"/>
          <w:sz w:val="22"/>
          <w:szCs w:val="22"/>
        </w:rPr>
      </w:pPr>
    </w:p>
    <w:p w14:paraId="72643D37" w14:textId="77777777" w:rsidR="000C7623" w:rsidRPr="007E66B9" w:rsidRDefault="000C7623" w:rsidP="000C7623">
      <w:pPr>
        <w:jc w:val="center"/>
        <w:rPr>
          <w:rFonts w:ascii="Arial" w:hAnsi="Arial" w:cs="Arial"/>
          <w:b/>
          <w:sz w:val="22"/>
          <w:szCs w:val="22"/>
        </w:rPr>
      </w:pPr>
      <w:r w:rsidRPr="007E66B9">
        <w:rPr>
          <w:rFonts w:ascii="Arial" w:hAnsi="Arial" w:cs="Arial"/>
          <w:b/>
          <w:sz w:val="22"/>
          <w:szCs w:val="22"/>
        </w:rPr>
        <w:t>PARTNERSÉGI EGYEZTETÉS ÖSSZEGZÉSE</w:t>
      </w:r>
    </w:p>
    <w:p w14:paraId="0A8D5CB2" w14:textId="77777777" w:rsidR="000C7623" w:rsidRPr="007E66B9" w:rsidRDefault="000C7623" w:rsidP="000C7623">
      <w:pPr>
        <w:jc w:val="center"/>
        <w:rPr>
          <w:rFonts w:ascii="Arial" w:hAnsi="Arial" w:cs="Arial"/>
          <w:sz w:val="22"/>
          <w:szCs w:val="22"/>
        </w:rPr>
      </w:pPr>
      <w:r w:rsidRPr="007E66B9">
        <w:rPr>
          <w:rFonts w:ascii="Arial" w:hAnsi="Arial" w:cs="Arial"/>
          <w:sz w:val="22"/>
          <w:szCs w:val="22"/>
        </w:rPr>
        <w:t>Bátaszék Város Településképi Rendeletének (a továbbiakban: TKR) 4. számú módosítása kapcsán lefolytatott partnerségi egyeztetésről</w:t>
      </w:r>
    </w:p>
    <w:p w14:paraId="6C29D9ED" w14:textId="06B0349E" w:rsidR="000C7623" w:rsidRDefault="000C7623" w:rsidP="000C7623">
      <w:pPr>
        <w:rPr>
          <w:rFonts w:ascii="Arial" w:hAnsi="Arial" w:cs="Arial"/>
          <w:sz w:val="22"/>
          <w:szCs w:val="22"/>
        </w:rPr>
      </w:pPr>
    </w:p>
    <w:p w14:paraId="30DF3777" w14:textId="77777777" w:rsidR="00DA6540" w:rsidRPr="007E66B9" w:rsidRDefault="00DA6540" w:rsidP="000C7623">
      <w:pPr>
        <w:rPr>
          <w:rFonts w:ascii="Arial" w:hAnsi="Arial" w:cs="Arial"/>
          <w:sz w:val="22"/>
          <w:szCs w:val="22"/>
        </w:rPr>
      </w:pPr>
    </w:p>
    <w:p w14:paraId="1C9A3AF5" w14:textId="77777777" w:rsidR="000C7623" w:rsidRPr="007E66B9" w:rsidRDefault="000C7623" w:rsidP="000C7623">
      <w:pPr>
        <w:pStyle w:val="Szvegtrzsbehzssal3"/>
        <w:pBdr>
          <w:bottom w:val="single" w:sz="4" w:space="1" w:color="auto"/>
        </w:pBdr>
        <w:ind w:left="0"/>
        <w:rPr>
          <w:sz w:val="22"/>
          <w:szCs w:val="22"/>
        </w:rPr>
      </w:pPr>
      <w:r w:rsidRPr="007E66B9">
        <w:rPr>
          <w:sz w:val="22"/>
          <w:szCs w:val="22"/>
        </w:rPr>
        <w:t>ELŐZMÉNY:</w:t>
      </w:r>
    </w:p>
    <w:p w14:paraId="63D4852B" w14:textId="77777777" w:rsidR="000C7623" w:rsidRPr="007E66B9" w:rsidRDefault="000C7623" w:rsidP="000C7623">
      <w:pPr>
        <w:pStyle w:val="Szvegtrzsbehzssal3"/>
        <w:ind w:left="0"/>
        <w:rPr>
          <w:i/>
          <w:sz w:val="22"/>
          <w:szCs w:val="22"/>
        </w:rPr>
      </w:pPr>
      <w:r w:rsidRPr="007E66B9">
        <w:rPr>
          <w:sz w:val="22"/>
          <w:szCs w:val="22"/>
        </w:rPr>
        <w:t>Bátaszék Város Önkormányzata Képviselő-testületének 7/2024. (I. 31.) önkormányzati határozata</w:t>
      </w:r>
      <w:r w:rsidRPr="007E66B9">
        <w:rPr>
          <w:i/>
          <w:sz w:val="22"/>
          <w:szCs w:val="22"/>
        </w:rPr>
        <w:t xml:space="preserve"> a településkép védelméről szóló 21/2017. (XII. 29.) önkormányzati rendelet 4. számú módosításáról</w:t>
      </w:r>
      <w:r w:rsidRPr="007E66B9">
        <w:rPr>
          <w:sz w:val="22"/>
          <w:szCs w:val="22"/>
        </w:rPr>
        <w:t>.</w:t>
      </w:r>
    </w:p>
    <w:p w14:paraId="6B05BD5A" w14:textId="77777777" w:rsidR="000C7623" w:rsidRPr="007E66B9" w:rsidRDefault="000C7623" w:rsidP="000C7623">
      <w:pPr>
        <w:rPr>
          <w:rFonts w:ascii="Arial" w:hAnsi="Arial" w:cs="Arial"/>
          <w:sz w:val="22"/>
          <w:szCs w:val="22"/>
        </w:rPr>
      </w:pPr>
    </w:p>
    <w:p w14:paraId="563E13C4" w14:textId="77777777" w:rsidR="000C7623" w:rsidRPr="007E66B9" w:rsidRDefault="000C7623" w:rsidP="000C7623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7E66B9">
        <w:rPr>
          <w:rFonts w:ascii="Arial" w:hAnsi="Arial" w:cs="Arial"/>
          <w:b/>
          <w:sz w:val="22"/>
          <w:szCs w:val="22"/>
        </w:rPr>
        <w:t>A TKR 4. számú módosítása során a partnerségi egyeztetés a következők szerint lett lefolytatva:</w:t>
      </w:r>
    </w:p>
    <w:p w14:paraId="2689199A" w14:textId="77777777" w:rsidR="000C7623" w:rsidRPr="007E66B9" w:rsidRDefault="000C7623" w:rsidP="000C7623">
      <w:pPr>
        <w:pStyle w:val="Listaszerbekezds"/>
        <w:numPr>
          <w:ilvl w:val="0"/>
          <w:numId w:val="27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7E66B9">
        <w:rPr>
          <w:rFonts w:ascii="Arial" w:hAnsi="Arial" w:cs="Arial"/>
          <w:i/>
          <w:sz w:val="22"/>
          <w:szCs w:val="22"/>
        </w:rPr>
        <w:t>A településtervek tartalmáról, elkészítésének és elfogadásának rendjéről, valamint egyes településrendezési sajátos jogintézményekről</w:t>
      </w:r>
      <w:r w:rsidRPr="007E66B9">
        <w:rPr>
          <w:rFonts w:ascii="Arial" w:hAnsi="Arial" w:cs="Arial"/>
          <w:sz w:val="22"/>
          <w:szCs w:val="22"/>
        </w:rPr>
        <w:t xml:space="preserve"> szóló 419/2021. (VII. 15.) Korm. rendelet (a továbbiakban: új R.) 66. § (2) bekezdés b) pontja alapján</w:t>
      </w:r>
    </w:p>
    <w:p w14:paraId="74A7E2C9" w14:textId="77777777" w:rsidR="000C7623" w:rsidRPr="007E66B9" w:rsidRDefault="000C7623" w:rsidP="000C7623">
      <w:pPr>
        <w:spacing w:after="120"/>
        <w:ind w:firstLine="397"/>
        <w:jc w:val="both"/>
        <w:rPr>
          <w:rFonts w:ascii="Arial" w:hAnsi="Arial" w:cs="Arial"/>
          <w:b/>
          <w:sz w:val="22"/>
          <w:szCs w:val="22"/>
        </w:rPr>
      </w:pPr>
      <w:r w:rsidRPr="007E66B9">
        <w:rPr>
          <w:rFonts w:ascii="Arial" w:hAnsi="Arial" w:cs="Arial"/>
          <w:b/>
          <w:sz w:val="22"/>
          <w:szCs w:val="22"/>
        </w:rPr>
        <w:t>Véleményezési szakasz az E-TÉR-</w:t>
      </w:r>
      <w:proofErr w:type="spellStart"/>
      <w:r w:rsidRPr="007E66B9">
        <w:rPr>
          <w:rFonts w:ascii="Arial" w:hAnsi="Arial" w:cs="Arial"/>
          <w:b/>
          <w:sz w:val="22"/>
          <w:szCs w:val="22"/>
        </w:rPr>
        <w:t>ben</w:t>
      </w:r>
      <w:proofErr w:type="spellEnd"/>
      <w:r w:rsidRPr="007E66B9">
        <w:rPr>
          <w:rFonts w:ascii="Arial" w:hAnsi="Arial" w:cs="Arial"/>
          <w:b/>
          <w:sz w:val="22"/>
          <w:szCs w:val="22"/>
        </w:rPr>
        <w:t>:</w:t>
      </w:r>
    </w:p>
    <w:p w14:paraId="67B441E9" w14:textId="77777777" w:rsidR="000C7623" w:rsidRPr="007E66B9" w:rsidRDefault="000C7623" w:rsidP="000C7623">
      <w:pPr>
        <w:pStyle w:val="Listaszerbekezds"/>
        <w:numPr>
          <w:ilvl w:val="2"/>
          <w:numId w:val="27"/>
        </w:numPr>
        <w:spacing w:after="60"/>
        <w:contextualSpacing w:val="0"/>
        <w:jc w:val="both"/>
        <w:rPr>
          <w:rFonts w:ascii="Arial" w:hAnsi="Arial" w:cs="Arial"/>
          <w:sz w:val="22"/>
          <w:szCs w:val="22"/>
        </w:rPr>
      </w:pPr>
      <w:r w:rsidRPr="007E66B9">
        <w:rPr>
          <w:rFonts w:ascii="Arial" w:hAnsi="Arial" w:cs="Arial"/>
          <w:sz w:val="22"/>
          <w:szCs w:val="22"/>
        </w:rPr>
        <w:t>időtartama: 2024. március 19. - 2024. április 8.</w:t>
      </w:r>
    </w:p>
    <w:p w14:paraId="09518275" w14:textId="77777777" w:rsidR="000C7623" w:rsidRPr="007E66B9" w:rsidRDefault="000C7623" w:rsidP="000C7623">
      <w:pPr>
        <w:pStyle w:val="Listaszerbekezds"/>
        <w:numPr>
          <w:ilvl w:val="2"/>
          <w:numId w:val="27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7E66B9">
        <w:rPr>
          <w:rFonts w:ascii="Arial" w:hAnsi="Arial" w:cs="Arial"/>
          <w:sz w:val="22"/>
          <w:szCs w:val="22"/>
        </w:rPr>
        <w:t>összegzése: Az E-TÉR felületen nem érkezett partneri vélemény.</w:t>
      </w:r>
    </w:p>
    <w:p w14:paraId="17066AD1" w14:textId="77777777" w:rsidR="000C7623" w:rsidRPr="007E66B9" w:rsidRDefault="000C7623" w:rsidP="000C7623">
      <w:pPr>
        <w:pStyle w:val="Listaszerbekezds"/>
        <w:numPr>
          <w:ilvl w:val="0"/>
          <w:numId w:val="27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7E66B9">
        <w:rPr>
          <w:rFonts w:ascii="Arial" w:hAnsi="Arial" w:cs="Arial"/>
          <w:i/>
          <w:sz w:val="22"/>
          <w:szCs w:val="22"/>
        </w:rPr>
        <w:t>A településtervvel, a kézikönyvvel és a településképi rendelettel összefüggő helyi partnerségi egyeztetés szabályairól</w:t>
      </w:r>
      <w:r w:rsidRPr="007E66B9">
        <w:rPr>
          <w:rFonts w:ascii="Arial" w:hAnsi="Arial" w:cs="Arial"/>
          <w:sz w:val="22"/>
          <w:szCs w:val="22"/>
        </w:rPr>
        <w:t xml:space="preserve"> szóló 13/2022. (IX. 1.) önkormányzati rendeletben (a továbbiakban: PR.) foglaltak szerint Helyi Partnerségi Egyeztetésre (a továbbiakban: HPE) sor került:</w:t>
      </w:r>
    </w:p>
    <w:p w14:paraId="6C3CA31F" w14:textId="77777777" w:rsidR="000C7623" w:rsidRPr="007E66B9" w:rsidRDefault="000C7623" w:rsidP="000C7623">
      <w:pPr>
        <w:spacing w:after="120"/>
        <w:ind w:firstLine="397"/>
        <w:jc w:val="both"/>
        <w:rPr>
          <w:rFonts w:ascii="Arial" w:hAnsi="Arial" w:cs="Arial"/>
          <w:b/>
          <w:sz w:val="22"/>
          <w:szCs w:val="22"/>
        </w:rPr>
      </w:pPr>
      <w:r w:rsidRPr="007E66B9">
        <w:rPr>
          <w:rFonts w:ascii="Arial" w:hAnsi="Arial" w:cs="Arial"/>
          <w:b/>
          <w:sz w:val="22"/>
          <w:szCs w:val="22"/>
        </w:rPr>
        <w:t>Előzetes tájékoztatás:</w:t>
      </w:r>
    </w:p>
    <w:p w14:paraId="6D4ADC3D" w14:textId="77777777" w:rsidR="000C7623" w:rsidRPr="007E66B9" w:rsidRDefault="000C7623" w:rsidP="000C7623">
      <w:pPr>
        <w:pStyle w:val="Listaszerbekezds"/>
        <w:numPr>
          <w:ilvl w:val="2"/>
          <w:numId w:val="27"/>
        </w:numPr>
        <w:spacing w:after="60"/>
        <w:contextualSpacing w:val="0"/>
        <w:jc w:val="both"/>
        <w:rPr>
          <w:rFonts w:ascii="Arial" w:hAnsi="Arial" w:cs="Arial"/>
          <w:sz w:val="22"/>
          <w:szCs w:val="22"/>
        </w:rPr>
      </w:pPr>
      <w:r w:rsidRPr="007E66B9">
        <w:rPr>
          <w:rFonts w:ascii="Arial" w:hAnsi="Arial" w:cs="Arial"/>
          <w:sz w:val="22"/>
          <w:szCs w:val="22"/>
        </w:rPr>
        <w:t>időtartama: 2024. február 12. - 2024. február 27.</w:t>
      </w:r>
    </w:p>
    <w:p w14:paraId="6BEFF34A" w14:textId="77777777" w:rsidR="000C7623" w:rsidRPr="007E66B9" w:rsidRDefault="000C7623" w:rsidP="000C7623">
      <w:pPr>
        <w:pStyle w:val="Listaszerbekezds"/>
        <w:numPr>
          <w:ilvl w:val="2"/>
          <w:numId w:val="27"/>
        </w:numPr>
        <w:spacing w:after="60"/>
        <w:contextualSpacing w:val="0"/>
        <w:jc w:val="both"/>
        <w:rPr>
          <w:rFonts w:ascii="Arial" w:hAnsi="Arial" w:cs="Arial"/>
          <w:sz w:val="22"/>
          <w:szCs w:val="22"/>
        </w:rPr>
      </w:pPr>
      <w:r w:rsidRPr="007E66B9">
        <w:rPr>
          <w:rFonts w:ascii="Arial" w:hAnsi="Arial" w:cs="Arial"/>
          <w:sz w:val="22"/>
          <w:szCs w:val="22"/>
        </w:rPr>
        <w:t>módja:</w:t>
      </w:r>
    </w:p>
    <w:p w14:paraId="6F5543B5" w14:textId="77777777" w:rsidR="000C7623" w:rsidRPr="007E66B9" w:rsidRDefault="000C7623" w:rsidP="000C7623">
      <w:pPr>
        <w:pStyle w:val="Listaszerbekezds"/>
        <w:numPr>
          <w:ilvl w:val="3"/>
          <w:numId w:val="27"/>
        </w:numPr>
        <w:spacing w:after="60"/>
        <w:contextualSpacing w:val="0"/>
        <w:jc w:val="both"/>
        <w:rPr>
          <w:rFonts w:ascii="Arial" w:hAnsi="Arial" w:cs="Arial"/>
          <w:sz w:val="22"/>
          <w:szCs w:val="22"/>
        </w:rPr>
      </w:pPr>
      <w:r w:rsidRPr="007E66B9">
        <w:rPr>
          <w:rFonts w:ascii="Arial" w:hAnsi="Arial" w:cs="Arial"/>
          <w:sz w:val="22"/>
          <w:szCs w:val="22"/>
        </w:rPr>
        <w:t>Polgármesteri Hivatalban történő kifüggesztés,</w:t>
      </w:r>
    </w:p>
    <w:p w14:paraId="35137143" w14:textId="77777777" w:rsidR="000C7623" w:rsidRPr="007E66B9" w:rsidRDefault="000C7623" w:rsidP="000C7623">
      <w:pPr>
        <w:pStyle w:val="Listaszerbekezds"/>
        <w:numPr>
          <w:ilvl w:val="3"/>
          <w:numId w:val="27"/>
        </w:numPr>
        <w:spacing w:after="60"/>
        <w:contextualSpacing w:val="0"/>
        <w:jc w:val="both"/>
        <w:rPr>
          <w:rFonts w:ascii="Arial" w:hAnsi="Arial" w:cs="Arial"/>
          <w:sz w:val="22"/>
          <w:szCs w:val="22"/>
        </w:rPr>
      </w:pPr>
      <w:r w:rsidRPr="007E66B9">
        <w:rPr>
          <w:rFonts w:ascii="Arial" w:hAnsi="Arial" w:cs="Arial"/>
          <w:sz w:val="22"/>
          <w:szCs w:val="22"/>
        </w:rPr>
        <w:t>Bátaszék Város honlapján történő közzététel,</w:t>
      </w:r>
    </w:p>
    <w:p w14:paraId="45ECF094" w14:textId="77777777" w:rsidR="000C7623" w:rsidRPr="007E66B9" w:rsidRDefault="000C7623" w:rsidP="000C7623">
      <w:pPr>
        <w:pStyle w:val="Listaszerbekezds"/>
        <w:spacing w:after="60"/>
        <w:ind w:left="1191"/>
        <w:contextualSpacing w:val="0"/>
        <w:jc w:val="both"/>
        <w:rPr>
          <w:rFonts w:ascii="Arial" w:hAnsi="Arial" w:cs="Arial"/>
          <w:sz w:val="22"/>
          <w:szCs w:val="22"/>
        </w:rPr>
      </w:pPr>
      <w:r w:rsidRPr="007E66B9">
        <w:rPr>
          <w:rFonts w:ascii="Arial" w:hAnsi="Arial" w:cs="Arial"/>
          <w:i/>
          <w:sz w:val="22"/>
          <w:szCs w:val="22"/>
        </w:rPr>
        <w:t>https://www.bataszek.hu/bataszek_varos_telepuleskepi_rendeletenek_4_szamu_modositasa_elozetes_tajekoztatasi_szakasz</w:t>
      </w:r>
    </w:p>
    <w:p w14:paraId="2DD6446B" w14:textId="77777777" w:rsidR="000C7623" w:rsidRPr="007E66B9" w:rsidRDefault="000C7623" w:rsidP="000C7623">
      <w:pPr>
        <w:pStyle w:val="Listaszerbekezds"/>
        <w:numPr>
          <w:ilvl w:val="3"/>
          <w:numId w:val="27"/>
        </w:numPr>
        <w:spacing w:after="60"/>
        <w:contextualSpacing w:val="0"/>
        <w:jc w:val="both"/>
        <w:rPr>
          <w:rFonts w:ascii="Arial" w:hAnsi="Arial" w:cs="Arial"/>
          <w:sz w:val="22"/>
          <w:szCs w:val="22"/>
        </w:rPr>
      </w:pPr>
      <w:r w:rsidRPr="007E66B9">
        <w:rPr>
          <w:rFonts w:ascii="Arial" w:hAnsi="Arial" w:cs="Arial"/>
          <w:sz w:val="22"/>
          <w:szCs w:val="22"/>
        </w:rPr>
        <w:t>Bátaszék Város közösségi (</w:t>
      </w:r>
      <w:proofErr w:type="spellStart"/>
      <w:r w:rsidRPr="007E66B9">
        <w:rPr>
          <w:rFonts w:ascii="Arial" w:hAnsi="Arial" w:cs="Arial"/>
          <w:sz w:val="22"/>
          <w:szCs w:val="22"/>
        </w:rPr>
        <w:t>facebook</w:t>
      </w:r>
      <w:proofErr w:type="spellEnd"/>
      <w:r w:rsidRPr="007E66B9">
        <w:rPr>
          <w:rFonts w:ascii="Arial" w:hAnsi="Arial" w:cs="Arial"/>
          <w:sz w:val="22"/>
          <w:szCs w:val="22"/>
        </w:rPr>
        <w:t>) oldalán történő közzététel,</w:t>
      </w:r>
    </w:p>
    <w:p w14:paraId="100B90DE" w14:textId="77777777" w:rsidR="000C7623" w:rsidRPr="007E66B9" w:rsidRDefault="000C7623" w:rsidP="000C7623">
      <w:pPr>
        <w:pStyle w:val="Listaszerbekezds"/>
        <w:spacing w:after="60"/>
        <w:ind w:left="1191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7E66B9">
        <w:rPr>
          <w:rFonts w:ascii="Arial" w:hAnsi="Arial" w:cs="Arial"/>
          <w:i/>
          <w:sz w:val="22"/>
          <w:szCs w:val="22"/>
        </w:rPr>
        <w:t>https://facebook.com/bataszekvaros</w:t>
      </w:r>
    </w:p>
    <w:p w14:paraId="26C15FE1" w14:textId="77777777" w:rsidR="000C7623" w:rsidRPr="007E66B9" w:rsidRDefault="000C7623" w:rsidP="000C7623">
      <w:pPr>
        <w:pStyle w:val="Listaszerbekezds"/>
        <w:numPr>
          <w:ilvl w:val="2"/>
          <w:numId w:val="27"/>
        </w:numPr>
        <w:spacing w:after="120"/>
        <w:contextualSpacing w:val="0"/>
        <w:jc w:val="both"/>
        <w:rPr>
          <w:rFonts w:ascii="Arial" w:hAnsi="Arial" w:cs="Arial"/>
          <w:strike/>
          <w:sz w:val="22"/>
          <w:szCs w:val="22"/>
        </w:rPr>
      </w:pPr>
      <w:r w:rsidRPr="007E66B9">
        <w:rPr>
          <w:rFonts w:ascii="Arial" w:hAnsi="Arial" w:cs="Arial"/>
          <w:sz w:val="22"/>
          <w:szCs w:val="22"/>
        </w:rPr>
        <w:t>összegzése: Az előzetes tájékoztatás során a hirdetményben megadott véleményezési időn belül észrevétel nem érkezett.</w:t>
      </w:r>
    </w:p>
    <w:p w14:paraId="6387FC4C" w14:textId="77777777" w:rsidR="000C7623" w:rsidRPr="007E66B9" w:rsidRDefault="000C7623" w:rsidP="000C7623">
      <w:pPr>
        <w:pStyle w:val="Listaszerbekezds"/>
        <w:spacing w:after="120"/>
        <w:ind w:left="397"/>
        <w:contextualSpacing w:val="0"/>
        <w:jc w:val="both"/>
        <w:rPr>
          <w:rFonts w:ascii="Arial" w:hAnsi="Arial" w:cs="Arial"/>
          <w:sz w:val="22"/>
          <w:szCs w:val="22"/>
        </w:rPr>
      </w:pPr>
      <w:r w:rsidRPr="007E66B9">
        <w:rPr>
          <w:rFonts w:ascii="Arial" w:hAnsi="Arial" w:cs="Arial"/>
          <w:b/>
          <w:sz w:val="22"/>
          <w:szCs w:val="22"/>
        </w:rPr>
        <w:t>Munkaközi tájékoztatás:</w:t>
      </w:r>
    </w:p>
    <w:p w14:paraId="72E6ED56" w14:textId="77777777" w:rsidR="000C7623" w:rsidRPr="007E66B9" w:rsidRDefault="000C7623" w:rsidP="000C7623">
      <w:pPr>
        <w:pStyle w:val="Listaszerbekezds"/>
        <w:numPr>
          <w:ilvl w:val="2"/>
          <w:numId w:val="26"/>
        </w:numPr>
        <w:spacing w:after="60"/>
        <w:contextualSpacing w:val="0"/>
        <w:jc w:val="both"/>
        <w:rPr>
          <w:rFonts w:ascii="Arial" w:hAnsi="Arial" w:cs="Arial"/>
          <w:sz w:val="22"/>
          <w:szCs w:val="22"/>
        </w:rPr>
      </w:pPr>
      <w:r w:rsidRPr="007E66B9">
        <w:rPr>
          <w:rFonts w:ascii="Arial" w:hAnsi="Arial" w:cs="Arial"/>
          <w:sz w:val="22"/>
          <w:szCs w:val="22"/>
        </w:rPr>
        <w:t>időtartama: 2024. március 19. - 2024. április 3.</w:t>
      </w:r>
    </w:p>
    <w:p w14:paraId="202BF481" w14:textId="77777777" w:rsidR="000C7623" w:rsidRPr="007E66B9" w:rsidRDefault="000C7623" w:rsidP="000C7623">
      <w:pPr>
        <w:pStyle w:val="Listaszerbekezds"/>
        <w:numPr>
          <w:ilvl w:val="2"/>
          <w:numId w:val="26"/>
        </w:numPr>
        <w:spacing w:after="60"/>
        <w:contextualSpacing w:val="0"/>
        <w:jc w:val="both"/>
        <w:rPr>
          <w:rFonts w:ascii="Arial" w:hAnsi="Arial" w:cs="Arial"/>
          <w:sz w:val="22"/>
          <w:szCs w:val="22"/>
        </w:rPr>
      </w:pPr>
      <w:r w:rsidRPr="007E66B9">
        <w:rPr>
          <w:rFonts w:ascii="Arial" w:hAnsi="Arial" w:cs="Arial"/>
          <w:sz w:val="22"/>
          <w:szCs w:val="22"/>
        </w:rPr>
        <w:t>módja:</w:t>
      </w:r>
    </w:p>
    <w:p w14:paraId="514FC0DE" w14:textId="77777777" w:rsidR="000C7623" w:rsidRPr="007E66B9" w:rsidRDefault="000C7623" w:rsidP="000C7623">
      <w:pPr>
        <w:pStyle w:val="Listaszerbekezds"/>
        <w:numPr>
          <w:ilvl w:val="3"/>
          <w:numId w:val="26"/>
        </w:numPr>
        <w:spacing w:after="60"/>
        <w:contextualSpacing w:val="0"/>
        <w:jc w:val="both"/>
        <w:rPr>
          <w:rFonts w:ascii="Arial" w:hAnsi="Arial" w:cs="Arial"/>
          <w:sz w:val="22"/>
          <w:szCs w:val="22"/>
        </w:rPr>
      </w:pPr>
      <w:r w:rsidRPr="007E66B9">
        <w:rPr>
          <w:rFonts w:ascii="Arial" w:hAnsi="Arial" w:cs="Arial"/>
          <w:sz w:val="22"/>
          <w:szCs w:val="22"/>
        </w:rPr>
        <w:t>Bátaszék Város honlapján történő közzététel,</w:t>
      </w:r>
    </w:p>
    <w:p w14:paraId="7BA6F3D7" w14:textId="77777777" w:rsidR="000C7623" w:rsidRPr="007E66B9" w:rsidRDefault="000C7623" w:rsidP="000C7623">
      <w:pPr>
        <w:pStyle w:val="Listaszerbekezds"/>
        <w:spacing w:after="60"/>
        <w:ind w:left="1191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7E66B9">
        <w:rPr>
          <w:rFonts w:ascii="Arial" w:hAnsi="Arial" w:cs="Arial"/>
          <w:i/>
          <w:sz w:val="22"/>
          <w:szCs w:val="22"/>
        </w:rPr>
        <w:t>https://bataszek.hu/bataszek_varos_telepuleskepi_rendeletenek_4_szamu_modositasa_munkakozi_tajekoztatasi_szakasz_13357</w:t>
      </w:r>
    </w:p>
    <w:p w14:paraId="4EE56E39" w14:textId="77777777" w:rsidR="000C7623" w:rsidRPr="007E66B9" w:rsidRDefault="000C7623" w:rsidP="000C7623">
      <w:pPr>
        <w:pStyle w:val="Listaszerbekezds"/>
        <w:numPr>
          <w:ilvl w:val="3"/>
          <w:numId w:val="26"/>
        </w:numPr>
        <w:spacing w:after="60"/>
        <w:contextualSpacing w:val="0"/>
        <w:jc w:val="both"/>
        <w:rPr>
          <w:rFonts w:ascii="Arial" w:hAnsi="Arial" w:cs="Arial"/>
          <w:sz w:val="22"/>
          <w:szCs w:val="22"/>
        </w:rPr>
      </w:pPr>
      <w:r w:rsidRPr="007E66B9">
        <w:rPr>
          <w:rFonts w:ascii="Arial" w:hAnsi="Arial" w:cs="Arial"/>
          <w:sz w:val="22"/>
          <w:szCs w:val="22"/>
        </w:rPr>
        <w:t>Bátaszék Város közösségi (</w:t>
      </w:r>
      <w:proofErr w:type="spellStart"/>
      <w:r w:rsidRPr="007E66B9">
        <w:rPr>
          <w:rFonts w:ascii="Arial" w:hAnsi="Arial" w:cs="Arial"/>
          <w:sz w:val="22"/>
          <w:szCs w:val="22"/>
        </w:rPr>
        <w:t>facebook</w:t>
      </w:r>
      <w:proofErr w:type="spellEnd"/>
      <w:r w:rsidRPr="007E66B9">
        <w:rPr>
          <w:rFonts w:ascii="Arial" w:hAnsi="Arial" w:cs="Arial"/>
          <w:sz w:val="22"/>
          <w:szCs w:val="22"/>
        </w:rPr>
        <w:t>) oldalán történő közzététel,</w:t>
      </w:r>
    </w:p>
    <w:p w14:paraId="52C268EE" w14:textId="77777777" w:rsidR="000C7623" w:rsidRPr="007E66B9" w:rsidRDefault="000C7623" w:rsidP="000C7623">
      <w:pPr>
        <w:pStyle w:val="Listaszerbekezds"/>
        <w:spacing w:after="60"/>
        <w:ind w:left="1191"/>
        <w:contextualSpacing w:val="0"/>
        <w:jc w:val="both"/>
        <w:rPr>
          <w:rFonts w:ascii="Arial" w:hAnsi="Arial" w:cs="Arial"/>
          <w:sz w:val="22"/>
          <w:szCs w:val="22"/>
        </w:rPr>
      </w:pPr>
      <w:r w:rsidRPr="007E66B9">
        <w:rPr>
          <w:rFonts w:ascii="Arial" w:hAnsi="Arial" w:cs="Arial"/>
          <w:i/>
          <w:sz w:val="22"/>
          <w:szCs w:val="22"/>
        </w:rPr>
        <w:t>https://facebook.com/bataszekvaros</w:t>
      </w:r>
    </w:p>
    <w:p w14:paraId="074065B4" w14:textId="77777777" w:rsidR="000C7623" w:rsidRPr="007E66B9" w:rsidRDefault="000C7623" w:rsidP="000C7623">
      <w:pPr>
        <w:pStyle w:val="Listaszerbekezds"/>
        <w:numPr>
          <w:ilvl w:val="2"/>
          <w:numId w:val="26"/>
        </w:numPr>
        <w:spacing w:after="60"/>
        <w:contextualSpacing w:val="0"/>
        <w:jc w:val="both"/>
        <w:rPr>
          <w:rFonts w:ascii="Arial" w:hAnsi="Arial" w:cs="Arial"/>
          <w:sz w:val="22"/>
          <w:szCs w:val="22"/>
        </w:rPr>
      </w:pPr>
      <w:r w:rsidRPr="007E66B9">
        <w:rPr>
          <w:rFonts w:ascii="Arial" w:hAnsi="Arial" w:cs="Arial"/>
          <w:sz w:val="22"/>
          <w:szCs w:val="22"/>
        </w:rPr>
        <w:t>összegzése: A munkaközi tájékoztatás során a hirdetményben megadott véleményezési időn belül észrevétel nem érkezett.</w:t>
      </w:r>
    </w:p>
    <w:p w14:paraId="4C8A6BCD" w14:textId="77777777" w:rsidR="000C7623" w:rsidRPr="007E66B9" w:rsidRDefault="000C7623" w:rsidP="000C7623">
      <w:pPr>
        <w:jc w:val="both"/>
        <w:rPr>
          <w:rFonts w:ascii="Arial" w:hAnsi="Arial" w:cs="Arial"/>
          <w:color w:val="7030A0"/>
          <w:sz w:val="22"/>
          <w:szCs w:val="22"/>
        </w:rPr>
      </w:pPr>
    </w:p>
    <w:p w14:paraId="75568743" w14:textId="77777777" w:rsidR="000C7623" w:rsidRPr="007E66B9" w:rsidRDefault="000C7623" w:rsidP="000C7623">
      <w:pPr>
        <w:jc w:val="both"/>
        <w:rPr>
          <w:rFonts w:ascii="Arial" w:hAnsi="Arial" w:cs="Arial"/>
          <w:sz w:val="22"/>
          <w:szCs w:val="22"/>
        </w:rPr>
      </w:pPr>
    </w:p>
    <w:p w14:paraId="139015D8" w14:textId="77777777" w:rsidR="000C7623" w:rsidRPr="007E66B9" w:rsidRDefault="000C7623" w:rsidP="000C7623">
      <w:pPr>
        <w:jc w:val="both"/>
        <w:rPr>
          <w:rFonts w:ascii="Arial" w:hAnsi="Arial" w:cs="Arial"/>
          <w:sz w:val="22"/>
          <w:szCs w:val="22"/>
        </w:rPr>
      </w:pPr>
      <w:r w:rsidRPr="007E66B9">
        <w:rPr>
          <w:rFonts w:ascii="Arial" w:hAnsi="Arial" w:cs="Arial"/>
          <w:noProof/>
          <w:sz w:val="22"/>
          <w:szCs w:val="22"/>
          <w:lang w:eastAsia="hu-HU"/>
        </w:rPr>
        <w:lastRenderedPageBreak/>
        <w:drawing>
          <wp:anchor distT="0" distB="0" distL="114300" distR="114300" simplePos="0" relativeHeight="251660288" behindDoc="1" locked="0" layoutInCell="1" allowOverlap="1" wp14:anchorId="7848793E" wp14:editId="0F60425A">
            <wp:simplePos x="0" y="0"/>
            <wp:positionH relativeFrom="column">
              <wp:posOffset>3597275</wp:posOffset>
            </wp:positionH>
            <wp:positionV relativeFrom="paragraph">
              <wp:posOffset>34452</wp:posOffset>
            </wp:positionV>
            <wp:extent cx="2159635" cy="824865"/>
            <wp:effectExtent l="0" t="0" r="0" b="63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́res István aláírá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A2C6BA" w14:textId="77777777" w:rsidR="000C7623" w:rsidRPr="007E66B9" w:rsidRDefault="000C7623" w:rsidP="000C7623">
      <w:pPr>
        <w:tabs>
          <w:tab w:val="center" w:pos="7371"/>
        </w:tabs>
        <w:jc w:val="both"/>
        <w:rPr>
          <w:rFonts w:ascii="Arial" w:hAnsi="Arial" w:cs="Arial"/>
          <w:sz w:val="22"/>
          <w:szCs w:val="22"/>
        </w:rPr>
      </w:pPr>
      <w:r w:rsidRPr="007E66B9">
        <w:rPr>
          <w:rFonts w:ascii="Arial" w:hAnsi="Arial" w:cs="Arial"/>
          <w:sz w:val="22"/>
          <w:szCs w:val="22"/>
        </w:rPr>
        <w:tab/>
      </w:r>
    </w:p>
    <w:p w14:paraId="14AE9D72" w14:textId="77777777" w:rsidR="000C7623" w:rsidRPr="007E66B9" w:rsidRDefault="000C7623" w:rsidP="000C7623">
      <w:pPr>
        <w:tabs>
          <w:tab w:val="center" w:pos="7371"/>
        </w:tabs>
        <w:jc w:val="both"/>
        <w:rPr>
          <w:rFonts w:ascii="Arial" w:hAnsi="Arial" w:cs="Arial"/>
          <w:sz w:val="22"/>
          <w:szCs w:val="22"/>
        </w:rPr>
      </w:pPr>
      <w:r w:rsidRPr="007E66B9">
        <w:rPr>
          <w:rFonts w:ascii="Arial" w:hAnsi="Arial" w:cs="Arial"/>
          <w:sz w:val="22"/>
          <w:szCs w:val="22"/>
        </w:rPr>
        <w:t>Bátaszék, 2024. április 9.</w:t>
      </w:r>
    </w:p>
    <w:p w14:paraId="09DAEA05" w14:textId="77777777" w:rsidR="000C7623" w:rsidRPr="007E66B9" w:rsidRDefault="000C7623" w:rsidP="000C7623">
      <w:pPr>
        <w:tabs>
          <w:tab w:val="center" w:pos="7371"/>
        </w:tabs>
        <w:jc w:val="both"/>
        <w:rPr>
          <w:rFonts w:ascii="Arial" w:hAnsi="Arial" w:cs="Arial"/>
          <w:sz w:val="22"/>
          <w:szCs w:val="22"/>
        </w:rPr>
      </w:pPr>
    </w:p>
    <w:p w14:paraId="2E507FDC" w14:textId="77777777" w:rsidR="000C7623" w:rsidRPr="007E66B9" w:rsidRDefault="000C7623" w:rsidP="000C7623">
      <w:pPr>
        <w:tabs>
          <w:tab w:val="center" w:pos="7371"/>
        </w:tabs>
        <w:jc w:val="both"/>
        <w:rPr>
          <w:rFonts w:ascii="Arial" w:hAnsi="Arial" w:cs="Arial"/>
          <w:sz w:val="22"/>
          <w:szCs w:val="22"/>
        </w:rPr>
      </w:pPr>
      <w:r w:rsidRPr="007E66B9">
        <w:rPr>
          <w:rFonts w:ascii="Arial" w:hAnsi="Arial" w:cs="Arial"/>
          <w:sz w:val="22"/>
          <w:szCs w:val="22"/>
        </w:rPr>
        <w:t>Az összefoglalót készítette:</w:t>
      </w:r>
      <w:r w:rsidRPr="007E66B9">
        <w:rPr>
          <w:rFonts w:ascii="Arial" w:hAnsi="Arial" w:cs="Arial"/>
          <w:sz w:val="22"/>
          <w:szCs w:val="22"/>
        </w:rPr>
        <w:tab/>
        <w:t>Béres István</w:t>
      </w:r>
    </w:p>
    <w:p w14:paraId="6145DDAE" w14:textId="77777777" w:rsidR="000C7623" w:rsidRPr="007E66B9" w:rsidRDefault="000C7623" w:rsidP="000C7623">
      <w:pPr>
        <w:tabs>
          <w:tab w:val="center" w:pos="1701"/>
          <w:tab w:val="center" w:pos="7371"/>
        </w:tabs>
        <w:rPr>
          <w:rFonts w:ascii="Arial" w:hAnsi="Arial" w:cs="Arial"/>
          <w:bCs/>
          <w:sz w:val="22"/>
          <w:szCs w:val="22"/>
        </w:rPr>
      </w:pPr>
      <w:r w:rsidRPr="007E66B9">
        <w:rPr>
          <w:rFonts w:ascii="Arial" w:hAnsi="Arial" w:cs="Arial"/>
          <w:sz w:val="22"/>
          <w:szCs w:val="22"/>
        </w:rPr>
        <w:tab/>
      </w:r>
      <w:r w:rsidRPr="007E66B9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Pr="007E66B9">
        <w:rPr>
          <w:rFonts w:ascii="Arial" w:hAnsi="Arial" w:cs="Arial"/>
          <w:sz w:val="22"/>
          <w:szCs w:val="22"/>
        </w:rPr>
        <w:t>főépítész</w:t>
      </w:r>
      <w:proofErr w:type="spellEnd"/>
      <w:proofErr w:type="gramEnd"/>
    </w:p>
    <w:p w14:paraId="50565658" w14:textId="77777777" w:rsidR="000C7623" w:rsidRPr="007E66B9" w:rsidRDefault="000C7623" w:rsidP="000C7623">
      <w:pPr>
        <w:jc w:val="both"/>
        <w:rPr>
          <w:rFonts w:ascii="Arial" w:hAnsi="Arial" w:cs="Arial"/>
          <w:bCs/>
          <w:color w:val="7030A0"/>
          <w:sz w:val="22"/>
          <w:szCs w:val="22"/>
        </w:rPr>
      </w:pPr>
    </w:p>
    <w:p w14:paraId="34620F11" w14:textId="30E8DE69" w:rsidR="006C460D" w:rsidRPr="007E66B9" w:rsidRDefault="006C460D" w:rsidP="000C7623">
      <w:pPr>
        <w:spacing w:after="200" w:line="238" w:lineRule="auto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</w:p>
    <w:sectPr w:rsidR="006C460D" w:rsidRPr="007E6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7916C7"/>
    <w:multiLevelType w:val="hybridMultilevel"/>
    <w:tmpl w:val="882A3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D2063"/>
    <w:multiLevelType w:val="hybridMultilevel"/>
    <w:tmpl w:val="D12C15B2"/>
    <w:lvl w:ilvl="0" w:tplc="8B84B8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64A7B"/>
    <w:multiLevelType w:val="multilevel"/>
    <w:tmpl w:val="78EEA83A"/>
    <w:lvl w:ilvl="0">
      <w:start w:val="1"/>
      <w:numFmt w:val="decimal"/>
      <w:lvlText w:val="(%1)"/>
      <w:lvlJc w:val="left"/>
      <w:pPr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ordinal"/>
      <w:lvlText w:val="%2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lowerLetter"/>
      <w:lvlText w:val="%3%4)"/>
      <w:lvlJc w:val="left"/>
      <w:pPr>
        <w:ind w:left="1191" w:hanging="397"/>
      </w:pPr>
      <w:rPr>
        <w:rFonts w:hint="default"/>
      </w:rPr>
    </w:lvl>
    <w:lvl w:ilvl="4">
      <w:start w:val="1"/>
      <w:numFmt w:val="ordinal"/>
      <w:lvlText w:val="%2%5"/>
      <w:lvlJc w:val="left"/>
      <w:pPr>
        <w:ind w:left="1191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D836175"/>
    <w:multiLevelType w:val="hybridMultilevel"/>
    <w:tmpl w:val="98BAB01A"/>
    <w:lvl w:ilvl="0" w:tplc="B796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36DF0"/>
    <w:multiLevelType w:val="hybridMultilevel"/>
    <w:tmpl w:val="74B23DEC"/>
    <w:lvl w:ilvl="0" w:tplc="D792A5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F166C"/>
    <w:multiLevelType w:val="hybridMultilevel"/>
    <w:tmpl w:val="D5A6EFB4"/>
    <w:lvl w:ilvl="0" w:tplc="040E0017">
      <w:start w:val="1"/>
      <w:numFmt w:val="lowerLetter"/>
      <w:lvlText w:val="%1)"/>
      <w:lvlJc w:val="left"/>
      <w:pPr>
        <w:ind w:left="3549" w:hanging="360"/>
      </w:pPr>
    </w:lvl>
    <w:lvl w:ilvl="1" w:tplc="040E0019" w:tentative="1">
      <w:start w:val="1"/>
      <w:numFmt w:val="lowerLetter"/>
      <w:lvlText w:val="%2."/>
      <w:lvlJc w:val="left"/>
      <w:pPr>
        <w:ind w:left="4269" w:hanging="360"/>
      </w:pPr>
    </w:lvl>
    <w:lvl w:ilvl="2" w:tplc="040E001B" w:tentative="1">
      <w:start w:val="1"/>
      <w:numFmt w:val="lowerRoman"/>
      <w:lvlText w:val="%3."/>
      <w:lvlJc w:val="right"/>
      <w:pPr>
        <w:ind w:left="4989" w:hanging="180"/>
      </w:pPr>
    </w:lvl>
    <w:lvl w:ilvl="3" w:tplc="040E000F" w:tentative="1">
      <w:start w:val="1"/>
      <w:numFmt w:val="decimal"/>
      <w:lvlText w:val="%4."/>
      <w:lvlJc w:val="left"/>
      <w:pPr>
        <w:ind w:left="5709" w:hanging="360"/>
      </w:pPr>
    </w:lvl>
    <w:lvl w:ilvl="4" w:tplc="040E0019" w:tentative="1">
      <w:start w:val="1"/>
      <w:numFmt w:val="lowerLetter"/>
      <w:lvlText w:val="%5."/>
      <w:lvlJc w:val="left"/>
      <w:pPr>
        <w:ind w:left="6429" w:hanging="360"/>
      </w:pPr>
    </w:lvl>
    <w:lvl w:ilvl="5" w:tplc="040E001B" w:tentative="1">
      <w:start w:val="1"/>
      <w:numFmt w:val="lowerRoman"/>
      <w:lvlText w:val="%6."/>
      <w:lvlJc w:val="right"/>
      <w:pPr>
        <w:ind w:left="7149" w:hanging="180"/>
      </w:pPr>
    </w:lvl>
    <w:lvl w:ilvl="6" w:tplc="040E000F" w:tentative="1">
      <w:start w:val="1"/>
      <w:numFmt w:val="decimal"/>
      <w:lvlText w:val="%7."/>
      <w:lvlJc w:val="left"/>
      <w:pPr>
        <w:ind w:left="7869" w:hanging="360"/>
      </w:pPr>
    </w:lvl>
    <w:lvl w:ilvl="7" w:tplc="040E0019" w:tentative="1">
      <w:start w:val="1"/>
      <w:numFmt w:val="lowerLetter"/>
      <w:lvlText w:val="%8."/>
      <w:lvlJc w:val="left"/>
      <w:pPr>
        <w:ind w:left="8589" w:hanging="360"/>
      </w:pPr>
    </w:lvl>
    <w:lvl w:ilvl="8" w:tplc="040E001B" w:tentative="1">
      <w:start w:val="1"/>
      <w:numFmt w:val="lowerRoman"/>
      <w:lvlText w:val="%9."/>
      <w:lvlJc w:val="right"/>
      <w:pPr>
        <w:ind w:left="9309" w:hanging="180"/>
      </w:pPr>
    </w:lvl>
  </w:abstractNum>
  <w:abstractNum w:abstractNumId="7" w15:restartNumberingAfterBreak="0">
    <w:nsid w:val="2E3D1FED"/>
    <w:multiLevelType w:val="hybridMultilevel"/>
    <w:tmpl w:val="1E88C3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977C3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F5D04"/>
    <w:multiLevelType w:val="hybridMultilevel"/>
    <w:tmpl w:val="06C4E20A"/>
    <w:lvl w:ilvl="0" w:tplc="1116F69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308D503A"/>
    <w:multiLevelType w:val="hybridMultilevel"/>
    <w:tmpl w:val="6F94FB2E"/>
    <w:lvl w:ilvl="0" w:tplc="BE7E979A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11" w15:restartNumberingAfterBreak="0">
    <w:nsid w:val="34C77E81"/>
    <w:multiLevelType w:val="hybridMultilevel"/>
    <w:tmpl w:val="E020B92A"/>
    <w:lvl w:ilvl="0" w:tplc="040E0017">
      <w:start w:val="1"/>
      <w:numFmt w:val="lowerLetter"/>
      <w:lvlText w:val="%1)"/>
      <w:lvlJc w:val="left"/>
      <w:pPr>
        <w:ind w:left="3552" w:hanging="360"/>
      </w:pPr>
    </w:lvl>
    <w:lvl w:ilvl="1" w:tplc="040E0019" w:tentative="1">
      <w:start w:val="1"/>
      <w:numFmt w:val="lowerLetter"/>
      <w:lvlText w:val="%2."/>
      <w:lvlJc w:val="left"/>
      <w:pPr>
        <w:ind w:left="4272" w:hanging="360"/>
      </w:pPr>
    </w:lvl>
    <w:lvl w:ilvl="2" w:tplc="040E001B" w:tentative="1">
      <w:start w:val="1"/>
      <w:numFmt w:val="lowerRoman"/>
      <w:lvlText w:val="%3."/>
      <w:lvlJc w:val="right"/>
      <w:pPr>
        <w:ind w:left="4992" w:hanging="180"/>
      </w:pPr>
    </w:lvl>
    <w:lvl w:ilvl="3" w:tplc="040E000F" w:tentative="1">
      <w:start w:val="1"/>
      <w:numFmt w:val="decimal"/>
      <w:lvlText w:val="%4."/>
      <w:lvlJc w:val="left"/>
      <w:pPr>
        <w:ind w:left="5712" w:hanging="360"/>
      </w:pPr>
    </w:lvl>
    <w:lvl w:ilvl="4" w:tplc="040E0019" w:tentative="1">
      <w:start w:val="1"/>
      <w:numFmt w:val="lowerLetter"/>
      <w:lvlText w:val="%5."/>
      <w:lvlJc w:val="left"/>
      <w:pPr>
        <w:ind w:left="6432" w:hanging="360"/>
      </w:pPr>
    </w:lvl>
    <w:lvl w:ilvl="5" w:tplc="040E001B" w:tentative="1">
      <w:start w:val="1"/>
      <w:numFmt w:val="lowerRoman"/>
      <w:lvlText w:val="%6."/>
      <w:lvlJc w:val="right"/>
      <w:pPr>
        <w:ind w:left="7152" w:hanging="180"/>
      </w:pPr>
    </w:lvl>
    <w:lvl w:ilvl="6" w:tplc="040E000F" w:tentative="1">
      <w:start w:val="1"/>
      <w:numFmt w:val="decimal"/>
      <w:lvlText w:val="%7."/>
      <w:lvlJc w:val="left"/>
      <w:pPr>
        <w:ind w:left="7872" w:hanging="360"/>
      </w:pPr>
    </w:lvl>
    <w:lvl w:ilvl="7" w:tplc="040E0019" w:tentative="1">
      <w:start w:val="1"/>
      <w:numFmt w:val="lowerLetter"/>
      <w:lvlText w:val="%8."/>
      <w:lvlJc w:val="left"/>
      <w:pPr>
        <w:ind w:left="8592" w:hanging="360"/>
      </w:pPr>
    </w:lvl>
    <w:lvl w:ilvl="8" w:tplc="040E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2" w15:restartNumberingAfterBreak="0">
    <w:nsid w:val="3F682A7B"/>
    <w:multiLevelType w:val="hybridMultilevel"/>
    <w:tmpl w:val="FF6EC662"/>
    <w:lvl w:ilvl="0" w:tplc="45AC4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0159F"/>
    <w:multiLevelType w:val="hybridMultilevel"/>
    <w:tmpl w:val="74B23DEC"/>
    <w:lvl w:ilvl="0" w:tplc="D792A5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83CBC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96DA1"/>
    <w:multiLevelType w:val="hybridMultilevel"/>
    <w:tmpl w:val="E5CAFD48"/>
    <w:lvl w:ilvl="0" w:tplc="D77EA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04534"/>
    <w:multiLevelType w:val="hybridMultilevel"/>
    <w:tmpl w:val="80D4A372"/>
    <w:lvl w:ilvl="0" w:tplc="BDCE3986">
      <w:start w:val="1"/>
      <w:numFmt w:val="decimal"/>
      <w:lvlText w:val="%1."/>
      <w:lvlJc w:val="left"/>
      <w:pPr>
        <w:ind w:left="454" w:hanging="454"/>
      </w:pPr>
      <w:rPr>
        <w:rFonts w:hint="default"/>
        <w:b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95" w:hanging="360"/>
      </w:pPr>
    </w:lvl>
    <w:lvl w:ilvl="2" w:tplc="040E001B" w:tentative="1">
      <w:start w:val="1"/>
      <w:numFmt w:val="lowerRoman"/>
      <w:lvlText w:val="%3."/>
      <w:lvlJc w:val="right"/>
      <w:pPr>
        <w:ind w:left="2215" w:hanging="180"/>
      </w:pPr>
    </w:lvl>
    <w:lvl w:ilvl="3" w:tplc="040E000F" w:tentative="1">
      <w:start w:val="1"/>
      <w:numFmt w:val="decimal"/>
      <w:lvlText w:val="%4."/>
      <w:lvlJc w:val="left"/>
      <w:pPr>
        <w:ind w:left="2935" w:hanging="360"/>
      </w:pPr>
    </w:lvl>
    <w:lvl w:ilvl="4" w:tplc="040E0019" w:tentative="1">
      <w:start w:val="1"/>
      <w:numFmt w:val="lowerLetter"/>
      <w:lvlText w:val="%5."/>
      <w:lvlJc w:val="left"/>
      <w:pPr>
        <w:ind w:left="3655" w:hanging="360"/>
      </w:pPr>
    </w:lvl>
    <w:lvl w:ilvl="5" w:tplc="040E001B" w:tentative="1">
      <w:start w:val="1"/>
      <w:numFmt w:val="lowerRoman"/>
      <w:lvlText w:val="%6."/>
      <w:lvlJc w:val="right"/>
      <w:pPr>
        <w:ind w:left="4375" w:hanging="180"/>
      </w:pPr>
    </w:lvl>
    <w:lvl w:ilvl="6" w:tplc="040E000F" w:tentative="1">
      <w:start w:val="1"/>
      <w:numFmt w:val="decimal"/>
      <w:lvlText w:val="%7."/>
      <w:lvlJc w:val="left"/>
      <w:pPr>
        <w:ind w:left="5095" w:hanging="360"/>
      </w:pPr>
    </w:lvl>
    <w:lvl w:ilvl="7" w:tplc="040E0019" w:tentative="1">
      <w:start w:val="1"/>
      <w:numFmt w:val="lowerLetter"/>
      <w:lvlText w:val="%8."/>
      <w:lvlJc w:val="left"/>
      <w:pPr>
        <w:ind w:left="5815" w:hanging="360"/>
      </w:pPr>
    </w:lvl>
    <w:lvl w:ilvl="8" w:tplc="040E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9" w15:restartNumberingAfterBreak="0">
    <w:nsid w:val="556D0CFF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F167B"/>
    <w:multiLevelType w:val="multilevel"/>
    <w:tmpl w:val="EB7EFE84"/>
    <w:lvl w:ilvl="0">
      <w:start w:val="1"/>
      <w:numFmt w:val="decimal"/>
      <w:lvlText w:val="(%1)"/>
      <w:lvlJc w:val="left"/>
      <w:pPr>
        <w:ind w:left="397" w:hanging="397"/>
      </w:pPr>
      <w:rPr>
        <w:rFonts w:ascii="Arial" w:hAnsi="Arial" w:cs="Arial" w:hint="default"/>
      </w:rPr>
    </w:lvl>
    <w:lvl w:ilvl="1">
      <w:start w:val="1"/>
      <w:numFmt w:val="ordinal"/>
      <w:lvlText w:val="%2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hint="default"/>
        <w:strike w:val="0"/>
      </w:rPr>
    </w:lvl>
    <w:lvl w:ilvl="3">
      <w:start w:val="1"/>
      <w:numFmt w:val="lowerLetter"/>
      <w:lvlText w:val="%3%4)"/>
      <w:lvlJc w:val="left"/>
      <w:pPr>
        <w:ind w:left="1191" w:hanging="397"/>
      </w:pPr>
      <w:rPr>
        <w:rFonts w:hint="default"/>
      </w:rPr>
    </w:lvl>
    <w:lvl w:ilvl="4">
      <w:start w:val="1"/>
      <w:numFmt w:val="ordinal"/>
      <w:lvlText w:val="%2%5"/>
      <w:lvlJc w:val="left"/>
      <w:pPr>
        <w:ind w:left="1191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794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7AA6813"/>
    <w:multiLevelType w:val="hybridMultilevel"/>
    <w:tmpl w:val="C2FA8206"/>
    <w:lvl w:ilvl="0" w:tplc="040E0017">
      <w:start w:val="1"/>
      <w:numFmt w:val="lowerLetter"/>
      <w:lvlText w:val="%1)"/>
      <w:lvlJc w:val="left"/>
      <w:pPr>
        <w:ind w:left="3549" w:hanging="360"/>
      </w:pPr>
    </w:lvl>
    <w:lvl w:ilvl="1" w:tplc="040E0019" w:tentative="1">
      <w:start w:val="1"/>
      <w:numFmt w:val="lowerLetter"/>
      <w:lvlText w:val="%2."/>
      <w:lvlJc w:val="left"/>
      <w:pPr>
        <w:ind w:left="4269" w:hanging="360"/>
      </w:pPr>
    </w:lvl>
    <w:lvl w:ilvl="2" w:tplc="040E001B" w:tentative="1">
      <w:start w:val="1"/>
      <w:numFmt w:val="lowerRoman"/>
      <w:lvlText w:val="%3."/>
      <w:lvlJc w:val="right"/>
      <w:pPr>
        <w:ind w:left="4989" w:hanging="180"/>
      </w:pPr>
    </w:lvl>
    <w:lvl w:ilvl="3" w:tplc="040E000F" w:tentative="1">
      <w:start w:val="1"/>
      <w:numFmt w:val="decimal"/>
      <w:lvlText w:val="%4."/>
      <w:lvlJc w:val="left"/>
      <w:pPr>
        <w:ind w:left="5709" w:hanging="360"/>
      </w:pPr>
    </w:lvl>
    <w:lvl w:ilvl="4" w:tplc="040E0019" w:tentative="1">
      <w:start w:val="1"/>
      <w:numFmt w:val="lowerLetter"/>
      <w:lvlText w:val="%5."/>
      <w:lvlJc w:val="left"/>
      <w:pPr>
        <w:ind w:left="6429" w:hanging="360"/>
      </w:pPr>
    </w:lvl>
    <w:lvl w:ilvl="5" w:tplc="040E001B" w:tentative="1">
      <w:start w:val="1"/>
      <w:numFmt w:val="lowerRoman"/>
      <w:lvlText w:val="%6."/>
      <w:lvlJc w:val="right"/>
      <w:pPr>
        <w:ind w:left="7149" w:hanging="180"/>
      </w:pPr>
    </w:lvl>
    <w:lvl w:ilvl="6" w:tplc="040E000F" w:tentative="1">
      <w:start w:val="1"/>
      <w:numFmt w:val="decimal"/>
      <w:lvlText w:val="%7."/>
      <w:lvlJc w:val="left"/>
      <w:pPr>
        <w:ind w:left="7869" w:hanging="360"/>
      </w:pPr>
    </w:lvl>
    <w:lvl w:ilvl="7" w:tplc="040E0019" w:tentative="1">
      <w:start w:val="1"/>
      <w:numFmt w:val="lowerLetter"/>
      <w:lvlText w:val="%8."/>
      <w:lvlJc w:val="left"/>
      <w:pPr>
        <w:ind w:left="8589" w:hanging="360"/>
      </w:pPr>
    </w:lvl>
    <w:lvl w:ilvl="8" w:tplc="040E001B" w:tentative="1">
      <w:start w:val="1"/>
      <w:numFmt w:val="lowerRoman"/>
      <w:lvlText w:val="%9."/>
      <w:lvlJc w:val="right"/>
      <w:pPr>
        <w:ind w:left="9309" w:hanging="180"/>
      </w:pPr>
    </w:lvl>
  </w:abstractNum>
  <w:abstractNum w:abstractNumId="22" w15:restartNumberingAfterBreak="0">
    <w:nsid w:val="5E6A4E1F"/>
    <w:multiLevelType w:val="hybridMultilevel"/>
    <w:tmpl w:val="05B449B4"/>
    <w:lvl w:ilvl="0" w:tplc="76C8660A">
      <w:start w:val="6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3423206"/>
    <w:multiLevelType w:val="multilevel"/>
    <w:tmpl w:val="C1768008"/>
    <w:lvl w:ilvl="0">
      <w:start w:val="1"/>
      <w:numFmt w:val="decimal"/>
      <w:lvlText w:val="(%1)"/>
      <w:lvlJc w:val="left"/>
      <w:pPr>
        <w:ind w:left="397" w:hanging="397"/>
      </w:pPr>
      <w:rPr>
        <w:rFonts w:ascii="Arial" w:hAnsi="Arial" w:cs="Arial" w:hint="default"/>
      </w:rPr>
    </w:lvl>
    <w:lvl w:ilvl="1">
      <w:start w:val="1"/>
      <w:numFmt w:val="ordinal"/>
      <w:lvlText w:val="%2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lowerLetter"/>
      <w:lvlText w:val="%3%4)"/>
      <w:lvlJc w:val="left"/>
      <w:pPr>
        <w:ind w:left="1191" w:hanging="397"/>
      </w:pPr>
      <w:rPr>
        <w:rFonts w:hint="default"/>
      </w:rPr>
    </w:lvl>
    <w:lvl w:ilvl="4">
      <w:start w:val="1"/>
      <w:numFmt w:val="ordinal"/>
      <w:lvlText w:val="%2%5"/>
      <w:lvlJc w:val="left"/>
      <w:pPr>
        <w:ind w:left="1191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794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5815339"/>
    <w:multiLevelType w:val="hybridMultilevel"/>
    <w:tmpl w:val="47D05D54"/>
    <w:lvl w:ilvl="0" w:tplc="D77EA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903A6"/>
    <w:multiLevelType w:val="hybridMultilevel"/>
    <w:tmpl w:val="8E0AB3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F67E2"/>
    <w:multiLevelType w:val="hybridMultilevel"/>
    <w:tmpl w:val="1E88C3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65438"/>
    <w:multiLevelType w:val="multilevel"/>
    <w:tmpl w:val="00000011"/>
    <w:lvl w:ilvl="0">
      <w:start w:val="1"/>
      <w:numFmt w:val="decimal"/>
      <w:suff w:val="nothing"/>
      <w:lvlText w:val="%1."/>
      <w:lvlJc w:val="left"/>
      <w:pPr>
        <w:tabs>
          <w:tab w:val="num" w:pos="142"/>
        </w:tabs>
        <w:ind w:left="142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num w:numId="1">
    <w:abstractNumId w:val="27"/>
  </w:num>
  <w:num w:numId="2">
    <w:abstractNumId w:val="13"/>
  </w:num>
  <w:num w:numId="3">
    <w:abstractNumId w:val="14"/>
  </w:num>
  <w:num w:numId="4">
    <w:abstractNumId w:val="19"/>
  </w:num>
  <w:num w:numId="5">
    <w:abstractNumId w:val="9"/>
  </w:num>
  <w:num w:numId="6">
    <w:abstractNumId w:val="22"/>
  </w:num>
  <w:num w:numId="7">
    <w:abstractNumId w:val="4"/>
  </w:num>
  <w:num w:numId="8">
    <w:abstractNumId w:val="10"/>
  </w:num>
  <w:num w:numId="9">
    <w:abstractNumId w:val="2"/>
  </w:num>
  <w:num w:numId="10">
    <w:abstractNumId w:val="12"/>
  </w:num>
  <w:num w:numId="11">
    <w:abstractNumId w:val="17"/>
  </w:num>
  <w:num w:numId="12">
    <w:abstractNumId w:val="16"/>
  </w:num>
  <w:num w:numId="13">
    <w:abstractNumId w:val="8"/>
  </w:num>
  <w:num w:numId="14">
    <w:abstractNumId w:val="0"/>
  </w:num>
  <w:num w:numId="15">
    <w:abstractNumId w:val="1"/>
  </w:num>
  <w:num w:numId="16">
    <w:abstractNumId w:val="25"/>
  </w:num>
  <w:num w:numId="17">
    <w:abstractNumId w:val="28"/>
  </w:num>
  <w:num w:numId="18">
    <w:abstractNumId w:val="26"/>
  </w:num>
  <w:num w:numId="19">
    <w:abstractNumId w:val="24"/>
  </w:num>
  <w:num w:numId="20">
    <w:abstractNumId w:val="7"/>
  </w:num>
  <w:num w:numId="21">
    <w:abstractNumId w:val="6"/>
  </w:num>
  <w:num w:numId="22">
    <w:abstractNumId w:val="21"/>
  </w:num>
  <w:num w:numId="23">
    <w:abstractNumId w:val="11"/>
  </w:num>
  <w:num w:numId="24">
    <w:abstractNumId w:val="23"/>
  </w:num>
  <w:num w:numId="25">
    <w:abstractNumId w:val="18"/>
  </w:num>
  <w:num w:numId="26">
    <w:abstractNumId w:val="3"/>
  </w:num>
  <w:num w:numId="27">
    <w:abstractNumId w:val="20"/>
  </w:num>
  <w:num w:numId="28">
    <w:abstractNumId w:val="15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0669A"/>
    <w:rsid w:val="0000682C"/>
    <w:rsid w:val="000178BF"/>
    <w:rsid w:val="00046BA8"/>
    <w:rsid w:val="00094A36"/>
    <w:rsid w:val="000A34A2"/>
    <w:rsid w:val="000C10BF"/>
    <w:rsid w:val="000C7623"/>
    <w:rsid w:val="000D6D87"/>
    <w:rsid w:val="000E1B63"/>
    <w:rsid w:val="000E1F31"/>
    <w:rsid w:val="00123EB9"/>
    <w:rsid w:val="00155B4D"/>
    <w:rsid w:val="00163BC3"/>
    <w:rsid w:val="001B3069"/>
    <w:rsid w:val="001C460F"/>
    <w:rsid w:val="0021070F"/>
    <w:rsid w:val="002107D7"/>
    <w:rsid w:val="00217B18"/>
    <w:rsid w:val="002654BE"/>
    <w:rsid w:val="002A7674"/>
    <w:rsid w:val="002D0AE1"/>
    <w:rsid w:val="002D19B2"/>
    <w:rsid w:val="002D5A01"/>
    <w:rsid w:val="002D5AC9"/>
    <w:rsid w:val="002E7EF1"/>
    <w:rsid w:val="00301735"/>
    <w:rsid w:val="00310CE9"/>
    <w:rsid w:val="0032605A"/>
    <w:rsid w:val="00332C16"/>
    <w:rsid w:val="00343C02"/>
    <w:rsid w:val="003B3B85"/>
    <w:rsid w:val="003B6CA9"/>
    <w:rsid w:val="003F1E59"/>
    <w:rsid w:val="003F5633"/>
    <w:rsid w:val="00405270"/>
    <w:rsid w:val="0041152C"/>
    <w:rsid w:val="00421A37"/>
    <w:rsid w:val="0042566B"/>
    <w:rsid w:val="00432C24"/>
    <w:rsid w:val="00455036"/>
    <w:rsid w:val="0046028F"/>
    <w:rsid w:val="004924E2"/>
    <w:rsid w:val="004A139F"/>
    <w:rsid w:val="004E04CF"/>
    <w:rsid w:val="00502B46"/>
    <w:rsid w:val="00523FB3"/>
    <w:rsid w:val="00550E4C"/>
    <w:rsid w:val="00560ADB"/>
    <w:rsid w:val="005675BF"/>
    <w:rsid w:val="00596248"/>
    <w:rsid w:val="005A5CB3"/>
    <w:rsid w:val="005C3067"/>
    <w:rsid w:val="005E220A"/>
    <w:rsid w:val="00612C03"/>
    <w:rsid w:val="00615243"/>
    <w:rsid w:val="0063776D"/>
    <w:rsid w:val="006412F2"/>
    <w:rsid w:val="00655484"/>
    <w:rsid w:val="00663596"/>
    <w:rsid w:val="006748DD"/>
    <w:rsid w:val="006820AF"/>
    <w:rsid w:val="006B0B07"/>
    <w:rsid w:val="006C2F4C"/>
    <w:rsid w:val="006C460D"/>
    <w:rsid w:val="006C59B0"/>
    <w:rsid w:val="006D5DC7"/>
    <w:rsid w:val="006E49C0"/>
    <w:rsid w:val="0071101F"/>
    <w:rsid w:val="00717D2E"/>
    <w:rsid w:val="0074106E"/>
    <w:rsid w:val="007557E4"/>
    <w:rsid w:val="00757C3B"/>
    <w:rsid w:val="00763152"/>
    <w:rsid w:val="00796729"/>
    <w:rsid w:val="007C1040"/>
    <w:rsid w:val="007E2EE9"/>
    <w:rsid w:val="007E66B9"/>
    <w:rsid w:val="007F189B"/>
    <w:rsid w:val="00825E92"/>
    <w:rsid w:val="00827C90"/>
    <w:rsid w:val="00843B24"/>
    <w:rsid w:val="00854B19"/>
    <w:rsid w:val="008615BB"/>
    <w:rsid w:val="00881C97"/>
    <w:rsid w:val="00891BF4"/>
    <w:rsid w:val="008A3B8D"/>
    <w:rsid w:val="008B0B26"/>
    <w:rsid w:val="008B7B88"/>
    <w:rsid w:val="008C4EEB"/>
    <w:rsid w:val="008D3905"/>
    <w:rsid w:val="008E543F"/>
    <w:rsid w:val="009071CA"/>
    <w:rsid w:val="00912AA5"/>
    <w:rsid w:val="00912E52"/>
    <w:rsid w:val="009663F9"/>
    <w:rsid w:val="00990F3B"/>
    <w:rsid w:val="009C6FD0"/>
    <w:rsid w:val="009D778A"/>
    <w:rsid w:val="009F7DCD"/>
    <w:rsid w:val="00A15B26"/>
    <w:rsid w:val="00A37191"/>
    <w:rsid w:val="00A72675"/>
    <w:rsid w:val="00A728E2"/>
    <w:rsid w:val="00A73F9F"/>
    <w:rsid w:val="00A753DB"/>
    <w:rsid w:val="00A8400C"/>
    <w:rsid w:val="00AA4A75"/>
    <w:rsid w:val="00AB434B"/>
    <w:rsid w:val="00AC2A81"/>
    <w:rsid w:val="00AC4ED6"/>
    <w:rsid w:val="00B40400"/>
    <w:rsid w:val="00B40C56"/>
    <w:rsid w:val="00B80CD7"/>
    <w:rsid w:val="00BB1F10"/>
    <w:rsid w:val="00BB46BF"/>
    <w:rsid w:val="00BD1E1C"/>
    <w:rsid w:val="00BD6991"/>
    <w:rsid w:val="00BF0588"/>
    <w:rsid w:val="00C4593A"/>
    <w:rsid w:val="00C65DC9"/>
    <w:rsid w:val="00C735FE"/>
    <w:rsid w:val="00C76C60"/>
    <w:rsid w:val="00CB3A9F"/>
    <w:rsid w:val="00CD05E1"/>
    <w:rsid w:val="00CF0BCE"/>
    <w:rsid w:val="00D03C3D"/>
    <w:rsid w:val="00D04C18"/>
    <w:rsid w:val="00D21DCF"/>
    <w:rsid w:val="00D26019"/>
    <w:rsid w:val="00D35B5B"/>
    <w:rsid w:val="00D540E6"/>
    <w:rsid w:val="00D96D75"/>
    <w:rsid w:val="00DA5EEA"/>
    <w:rsid w:val="00DA6540"/>
    <w:rsid w:val="00DA7617"/>
    <w:rsid w:val="00DC7677"/>
    <w:rsid w:val="00DF28DD"/>
    <w:rsid w:val="00DF35A8"/>
    <w:rsid w:val="00E065F5"/>
    <w:rsid w:val="00E14821"/>
    <w:rsid w:val="00E16D9F"/>
    <w:rsid w:val="00ED2A91"/>
    <w:rsid w:val="00ED4DCE"/>
    <w:rsid w:val="00EF1A3C"/>
    <w:rsid w:val="00F1146B"/>
    <w:rsid w:val="00F1470A"/>
    <w:rsid w:val="00F57501"/>
    <w:rsid w:val="00F72986"/>
    <w:rsid w:val="00F772CF"/>
    <w:rsid w:val="00F90A0B"/>
    <w:rsid w:val="00F97DC0"/>
    <w:rsid w:val="00FA14BD"/>
    <w:rsid w:val="00FC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A807C"/>
  <w15:docId w15:val="{BED8FC07-8F47-4A22-A0C8-C1D40B1C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Welt L,lista_2,Számozott lista 1,bekezdés1,Bullet_1,Lista1,Színes lista – 1. jelölőszín1,List Paragraph à moi,Dot pt,No Spacing1,List Paragraph Char Char Char,Indicator Text,Numbered Para 1,Bullet List,FooterText,列出段落"/>
    <w:basedOn w:val="Norml"/>
    <w:link w:val="ListaszerbekezdsChar"/>
    <w:uiPriority w:val="72"/>
    <w:qFormat/>
    <w:rsid w:val="008D3905"/>
    <w:pPr>
      <w:ind w:left="720"/>
      <w:contextualSpacing/>
    </w:pPr>
  </w:style>
  <w:style w:type="character" w:customStyle="1" w:styleId="FontStyle127">
    <w:name w:val="Font Style127"/>
    <w:basedOn w:val="Bekezdsalapbettpusa"/>
    <w:rsid w:val="00843B24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Style9">
    <w:name w:val="Style9"/>
    <w:basedOn w:val="Norml"/>
    <w:rsid w:val="00843B24"/>
    <w:pPr>
      <w:widowControl w:val="0"/>
      <w:suppressAutoHyphens/>
      <w:autoSpaceDE w:val="0"/>
      <w:spacing w:line="288" w:lineRule="exact"/>
      <w:jc w:val="both"/>
    </w:pPr>
    <w:rPr>
      <w:kern w:val="1"/>
      <w:lang w:eastAsia="hi-IN" w:bidi="hi-IN"/>
    </w:rPr>
  </w:style>
  <w:style w:type="paragraph" w:customStyle="1" w:styleId="Style11">
    <w:name w:val="Style11"/>
    <w:basedOn w:val="Norml"/>
    <w:rsid w:val="00843B24"/>
    <w:pPr>
      <w:widowControl w:val="0"/>
      <w:suppressAutoHyphens/>
      <w:autoSpaceDE w:val="0"/>
      <w:jc w:val="both"/>
    </w:pPr>
    <w:rPr>
      <w:kern w:val="1"/>
      <w:lang w:eastAsia="hi-IN" w:bidi="hi-IN"/>
    </w:rPr>
  </w:style>
  <w:style w:type="character" w:customStyle="1" w:styleId="FontStyle129">
    <w:name w:val="Font Style129"/>
    <w:basedOn w:val="Bekezdsalapbettpusa"/>
    <w:rsid w:val="00843B24"/>
    <w:rPr>
      <w:rFonts w:ascii="Times New Roman" w:eastAsia="Times New Roman" w:hAnsi="Times New Roman" w:cs="Times New Roman"/>
      <w:b/>
      <w:bCs/>
      <w:i/>
      <w:iCs/>
      <w:color w:val="000000"/>
      <w:sz w:val="22"/>
    </w:rPr>
  </w:style>
  <w:style w:type="paragraph" w:customStyle="1" w:styleId="Style5">
    <w:name w:val="Style5"/>
    <w:basedOn w:val="Norml"/>
    <w:rsid w:val="00843B24"/>
    <w:pPr>
      <w:widowControl w:val="0"/>
      <w:suppressAutoHyphens/>
      <w:autoSpaceDE w:val="0"/>
      <w:jc w:val="center"/>
    </w:pPr>
    <w:rPr>
      <w:kern w:val="1"/>
      <w:lang w:eastAsia="hi-IN" w:bidi="hi-IN"/>
    </w:rPr>
  </w:style>
  <w:style w:type="paragraph" w:customStyle="1" w:styleId="Default">
    <w:name w:val="Default"/>
    <w:rsid w:val="00421A37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character" w:customStyle="1" w:styleId="FontStyle99">
    <w:name w:val="Font Style99"/>
    <w:rsid w:val="00421A37"/>
    <w:rPr>
      <w:rFonts w:ascii="Times New Roman" w:eastAsia="Times New Roman" w:hAnsi="Times New Roman" w:cs="Times New Roman"/>
      <w:b/>
      <w:bCs/>
      <w:color w:val="000000"/>
      <w:sz w:val="22"/>
    </w:rPr>
  </w:style>
  <w:style w:type="table" w:styleId="Rcsostblzat">
    <w:name w:val="Table Grid"/>
    <w:basedOn w:val="Normltblzat"/>
    <w:uiPriority w:val="39"/>
    <w:rsid w:val="00421A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l"/>
    <w:rsid w:val="00421A37"/>
    <w:pPr>
      <w:widowControl w:val="0"/>
      <w:suppressAutoHyphens/>
      <w:autoSpaceDE w:val="0"/>
      <w:spacing w:line="281" w:lineRule="exact"/>
      <w:jc w:val="center"/>
    </w:pPr>
    <w:rPr>
      <w:kern w:val="1"/>
      <w:lang w:eastAsia="hi-IN" w:bidi="hi-IN"/>
    </w:rPr>
  </w:style>
  <w:style w:type="paragraph" w:customStyle="1" w:styleId="Style36">
    <w:name w:val="Style36"/>
    <w:basedOn w:val="Norml"/>
    <w:rsid w:val="009C6FD0"/>
    <w:pPr>
      <w:widowControl w:val="0"/>
      <w:suppressAutoHyphens/>
      <w:autoSpaceDE w:val="0"/>
    </w:pPr>
    <w:rPr>
      <w:kern w:val="1"/>
      <w:lang w:eastAsia="hi-IN" w:bidi="hi-IN"/>
    </w:rPr>
  </w:style>
  <w:style w:type="paragraph" w:styleId="Nincstrkz">
    <w:name w:val="No Spacing"/>
    <w:uiPriority w:val="1"/>
    <w:qFormat/>
    <w:rsid w:val="00D540E6"/>
    <w:pPr>
      <w:widowControl w:val="0"/>
      <w:suppressAutoHyphens/>
      <w:autoSpaceDE w:val="0"/>
    </w:pPr>
    <w:rPr>
      <w:rFonts w:cs="Mangal"/>
      <w:kern w:val="1"/>
      <w:sz w:val="24"/>
      <w:szCs w:val="21"/>
      <w:lang w:eastAsia="hi-IN" w:bidi="hi-IN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0C7623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0C7623"/>
    <w:rPr>
      <w:sz w:val="16"/>
      <w:szCs w:val="16"/>
      <w:lang w:eastAsia="ar-SA"/>
    </w:rPr>
  </w:style>
  <w:style w:type="character" w:customStyle="1" w:styleId="ListaszerbekezdsChar">
    <w:name w:val="Listaszerű bekezdés Char"/>
    <w:aliases w:val="Welt L Char,lista_2 Char,Számozott lista 1 Char,bekezdés1 Char,Bullet_1 Char,Lista1 Char,Színes lista – 1. jelölőszín1 Char,List Paragraph à moi Char,Dot pt Char,No Spacing1 Char,List Paragraph Char Char Char Char,列出段落 Char"/>
    <w:link w:val="Listaszerbekezds"/>
    <w:uiPriority w:val="72"/>
    <w:qFormat/>
    <w:rsid w:val="000C762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977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5</cp:revision>
  <dcterms:created xsi:type="dcterms:W3CDTF">2024-04-16T11:25:00Z</dcterms:created>
  <dcterms:modified xsi:type="dcterms:W3CDTF">2024-04-18T11:50:00Z</dcterms:modified>
</cp:coreProperties>
</file>