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87" w:rsidRPr="001F2387" w:rsidRDefault="001F2387" w:rsidP="001F2387">
      <w:pPr>
        <w:tabs>
          <w:tab w:val="left" w:pos="567"/>
          <w:tab w:val="left" w:pos="2340"/>
        </w:tabs>
        <w:spacing w:after="0" w:line="240" w:lineRule="auto"/>
        <w:ind w:left="2268"/>
        <w:jc w:val="both"/>
        <w:rPr>
          <w:rFonts w:ascii="Arial" w:eastAsia="Calibri" w:hAnsi="Arial" w:cs="Arial"/>
        </w:rPr>
      </w:pPr>
    </w:p>
    <w:p w:rsidR="001F2387" w:rsidRPr="001F2387" w:rsidRDefault="001F2387" w:rsidP="001F23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23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FELADAT-ELLÁTÁSI SZERZŐDÉS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1F2387">
        <w:rPr>
          <w:rFonts w:ascii="Times New Roman" w:eastAsia="Calibri" w:hAnsi="Times New Roman" w:cs="Times New Roman"/>
          <w:b/>
          <w:bCs/>
          <w:sz w:val="24"/>
          <w:szCs w:val="24"/>
        </w:rPr>
        <w:t>I. módosítása</w:t>
      </w:r>
    </w:p>
    <w:p w:rsidR="001F2387" w:rsidRPr="001F2387" w:rsidRDefault="001F2387" w:rsidP="001F23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2387">
        <w:rPr>
          <w:rFonts w:ascii="Times New Roman" w:eastAsia="Calibri" w:hAnsi="Times New Roman" w:cs="Times New Roman"/>
          <w:b/>
          <w:bCs/>
          <w:sz w:val="24"/>
          <w:szCs w:val="24"/>
        </w:rPr>
        <w:t>fogszakorvosi</w:t>
      </w:r>
      <w:proofErr w:type="gramEnd"/>
      <w:r w:rsidRPr="001F23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tevékenység ellátására </w:t>
      </w:r>
      <w:r w:rsidRPr="001F238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footnoteReference w:id="1"/>
      </w:r>
    </w:p>
    <w:p w:rsidR="001F2387" w:rsidRPr="001F2387" w:rsidRDefault="001F2387" w:rsidP="001F2387">
      <w:p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mely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létrejött egyrészről </w:t>
      </w:r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Bátaszék Város Önkormányzata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(Bátaszék, Szabadság u. 4., képviseli: </w:t>
      </w:r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dr. </w:t>
      </w:r>
      <w:proofErr w:type="spellStart"/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Bozsolik</w:t>
      </w:r>
      <w:proofErr w:type="spellEnd"/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1F23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Róbert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polgármester), a továbbiakban, mint </w:t>
      </w:r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Megbízó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F2387" w:rsidRPr="001F2387" w:rsidRDefault="001F2387" w:rsidP="001F2387">
      <w:pPr>
        <w:widowControl w:val="0"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másrészről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ORIM </w:t>
      </w:r>
      <w:proofErr w:type="spellStart"/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Dental</w:t>
      </w:r>
      <w:proofErr w:type="spellEnd"/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Korlátolt Felelősségű Társaság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(7627 Pécs, Szántó László u. 17., cégjegyzékszám: 02-09-072842, adószám: 14411881-2-02, képviselő: </w:t>
      </w:r>
      <w:r w:rsidRPr="001F238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dr. Kiss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Gábor ügyvezető), a továbbiakban, mint  </w:t>
      </w:r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Megbízott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között, az alábbi feltételekkel:</w:t>
      </w:r>
    </w:p>
    <w:p w:rsidR="001F2387" w:rsidRPr="001F2387" w:rsidRDefault="001F2387" w:rsidP="001F2387">
      <w:pPr>
        <w:widowControl w:val="0"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23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I. </w:t>
      </w:r>
      <w:r w:rsidRPr="001F238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Előzmények</w:t>
      </w:r>
    </w:p>
    <w:p w:rsidR="001F2387" w:rsidRPr="001F2387" w:rsidRDefault="001F2387" w:rsidP="001F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387" w:rsidRPr="001F2387" w:rsidRDefault="001F2387" w:rsidP="001F2387">
      <w:pPr>
        <w:widowControl w:val="0"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Szerződő felek területi ellátási kötelezettséggel végzett </w:t>
      </w:r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fogászati alapellátásra vonatkozó feladat-ellátási szerződés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tárgyában 2020. január 1. napjától 2024. december 31. napjáig szóló feladat-ellátási szerződést kötöttek, melyet Bátaszék Város Önkormányzatának Képviselő-testülete a 253/2019. (XI.27.) önkormányzati határozatával hagyott jóvá. Ezen szerződést felek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–második alkalommal -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az alábbiak szerint módosítják:</w:t>
      </w:r>
    </w:p>
    <w:p w:rsidR="001F2387" w:rsidRPr="001F2387" w:rsidRDefault="001F2387" w:rsidP="001F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387" w:rsidRPr="001F2387" w:rsidRDefault="001F2387" w:rsidP="001F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387" w:rsidRPr="001F2387" w:rsidRDefault="001F2387" w:rsidP="001F23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3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II. </w:t>
      </w:r>
      <w:r w:rsidRPr="001F238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Módosítás</w:t>
      </w:r>
    </w:p>
    <w:p w:rsidR="001F2387" w:rsidRPr="001F2387" w:rsidRDefault="001F2387" w:rsidP="001F2387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387" w:rsidRPr="00D11DB9" w:rsidRDefault="001F2387" w:rsidP="001F2387">
      <w:pPr>
        <w:numPr>
          <w:ilvl w:val="1"/>
          <w:numId w:val="4"/>
        </w:numPr>
        <w:spacing w:after="0" w:line="252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DB9">
        <w:rPr>
          <w:rFonts w:ascii="Times New Roman" w:eastAsia="Calibri" w:hAnsi="Times New Roman" w:cs="Times New Roman"/>
          <w:bCs/>
          <w:sz w:val="24"/>
          <w:szCs w:val="24"/>
        </w:rPr>
        <w:t>A feladat-ellátási szerződés 7. pontjába</w:t>
      </w:r>
      <w:r w:rsidRPr="001F23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11DB9">
        <w:rPr>
          <w:rFonts w:ascii="Times New Roman" w:eastAsia="Calibri" w:hAnsi="Times New Roman" w:cs="Times New Roman"/>
          <w:bCs/>
          <w:sz w:val="24"/>
          <w:szCs w:val="24"/>
        </w:rPr>
        <w:t>az alábbi szöveg lép:</w:t>
      </w:r>
    </w:p>
    <w:p w:rsidR="001F2387" w:rsidRPr="00DC7AA0" w:rsidRDefault="001F2387" w:rsidP="001F2387">
      <w:pPr>
        <w:widowControl w:val="0"/>
        <w:overflowPunct w:val="0"/>
        <w:autoSpaceDE w:val="0"/>
        <w:spacing w:after="0" w:line="240" w:lineRule="auto"/>
        <w:ind w:left="1134" w:hanging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C7AA0">
        <w:rPr>
          <w:rFonts w:ascii="Times New Roman" w:eastAsia="Calibri" w:hAnsi="Times New Roman" w:cs="Times New Roman"/>
          <w:bCs/>
          <w:i/>
          <w:sz w:val="24"/>
          <w:szCs w:val="24"/>
        </w:rPr>
        <w:t>„</w:t>
      </w:r>
      <w:r w:rsidR="00B627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7</w:t>
      </w:r>
      <w:bookmarkStart w:id="0" w:name="_GoBack"/>
      <w:bookmarkEnd w:id="0"/>
      <w:r w:rsidRPr="00DC7AA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.)</w:t>
      </w:r>
      <w:r w:rsidRPr="00DC7AA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</w:t>
      </w:r>
      <w:r w:rsidRPr="00DC7AA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Megbízó a fogászati alapellátás céljából Megbízott térítésmentes használatába adja Bátaszék, Kossuth u. 54. szám alatti épületben lévő, jelenleg is használatában lévő, 14,57 m</w:t>
      </w:r>
      <w:r w:rsidRPr="00DC7AA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2 </w:t>
      </w:r>
      <w:r w:rsidRPr="00DC7AA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alapterületű fogorvosi rendelőt, valamint fogorvosi röntgen kizárólagos, a betegváró mellékhelyiséget pedig közös használatra.</w:t>
      </w:r>
      <w:r w:rsidRPr="00DC7AA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  <w:r w:rsidRPr="00DC7AA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Megbízottat terheli az ivóvíz- és szennyvíz, valamint a gázenergia díjnak a rendelő területére eső része, melyet havonta utólag a – Megbízó kizárólagos tulajdonában álló - BÁT-KOM 2004. </w:t>
      </w:r>
      <w:proofErr w:type="gramStart"/>
      <w:r w:rsidRPr="00DC7AA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Kft.  által</w:t>
      </w:r>
      <w:proofErr w:type="gramEnd"/>
      <w:r w:rsidRPr="00DC7AA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kiállított számla alapján, 8 napon belül köteles megfizetni, míg az elektromos áram szolgáltatás költségeit Megbízott közvetlenül egyenlíti ki a szolgáltatónak.”</w:t>
      </w:r>
    </w:p>
    <w:p w:rsidR="001F2387" w:rsidRPr="001F2387" w:rsidRDefault="001F2387" w:rsidP="001F2387">
      <w:pPr>
        <w:spacing w:after="0" w:line="252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1F2387" w:rsidRPr="001F2387" w:rsidRDefault="001F2387" w:rsidP="001F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387" w:rsidRPr="001F2387" w:rsidRDefault="001F2387" w:rsidP="001F2387">
      <w:pPr>
        <w:numPr>
          <w:ilvl w:val="1"/>
          <w:numId w:val="4"/>
        </w:numPr>
        <w:spacing w:after="0" w:line="252" w:lineRule="auto"/>
        <w:ind w:left="39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387">
        <w:rPr>
          <w:rFonts w:ascii="Times New Roman" w:eastAsia="Calibri" w:hAnsi="Times New Roman" w:cs="Times New Roman"/>
          <w:color w:val="000000"/>
          <w:sz w:val="24"/>
          <w:szCs w:val="24"/>
        </w:rPr>
        <w:t>Az eredeti szerződés módosítással nem érintett részei változatlan formában hatályban maradnak.</w:t>
      </w:r>
    </w:p>
    <w:p w:rsidR="001F2387" w:rsidRPr="001F2387" w:rsidRDefault="001F2387" w:rsidP="001F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1F2387" w:rsidRPr="001F2387" w:rsidRDefault="001F2387" w:rsidP="001F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87">
        <w:rPr>
          <w:rFonts w:ascii="Times New Roman" w:eastAsia="Calibri" w:hAnsi="Times New Roman" w:cs="Times New Roman"/>
          <w:sz w:val="24"/>
          <w:szCs w:val="24"/>
        </w:rPr>
        <w:t xml:space="preserve">A szerződő felek a szerződést elolvasták, s mint akaratukkal mindenben megegyezőt helyben </w:t>
      </w:r>
      <w:proofErr w:type="spellStart"/>
      <w:r w:rsidRPr="001F2387">
        <w:rPr>
          <w:rFonts w:ascii="Times New Roman" w:eastAsia="Calibri" w:hAnsi="Times New Roman" w:cs="Times New Roman"/>
          <w:sz w:val="24"/>
          <w:szCs w:val="24"/>
        </w:rPr>
        <w:t>hagyólag</w:t>
      </w:r>
      <w:proofErr w:type="spellEnd"/>
      <w:r w:rsidRPr="001F2387">
        <w:rPr>
          <w:rFonts w:ascii="Times New Roman" w:eastAsia="Calibri" w:hAnsi="Times New Roman" w:cs="Times New Roman"/>
          <w:sz w:val="24"/>
          <w:szCs w:val="24"/>
        </w:rPr>
        <w:t xml:space="preserve"> aláírták.</w:t>
      </w:r>
    </w:p>
    <w:p w:rsidR="001F2387" w:rsidRPr="001F2387" w:rsidRDefault="001F2387" w:rsidP="001F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387" w:rsidRPr="001F2387" w:rsidRDefault="001F2387" w:rsidP="001F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Bátaszék,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2024</w:t>
      </w:r>
      <w:proofErr w:type="gramStart"/>
      <w:r w:rsidRPr="001F2387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……………………………….</w:t>
      </w:r>
      <w:proofErr w:type="gramEnd"/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Dr. </w:t>
      </w:r>
      <w:proofErr w:type="spellStart"/>
      <w:proofErr w:type="gramStart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Bozsolik</w:t>
      </w:r>
      <w:proofErr w:type="spellEnd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Róbert</w:t>
      </w:r>
      <w:proofErr w:type="gramEnd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Dr. Kiss Gábor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ügyvezető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Bátaszék Város </w:t>
      </w:r>
      <w:proofErr w:type="gramStart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Önkormányzata  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ORIM</w:t>
      </w:r>
      <w:proofErr w:type="gramEnd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Dental</w:t>
      </w:r>
      <w:proofErr w:type="spellEnd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Kft.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megbízó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megbízott</w:t>
      </w:r>
    </w:p>
    <w:p w:rsidR="001F2387" w:rsidRPr="001F2387" w:rsidRDefault="001F2387" w:rsidP="001F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F23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FELADAT-ELLÁTÁSI SZERZŐDÉS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1F23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fogszakorvosi</w:t>
      </w:r>
      <w:proofErr w:type="gramEnd"/>
      <w:r w:rsidRPr="001F23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tevékenységre </w:t>
      </w:r>
    </w:p>
    <w:p w:rsidR="001F2387" w:rsidRPr="001F2387" w:rsidRDefault="001F2387" w:rsidP="001F23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F2387">
        <w:rPr>
          <w:rFonts w:ascii="Times New Roman" w:eastAsia="Times New Roman" w:hAnsi="Times New Roman" w:cs="Times New Roman"/>
          <w:lang w:eastAsia="ar-SA"/>
        </w:rPr>
        <w:t>(egységes szerkezetbe foglalva)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mely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létrejött egyrészről </w:t>
      </w:r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Bátaszék Város Önkormányzata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(Bátaszék, Szabadság u. 4., képviseli: </w:t>
      </w:r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dr. </w:t>
      </w:r>
      <w:proofErr w:type="spellStart"/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Bozsolik</w:t>
      </w:r>
      <w:proofErr w:type="spellEnd"/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1F23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Róbert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polgármester), a továbbiakban, mint </w:t>
      </w:r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Megbízó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F2387" w:rsidRPr="001F2387" w:rsidRDefault="001F2387" w:rsidP="001F2387">
      <w:pPr>
        <w:widowControl w:val="0"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másrészről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ORIM </w:t>
      </w:r>
      <w:proofErr w:type="spellStart"/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Dental</w:t>
      </w:r>
      <w:proofErr w:type="spellEnd"/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Korlátolt Felelősségű Társaság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(7627 Pécs, Szántó László u. 17., cégjegyzékszám: 02-09-072842, adószám: 14411881-2-02, képviselő: Dr. Kiss Gábor ügyvezető), a továbbiakban, mint  </w:t>
      </w:r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Megbízott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között területi ellátási kötelezettséggel végzett </w:t>
      </w:r>
      <w:r w:rsidRPr="001F23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fogászati alapellátás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tárgyában az alábbi feltételekkel: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before="120"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Megbízó Magyarország helyi önkormányzatairól szóló 2011. évi CLXXXIX. törvény 13. § (1) bekezdés 4. pontjában biztosított feladatkörében eljárva, egészségügyi szolgáltatásért felelős szerv. Az ellátási kötelezettségbe tartozó szolgáltatás, ezen belül fogászati alapellátás nyújtása, az ellátás megfelelő színvonalú teljesítés és biztosítása érdekében Megbízó - az önálló orvosi tevékenységről szóló 2000. évi II. törvény 2/A. §-</w:t>
      </w:r>
      <w:proofErr w:type="spell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ának</w:t>
      </w:r>
      <w:proofErr w:type="spell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(3) bekezdésében foglaltak alapján - egészségügyi feladat-ellátási szerződést köt Megbízottal.</w:t>
      </w:r>
    </w:p>
    <w:p w:rsidR="001F2387" w:rsidRPr="001F2387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tevékenységért felelős orvos neve: </w:t>
      </w:r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Dr. Kiss Gábor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(szül. hely</w:t>
      </w: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:.,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anyja neve:) fog- és szájbetegségek szakorvosa, konzerváló fogászat és fogpótlástan szakorvosa, </w:t>
      </w:r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fogászati alapellátási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szakmai tevékenységét területi ellátási kötelezettséggel végzi.  </w:t>
      </w:r>
    </w:p>
    <w:p w:rsidR="001F2387" w:rsidRPr="001F2387" w:rsidRDefault="001F2387" w:rsidP="001F2387">
      <w:pPr>
        <w:widowControl w:val="0"/>
        <w:numPr>
          <w:ilvl w:val="0"/>
          <w:numId w:val="1"/>
        </w:numPr>
        <w:tabs>
          <w:tab w:val="left" w:pos="705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Megbízó megbízza, Megbízott pedig elvállalja, hogy a finanszírozási alapszerződésben körülírt, - az egészségügyi alapellátás körzeteinek meghatározásáról szóló 26/2016. (XII. 19.) önkormányzati rendelet 2. mellékletében meghatározott - a területi ellátási kötelezettséget magába foglaló </w:t>
      </w:r>
      <w:proofErr w:type="spell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bátaszéki</w:t>
      </w:r>
      <w:proofErr w:type="spell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I. számú fogszakorvosi körzet lakossága részére a fogászati alapellátást folyamatosan, a jogszabályban és az egészségügyi szakmai szabályokban előírt szakmai színvonalon elvégzi.</w:t>
      </w:r>
    </w:p>
    <w:p w:rsidR="001F2387" w:rsidRPr="001F2387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fogászati alapellátás finanszírozására vonatkozó szerződést a Nemzeti Egészségbiztosítási </w:t>
      </w: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Alapkezelővel  (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a továbbiakban: Alapkezelő) közvetlenül köti meg.</w:t>
      </w:r>
      <w:r w:rsidRPr="001F2387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Megbízó hozzájárulását adja a Megbízott közvetlen társadalombiztosítási finanszírozásához. </w:t>
      </w:r>
    </w:p>
    <w:p w:rsidR="001F2387" w:rsidRPr="001F2387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Megbízott vállalja, hogy az Alapkezelőtől</w:t>
      </w:r>
      <w:r w:rsidRPr="001F238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fogászati alapellátásra rendelkezésre bocsátott összegből a fogászati alapellátást a mindenkor hatályos jogszabályi előírásoknak megfelelően biztosítja. </w:t>
      </w:r>
    </w:p>
    <w:p w:rsidR="001F2387" w:rsidRPr="001F2387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Megbízott a szükséges helyettesítésről maga köteles gondoskodni. A legalább három munkanapot meghaladó időtartamú helyettesítést, továbbá szabadsága igénybevételét - annak megkezdése előtt 3 munkanappal -, illetve a helyettesítő orvos személyét Megbízott köteles írásban bejelenteni Megbízónak.</w:t>
      </w:r>
    </w:p>
    <w:p w:rsidR="001F2387" w:rsidRPr="001F2387" w:rsidRDefault="00D11DB9" w:rsidP="00D11DB9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DB9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Megbízó a fogászati alapellátás céljából Megbízott térítésmentes használatába adja Bátaszék, Kossuth u. 54. szám alatti épületben lévő, jelenleg is használatában lévő, 14,57 m2 alapterületű fogorvosi rendelőt, valamint fogorvosi röntgen kizárólagos, a betegváró mellékhelyiséget pedig közös használatra.  Megbízottat terheli az ivóvíz- és szennyvíz, valamint a gázenergia díjnak a rendelő területére eső része, melyet havonta utólag a – Megbízó kizárólagos tulajdon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ában álló - BÁT-KOM 2004. Kft. </w:t>
      </w:r>
      <w:r w:rsidRPr="00D11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által kiállított számla alapján, 8 napon belül köteles megfizetni, míg az elektromos áram szolgáltatás költségeit Megbízott közvetlenül egyenlíti ki a </w:t>
      </w:r>
      <w:r w:rsidRPr="00D11D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szolgáltatónak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ar-SA"/>
        </w:rPr>
        <w:footnoteReference w:id="2"/>
      </w:r>
    </w:p>
    <w:p w:rsidR="001F2387" w:rsidRPr="001F2387" w:rsidRDefault="001F2387" w:rsidP="001F2387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Szerződő felek a helyiségek átadáskori és visszaadáskori állapotát fényképfelvételeken és külön jegyzőkönyvben rögzítették. Megbízott a szerződés megszűnésekor a helyiségeket az átvételkori állapotban köteles visszaadni.</w:t>
      </w:r>
    </w:p>
    <w:p w:rsidR="001F2387" w:rsidRPr="001F2387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ind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Megbízó, Megbízottnak orvosi műszereket és berendezéseket nem ad használatba. A rendelővel átadott bútorzat, felszerelés a következő:</w:t>
      </w:r>
    </w:p>
    <w:p w:rsidR="001F2387" w:rsidRPr="001F2387" w:rsidRDefault="001F2387" w:rsidP="001F2387">
      <w:pPr>
        <w:widowControl w:val="0"/>
        <w:numPr>
          <w:ilvl w:val="0"/>
          <w:numId w:val="2"/>
        </w:numPr>
        <w:overflowPunct w:val="0"/>
        <w:autoSpaceDE w:val="0"/>
        <w:spacing w:after="0" w:line="240" w:lineRule="auto"/>
        <w:ind w:left="1491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beépített harmonikaajtós szekrény,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 db</w:t>
      </w:r>
    </w:p>
    <w:p w:rsidR="001F2387" w:rsidRPr="001F2387" w:rsidRDefault="001F2387" w:rsidP="001F2387">
      <w:pPr>
        <w:widowControl w:val="0"/>
        <w:numPr>
          <w:ilvl w:val="0"/>
          <w:numId w:val="2"/>
        </w:numPr>
        <w:overflowPunct w:val="0"/>
        <w:autoSpaceDE w:val="0"/>
        <w:spacing w:after="0" w:line="240" w:lineRule="auto"/>
        <w:ind w:left="1491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orvosi bútorzat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szekrénysor alsó és felső rendszerű, ebből felső 6 db kétszárnyú melyből 4 db üveges, 2 db zárt, az alsó egybeépített összesen 7 db ajtós, és 9 db fiókos 6 elemben (lásd mellékelt képeken)</w:t>
      </w:r>
    </w:p>
    <w:p w:rsidR="001F2387" w:rsidRPr="001F2387" w:rsidRDefault="001F2387" w:rsidP="001F2387">
      <w:pPr>
        <w:widowControl w:val="0"/>
        <w:numPr>
          <w:ilvl w:val="0"/>
          <w:numId w:val="2"/>
        </w:numPr>
        <w:overflowPunct w:val="0"/>
        <w:autoSpaceDE w:val="0"/>
        <w:spacing w:after="0" w:line="240" w:lineRule="auto"/>
        <w:ind w:left="1491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csaptelepek,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 db karos</w:t>
      </w:r>
    </w:p>
    <w:p w:rsidR="001F2387" w:rsidRPr="001F2387" w:rsidRDefault="001F2387" w:rsidP="001F2387">
      <w:pPr>
        <w:widowControl w:val="0"/>
        <w:numPr>
          <w:ilvl w:val="0"/>
          <w:numId w:val="2"/>
        </w:numPr>
        <w:overflowPunct w:val="0"/>
        <w:autoSpaceDE w:val="0"/>
        <w:spacing w:after="0" w:line="240" w:lineRule="auto"/>
        <w:ind w:left="1491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mosogatótálca,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 db (1 db dupla, 1 db szimpla)</w:t>
      </w:r>
    </w:p>
    <w:p w:rsidR="001F2387" w:rsidRPr="001F2387" w:rsidRDefault="001F2387" w:rsidP="001F2387">
      <w:pPr>
        <w:widowControl w:val="0"/>
        <w:overflowPunct w:val="0"/>
        <w:autoSpaceDE w:val="0"/>
        <w:spacing w:after="0" w:line="240" w:lineRule="auto"/>
        <w:ind w:left="149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A térítésmentesen használatba adott helyiség rendszeres karbantartása, így a falak meszelése, a nyílászárók szükség szerinti mázolása, a belső karbantartási munkák elvégeztetése (zárak, vasalások, csapok, stb. javíttatása) Megbízott feladatát képezi, a költségek viselésével együtt</w:t>
      </w:r>
      <w:r w:rsidRPr="001F238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A betegváró, a szociális helyiségek felújítása, karbantartása és az épület külső állagának megóvása ugyanakkor Megbízó feladata.</w:t>
      </w:r>
    </w:p>
    <w:p w:rsidR="001F2387" w:rsidRPr="001F2387" w:rsidRDefault="001F2387" w:rsidP="001F2387">
      <w:pPr>
        <w:widowControl w:val="0"/>
        <w:overflowPunct w:val="0"/>
        <w:autoSpaceDE w:val="0"/>
        <w:spacing w:after="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külön jogszabályban előírt eszköz minimumfeltételek biztosítása Megbízott feladata, melyhez hozzájárulást Megbízó csak külön megállapodás alapján biztosít. 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orvosi tevékenység során keletkezett veszélyes hulladékok tárolását és szükség szerinti szállítását Megbízó végzi.  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ind w:left="1151" w:hanging="79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Megbízott kötelezettséget vállal arra, hogy a fogászati alapellátást a mindenkori szakmai követelményeknek megfelelő színvonalon látja el. Tudomásul veszi, hogy a magas színvonalú szakmai munka végzéséhez, a szakmai kollégium által kötelezően előírt továbbképzéseken köteles részt venni. A fogszakorvosi teendők ellátásához előírt, illetőleg előírásra kerülő szakképzettség megszerzése - saját költségen - Megbízott kötelezettsége (az orvos és az asszisztencia esetében is).</w:t>
      </w:r>
    </w:p>
    <w:p w:rsidR="001F2387" w:rsidRPr="001F2387" w:rsidRDefault="001F2387" w:rsidP="001F2387">
      <w:pPr>
        <w:widowControl w:val="0"/>
        <w:overflowPunct w:val="0"/>
        <w:autoSpaceDE w:val="0"/>
        <w:spacing w:after="0" w:line="12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Megbízott kötelezi magát, hogy a fogászati alapellátáshoz kapcsolódóan a háziorvosi, házi gyermekorvosi és fogszakorvosi szolgálatról szóló 4/2000. (II. 25.) EüM számú rendelet (a továbbiakban: EüM r.) 12. § (3) bekezdésében meghatározott szakképesítésű asszisztenst alkalmaz.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A fogorvosi tevékenységhez kapcsolódó asszisztensi feladatokat Illa Józsefné</w:t>
      </w:r>
      <w:r w:rsidRPr="001F23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3"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látja el.</w:t>
      </w:r>
    </w:p>
    <w:p w:rsidR="001F2387" w:rsidRPr="001F2387" w:rsidRDefault="001F2387" w:rsidP="001F2387">
      <w:pPr>
        <w:widowControl w:val="0"/>
        <w:autoSpaceDE w:val="0"/>
        <w:spacing w:after="0" w:line="120" w:lineRule="auto"/>
        <w:ind w:left="357" w:hanging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Megbízott a tárgyévi rendelési időpontokról - a tárgyévet megelőző év december hónapjában - tájékoztatja Megbízót. </w:t>
      </w: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rendelési idő megváltoztatásáról - annak megváltozása előtt legalább 3 munkanappal - Megbízott írásban köteles tájékoztatni Megbízót. A rendelési idő megváltoztatásához Megbízó írásbeli hozzájárulása szükséges. A rendelési időt jelen szerződés függeléke tartalmazza.</w:t>
      </w:r>
    </w:p>
    <w:p w:rsidR="001F2387" w:rsidRPr="001F2387" w:rsidRDefault="001F2387" w:rsidP="001F2387">
      <w:pPr>
        <w:tabs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körzetmódosítás miatt bekövetkezett, a fogorvost ért kár esetén a települési önkormányzat kártalanítási kötelezettséggel tartozik, amelynek megállapításánál figyelembe kell venni a fogorvosi szolgáltató által a finanszírozása keretében kapott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egy éves összeget.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jelen szerződés határozott időre szól, </w:t>
      </w:r>
      <w:r w:rsidRPr="001F238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2020. január 1-jén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lép hatályba, és </w:t>
      </w:r>
      <w:r w:rsidRPr="001F238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2024. december 31-éig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szól. Kölcsönös megfelelés esetén szerződő felek jelen szerződést - annak lejárta előtt legalább egy hónappal – újból meghosszabbítják.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Jelen szerződést bármelyik szerződő fél 6 hónapos határidővel és indokolással felmondhatja, amennyiben a másik fél vállalt kötelezettségeit neki felróhatóan súlyosan megszegi, és azt írásbeli felszólítás ellenére is hiányosan, késedelmesen vagy egyáltalán nem teljesíti. Megbízó jelen szerződést akkor is felmondhatja, ha Megbízott folytatólagosan megszegi a jogszabályban foglalt működésre vonatkozó előírásokat, továbbá amennyiben az önálló egészségügyi tevékenység végzésére való jogosultságát bármely okból elveszíti.</w:t>
      </w:r>
    </w:p>
    <w:p w:rsidR="001F2387" w:rsidRPr="001F2387" w:rsidRDefault="001F2387" w:rsidP="001F2387">
      <w:pPr>
        <w:widowControl w:val="0"/>
        <w:numPr>
          <w:ilvl w:val="0"/>
          <w:numId w:val="3"/>
        </w:numPr>
        <w:autoSpaceDE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szerződés közös megegyezéssel történő megszüntetésének külön feltétele nincs. </w:t>
      </w:r>
    </w:p>
    <w:p w:rsidR="001F2387" w:rsidRPr="001F2387" w:rsidRDefault="001F2387" w:rsidP="001F2387">
      <w:pPr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A szerződő felek kötelesek a jelen szerződésben foglaltaktól eltérő feltételekről, körülményekről egymást kölcsönösen tájékoztatni, és egyben tudomásul veszik, hogy a módosításra csak az írásos bejelentést követő 30 napon túl kerülhet sor.</w:t>
      </w:r>
    </w:p>
    <w:p w:rsidR="001F2387" w:rsidRPr="001F2387" w:rsidRDefault="001F2387" w:rsidP="001F2387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Szerződő felek rögzítik, hogy jelen szerződés kizárólag csak akkor lép hatályba a 18.) pontban meghatározott időponttól, ha Megbízott az illetékes népegészségügyi osztálytól a szükséges működési engedélyt megkapja.</w:t>
      </w:r>
    </w:p>
    <w:p w:rsidR="001F2387" w:rsidRPr="001F2387" w:rsidRDefault="001F2387" w:rsidP="001F2387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Jelen szerződésben nem szabályozott kérdésekben </w:t>
      </w:r>
      <w:r w:rsidRPr="001F238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 háziorvosi, házi gyermekorvosi és fogorvosi tevékenységről szóló 4/2000 (II.25.)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F238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EüM rendelet, az önálló orvosi tevékenységről szóló 2000. évi II. törvény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valamint a </w:t>
      </w:r>
      <w:r w:rsidRPr="001F238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Polgári Törvénykönyvről szóló 2013. évi V. törvény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rendelkezései az irányadóak.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szerződő felek a szerződést elolvasták, s mint akaratukkal mindenben megegyezőt </w:t>
      </w:r>
      <w:proofErr w:type="spell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helybenhagyólag</w:t>
      </w:r>
      <w:proofErr w:type="spell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aláírták.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B á t a s z é </w:t>
      </w:r>
      <w:proofErr w:type="gramStart"/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k ,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2019. december 3.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Dr. </w:t>
      </w:r>
      <w:proofErr w:type="spellStart"/>
      <w:proofErr w:type="gramStart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Bozsolik</w:t>
      </w:r>
      <w:proofErr w:type="spellEnd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Róbert</w:t>
      </w:r>
      <w:proofErr w:type="gramEnd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ORIM </w:t>
      </w:r>
      <w:proofErr w:type="spellStart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Dental</w:t>
      </w:r>
      <w:proofErr w:type="spellEnd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Kft.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Dr. Kiss Gábor ügyvezető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megbízó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megbízott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Calibri" w:eastAsia="Calibri" w:hAnsi="Calibri" w:cs="Times New Roman"/>
        </w:rPr>
        <w:br w:type="page"/>
      </w:r>
      <w:proofErr w:type="gramStart"/>
      <w:r w:rsidRPr="001F23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lastRenderedPageBreak/>
        <w:t>függelék</w:t>
      </w:r>
      <w:proofErr w:type="gramEnd"/>
    </w:p>
    <w:p w:rsidR="001F2387" w:rsidRPr="001F2387" w:rsidRDefault="001F2387" w:rsidP="001F238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R e n d e l é s </w:t>
      </w: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i    </w:t>
      </w:r>
      <w:proofErr w:type="spellStart"/>
      <w:r w:rsidRPr="001F238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i</w:t>
      </w:r>
      <w:proofErr w:type="spellEnd"/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d ő 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F2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Bátaszék</w:t>
      </w:r>
    </w:p>
    <w:p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F2387" w:rsidRPr="001F2387" w:rsidRDefault="001F2387" w:rsidP="001F2387">
      <w:pPr>
        <w:widowControl w:val="0"/>
        <w:tabs>
          <w:tab w:val="left" w:pos="2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Hétfő</w:t>
      </w: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08,00 órától 18,00 óráig</w:t>
      </w:r>
    </w:p>
    <w:p w:rsidR="001F2387" w:rsidRPr="001F2387" w:rsidRDefault="001F2387" w:rsidP="001F2387">
      <w:pPr>
        <w:widowControl w:val="0"/>
        <w:tabs>
          <w:tab w:val="left" w:pos="2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Kedd</w:t>
      </w: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10,00 órától 15,00 óráig</w:t>
      </w:r>
    </w:p>
    <w:p w:rsidR="001F2387" w:rsidRPr="001F2387" w:rsidRDefault="001F2387" w:rsidP="001F2387">
      <w:pPr>
        <w:widowControl w:val="0"/>
        <w:tabs>
          <w:tab w:val="left" w:pos="2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Szerda</w:t>
      </w: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08,00 órától 18,00 óráig</w:t>
      </w:r>
    </w:p>
    <w:p w:rsidR="001F2387" w:rsidRPr="001F2387" w:rsidRDefault="001F2387" w:rsidP="001F2387">
      <w:pPr>
        <w:widowControl w:val="0"/>
        <w:tabs>
          <w:tab w:val="left" w:pos="2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Péntek</w:t>
      </w: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08.00 órától 13,00 óráig</w:t>
      </w:r>
    </w:p>
    <w:p w:rsidR="001F2387" w:rsidRPr="001F2387" w:rsidRDefault="001F2387" w:rsidP="001F2387">
      <w:pPr>
        <w:widowControl w:val="0"/>
        <w:tabs>
          <w:tab w:val="left" w:pos="2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tabs>
          <w:tab w:val="left" w:pos="2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387" w:rsidRPr="001F2387" w:rsidRDefault="001F2387" w:rsidP="001F238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387" w:rsidRPr="001F2387" w:rsidRDefault="001F2387" w:rsidP="001F2387">
      <w:pPr>
        <w:rPr>
          <w:rFonts w:ascii="Calibri" w:eastAsia="Calibri" w:hAnsi="Calibri" w:cs="Times New Roman"/>
        </w:rPr>
      </w:pPr>
    </w:p>
    <w:p w:rsidR="001F2387" w:rsidRPr="001F2387" w:rsidRDefault="001F2387" w:rsidP="001F2387">
      <w:pPr>
        <w:spacing w:after="200" w:line="276" w:lineRule="auto"/>
        <w:rPr>
          <w:rFonts w:ascii="Arial" w:eastAsia="Calibri" w:hAnsi="Arial" w:cs="Arial"/>
          <w:iCs/>
        </w:rPr>
      </w:pPr>
    </w:p>
    <w:p w:rsidR="001F2387" w:rsidRPr="001F2387" w:rsidRDefault="001F2387" w:rsidP="001F238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7F18" w:rsidRDefault="00E37F18"/>
    <w:sectPr w:rsidR="00E37F18" w:rsidSect="00F45D46"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387" w:rsidRDefault="001F2387" w:rsidP="001F2387">
      <w:pPr>
        <w:spacing w:after="0" w:line="240" w:lineRule="auto"/>
      </w:pPr>
      <w:r>
        <w:separator/>
      </w:r>
    </w:p>
  </w:endnote>
  <w:endnote w:type="continuationSeparator" w:id="0">
    <w:p w:rsidR="001F2387" w:rsidRDefault="001F2387" w:rsidP="001F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387" w:rsidRDefault="001F2387" w:rsidP="001F2387">
      <w:pPr>
        <w:spacing w:after="0" w:line="240" w:lineRule="auto"/>
      </w:pPr>
      <w:r>
        <w:separator/>
      </w:r>
    </w:p>
  </w:footnote>
  <w:footnote w:type="continuationSeparator" w:id="0">
    <w:p w:rsidR="001F2387" w:rsidRDefault="001F2387" w:rsidP="001F2387">
      <w:pPr>
        <w:spacing w:after="0" w:line="240" w:lineRule="auto"/>
      </w:pPr>
      <w:r>
        <w:continuationSeparator/>
      </w:r>
    </w:p>
  </w:footnote>
  <w:footnote w:id="1">
    <w:p w:rsidR="001F2387" w:rsidRPr="004036F3" w:rsidRDefault="001F2387" w:rsidP="001F2387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 xml:space="preserve">   Bátaszék Város Önkormányzatának Képviselő-testülete </w:t>
      </w:r>
      <w:proofErr w:type="gramStart"/>
      <w:r>
        <w:t>a  …</w:t>
      </w:r>
      <w:proofErr w:type="gramEnd"/>
      <w:r>
        <w:t>…………… önk.-i határozatával</w:t>
      </w:r>
      <w:r w:rsidRPr="00022435">
        <w:t xml:space="preserve"> </w:t>
      </w:r>
      <w:r>
        <w:t>hagyta jóvá.</w:t>
      </w:r>
    </w:p>
  </w:footnote>
  <w:footnote w:id="2">
    <w:p w:rsidR="00D11DB9" w:rsidRDefault="00D11DB9">
      <w:pPr>
        <w:pStyle w:val="Lbjegyzetszveg"/>
      </w:pPr>
      <w:r>
        <w:rPr>
          <w:rStyle w:val="Lbjegyzet-hivatkozs"/>
        </w:rPr>
        <w:footnoteRef/>
      </w:r>
      <w:r>
        <w:t xml:space="preserve"> Bátaszék Város Önkormányzatának </w:t>
      </w:r>
      <w:proofErr w:type="gramStart"/>
      <w:r>
        <w:t xml:space="preserve">Képviselő-testülete </w:t>
      </w:r>
      <w:r w:rsidR="008F0B6F">
        <w:t>….</w:t>
      </w:r>
      <w:proofErr w:type="gramEnd"/>
      <w:r w:rsidR="008F0B6F">
        <w:t>./2024. (IX.18</w:t>
      </w:r>
      <w:r w:rsidR="008F0B6F" w:rsidRPr="008F0B6F">
        <w:t xml:space="preserve">.) </w:t>
      </w:r>
      <w:r w:rsidRPr="008F0B6F">
        <w:t>önk.-</w:t>
      </w:r>
      <w:r>
        <w:t>i határozatával</w:t>
      </w:r>
      <w:r w:rsidRPr="00022435">
        <w:t xml:space="preserve"> </w:t>
      </w:r>
      <w:r>
        <w:t>hagyta jóvá.</w:t>
      </w:r>
    </w:p>
  </w:footnote>
  <w:footnote w:id="3">
    <w:p w:rsidR="001F2387" w:rsidRPr="004036F3" w:rsidRDefault="001F2387" w:rsidP="001F2387">
      <w:pPr>
        <w:pStyle w:val="Lbjegyzetszveg"/>
      </w:pPr>
      <w:r>
        <w:rPr>
          <w:rStyle w:val="Lbjegyzet-hivatkozs"/>
        </w:rPr>
        <w:footnoteRef/>
      </w:r>
      <w:r>
        <w:t xml:space="preserve"> Bátaszék Város Önkormányzatának Képviselő</w:t>
      </w:r>
      <w:r w:rsidRPr="008F0B6F">
        <w:t xml:space="preserve">-testülete </w:t>
      </w:r>
      <w:r w:rsidR="008F0B6F" w:rsidRPr="008F0B6F">
        <w:t xml:space="preserve">190/2023. (VIII.30.) </w:t>
      </w:r>
      <w:r w:rsidRPr="008F0B6F">
        <w:t>önk.-i határozatával hagyta jóvá.</w:t>
      </w:r>
    </w:p>
    <w:p w:rsidR="001F2387" w:rsidRDefault="001F2387" w:rsidP="001F2387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63444"/>
    <w:multiLevelType w:val="hybridMultilevel"/>
    <w:tmpl w:val="CF66F7F4"/>
    <w:lvl w:ilvl="0" w:tplc="040E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6454AE2"/>
    <w:multiLevelType w:val="hybridMultilevel"/>
    <w:tmpl w:val="8D022E8C"/>
    <w:lvl w:ilvl="0" w:tplc="D196003E">
      <w:start w:val="1"/>
      <w:numFmt w:val="decimal"/>
      <w:lvlText w:val="%1.)"/>
      <w:lvlJc w:val="right"/>
      <w:pPr>
        <w:ind w:left="1134" w:hanging="360"/>
      </w:pPr>
      <w:rPr>
        <w:rFonts w:hint="default"/>
        <w:b/>
        <w:u w:val="none"/>
      </w:rPr>
    </w:lvl>
    <w:lvl w:ilvl="1" w:tplc="CD0CF086">
      <w:start w:val="1"/>
      <w:numFmt w:val="decimal"/>
      <w:lvlText w:val="%2.)"/>
      <w:lvlJc w:val="left"/>
      <w:pPr>
        <w:ind w:left="1854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574" w:hanging="180"/>
      </w:pPr>
    </w:lvl>
    <w:lvl w:ilvl="3" w:tplc="040E000F" w:tentative="1">
      <w:start w:val="1"/>
      <w:numFmt w:val="decimal"/>
      <w:lvlText w:val="%4."/>
      <w:lvlJc w:val="left"/>
      <w:pPr>
        <w:ind w:left="3294" w:hanging="360"/>
      </w:pPr>
    </w:lvl>
    <w:lvl w:ilvl="4" w:tplc="040E0019" w:tentative="1">
      <w:start w:val="1"/>
      <w:numFmt w:val="lowerLetter"/>
      <w:lvlText w:val="%5."/>
      <w:lvlJc w:val="left"/>
      <w:pPr>
        <w:ind w:left="4014" w:hanging="360"/>
      </w:pPr>
    </w:lvl>
    <w:lvl w:ilvl="5" w:tplc="040E001B" w:tentative="1">
      <w:start w:val="1"/>
      <w:numFmt w:val="lowerRoman"/>
      <w:lvlText w:val="%6."/>
      <w:lvlJc w:val="right"/>
      <w:pPr>
        <w:ind w:left="4734" w:hanging="180"/>
      </w:pPr>
    </w:lvl>
    <w:lvl w:ilvl="6" w:tplc="040E000F" w:tentative="1">
      <w:start w:val="1"/>
      <w:numFmt w:val="decimal"/>
      <w:lvlText w:val="%7."/>
      <w:lvlJc w:val="left"/>
      <w:pPr>
        <w:ind w:left="5454" w:hanging="360"/>
      </w:pPr>
    </w:lvl>
    <w:lvl w:ilvl="7" w:tplc="040E0019" w:tentative="1">
      <w:start w:val="1"/>
      <w:numFmt w:val="lowerLetter"/>
      <w:lvlText w:val="%8."/>
      <w:lvlJc w:val="left"/>
      <w:pPr>
        <w:ind w:left="6174" w:hanging="360"/>
      </w:pPr>
    </w:lvl>
    <w:lvl w:ilvl="8" w:tplc="040E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7E8512A8"/>
    <w:multiLevelType w:val="hybridMultilevel"/>
    <w:tmpl w:val="74AC66F0"/>
    <w:lvl w:ilvl="0" w:tplc="EFF62EC8">
      <w:start w:val="13"/>
      <w:numFmt w:val="decimal"/>
      <w:lvlText w:val="%1.)"/>
      <w:lvlJc w:val="right"/>
      <w:pPr>
        <w:ind w:left="1134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F6A93"/>
    <w:multiLevelType w:val="hybridMultilevel"/>
    <w:tmpl w:val="24BEF26A"/>
    <w:lvl w:ilvl="0" w:tplc="5AF83AA4">
      <w:start w:val="1"/>
      <w:numFmt w:val="lowerLetter"/>
      <w:lvlText w:val="%1.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18"/>
    <w:rsid w:val="001F2387"/>
    <w:rsid w:val="004A5525"/>
    <w:rsid w:val="008E7A2F"/>
    <w:rsid w:val="008F0B6F"/>
    <w:rsid w:val="00B6279E"/>
    <w:rsid w:val="00D11DB9"/>
    <w:rsid w:val="00DC7AA0"/>
    <w:rsid w:val="00E3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3ABD"/>
  <w15:chartTrackingRefBased/>
  <w15:docId w15:val="{A4B42F3E-3707-4E1A-A736-0290FF83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F2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23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-karakterek">
    <w:name w:val="Lábjegyzet-karakterek"/>
    <w:rsid w:val="001F2387"/>
    <w:rPr>
      <w:vertAlign w:val="superscript"/>
    </w:rPr>
  </w:style>
  <w:style w:type="character" w:styleId="Lbjegyzet-hivatkozs">
    <w:name w:val="footnote reference"/>
    <w:basedOn w:val="Bekezdsalapbettpusa"/>
    <w:uiPriority w:val="99"/>
    <w:semiHidden/>
    <w:unhideWhenUsed/>
    <w:rsid w:val="001F2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85C6-15A6-4049-AE3C-F57A6F77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10</cp:revision>
  <dcterms:created xsi:type="dcterms:W3CDTF">2024-09-12T16:22:00Z</dcterms:created>
  <dcterms:modified xsi:type="dcterms:W3CDTF">2024-09-12T16:59:00Z</dcterms:modified>
</cp:coreProperties>
</file>