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760E" w14:textId="77777777" w:rsidR="004E6BB2" w:rsidRDefault="004E6BB2" w:rsidP="004E6BB2">
      <w:pPr>
        <w:jc w:val="both"/>
        <w:rPr>
          <w:color w:val="3366FF"/>
        </w:rPr>
      </w:pPr>
    </w:p>
    <w:p w14:paraId="66D2B0F0" w14:textId="2F83878C" w:rsidR="00DE1352" w:rsidRPr="0062223B" w:rsidRDefault="00AE3318" w:rsidP="00DE1352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169</w:t>
      </w:r>
      <w:r w:rsidR="00DE1352" w:rsidRPr="008B1D79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. </w:t>
      </w:r>
      <w:r w:rsidR="00DE1352" w:rsidRPr="0062223B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számú előterjesztés</w:t>
      </w:r>
    </w:p>
    <w:p w14:paraId="3BDAD3D6" w14:textId="77777777" w:rsidR="00DE1352" w:rsidRPr="0062223B" w:rsidRDefault="00DE1352" w:rsidP="00DE1352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54FD7AC1" w14:textId="77777777" w:rsidR="00DE1352" w:rsidRPr="009C413C" w:rsidRDefault="00DE1352" w:rsidP="00DE1352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9C413C"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2024. október 15-én </w:t>
      </w:r>
    </w:p>
    <w:p w14:paraId="1B5B18EE" w14:textId="77777777" w:rsidR="00DE1352" w:rsidRPr="0062223B" w:rsidRDefault="00DE1352" w:rsidP="00DE1352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9C413C">
        <w:rPr>
          <w:rFonts w:ascii="Arial" w:hAnsi="Arial" w:cs="Arial"/>
          <w:color w:val="3366FF"/>
          <w:sz w:val="22"/>
          <w:szCs w:val="22"/>
        </w:rPr>
        <w:t>16 órakor megtartandó ülésére</w:t>
      </w:r>
    </w:p>
    <w:p w14:paraId="4B00F8B3" w14:textId="5D120E76" w:rsidR="00DE1352" w:rsidRDefault="00DE1352" w:rsidP="00C06E31">
      <w:pPr>
        <w:tabs>
          <w:tab w:val="left" w:pos="567"/>
          <w:tab w:val="left" w:pos="6237"/>
        </w:tabs>
        <w:jc w:val="both"/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</w:pPr>
    </w:p>
    <w:p w14:paraId="32422B62" w14:textId="40DEA558" w:rsidR="00C06E31" w:rsidRPr="00C06E31" w:rsidRDefault="00C06E31" w:rsidP="00C06E31">
      <w:pPr>
        <w:pStyle w:val="Default"/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>
        <w:rPr>
          <w:rFonts w:ascii="Arial" w:hAnsi="Arial"/>
          <w:i/>
          <w:color w:val="3366FF"/>
          <w:sz w:val="32"/>
          <w:szCs w:val="32"/>
          <w:u w:val="single"/>
        </w:rPr>
        <w:t>Döntés a IV. háziorvosi körzet tovább</w:t>
      </w:r>
      <w:r w:rsidR="00211A06">
        <w:rPr>
          <w:rFonts w:ascii="Arial" w:hAnsi="Arial"/>
          <w:i/>
          <w:color w:val="3366FF"/>
          <w:sz w:val="32"/>
          <w:szCs w:val="32"/>
          <w:u w:val="single"/>
        </w:rPr>
        <w:t>i</w:t>
      </w:r>
      <w:r>
        <w:rPr>
          <w:rFonts w:ascii="Arial" w:hAnsi="Arial"/>
          <w:i/>
          <w:color w:val="3366FF"/>
          <w:sz w:val="32"/>
          <w:szCs w:val="32"/>
          <w:u w:val="single"/>
        </w:rPr>
        <w:t xml:space="preserve"> működtetéséről</w:t>
      </w:r>
    </w:p>
    <w:p w14:paraId="6F9D236B" w14:textId="77777777" w:rsidR="00C06E31" w:rsidRPr="0062223B" w:rsidRDefault="00C06E31" w:rsidP="00DE1352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057"/>
      </w:tblGrid>
      <w:tr w:rsidR="00DE1352" w:rsidRPr="0062223B" w14:paraId="1993BC3B" w14:textId="77777777" w:rsidTr="00EA04FF">
        <w:trPr>
          <w:trHeight w:val="2961"/>
          <w:jc w:val="center"/>
        </w:trPr>
        <w:tc>
          <w:tcPr>
            <w:tcW w:w="8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1B7AD" w14:textId="77777777" w:rsidR="00DE1352" w:rsidRPr="0062223B" w:rsidRDefault="00DE1352" w:rsidP="00EA04FF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highlight w:val="yellow"/>
                <w:u w:val="single"/>
              </w:rPr>
            </w:pPr>
          </w:p>
          <w:p w14:paraId="7D006114" w14:textId="0479CD0C" w:rsidR="00DE1352" w:rsidRPr="0062223B" w:rsidRDefault="00DE1352" w:rsidP="00EA04FF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62223B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DA1F75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Pr="0062223B">
              <w:rPr>
                <w:rFonts w:ascii="Arial" w:hAnsi="Arial" w:cs="Arial"/>
                <w:color w:val="3366FF"/>
                <w:sz w:val="22"/>
                <w:szCs w:val="22"/>
              </w:rPr>
              <w:t xml:space="preserve">r. </w:t>
            </w:r>
            <w:proofErr w:type="spellStart"/>
            <w:r w:rsidRPr="0062223B">
              <w:rPr>
                <w:rFonts w:ascii="Arial" w:hAnsi="Arial" w:cs="Arial"/>
                <w:color w:val="3366FF"/>
                <w:sz w:val="22"/>
                <w:szCs w:val="22"/>
              </w:rPr>
              <w:t>Bozsolik</w:t>
            </w:r>
            <w:proofErr w:type="spellEnd"/>
            <w:r w:rsidRPr="0062223B">
              <w:rPr>
                <w:rFonts w:ascii="Arial" w:hAnsi="Arial" w:cs="Arial"/>
                <w:color w:val="3366FF"/>
                <w:sz w:val="22"/>
                <w:szCs w:val="22"/>
              </w:rPr>
              <w:t xml:space="preserve"> Róbert polgármester</w:t>
            </w:r>
          </w:p>
          <w:p w14:paraId="12993893" w14:textId="77777777" w:rsidR="00DE1352" w:rsidRPr="0062223B" w:rsidRDefault="00DE1352" w:rsidP="00EA04F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106FCA7" w14:textId="0AECD423" w:rsidR="00DE1352" w:rsidRPr="0062223B" w:rsidRDefault="00DE1352" w:rsidP="00AE331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62223B">
              <w:rPr>
                <w:rFonts w:ascii="Arial" w:hAnsi="Arial" w:cs="Arial"/>
                <w:color w:val="3366FF"/>
                <w:sz w:val="22"/>
                <w:szCs w:val="22"/>
              </w:rPr>
              <w:t xml:space="preserve">:  </w:t>
            </w:r>
            <w:r w:rsidR="00AE3318" w:rsidRPr="0062223B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AE3318" w:rsidRPr="0062223B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proofErr w:type="spellStart"/>
            <w:r w:rsidR="00AE3318" w:rsidRPr="0062223B">
              <w:rPr>
                <w:rFonts w:ascii="Arial" w:hAnsi="Arial" w:cs="Arial"/>
                <w:color w:val="3366FF"/>
                <w:sz w:val="22"/>
                <w:szCs w:val="22"/>
              </w:rPr>
              <w:t>Firle</w:t>
            </w:r>
            <w:proofErr w:type="spellEnd"/>
            <w:r w:rsidR="00AE3318" w:rsidRPr="0062223B">
              <w:rPr>
                <w:rFonts w:ascii="Arial" w:hAnsi="Arial" w:cs="Arial"/>
                <w:color w:val="3366FF"/>
                <w:sz w:val="22"/>
                <w:szCs w:val="22"/>
              </w:rPr>
              <w:t>-Paksi Anna aljegyző</w:t>
            </w:r>
          </w:p>
          <w:p w14:paraId="2417494B" w14:textId="77777777" w:rsidR="00DE1352" w:rsidRPr="0062223B" w:rsidRDefault="00DE1352" w:rsidP="00EA04F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2C6385AF" w14:textId="16D32155" w:rsidR="00DE1352" w:rsidRDefault="00DE1352" w:rsidP="00EA04F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62223B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proofErr w:type="spellStart"/>
            <w:r w:rsidR="00AE3318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spellEnd"/>
            <w:r w:rsidR="00AE3318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</w:t>
            </w:r>
            <w:proofErr w:type="spellStart"/>
            <w:r w:rsidR="00AE3318">
              <w:rPr>
                <w:rFonts w:ascii="Arial" w:hAnsi="Arial" w:cs="Arial"/>
                <w:color w:val="3366FF"/>
                <w:sz w:val="22"/>
                <w:szCs w:val="22"/>
              </w:rPr>
              <w:t>Mihó</w:t>
            </w:r>
            <w:proofErr w:type="spellEnd"/>
            <w:r w:rsidR="00AE3318">
              <w:rPr>
                <w:rFonts w:ascii="Arial" w:hAnsi="Arial" w:cs="Arial"/>
                <w:color w:val="3366FF"/>
                <w:sz w:val="22"/>
                <w:szCs w:val="22"/>
              </w:rPr>
              <w:t xml:space="preserve"> Beatrix</w:t>
            </w:r>
          </w:p>
          <w:p w14:paraId="3CB27D51" w14:textId="460398C3" w:rsidR="00AE3318" w:rsidRPr="0062223B" w:rsidRDefault="00AE3318" w:rsidP="00EA04F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mb. hatósági irodavezető</w:t>
            </w:r>
          </w:p>
          <w:p w14:paraId="010C5056" w14:textId="77777777" w:rsidR="00DE1352" w:rsidRPr="0062223B" w:rsidRDefault="00DE1352" w:rsidP="00EA04F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072AAD7" w14:textId="77777777" w:rsidR="00DE1352" w:rsidRPr="0062223B" w:rsidRDefault="00DE1352" w:rsidP="00EA04F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5A10CB67" w14:textId="77777777" w:rsidR="00DE1352" w:rsidRPr="0062223B" w:rsidRDefault="00DE1352" w:rsidP="00EA04F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highlight w:val="yellow"/>
                <w:u w:val="single"/>
              </w:rPr>
            </w:pPr>
          </w:p>
          <w:p w14:paraId="515816CB" w14:textId="77777777" w:rsidR="00DE1352" w:rsidRPr="00352D82" w:rsidRDefault="00DE1352" w:rsidP="00EA04F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352D82">
              <w:rPr>
                <w:rFonts w:ascii="Arial" w:hAnsi="Arial" w:cs="Arial"/>
                <w:color w:val="3366FF"/>
                <w:sz w:val="22"/>
                <w:szCs w:val="22"/>
              </w:rPr>
              <w:t>Szociális Bizottság 2024.10.14.</w:t>
            </w:r>
          </w:p>
          <w:p w14:paraId="3B6F448F" w14:textId="77777777" w:rsidR="00DE1352" w:rsidRPr="00352D82" w:rsidRDefault="00DE1352" w:rsidP="00EA04F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352D82">
              <w:rPr>
                <w:rFonts w:ascii="Arial" w:hAnsi="Arial" w:cs="Arial"/>
                <w:color w:val="3366FF"/>
                <w:sz w:val="22"/>
                <w:szCs w:val="22"/>
              </w:rPr>
              <w:t>Pénzügyi és Gazdasági Bizottság 2024.10.1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352D82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36A6017C" w14:textId="77777777" w:rsidR="00DE1352" w:rsidRPr="0062223B" w:rsidRDefault="00DE1352" w:rsidP="00EA04FF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highlight w:val="yellow"/>
                <w:shd w:val="clear" w:color="auto" w:fill="FF0000"/>
              </w:rPr>
            </w:pPr>
          </w:p>
        </w:tc>
      </w:tr>
    </w:tbl>
    <w:p w14:paraId="53A8D02A" w14:textId="77777777" w:rsidR="00DE1352" w:rsidRPr="0062223B" w:rsidRDefault="00DE1352" w:rsidP="00DE1352">
      <w:pPr>
        <w:rPr>
          <w:rFonts w:ascii="Arial" w:hAnsi="Arial" w:cs="Arial"/>
          <w:highlight w:val="yellow"/>
        </w:rPr>
      </w:pPr>
    </w:p>
    <w:p w14:paraId="29F5DF2B" w14:textId="77777777" w:rsidR="004E6BB2" w:rsidRDefault="004E6BB2" w:rsidP="004E6BB2">
      <w:pPr>
        <w:rPr>
          <w:rFonts w:ascii="Arial" w:hAnsi="Arial" w:cs="Arial"/>
        </w:rPr>
      </w:pPr>
    </w:p>
    <w:p w14:paraId="587F374E" w14:textId="749C788F" w:rsidR="004E6BB2" w:rsidRPr="00A34A5B" w:rsidRDefault="004E6BB2" w:rsidP="004E6BB2">
      <w:pPr>
        <w:tabs>
          <w:tab w:val="left" w:pos="540"/>
        </w:tabs>
        <w:rPr>
          <w:rFonts w:ascii="Arial" w:hAnsi="Arial" w:cs="Arial"/>
          <w:b/>
          <w:iCs/>
          <w:sz w:val="22"/>
          <w:szCs w:val="22"/>
        </w:rPr>
      </w:pPr>
      <w:r w:rsidRPr="00A34A5B">
        <w:rPr>
          <w:rFonts w:ascii="Arial" w:hAnsi="Arial" w:cs="Arial"/>
          <w:b/>
          <w:iCs/>
          <w:sz w:val="22"/>
          <w:szCs w:val="22"/>
        </w:rPr>
        <w:t>Tisztelt Képviselő-testület!</w:t>
      </w:r>
    </w:p>
    <w:p w14:paraId="23799E81" w14:textId="77777777" w:rsidR="004E6BB2" w:rsidRPr="007629EC" w:rsidRDefault="004E6BB2" w:rsidP="004E6BB2">
      <w:pPr>
        <w:rPr>
          <w:rFonts w:ascii="Arial" w:hAnsi="Arial" w:cs="Arial"/>
          <w:sz w:val="22"/>
          <w:szCs w:val="22"/>
        </w:rPr>
      </w:pPr>
    </w:p>
    <w:p w14:paraId="7CAEFD5C" w14:textId="2736E047" w:rsidR="00A34A5B" w:rsidRPr="007629EC" w:rsidRDefault="0073190E" w:rsidP="00A34A5B">
      <w:pPr>
        <w:pStyle w:val="Szvegtrzs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2021. január 1-jétől Bátaszék Város Önkormányzata működteti a Bá</w:t>
      </w:r>
      <w:r w:rsidR="00402200">
        <w:rPr>
          <w:rFonts w:cs="Arial"/>
          <w:b w:val="0"/>
          <w:sz w:val="22"/>
          <w:szCs w:val="22"/>
        </w:rPr>
        <w:t>taszék IV. háziorvosi körzetet. Így</w:t>
      </w:r>
      <w:r w:rsidR="00646898">
        <w:rPr>
          <w:rFonts w:cs="Arial"/>
          <w:b w:val="0"/>
          <w:sz w:val="22"/>
          <w:szCs w:val="22"/>
        </w:rPr>
        <w:t>,</w:t>
      </w:r>
      <w:r w:rsidR="00402200">
        <w:rPr>
          <w:rFonts w:cs="Arial"/>
          <w:b w:val="0"/>
          <w:sz w:val="22"/>
          <w:szCs w:val="22"/>
        </w:rPr>
        <w:t xml:space="preserve"> 2021 évtől </w:t>
      </w:r>
      <w:r w:rsidR="00402200" w:rsidRPr="00402200">
        <w:rPr>
          <w:rFonts w:cs="Arial"/>
          <w:b w:val="0"/>
          <w:sz w:val="22"/>
          <w:szCs w:val="22"/>
        </w:rPr>
        <w:t xml:space="preserve">Bátaszék Város Önkormányzatának </w:t>
      </w:r>
      <w:r w:rsidR="00C973AF">
        <w:rPr>
          <w:rFonts w:cs="Arial"/>
          <w:b w:val="0"/>
          <w:sz w:val="22"/>
          <w:szCs w:val="22"/>
        </w:rPr>
        <w:t xml:space="preserve">(továbbiakban: önkormányzat) </w:t>
      </w:r>
      <w:r w:rsidR="00402200" w:rsidRPr="00402200">
        <w:rPr>
          <w:rFonts w:cs="Arial"/>
          <w:b w:val="0"/>
          <w:sz w:val="22"/>
          <w:szCs w:val="22"/>
        </w:rPr>
        <w:t>kell gondoskodnia arról, hogy a feladat-ellátást helyettes orvossal biztosítsa.</w:t>
      </w:r>
      <w:r w:rsidR="00402200" w:rsidRPr="007629EC">
        <w:rPr>
          <w:rFonts w:cs="Arial"/>
          <w:sz w:val="22"/>
          <w:szCs w:val="22"/>
        </w:rPr>
        <w:t xml:space="preserve"> </w:t>
      </w:r>
      <w:r w:rsidR="00A34A5B" w:rsidRPr="007629EC">
        <w:rPr>
          <w:rFonts w:cs="Arial"/>
          <w:b w:val="0"/>
          <w:sz w:val="22"/>
          <w:szCs w:val="22"/>
        </w:rPr>
        <w:t xml:space="preserve">A </w:t>
      </w:r>
      <w:r w:rsidR="00A34A5B">
        <w:rPr>
          <w:rFonts w:cs="Arial"/>
          <w:b w:val="0"/>
          <w:sz w:val="22"/>
          <w:szCs w:val="22"/>
        </w:rPr>
        <w:t>körzethez tartozó</w:t>
      </w:r>
      <w:r w:rsidR="00A34A5B" w:rsidRPr="007629EC">
        <w:rPr>
          <w:rFonts w:cs="Arial"/>
          <w:b w:val="0"/>
          <w:sz w:val="22"/>
          <w:szCs w:val="22"/>
        </w:rPr>
        <w:t xml:space="preserve"> </w:t>
      </w:r>
      <w:r w:rsidR="00A34A5B">
        <w:rPr>
          <w:rFonts w:cs="Arial"/>
          <w:b w:val="0"/>
          <w:sz w:val="22"/>
          <w:szCs w:val="22"/>
        </w:rPr>
        <w:t>ápoló</w:t>
      </w:r>
      <w:r w:rsidR="00A34A5B" w:rsidRPr="007629EC">
        <w:rPr>
          <w:rFonts w:cs="Arial"/>
          <w:b w:val="0"/>
          <w:sz w:val="22"/>
          <w:szCs w:val="22"/>
        </w:rPr>
        <w:t>t</w:t>
      </w:r>
      <w:r w:rsidR="00A34A5B">
        <w:rPr>
          <w:rFonts w:cs="Arial"/>
          <w:b w:val="0"/>
          <w:sz w:val="22"/>
          <w:szCs w:val="22"/>
        </w:rPr>
        <w:t xml:space="preserve"> az önkormányzat foglalkoztatja egészségügyi szolgálati jogviszonyban, </w:t>
      </w:r>
      <w:r w:rsidR="00A34A5B" w:rsidRPr="007629EC">
        <w:rPr>
          <w:rFonts w:cs="Arial"/>
          <w:b w:val="0"/>
          <w:sz w:val="22"/>
          <w:szCs w:val="22"/>
        </w:rPr>
        <w:t>és vele</w:t>
      </w:r>
      <w:r w:rsidR="00A34A5B">
        <w:rPr>
          <w:rFonts w:cs="Arial"/>
          <w:b w:val="0"/>
          <w:sz w:val="22"/>
          <w:szCs w:val="22"/>
        </w:rPr>
        <w:t xml:space="preserve"> kapcsolatban</w:t>
      </w:r>
      <w:r w:rsidR="00A34A5B" w:rsidRPr="007629EC">
        <w:rPr>
          <w:rFonts w:cs="Arial"/>
          <w:b w:val="0"/>
          <w:sz w:val="22"/>
          <w:szCs w:val="22"/>
        </w:rPr>
        <w:t xml:space="preserve"> </w:t>
      </w:r>
      <w:r w:rsidR="00A34A5B">
        <w:rPr>
          <w:rFonts w:cs="Arial"/>
          <w:b w:val="0"/>
          <w:sz w:val="22"/>
          <w:szCs w:val="22"/>
        </w:rPr>
        <w:t>felelősségbiztosítást is kötött.</w:t>
      </w:r>
    </w:p>
    <w:p w14:paraId="14EFCFDC" w14:textId="77777777" w:rsidR="00A34A5B" w:rsidRDefault="00A34A5B" w:rsidP="00402200">
      <w:pPr>
        <w:pStyle w:val="Szvegtrzs"/>
        <w:jc w:val="both"/>
        <w:rPr>
          <w:rFonts w:cs="Arial"/>
          <w:b w:val="0"/>
          <w:sz w:val="22"/>
          <w:szCs w:val="22"/>
        </w:rPr>
      </w:pPr>
    </w:p>
    <w:p w14:paraId="19BE729C" w14:textId="0D4239A6" w:rsidR="00402200" w:rsidRDefault="00402200" w:rsidP="00402200">
      <w:pPr>
        <w:pStyle w:val="Szvegtrzs"/>
        <w:jc w:val="both"/>
        <w:rPr>
          <w:rFonts w:cs="Arial"/>
          <w:b w:val="0"/>
          <w:sz w:val="22"/>
          <w:szCs w:val="22"/>
        </w:rPr>
      </w:pPr>
      <w:r w:rsidRPr="00402200">
        <w:rPr>
          <w:rFonts w:cs="Arial"/>
          <w:b w:val="0"/>
          <w:sz w:val="22"/>
          <w:szCs w:val="22"/>
        </w:rPr>
        <w:t>Bátaszék Város Önkormányzata rendelkezik jogerős működési engedéllyel annak érdekében, hogy a Nemzeti Egészségbiztosítási Alapkezelő (NEAK) általi finanszírozás folyamatos legyen</w:t>
      </w:r>
      <w:r w:rsidR="00A34A5B">
        <w:rPr>
          <w:rFonts w:cs="Arial"/>
          <w:b w:val="0"/>
          <w:sz w:val="22"/>
          <w:szCs w:val="22"/>
        </w:rPr>
        <w:t>.</w:t>
      </w:r>
    </w:p>
    <w:p w14:paraId="2BE36CA3" w14:textId="77777777" w:rsidR="00A34A5B" w:rsidRPr="007629EC" w:rsidRDefault="00A34A5B" w:rsidP="00402200">
      <w:pPr>
        <w:pStyle w:val="Szvegtrzs"/>
        <w:jc w:val="both"/>
        <w:rPr>
          <w:rFonts w:cs="Arial"/>
          <w:b w:val="0"/>
          <w:sz w:val="22"/>
          <w:szCs w:val="22"/>
        </w:rPr>
      </w:pPr>
    </w:p>
    <w:p w14:paraId="49DE906D" w14:textId="7A09DE8F" w:rsidR="00A34A5B" w:rsidRPr="00A34A5B" w:rsidRDefault="00A34A5B" w:rsidP="00A34A5B">
      <w:pPr>
        <w:pStyle w:val="Szvegtrzs"/>
        <w:jc w:val="both"/>
        <w:rPr>
          <w:rFonts w:cs="Arial"/>
          <w:b w:val="0"/>
          <w:bCs/>
          <w:sz w:val="22"/>
          <w:szCs w:val="22"/>
        </w:rPr>
      </w:pPr>
      <w:r w:rsidRPr="00A34A5B">
        <w:rPr>
          <w:b w:val="0"/>
          <w:bCs/>
          <w:sz w:val="22"/>
          <w:szCs w:val="22"/>
        </w:rPr>
        <w:t xml:space="preserve">A </w:t>
      </w:r>
      <w:r w:rsidR="00473EDB">
        <w:rPr>
          <w:b w:val="0"/>
          <w:bCs/>
          <w:sz w:val="22"/>
          <w:szCs w:val="22"/>
        </w:rPr>
        <w:t xml:space="preserve">NEAK </w:t>
      </w:r>
      <w:r w:rsidRPr="00A34A5B">
        <w:rPr>
          <w:b w:val="0"/>
          <w:bCs/>
          <w:sz w:val="22"/>
          <w:szCs w:val="22"/>
        </w:rPr>
        <w:t xml:space="preserve">finanszírozást az önkormányzat kapja meg közvetlenül, amiből a körzet feladatait ellátó helyettes orvos megbízási díját, az asszisztens bérét és a rendelő </w:t>
      </w:r>
      <w:r w:rsidRPr="00FB6269">
        <w:rPr>
          <w:b w:val="0"/>
          <w:bCs/>
          <w:sz w:val="22"/>
          <w:szCs w:val="22"/>
        </w:rPr>
        <w:t>fenntartását (</w:t>
      </w:r>
      <w:r w:rsidR="00FB6269" w:rsidRPr="00FB6269">
        <w:rPr>
          <w:rFonts w:cs="Arial"/>
          <w:b w:val="0"/>
          <w:sz w:val="22"/>
          <w:szCs w:val="22"/>
        </w:rPr>
        <w:t>rendelő közüzemi díjait, takarításának költségeit, valamint</w:t>
      </w:r>
      <w:r w:rsidR="00FB6269" w:rsidRPr="00FB6269">
        <w:rPr>
          <w:b w:val="0"/>
        </w:rPr>
        <w:t xml:space="preserve"> </w:t>
      </w:r>
      <w:r w:rsidR="00FB6269" w:rsidRPr="00FB6269">
        <w:rPr>
          <w:rFonts w:cs="Arial"/>
          <w:b w:val="0"/>
          <w:sz w:val="22"/>
          <w:szCs w:val="22"/>
        </w:rPr>
        <w:t xml:space="preserve">a praxis működtetésével kapcsolatos teljes gyógyszer- és kötszerköltséget, </w:t>
      </w:r>
      <w:r w:rsidRPr="00FB6269">
        <w:rPr>
          <w:b w:val="0"/>
          <w:bCs/>
          <w:sz w:val="22"/>
          <w:szCs w:val="22"/>
        </w:rPr>
        <w:t>eszközök pótlásának, javításának díját,</w:t>
      </w:r>
      <w:r w:rsidRPr="00A34A5B">
        <w:rPr>
          <w:b w:val="0"/>
          <w:bCs/>
          <w:sz w:val="22"/>
          <w:szCs w:val="22"/>
        </w:rPr>
        <w:t xml:space="preserve"> a körzet működtetéséhez szükséges informatikai szolgáltatások</w:t>
      </w:r>
      <w:r w:rsidR="00E95F15">
        <w:rPr>
          <w:b w:val="0"/>
          <w:bCs/>
          <w:sz w:val="22"/>
          <w:szCs w:val="22"/>
        </w:rPr>
        <w:t>at</w:t>
      </w:r>
      <w:r w:rsidRPr="00A34A5B">
        <w:rPr>
          <w:b w:val="0"/>
          <w:bCs/>
          <w:sz w:val="22"/>
          <w:szCs w:val="22"/>
        </w:rPr>
        <w:t xml:space="preserve"> és eszközöket) biztosítja.</w:t>
      </w:r>
    </w:p>
    <w:p w14:paraId="1661FE85" w14:textId="7BC37BE6" w:rsidR="00402200" w:rsidRDefault="00402200" w:rsidP="00402200">
      <w:pPr>
        <w:pStyle w:val="Szvegtrzs"/>
        <w:jc w:val="both"/>
        <w:rPr>
          <w:rFonts w:cs="Arial"/>
          <w:sz w:val="22"/>
          <w:szCs w:val="22"/>
        </w:rPr>
      </w:pPr>
    </w:p>
    <w:p w14:paraId="0B567212" w14:textId="514C25D3" w:rsidR="00402200" w:rsidRDefault="00402200" w:rsidP="00402200">
      <w:pPr>
        <w:pStyle w:val="Szvegtrzs"/>
        <w:jc w:val="both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>A</w:t>
      </w:r>
      <w:r w:rsidR="00E95F15">
        <w:rPr>
          <w:rFonts w:cs="Arial"/>
          <w:b w:val="0"/>
          <w:sz w:val="22"/>
          <w:szCs w:val="22"/>
        </w:rPr>
        <w:t xml:space="preserve"> folyamatos</w:t>
      </w:r>
      <w:r w:rsidRPr="00402200">
        <w:rPr>
          <w:rFonts w:cs="Arial"/>
          <w:b w:val="0"/>
          <w:sz w:val="22"/>
          <w:szCs w:val="22"/>
        </w:rPr>
        <w:t xml:space="preserve"> feladat-ellátást</w:t>
      </w:r>
      <w:r>
        <w:rPr>
          <w:rFonts w:cs="Arial"/>
          <w:b w:val="0"/>
          <w:sz w:val="22"/>
          <w:szCs w:val="22"/>
        </w:rPr>
        <w:t xml:space="preserve"> önkormányzatunk jelenleg dr. Szabó Péter</w:t>
      </w:r>
      <w:r w:rsidRPr="00402200">
        <w:rPr>
          <w:rFonts w:cs="Arial"/>
          <w:b w:val="0"/>
          <w:sz w:val="22"/>
          <w:szCs w:val="22"/>
        </w:rPr>
        <w:t xml:space="preserve"> helyettes orvossal </w:t>
      </w:r>
      <w:r>
        <w:rPr>
          <w:rFonts w:cs="Arial"/>
          <w:b w:val="0"/>
          <w:sz w:val="22"/>
          <w:szCs w:val="22"/>
        </w:rPr>
        <w:t xml:space="preserve">megbízási szerződés keretében biztosítja. </w:t>
      </w:r>
      <w:r w:rsidRPr="000E6666">
        <w:rPr>
          <w:rFonts w:cs="Arial"/>
          <w:bCs/>
          <w:sz w:val="22"/>
          <w:szCs w:val="22"/>
        </w:rPr>
        <w:t xml:space="preserve">Javaslatot tennénk arra, hogy a feladat-ellátást 2024. november 1. napjától </w:t>
      </w:r>
      <w:r w:rsidR="00E12C58" w:rsidRPr="000E6666">
        <w:rPr>
          <w:rFonts w:cs="Arial"/>
          <w:bCs/>
          <w:sz w:val="22"/>
          <w:szCs w:val="22"/>
        </w:rPr>
        <w:t>D</w:t>
      </w:r>
      <w:r w:rsidRPr="000E6666">
        <w:rPr>
          <w:rFonts w:cs="Arial"/>
          <w:bCs/>
          <w:sz w:val="22"/>
          <w:szCs w:val="22"/>
        </w:rPr>
        <w:t xml:space="preserve">r. Galambos Éva </w:t>
      </w:r>
      <w:r w:rsidR="0005385F" w:rsidRPr="0005385F">
        <w:rPr>
          <w:rFonts w:cs="Arial"/>
          <w:bCs/>
          <w:sz w:val="22"/>
          <w:szCs w:val="22"/>
        </w:rPr>
        <w:t>belgyógyász szakorvos</w:t>
      </w:r>
      <w:r w:rsidR="0005385F">
        <w:rPr>
          <w:rFonts w:cs="Arial"/>
          <w:b w:val="0"/>
          <w:sz w:val="22"/>
          <w:szCs w:val="22"/>
        </w:rPr>
        <w:t xml:space="preserve"> </w:t>
      </w:r>
      <w:r w:rsidRPr="000E6666">
        <w:rPr>
          <w:rFonts w:cs="Arial"/>
          <w:bCs/>
          <w:sz w:val="22"/>
          <w:szCs w:val="22"/>
        </w:rPr>
        <w:t>egészségügyi szolgálati jogviszonyban történő alkalmazásával biztosítsa önkormányzatunk</w:t>
      </w:r>
      <w:r>
        <w:rPr>
          <w:rFonts w:cs="Arial"/>
          <w:b w:val="0"/>
          <w:sz w:val="22"/>
          <w:szCs w:val="22"/>
        </w:rPr>
        <w:t xml:space="preserve">. A </w:t>
      </w:r>
      <w:r w:rsidRPr="00BA48F7">
        <w:rPr>
          <w:rFonts w:cs="Arial"/>
          <w:b w:val="0"/>
          <w:sz w:val="22"/>
          <w:szCs w:val="22"/>
        </w:rPr>
        <w:t xml:space="preserve">doktornő </w:t>
      </w:r>
      <w:r w:rsidRPr="00DB3EFE">
        <w:rPr>
          <w:rFonts w:cs="Arial"/>
          <w:bCs/>
          <w:sz w:val="22"/>
          <w:szCs w:val="22"/>
        </w:rPr>
        <w:t xml:space="preserve">teljes </w:t>
      </w:r>
      <w:r w:rsidR="00BA48F7" w:rsidRPr="00DB3EFE">
        <w:rPr>
          <w:rFonts w:cs="Arial"/>
          <w:bCs/>
          <w:sz w:val="22"/>
          <w:szCs w:val="22"/>
        </w:rPr>
        <w:t>munkaidőben</w:t>
      </w:r>
      <w:r w:rsidR="00BA48F7">
        <w:rPr>
          <w:rFonts w:cs="Arial"/>
          <w:b w:val="0"/>
          <w:sz w:val="22"/>
          <w:szCs w:val="22"/>
        </w:rPr>
        <w:t xml:space="preserve"> </w:t>
      </w:r>
      <w:r w:rsidR="00DB3EFE">
        <w:rPr>
          <w:rFonts w:cs="Arial"/>
          <w:b w:val="0"/>
          <w:sz w:val="22"/>
          <w:szCs w:val="22"/>
        </w:rPr>
        <w:t xml:space="preserve">(napi 8, heti 40 órában) </w:t>
      </w:r>
      <w:r>
        <w:rPr>
          <w:rFonts w:cs="Arial"/>
          <w:b w:val="0"/>
          <w:sz w:val="22"/>
          <w:szCs w:val="22"/>
        </w:rPr>
        <w:t xml:space="preserve">elvállalná a </w:t>
      </w:r>
      <w:r w:rsidR="00DB3EFE">
        <w:rPr>
          <w:rFonts w:cs="Arial"/>
          <w:b w:val="0"/>
          <w:sz w:val="22"/>
          <w:szCs w:val="22"/>
        </w:rPr>
        <w:t>feladatot</w:t>
      </w:r>
      <w:r>
        <w:rPr>
          <w:rFonts w:cs="Arial"/>
          <w:b w:val="0"/>
          <w:sz w:val="22"/>
          <w:szCs w:val="22"/>
        </w:rPr>
        <w:t xml:space="preserve">, ami a rendelési idő jelentős </w:t>
      </w:r>
      <w:r w:rsidR="00E95F15">
        <w:rPr>
          <w:rFonts w:cs="Arial"/>
          <w:b w:val="0"/>
          <w:sz w:val="22"/>
          <w:szCs w:val="22"/>
        </w:rPr>
        <w:t>emelésével</w:t>
      </w:r>
      <w:r>
        <w:rPr>
          <w:rFonts w:cs="Arial"/>
          <w:b w:val="0"/>
          <w:sz w:val="22"/>
          <w:szCs w:val="22"/>
        </w:rPr>
        <w:t xml:space="preserve"> járna együtt: a jelenlegi heti 9 órás rendelési idő </w:t>
      </w:r>
      <w:r w:rsidR="00C973AF">
        <w:rPr>
          <w:rFonts w:cs="Arial"/>
          <w:b w:val="0"/>
          <w:sz w:val="22"/>
          <w:szCs w:val="22"/>
        </w:rPr>
        <w:t xml:space="preserve">heti </w:t>
      </w:r>
      <w:r>
        <w:rPr>
          <w:rFonts w:cs="Arial"/>
          <w:b w:val="0"/>
          <w:sz w:val="22"/>
          <w:szCs w:val="22"/>
        </w:rPr>
        <w:t>24 órára növekedne</w:t>
      </w:r>
      <w:r w:rsidR="00DB3EFE">
        <w:rPr>
          <w:rFonts w:cs="Arial"/>
          <w:b w:val="0"/>
          <w:sz w:val="22"/>
          <w:szCs w:val="22"/>
        </w:rPr>
        <w:t xml:space="preserve"> (a rendelési időpontok pontos egyeztetése folyamatban van)</w:t>
      </w:r>
      <w:r>
        <w:rPr>
          <w:rFonts w:cs="Arial"/>
          <w:b w:val="0"/>
          <w:sz w:val="22"/>
          <w:szCs w:val="22"/>
        </w:rPr>
        <w:t xml:space="preserve">. </w:t>
      </w:r>
      <w:r w:rsidR="00E95F15">
        <w:rPr>
          <w:rFonts w:cs="Arial"/>
          <w:b w:val="0"/>
          <w:sz w:val="22"/>
          <w:szCs w:val="22"/>
        </w:rPr>
        <w:t>A doktornő foglalkoztatása nem csak a körzethez tartozó mintegy 1600 fő biztosított egészségügyi alapellátáshoz jutását könnyítené meg, hanem önkormányzatunk az alkalmazott orvos bérének 60,70, akár 80 %-át is kitevő bértámogatásban részesülhetne.</w:t>
      </w:r>
    </w:p>
    <w:p w14:paraId="3F3EFBEE" w14:textId="7E18BEB3" w:rsidR="00402200" w:rsidRDefault="00402200" w:rsidP="00402200">
      <w:pPr>
        <w:pStyle w:val="Szvegtrzs"/>
        <w:jc w:val="both"/>
        <w:rPr>
          <w:rFonts w:cs="Arial"/>
          <w:b w:val="0"/>
          <w:sz w:val="22"/>
          <w:szCs w:val="22"/>
        </w:rPr>
      </w:pPr>
    </w:p>
    <w:p w14:paraId="59F313DC" w14:textId="77777777" w:rsidR="00A34A5B" w:rsidRPr="00FD5824" w:rsidRDefault="00A34A5B" w:rsidP="00A34A5B">
      <w:pPr>
        <w:pStyle w:val="Szvegtrzs"/>
        <w:jc w:val="both"/>
        <w:rPr>
          <w:rFonts w:cs="Arial"/>
          <w:sz w:val="22"/>
          <w:szCs w:val="22"/>
        </w:rPr>
      </w:pPr>
    </w:p>
    <w:p w14:paraId="0592CEAD" w14:textId="4BD1BB12" w:rsidR="00DA3A85" w:rsidRPr="00566664" w:rsidRDefault="00FD5824" w:rsidP="00402200">
      <w:pPr>
        <w:pStyle w:val="Szvegtrzs"/>
        <w:jc w:val="both"/>
        <w:rPr>
          <w:rFonts w:cs="Arial"/>
          <w:b w:val="0"/>
          <w:bCs/>
          <w:sz w:val="22"/>
          <w:szCs w:val="22"/>
        </w:rPr>
      </w:pPr>
      <w:r w:rsidRPr="00566664">
        <w:rPr>
          <w:rFonts w:cs="Arial"/>
          <w:bCs/>
          <w:sz w:val="22"/>
          <w:szCs w:val="22"/>
          <w:lang w:eastAsia="hu-HU"/>
        </w:rPr>
        <w:t>A Doktornővel folytatott előzetes egyeztetésre tekintettel javasoljuk</w:t>
      </w:r>
      <w:r w:rsidRPr="00FD5824">
        <w:rPr>
          <w:rFonts w:cs="Arial"/>
          <w:b w:val="0"/>
          <w:sz w:val="22"/>
          <w:szCs w:val="22"/>
          <w:lang w:eastAsia="hu-HU"/>
        </w:rPr>
        <w:t xml:space="preserve"> - az egészségügyi szolgálati jogviszonyról szóló 2020. évi C. törvény </w:t>
      </w:r>
      <w:r w:rsidR="00DA3A85">
        <w:rPr>
          <w:rFonts w:cs="Arial"/>
          <w:b w:val="0"/>
          <w:sz w:val="22"/>
          <w:szCs w:val="22"/>
          <w:lang w:eastAsia="hu-HU"/>
        </w:rPr>
        <w:t xml:space="preserve">(a továbbiakban: </w:t>
      </w:r>
      <w:proofErr w:type="spellStart"/>
      <w:r w:rsidR="00DA3A85">
        <w:rPr>
          <w:rFonts w:cs="Arial"/>
          <w:b w:val="0"/>
          <w:sz w:val="22"/>
          <w:szCs w:val="22"/>
          <w:lang w:eastAsia="hu-HU"/>
        </w:rPr>
        <w:t>Eszjtv</w:t>
      </w:r>
      <w:proofErr w:type="spellEnd"/>
      <w:r w:rsidR="00DA3A85">
        <w:rPr>
          <w:rFonts w:cs="Arial"/>
          <w:b w:val="0"/>
          <w:sz w:val="22"/>
          <w:szCs w:val="22"/>
          <w:lang w:eastAsia="hu-HU"/>
        </w:rPr>
        <w:t xml:space="preserve">.) </w:t>
      </w:r>
      <w:r w:rsidRPr="00FD5824">
        <w:rPr>
          <w:rFonts w:cs="Arial"/>
          <w:b w:val="0"/>
          <w:sz w:val="22"/>
          <w:szCs w:val="22"/>
          <w:lang w:eastAsia="hu-HU"/>
        </w:rPr>
        <w:t xml:space="preserve">12. §-a alapján, a törvény hatálya alá tartozó - </w:t>
      </w:r>
      <w:r w:rsidRPr="00566664">
        <w:rPr>
          <w:rFonts w:cs="Arial"/>
          <w:bCs/>
          <w:sz w:val="22"/>
          <w:szCs w:val="22"/>
          <w:lang w:eastAsia="hu-HU"/>
        </w:rPr>
        <w:t>egészségügyi szolgáltatók közötti áthelyezést.</w:t>
      </w:r>
      <w:r w:rsidRPr="00FD5824">
        <w:rPr>
          <w:rFonts w:cs="Arial"/>
          <w:sz w:val="22"/>
          <w:szCs w:val="22"/>
        </w:rPr>
        <w:t xml:space="preserve"> </w:t>
      </w:r>
      <w:r w:rsidRPr="00FD5824">
        <w:rPr>
          <w:rFonts w:cs="Arial"/>
          <w:b w:val="0"/>
          <w:bCs/>
          <w:sz w:val="22"/>
          <w:szCs w:val="22"/>
        </w:rPr>
        <w:t>Á</w:t>
      </w:r>
      <w:r w:rsidR="009009A0" w:rsidRPr="00FD5824">
        <w:rPr>
          <w:rFonts w:cs="Arial"/>
          <w:b w:val="0"/>
          <w:bCs/>
          <w:sz w:val="22"/>
          <w:szCs w:val="22"/>
        </w:rPr>
        <w:t xml:space="preserve">thelyezés esetén a </w:t>
      </w:r>
      <w:r w:rsidR="00566664">
        <w:rPr>
          <w:rFonts w:cs="Arial"/>
          <w:b w:val="0"/>
          <w:bCs/>
          <w:sz w:val="22"/>
          <w:szCs w:val="22"/>
        </w:rPr>
        <w:t xml:space="preserve">Doktornő </w:t>
      </w:r>
      <w:r w:rsidR="009009A0" w:rsidRPr="00FD5824">
        <w:rPr>
          <w:rFonts w:cs="Arial"/>
          <w:b w:val="0"/>
          <w:bCs/>
          <w:sz w:val="22"/>
          <w:szCs w:val="22"/>
        </w:rPr>
        <w:t>szolgálati jogviszony megszűnik az eredeti egészségügyi szolgáltatónál</w:t>
      </w:r>
      <w:r w:rsidR="00E12C58">
        <w:rPr>
          <w:rFonts w:cs="Arial"/>
          <w:b w:val="0"/>
          <w:bCs/>
          <w:sz w:val="22"/>
          <w:szCs w:val="22"/>
        </w:rPr>
        <w:t xml:space="preserve"> (Tolna Vármegyei Balassa János Kórház)</w:t>
      </w:r>
      <w:r w:rsidR="009009A0" w:rsidRPr="00FD5824">
        <w:rPr>
          <w:rFonts w:cs="Arial"/>
          <w:b w:val="0"/>
          <w:bCs/>
          <w:sz w:val="22"/>
          <w:szCs w:val="22"/>
        </w:rPr>
        <w:t>, és ezzel párhuzamosan egy új jogviszony keletkezik egy másik szolgáltatónál</w:t>
      </w:r>
      <w:r w:rsidR="00E12C58">
        <w:rPr>
          <w:rFonts w:cs="Arial"/>
          <w:b w:val="0"/>
          <w:bCs/>
          <w:sz w:val="22"/>
          <w:szCs w:val="22"/>
        </w:rPr>
        <w:t xml:space="preserve"> (Bátaszék Város Önkormányzata)</w:t>
      </w:r>
      <w:r w:rsidR="009009A0" w:rsidRPr="00FD5824">
        <w:rPr>
          <w:rFonts w:cs="Arial"/>
          <w:b w:val="0"/>
          <w:bCs/>
          <w:sz w:val="22"/>
          <w:szCs w:val="22"/>
        </w:rPr>
        <w:t xml:space="preserve">. Ez a megszüntetés fenntartja a munkavégzés folytonosságát, mivel az </w:t>
      </w:r>
      <w:proofErr w:type="spellStart"/>
      <w:r w:rsidR="009009A0" w:rsidRPr="00FD5824">
        <w:rPr>
          <w:rFonts w:cs="Arial"/>
          <w:b w:val="0"/>
          <w:bCs/>
          <w:sz w:val="22"/>
          <w:szCs w:val="22"/>
        </w:rPr>
        <w:t>Eszjtv</w:t>
      </w:r>
      <w:proofErr w:type="spellEnd"/>
      <w:r w:rsidR="009009A0" w:rsidRPr="00FD5824">
        <w:rPr>
          <w:rFonts w:cs="Arial"/>
          <w:b w:val="0"/>
          <w:bCs/>
          <w:sz w:val="22"/>
          <w:szCs w:val="22"/>
        </w:rPr>
        <w:t xml:space="preserve">. 12. § (3) bekezdése kiemeli, hogy úgy kell tekinteni a korábbi jogviszonyt, mintha azt az új munkáltatónál töltötte volna az egészségügyi szolgálati jogviszonyban álló. Ez a rendelkezés előnyös a szolgálati jogviszonyban álló számára. Az </w:t>
      </w:r>
      <w:proofErr w:type="spellStart"/>
      <w:r w:rsidR="009009A0" w:rsidRPr="00FD5824">
        <w:rPr>
          <w:rFonts w:cs="Arial"/>
          <w:b w:val="0"/>
          <w:bCs/>
          <w:sz w:val="22"/>
          <w:szCs w:val="22"/>
        </w:rPr>
        <w:t>Eszjtv</w:t>
      </w:r>
      <w:proofErr w:type="spellEnd"/>
      <w:r w:rsidR="009009A0" w:rsidRPr="00FD5824">
        <w:rPr>
          <w:rFonts w:cs="Arial"/>
          <w:b w:val="0"/>
          <w:bCs/>
          <w:sz w:val="22"/>
          <w:szCs w:val="22"/>
        </w:rPr>
        <w:t xml:space="preserve">. 3. § (4) bekezdése értelmében nem </w:t>
      </w:r>
      <w:r w:rsidRPr="00FD5824">
        <w:rPr>
          <w:rFonts w:cs="Arial"/>
          <w:b w:val="0"/>
          <w:bCs/>
          <w:sz w:val="22"/>
          <w:szCs w:val="22"/>
        </w:rPr>
        <w:t xml:space="preserve">lehet </w:t>
      </w:r>
      <w:r w:rsidR="009009A0" w:rsidRPr="00FD5824">
        <w:rPr>
          <w:rFonts w:cs="Arial"/>
          <w:b w:val="0"/>
          <w:bCs/>
          <w:sz w:val="22"/>
          <w:szCs w:val="22"/>
        </w:rPr>
        <w:t xml:space="preserve">próbaidőt kikötni az áthelyezés esetén. </w:t>
      </w:r>
      <w:r w:rsidR="00DA3A85" w:rsidRPr="00DA3A85">
        <w:rPr>
          <w:rFonts w:cs="Arial"/>
          <w:b w:val="0"/>
          <w:sz w:val="22"/>
          <w:szCs w:val="22"/>
          <w:lang w:eastAsia="hu-HU"/>
        </w:rPr>
        <w:t xml:space="preserve">Az egészségügyi szolgálati jogviszonyról szóló 2020. évi C. törvény végrehajtásáról szóló 528/2020. (XI. 28.) Korm. rendelet 9. §-a alapján az egészségügyi szolgálati munkaszerződés minden esetben háromoldalú megállapodás, amelynek tartalmaznia kell az </w:t>
      </w:r>
      <w:proofErr w:type="spellStart"/>
      <w:r w:rsidR="00DA3A85" w:rsidRPr="00DA3A85">
        <w:rPr>
          <w:rFonts w:cs="Arial"/>
          <w:b w:val="0"/>
          <w:sz w:val="22"/>
          <w:szCs w:val="22"/>
          <w:lang w:eastAsia="hu-HU"/>
        </w:rPr>
        <w:t>Eszjtv</w:t>
      </w:r>
      <w:proofErr w:type="spellEnd"/>
      <w:r w:rsidR="00DA3A85" w:rsidRPr="00DA3A85">
        <w:rPr>
          <w:rFonts w:cs="Arial"/>
          <w:b w:val="0"/>
          <w:sz w:val="22"/>
          <w:szCs w:val="22"/>
          <w:lang w:eastAsia="hu-HU"/>
        </w:rPr>
        <w:t>. 12. § (2) bekezdésében meghatározott feltételeket (</w:t>
      </w:r>
      <w:bookmarkStart w:id="0" w:name="_Hlk179722213"/>
      <w:r w:rsidR="00DA3A85" w:rsidRPr="00DA3A85">
        <w:rPr>
          <w:rFonts w:cs="Arial"/>
          <w:b w:val="0"/>
          <w:sz w:val="22"/>
          <w:szCs w:val="22"/>
          <w:lang w:eastAsia="hu-HU"/>
        </w:rPr>
        <w:t>új munkakör, munkahely, illetmény, és az áthelyezés időpontja</w:t>
      </w:r>
      <w:bookmarkEnd w:id="0"/>
      <w:r w:rsidR="00DA3A85" w:rsidRPr="00DA3A85">
        <w:rPr>
          <w:rFonts w:cs="Arial"/>
          <w:b w:val="0"/>
          <w:sz w:val="22"/>
          <w:szCs w:val="22"/>
          <w:lang w:eastAsia="hu-HU"/>
        </w:rPr>
        <w:t>).</w:t>
      </w:r>
      <w:r w:rsidR="00566664">
        <w:rPr>
          <w:rFonts w:cs="Arial"/>
          <w:b w:val="0"/>
          <w:sz w:val="22"/>
          <w:szCs w:val="22"/>
          <w:lang w:eastAsia="hu-HU"/>
        </w:rPr>
        <w:t xml:space="preserve"> </w:t>
      </w:r>
      <w:r w:rsidR="00566664" w:rsidRPr="00566664">
        <w:rPr>
          <w:rFonts w:cs="Arial"/>
          <w:bCs/>
          <w:sz w:val="22"/>
          <w:szCs w:val="22"/>
          <w:lang w:eastAsia="hu-HU"/>
        </w:rPr>
        <w:t>(2.sz. határozati javaslat)</w:t>
      </w:r>
    </w:p>
    <w:p w14:paraId="60C7FDD8" w14:textId="77777777" w:rsidR="00E12C58" w:rsidRPr="00DA3A85" w:rsidRDefault="00E12C58" w:rsidP="00402200">
      <w:pPr>
        <w:pStyle w:val="Szvegtrzs"/>
        <w:jc w:val="both"/>
        <w:rPr>
          <w:rFonts w:ascii="Times New Roman" w:hAnsi="Times New Roman" w:cs="Times New Roman"/>
          <w:b w:val="0"/>
          <w:sz w:val="20"/>
          <w:lang w:eastAsia="hu-HU"/>
        </w:rPr>
      </w:pPr>
    </w:p>
    <w:p w14:paraId="6FDF8E49" w14:textId="72E079AB" w:rsidR="009009A0" w:rsidRPr="00566664" w:rsidRDefault="00E12C58" w:rsidP="00402200">
      <w:pPr>
        <w:pStyle w:val="Szvegtrzs"/>
        <w:jc w:val="both"/>
        <w:rPr>
          <w:b w:val="0"/>
          <w:bCs/>
          <w:sz w:val="22"/>
          <w:szCs w:val="22"/>
        </w:rPr>
      </w:pPr>
      <w:r w:rsidRPr="00566664">
        <w:rPr>
          <w:b w:val="0"/>
          <w:bCs/>
          <w:sz w:val="22"/>
          <w:szCs w:val="22"/>
        </w:rPr>
        <w:t xml:space="preserve">A helyettesítő orvos személyében és foglalkoztatásának módjában, valamint a rendelési időben </w:t>
      </w:r>
      <w:r w:rsidR="00566664" w:rsidRPr="00566664">
        <w:rPr>
          <w:b w:val="0"/>
          <w:bCs/>
          <w:sz w:val="22"/>
          <w:szCs w:val="22"/>
        </w:rPr>
        <w:t xml:space="preserve">- a fenti döntések értelmében - </w:t>
      </w:r>
      <w:r w:rsidRPr="00566664">
        <w:rPr>
          <w:b w:val="0"/>
          <w:bCs/>
          <w:sz w:val="22"/>
          <w:szCs w:val="22"/>
        </w:rPr>
        <w:t>bekövetkez</w:t>
      </w:r>
      <w:r w:rsidR="00566664" w:rsidRPr="00566664">
        <w:rPr>
          <w:b w:val="0"/>
          <w:bCs/>
          <w:sz w:val="22"/>
          <w:szCs w:val="22"/>
        </w:rPr>
        <w:t>ő</w:t>
      </w:r>
      <w:r w:rsidRPr="00566664">
        <w:rPr>
          <w:b w:val="0"/>
          <w:bCs/>
          <w:sz w:val="22"/>
          <w:szCs w:val="22"/>
        </w:rPr>
        <w:t xml:space="preserve"> változás miatt az önkormányzatunknak szükséges </w:t>
      </w:r>
      <w:r w:rsidR="00566664" w:rsidRPr="00566664">
        <w:rPr>
          <w:b w:val="0"/>
          <w:bCs/>
          <w:sz w:val="22"/>
          <w:szCs w:val="22"/>
        </w:rPr>
        <w:t>hatályos</w:t>
      </w:r>
      <w:r w:rsidRPr="00566664">
        <w:rPr>
          <w:b w:val="0"/>
          <w:bCs/>
          <w:sz w:val="22"/>
          <w:szCs w:val="22"/>
        </w:rPr>
        <w:t xml:space="preserve"> </w:t>
      </w:r>
      <w:r w:rsidRPr="00566664">
        <w:rPr>
          <w:sz w:val="22"/>
          <w:szCs w:val="22"/>
        </w:rPr>
        <w:t>működési engedélyét és finanszírozási szerződését módosítani</w:t>
      </w:r>
      <w:r w:rsidRPr="00566664">
        <w:rPr>
          <w:b w:val="0"/>
          <w:bCs/>
          <w:sz w:val="22"/>
          <w:szCs w:val="22"/>
        </w:rPr>
        <w:t xml:space="preserve">. </w:t>
      </w:r>
      <w:r w:rsidRPr="00566664">
        <w:rPr>
          <w:sz w:val="22"/>
          <w:szCs w:val="22"/>
        </w:rPr>
        <w:t>(3.sz. határozati javaslat)</w:t>
      </w:r>
    </w:p>
    <w:p w14:paraId="6DF0B706" w14:textId="77777777" w:rsidR="00E12C58" w:rsidRDefault="00E12C58" w:rsidP="00402200">
      <w:pPr>
        <w:pStyle w:val="Szvegtrzs"/>
        <w:jc w:val="both"/>
        <w:rPr>
          <w:rFonts w:cs="Arial"/>
          <w:b w:val="0"/>
          <w:sz w:val="22"/>
          <w:szCs w:val="22"/>
        </w:rPr>
      </w:pPr>
    </w:p>
    <w:p w14:paraId="200803A6" w14:textId="2E6596AA" w:rsidR="00566664" w:rsidRDefault="00566664" w:rsidP="00402200">
      <w:pPr>
        <w:pStyle w:val="Szvegtrzs"/>
        <w:jc w:val="both"/>
        <w:rPr>
          <w:rFonts w:cs="Arial"/>
          <w:bCs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Amennyiben a Képviselő-testület Dr. Galambos Évát egészségügyi szolgálati jogviszony keretében alkalmazni kívánja, szükséges megszüntetni Dr. Szabó Péter megbízási szerződését. Doktor Úrral lefolytatott egyeztetések alapján a megbízási szerződés közös megegyezéssel történő megszüntetésére teszünk javaslatot. </w:t>
      </w:r>
      <w:r w:rsidRPr="00566664">
        <w:rPr>
          <w:rFonts w:cs="Arial"/>
          <w:bCs/>
          <w:sz w:val="22"/>
          <w:szCs w:val="22"/>
        </w:rPr>
        <w:t>(1.sz. határozati javaslat)</w:t>
      </w:r>
    </w:p>
    <w:p w14:paraId="40FB9B20" w14:textId="77777777" w:rsidR="00D72483" w:rsidRDefault="00D72483" w:rsidP="00402200">
      <w:pPr>
        <w:pStyle w:val="Szvegtrzs"/>
        <w:jc w:val="both"/>
        <w:rPr>
          <w:rFonts w:cs="Arial"/>
          <w:b w:val="0"/>
          <w:sz w:val="22"/>
          <w:szCs w:val="22"/>
        </w:rPr>
      </w:pPr>
    </w:p>
    <w:p w14:paraId="78E845A0" w14:textId="77777777" w:rsidR="00B22ED3" w:rsidRPr="000C25E7" w:rsidRDefault="00B22ED3" w:rsidP="00831CF0">
      <w:pPr>
        <w:pStyle w:val="Szvegtrzs"/>
        <w:jc w:val="both"/>
        <w:rPr>
          <w:rFonts w:cs="Arial"/>
          <w:b w:val="0"/>
          <w:sz w:val="22"/>
          <w:szCs w:val="22"/>
          <w:highlight w:val="yellow"/>
        </w:rPr>
      </w:pPr>
    </w:p>
    <w:p w14:paraId="1DE64425" w14:textId="142FA707" w:rsidR="000A485E" w:rsidRPr="00124871" w:rsidRDefault="00124871" w:rsidP="00124871">
      <w:pPr>
        <w:tabs>
          <w:tab w:val="left" w:pos="-2520"/>
          <w:tab w:val="left" w:pos="5580"/>
        </w:tabs>
        <w:jc w:val="both"/>
        <w:rPr>
          <w:rFonts w:ascii="Arial" w:hAnsi="Arial" w:cs="Arial"/>
          <w:sz w:val="22"/>
          <w:szCs w:val="22"/>
        </w:rPr>
      </w:pPr>
      <w:r w:rsidRPr="00124871">
        <w:rPr>
          <w:rFonts w:ascii="Arial" w:hAnsi="Arial" w:cs="Arial"/>
          <w:sz w:val="22"/>
          <w:szCs w:val="22"/>
        </w:rPr>
        <w:t>A fentiekre tekintettel javasoljuk az alábbi határozati javaslatok elfogadását:</w:t>
      </w:r>
    </w:p>
    <w:p w14:paraId="0FDC9627" w14:textId="77777777" w:rsidR="009B0DD8" w:rsidRDefault="009B0DD8" w:rsidP="00C825CC">
      <w:pPr>
        <w:pStyle w:val="Szvegtrzs"/>
        <w:jc w:val="left"/>
        <w:rPr>
          <w:rFonts w:cs="Arial"/>
          <w:b w:val="0"/>
          <w:sz w:val="22"/>
          <w:szCs w:val="22"/>
          <w:u w:val="single"/>
        </w:rPr>
      </w:pPr>
    </w:p>
    <w:p w14:paraId="1C790E11" w14:textId="77777777" w:rsidR="00634E0B" w:rsidRPr="001113A5" w:rsidRDefault="00634E0B" w:rsidP="00C825CC">
      <w:pPr>
        <w:pStyle w:val="Szvegtrzs"/>
        <w:jc w:val="left"/>
        <w:rPr>
          <w:rFonts w:cs="Arial"/>
          <w:b w:val="0"/>
          <w:iCs/>
          <w:sz w:val="22"/>
          <w:szCs w:val="22"/>
          <w:u w:val="single"/>
        </w:rPr>
      </w:pPr>
    </w:p>
    <w:p w14:paraId="1E2C72F1" w14:textId="6B670464" w:rsidR="001113A5" w:rsidRPr="001113A5" w:rsidRDefault="001113A5" w:rsidP="001113A5">
      <w:pPr>
        <w:tabs>
          <w:tab w:val="left" w:pos="1843"/>
        </w:tabs>
        <w:ind w:left="1843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1113A5">
        <w:rPr>
          <w:rFonts w:ascii="Arial" w:hAnsi="Arial" w:cs="Arial"/>
          <w:b/>
          <w:bCs/>
          <w:iCs/>
          <w:sz w:val="22"/>
          <w:szCs w:val="22"/>
          <w:u w:val="single"/>
        </w:rPr>
        <w:t>1.</w:t>
      </w:r>
      <w:r w:rsidR="00FF3572" w:rsidRPr="001113A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sz. </w:t>
      </w:r>
      <w:r w:rsidRPr="001113A5">
        <w:rPr>
          <w:rFonts w:ascii="Arial" w:hAnsi="Arial" w:cs="Arial"/>
          <w:b/>
          <w:bCs/>
          <w:iCs/>
          <w:sz w:val="22"/>
          <w:szCs w:val="22"/>
          <w:u w:val="single"/>
        </w:rPr>
        <w:t>H a t á r o z a t i   j a v a s l a t:</w:t>
      </w:r>
    </w:p>
    <w:p w14:paraId="74A77B55" w14:textId="77777777" w:rsidR="001113A5" w:rsidRPr="007265FF" w:rsidRDefault="001113A5" w:rsidP="001113A5">
      <w:pPr>
        <w:tabs>
          <w:tab w:val="left" w:pos="1843"/>
        </w:tabs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7821EC76" w14:textId="557768E8" w:rsidR="007265FF" w:rsidRPr="007265FF" w:rsidRDefault="007265FF" w:rsidP="007265FF">
      <w:pPr>
        <w:tabs>
          <w:tab w:val="left" w:pos="1843"/>
        </w:tabs>
        <w:ind w:left="1843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Bátaszék, </w:t>
      </w:r>
      <w:r w:rsidRPr="007265FF">
        <w:rPr>
          <w:rFonts w:ascii="Arial" w:hAnsi="Arial" w:cs="Arial"/>
          <w:b/>
          <w:bCs/>
          <w:iCs/>
          <w:sz w:val="22"/>
          <w:szCs w:val="22"/>
          <w:u w:val="single"/>
        </w:rPr>
        <w:t>IV. háziorvosi körzetben történő helyettesítésre vonatkozó megb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íz</w:t>
      </w:r>
      <w:r w:rsidRPr="007265FF">
        <w:rPr>
          <w:rFonts w:ascii="Arial" w:hAnsi="Arial" w:cs="Arial"/>
          <w:b/>
          <w:bCs/>
          <w:iCs/>
          <w:sz w:val="22"/>
          <w:szCs w:val="22"/>
          <w:u w:val="single"/>
        </w:rPr>
        <w:t>ási szerződés közös megegyezéssel történő megszüntetésére</w:t>
      </w:r>
    </w:p>
    <w:p w14:paraId="4B649B18" w14:textId="77777777" w:rsidR="00402200" w:rsidRPr="007265FF" w:rsidRDefault="00402200" w:rsidP="00ED29CB">
      <w:pPr>
        <w:tabs>
          <w:tab w:val="left" w:pos="1843"/>
        </w:tabs>
        <w:ind w:left="1843" w:hanging="33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645C5FBF" w14:textId="77777777" w:rsidR="007265FF" w:rsidRPr="007265FF" w:rsidRDefault="007A1BBF" w:rsidP="00ED29CB">
      <w:pPr>
        <w:tabs>
          <w:tab w:val="left" w:pos="1843"/>
        </w:tabs>
        <w:ind w:left="1843" w:hanging="33"/>
        <w:jc w:val="both"/>
        <w:rPr>
          <w:rFonts w:ascii="Arial" w:hAnsi="Arial" w:cs="Arial"/>
          <w:sz w:val="22"/>
          <w:szCs w:val="22"/>
        </w:rPr>
      </w:pPr>
      <w:r w:rsidRPr="007265FF">
        <w:rPr>
          <w:rFonts w:ascii="Arial" w:hAnsi="Arial" w:cs="Arial"/>
          <w:sz w:val="22"/>
          <w:szCs w:val="22"/>
        </w:rPr>
        <w:t>Bátaszék Város Önkormányzat</w:t>
      </w:r>
      <w:r w:rsidR="007265FF" w:rsidRPr="007265FF">
        <w:rPr>
          <w:rFonts w:ascii="Arial" w:hAnsi="Arial" w:cs="Arial"/>
          <w:sz w:val="22"/>
          <w:szCs w:val="22"/>
        </w:rPr>
        <w:t xml:space="preserve">ának Képviselő-testülete </w:t>
      </w:r>
    </w:p>
    <w:p w14:paraId="5BF63032" w14:textId="77777777" w:rsidR="007265FF" w:rsidRPr="007265FF" w:rsidRDefault="007265FF" w:rsidP="007265FF">
      <w:pPr>
        <w:pStyle w:val="Listaszerbekezds"/>
        <w:numPr>
          <w:ilvl w:val="0"/>
          <w:numId w:val="19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7265FF">
        <w:rPr>
          <w:rFonts w:ascii="Arial" w:hAnsi="Arial" w:cs="Arial"/>
          <w:sz w:val="22"/>
          <w:szCs w:val="22"/>
        </w:rPr>
        <w:t xml:space="preserve">Bátaszék Város Önkormányzata </w:t>
      </w:r>
      <w:r w:rsidR="007A1BBF" w:rsidRPr="007265FF">
        <w:rPr>
          <w:rFonts w:ascii="Arial" w:hAnsi="Arial" w:cs="Arial"/>
          <w:sz w:val="22"/>
          <w:szCs w:val="22"/>
        </w:rPr>
        <w:t>és Dr. Szabó Péter</w:t>
      </w:r>
      <w:r w:rsidR="009009A0" w:rsidRPr="007265FF">
        <w:rPr>
          <w:rFonts w:ascii="Arial" w:hAnsi="Arial" w:cs="Arial"/>
          <w:sz w:val="22"/>
          <w:szCs w:val="22"/>
        </w:rPr>
        <w:t xml:space="preserve"> között a</w:t>
      </w:r>
      <w:r w:rsidRPr="007265FF">
        <w:rPr>
          <w:rFonts w:ascii="Arial" w:hAnsi="Arial" w:cs="Arial"/>
          <w:sz w:val="22"/>
          <w:szCs w:val="22"/>
        </w:rPr>
        <w:t xml:space="preserve"> Bátaszék,</w:t>
      </w:r>
      <w:r w:rsidR="009009A0" w:rsidRPr="007265FF">
        <w:rPr>
          <w:rFonts w:ascii="Arial" w:hAnsi="Arial" w:cs="Arial"/>
          <w:sz w:val="22"/>
          <w:szCs w:val="22"/>
        </w:rPr>
        <w:t xml:space="preserve"> </w:t>
      </w:r>
      <w:r w:rsidR="007A1BBF" w:rsidRPr="007265FF">
        <w:rPr>
          <w:rFonts w:ascii="Arial" w:hAnsi="Arial" w:cs="Arial"/>
          <w:sz w:val="22"/>
          <w:szCs w:val="22"/>
        </w:rPr>
        <w:t>IV</w:t>
      </w:r>
      <w:r w:rsidR="009009A0" w:rsidRPr="007265FF">
        <w:rPr>
          <w:rFonts w:ascii="Arial" w:hAnsi="Arial" w:cs="Arial"/>
          <w:sz w:val="22"/>
          <w:szCs w:val="22"/>
        </w:rPr>
        <w:t>. számú körzet</w:t>
      </w:r>
      <w:r w:rsidRPr="007265FF">
        <w:rPr>
          <w:rFonts w:ascii="Arial" w:hAnsi="Arial" w:cs="Arial"/>
          <w:sz w:val="22"/>
          <w:szCs w:val="22"/>
        </w:rPr>
        <w:t xml:space="preserve"> háziorvosi</w:t>
      </w:r>
      <w:r w:rsidR="009009A0" w:rsidRPr="007265FF">
        <w:rPr>
          <w:rFonts w:ascii="Arial" w:hAnsi="Arial" w:cs="Arial"/>
          <w:sz w:val="22"/>
          <w:szCs w:val="22"/>
        </w:rPr>
        <w:t xml:space="preserve"> </w:t>
      </w:r>
      <w:r w:rsidRPr="007265FF">
        <w:rPr>
          <w:rFonts w:ascii="Arial" w:hAnsi="Arial" w:cs="Arial"/>
          <w:sz w:val="22"/>
          <w:szCs w:val="22"/>
        </w:rPr>
        <w:t>helyettesítés</w:t>
      </w:r>
      <w:r w:rsidR="009009A0" w:rsidRPr="007265FF">
        <w:rPr>
          <w:rFonts w:ascii="Arial" w:hAnsi="Arial" w:cs="Arial"/>
          <w:sz w:val="22"/>
          <w:szCs w:val="22"/>
        </w:rPr>
        <w:t xml:space="preserve"> tárgyában</w:t>
      </w:r>
      <w:r w:rsidRPr="007265FF">
        <w:rPr>
          <w:rFonts w:ascii="Arial" w:hAnsi="Arial" w:cs="Arial"/>
          <w:sz w:val="22"/>
          <w:szCs w:val="22"/>
        </w:rPr>
        <w:t>,</w:t>
      </w:r>
      <w:r w:rsidR="009009A0" w:rsidRPr="007265FF">
        <w:rPr>
          <w:rFonts w:ascii="Arial" w:hAnsi="Arial" w:cs="Arial"/>
          <w:sz w:val="22"/>
          <w:szCs w:val="22"/>
        </w:rPr>
        <w:t xml:space="preserve"> </w:t>
      </w:r>
      <w:r w:rsidRPr="007265FF">
        <w:rPr>
          <w:rFonts w:ascii="Arial" w:hAnsi="Arial" w:cs="Arial"/>
          <w:sz w:val="22"/>
          <w:szCs w:val="22"/>
        </w:rPr>
        <w:t>2022. január 1. napjától határozatlan időre</w:t>
      </w:r>
      <w:r w:rsidR="009009A0" w:rsidRPr="007265FF">
        <w:rPr>
          <w:rFonts w:ascii="Arial" w:hAnsi="Arial" w:cs="Arial"/>
          <w:sz w:val="22"/>
          <w:szCs w:val="22"/>
        </w:rPr>
        <w:t xml:space="preserve"> megkötött </w:t>
      </w:r>
      <w:r w:rsidRPr="007265FF">
        <w:rPr>
          <w:rFonts w:ascii="Arial" w:hAnsi="Arial" w:cs="Arial"/>
          <w:sz w:val="22"/>
          <w:szCs w:val="22"/>
        </w:rPr>
        <w:t xml:space="preserve">megbízási </w:t>
      </w:r>
      <w:r w:rsidR="009009A0" w:rsidRPr="007265FF">
        <w:rPr>
          <w:rFonts w:ascii="Arial" w:hAnsi="Arial" w:cs="Arial"/>
          <w:sz w:val="22"/>
          <w:szCs w:val="22"/>
        </w:rPr>
        <w:t>szerződés</w:t>
      </w:r>
      <w:r w:rsidRPr="007265FF">
        <w:rPr>
          <w:rFonts w:ascii="Arial" w:hAnsi="Arial" w:cs="Arial"/>
          <w:sz w:val="22"/>
          <w:szCs w:val="22"/>
        </w:rPr>
        <w:t>t</w:t>
      </w:r>
      <w:r w:rsidR="009009A0" w:rsidRPr="007265FF">
        <w:rPr>
          <w:rFonts w:ascii="Arial" w:hAnsi="Arial" w:cs="Arial"/>
          <w:sz w:val="22"/>
          <w:szCs w:val="22"/>
        </w:rPr>
        <w:t xml:space="preserve"> közös megegyezéssel 2024. </w:t>
      </w:r>
      <w:r w:rsidRPr="007265FF">
        <w:rPr>
          <w:rFonts w:ascii="Arial" w:hAnsi="Arial" w:cs="Arial"/>
          <w:sz w:val="22"/>
          <w:szCs w:val="22"/>
        </w:rPr>
        <w:t>október 31.</w:t>
      </w:r>
      <w:r w:rsidR="009009A0" w:rsidRPr="007265FF">
        <w:rPr>
          <w:rFonts w:ascii="Arial" w:hAnsi="Arial" w:cs="Arial"/>
          <w:sz w:val="22"/>
          <w:szCs w:val="22"/>
        </w:rPr>
        <w:t xml:space="preserve"> napjával megszünteti</w:t>
      </w:r>
      <w:r w:rsidRPr="007265FF">
        <w:rPr>
          <w:rFonts w:ascii="Arial" w:hAnsi="Arial" w:cs="Arial"/>
          <w:sz w:val="22"/>
          <w:szCs w:val="22"/>
        </w:rPr>
        <w:t>;</w:t>
      </w:r>
    </w:p>
    <w:p w14:paraId="7A2FA3A1" w14:textId="1DD09501" w:rsidR="009009A0" w:rsidRPr="007265FF" w:rsidRDefault="009009A0" w:rsidP="007265FF">
      <w:pPr>
        <w:pStyle w:val="Listaszerbekezds"/>
        <w:numPr>
          <w:ilvl w:val="0"/>
          <w:numId w:val="19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7265FF">
        <w:rPr>
          <w:rFonts w:ascii="Arial" w:hAnsi="Arial" w:cs="Arial"/>
          <w:sz w:val="22"/>
          <w:szCs w:val="22"/>
        </w:rPr>
        <w:t xml:space="preserve">felhatalmazza a polgármestert a </w:t>
      </w:r>
      <w:r w:rsidR="007A1BBF" w:rsidRPr="007265FF">
        <w:rPr>
          <w:rFonts w:ascii="Arial" w:hAnsi="Arial" w:cs="Arial"/>
          <w:sz w:val="22"/>
          <w:szCs w:val="22"/>
        </w:rPr>
        <w:t>megb</w:t>
      </w:r>
      <w:r w:rsidR="007265FF" w:rsidRPr="007265FF">
        <w:rPr>
          <w:rFonts w:ascii="Arial" w:hAnsi="Arial" w:cs="Arial"/>
          <w:sz w:val="22"/>
          <w:szCs w:val="22"/>
        </w:rPr>
        <w:t>í</w:t>
      </w:r>
      <w:r w:rsidR="007A1BBF" w:rsidRPr="007265FF">
        <w:rPr>
          <w:rFonts w:ascii="Arial" w:hAnsi="Arial" w:cs="Arial"/>
          <w:sz w:val="22"/>
          <w:szCs w:val="22"/>
        </w:rPr>
        <w:t>zási</w:t>
      </w:r>
      <w:r w:rsidRPr="007265FF">
        <w:rPr>
          <w:rFonts w:ascii="Arial" w:hAnsi="Arial" w:cs="Arial"/>
          <w:sz w:val="22"/>
          <w:szCs w:val="22"/>
        </w:rPr>
        <w:t xml:space="preserve"> szerződés közös megegyezéssel történő megszüntetésének aláírására.</w:t>
      </w:r>
    </w:p>
    <w:p w14:paraId="30601753" w14:textId="77777777" w:rsidR="009009A0" w:rsidRDefault="009009A0" w:rsidP="00ED29CB">
      <w:pPr>
        <w:tabs>
          <w:tab w:val="left" w:pos="1843"/>
        </w:tabs>
        <w:ind w:left="1843" w:hanging="33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23B08A4F" w14:textId="77777777" w:rsidR="007A1BBF" w:rsidRPr="002C649F" w:rsidRDefault="007A1BBF" w:rsidP="007A1BBF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sz w:val="22"/>
          <w:szCs w:val="22"/>
        </w:rPr>
      </w:pPr>
      <w:r w:rsidRPr="001113A5">
        <w:rPr>
          <w:rFonts w:ascii="Arial" w:hAnsi="Arial" w:cs="Arial"/>
          <w:i/>
          <w:iCs/>
          <w:sz w:val="22"/>
          <w:szCs w:val="22"/>
        </w:rPr>
        <w:t>Határidő:</w:t>
      </w:r>
      <w:r w:rsidRPr="002C649F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24</w:t>
      </w:r>
      <w:r w:rsidRPr="002C649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október 18.</w:t>
      </w:r>
    </w:p>
    <w:p w14:paraId="5B2FA283" w14:textId="00C8C8D4" w:rsidR="007A1BBF" w:rsidRPr="002C649F" w:rsidRDefault="007A1BBF" w:rsidP="0005385F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sz w:val="22"/>
          <w:szCs w:val="22"/>
        </w:rPr>
      </w:pPr>
      <w:proofErr w:type="gramStart"/>
      <w:r w:rsidRPr="001113A5">
        <w:rPr>
          <w:rFonts w:ascii="Arial" w:hAnsi="Arial" w:cs="Arial"/>
          <w:i/>
          <w:iCs/>
          <w:sz w:val="22"/>
          <w:szCs w:val="22"/>
        </w:rPr>
        <w:t>Felelős:</w:t>
      </w:r>
      <w:r w:rsidRPr="002C64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dr.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Bozsolik</w:t>
      </w:r>
      <w:proofErr w:type="spellEnd"/>
      <w:r>
        <w:rPr>
          <w:rFonts w:ascii="Arial" w:hAnsi="Arial" w:cs="Arial"/>
          <w:sz w:val="22"/>
          <w:szCs w:val="22"/>
        </w:rPr>
        <w:t xml:space="preserve"> Róbert polgármester</w:t>
      </w:r>
    </w:p>
    <w:p w14:paraId="4D7A6D1B" w14:textId="22D7D0CE" w:rsidR="007A1BBF" w:rsidRDefault="007A1BBF" w:rsidP="007A1BBF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sz w:val="22"/>
          <w:szCs w:val="22"/>
        </w:rPr>
      </w:pPr>
      <w:r w:rsidRPr="002C649F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(</w:t>
      </w:r>
      <w:r w:rsidR="0005385F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 pontban foglaltak végrehajtásáért</w:t>
      </w:r>
      <w:r w:rsidRPr="002C649F">
        <w:rPr>
          <w:rFonts w:ascii="Arial" w:hAnsi="Arial" w:cs="Arial"/>
          <w:sz w:val="22"/>
          <w:szCs w:val="22"/>
        </w:rPr>
        <w:t>)</w:t>
      </w:r>
    </w:p>
    <w:p w14:paraId="6CB885C3" w14:textId="77777777" w:rsidR="007A1BBF" w:rsidRPr="002C649F" w:rsidRDefault="007A1BBF" w:rsidP="007A1BBF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sz w:val="22"/>
          <w:szCs w:val="22"/>
        </w:rPr>
      </w:pPr>
    </w:p>
    <w:p w14:paraId="7DF08BB0" w14:textId="77777777" w:rsidR="007A1BBF" w:rsidRDefault="007A1BBF" w:rsidP="007A1BBF">
      <w:pPr>
        <w:ind w:left="1843"/>
        <w:jc w:val="both"/>
        <w:rPr>
          <w:rFonts w:ascii="Arial" w:hAnsi="Arial" w:cs="Arial"/>
          <w:sz w:val="22"/>
          <w:szCs w:val="22"/>
        </w:rPr>
      </w:pPr>
      <w:r w:rsidRPr="001113A5">
        <w:rPr>
          <w:rFonts w:ascii="Arial" w:hAnsi="Arial" w:cs="Arial"/>
          <w:i/>
          <w:iCs/>
          <w:sz w:val="22"/>
          <w:szCs w:val="22"/>
        </w:rPr>
        <w:t xml:space="preserve">A határozatról értesül: </w:t>
      </w:r>
      <w:r>
        <w:rPr>
          <w:rFonts w:ascii="Arial" w:hAnsi="Arial" w:cs="Arial"/>
          <w:sz w:val="22"/>
          <w:szCs w:val="22"/>
        </w:rPr>
        <w:t>TMK Járási Hivatal Népegészségügyi Osztálya</w:t>
      </w:r>
    </w:p>
    <w:p w14:paraId="102BD6E7" w14:textId="77777777" w:rsidR="007A1BBF" w:rsidRPr="002C649F" w:rsidRDefault="007A1BBF" w:rsidP="007A1BBF">
      <w:p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NEAK</w:t>
      </w:r>
    </w:p>
    <w:p w14:paraId="7CE0080C" w14:textId="4BC45547" w:rsidR="007A1BBF" w:rsidRPr="002C649F" w:rsidRDefault="007A1BBF" w:rsidP="007A1BBF">
      <w:p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Dr. </w:t>
      </w:r>
      <w:r w:rsidR="00463CE6">
        <w:rPr>
          <w:rFonts w:ascii="Arial" w:hAnsi="Arial" w:cs="Arial"/>
          <w:sz w:val="22"/>
          <w:szCs w:val="22"/>
        </w:rPr>
        <w:t>Szabó Péter</w:t>
      </w:r>
    </w:p>
    <w:p w14:paraId="39A1B40A" w14:textId="77777777" w:rsidR="007A1BBF" w:rsidRPr="002C649F" w:rsidRDefault="007A1BBF" w:rsidP="007A1BBF">
      <w:pPr>
        <w:tabs>
          <w:tab w:val="num" w:pos="2520"/>
          <w:tab w:val="left" w:pos="2880"/>
        </w:tabs>
        <w:ind w:left="1701"/>
        <w:jc w:val="both"/>
        <w:rPr>
          <w:rFonts w:ascii="Arial" w:hAnsi="Arial" w:cs="Arial"/>
          <w:sz w:val="22"/>
          <w:szCs w:val="22"/>
        </w:rPr>
      </w:pPr>
      <w:r w:rsidRPr="002C649F">
        <w:rPr>
          <w:rFonts w:ascii="Arial" w:hAnsi="Arial" w:cs="Arial"/>
          <w:i/>
          <w:sz w:val="22"/>
          <w:szCs w:val="22"/>
        </w:rPr>
        <w:t xml:space="preserve">                                      </w:t>
      </w:r>
      <w:r w:rsidRPr="002C649F">
        <w:rPr>
          <w:rFonts w:ascii="Arial" w:hAnsi="Arial" w:cs="Arial"/>
          <w:sz w:val="22"/>
          <w:szCs w:val="22"/>
        </w:rPr>
        <w:t xml:space="preserve">Bátaszéki KÖH </w:t>
      </w:r>
      <w:r>
        <w:rPr>
          <w:rFonts w:ascii="Arial" w:hAnsi="Arial" w:cs="Arial"/>
          <w:sz w:val="22"/>
          <w:szCs w:val="22"/>
        </w:rPr>
        <w:t>P</w:t>
      </w:r>
      <w:r w:rsidRPr="002C649F">
        <w:rPr>
          <w:rFonts w:ascii="Arial" w:hAnsi="Arial" w:cs="Arial"/>
          <w:sz w:val="22"/>
          <w:szCs w:val="22"/>
        </w:rPr>
        <w:t xml:space="preserve">énzügyi </w:t>
      </w:r>
      <w:r>
        <w:rPr>
          <w:rFonts w:ascii="Arial" w:hAnsi="Arial" w:cs="Arial"/>
          <w:sz w:val="22"/>
          <w:szCs w:val="22"/>
        </w:rPr>
        <w:t>I</w:t>
      </w:r>
      <w:r w:rsidRPr="002C649F">
        <w:rPr>
          <w:rFonts w:ascii="Arial" w:hAnsi="Arial" w:cs="Arial"/>
          <w:sz w:val="22"/>
          <w:szCs w:val="22"/>
        </w:rPr>
        <w:t>roda</w:t>
      </w:r>
    </w:p>
    <w:p w14:paraId="0B84AAE5" w14:textId="77777777" w:rsidR="007A1BBF" w:rsidRPr="002C649F" w:rsidRDefault="007A1BBF" w:rsidP="007A1BBF">
      <w:pPr>
        <w:ind w:left="1843"/>
        <w:jc w:val="both"/>
        <w:rPr>
          <w:rFonts w:ascii="Arial" w:hAnsi="Arial" w:cs="Arial"/>
          <w:sz w:val="22"/>
          <w:szCs w:val="22"/>
        </w:rPr>
      </w:pPr>
      <w:r w:rsidRPr="002C649F">
        <w:rPr>
          <w:rFonts w:ascii="Arial" w:hAnsi="Arial" w:cs="Arial"/>
          <w:sz w:val="22"/>
          <w:szCs w:val="22"/>
        </w:rPr>
        <w:t xml:space="preserve">                                    Irattár</w:t>
      </w:r>
    </w:p>
    <w:p w14:paraId="4A0FD129" w14:textId="77777777" w:rsidR="009009A0" w:rsidRDefault="009009A0" w:rsidP="00ED29CB">
      <w:pPr>
        <w:tabs>
          <w:tab w:val="left" w:pos="1843"/>
        </w:tabs>
        <w:ind w:left="1843" w:hanging="33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07E3FABE" w14:textId="77777777" w:rsidR="00241DAD" w:rsidRDefault="00241DAD" w:rsidP="00ED29CB">
      <w:pPr>
        <w:tabs>
          <w:tab w:val="left" w:pos="1843"/>
        </w:tabs>
        <w:ind w:left="1843" w:hanging="33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47989820" w14:textId="3542AE1B" w:rsidR="00402200" w:rsidRPr="001113A5" w:rsidRDefault="00FF3572" w:rsidP="00402200">
      <w:pPr>
        <w:tabs>
          <w:tab w:val="left" w:pos="1843"/>
        </w:tabs>
        <w:ind w:left="1843" w:hanging="33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1113A5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402200" w:rsidRPr="001113A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.sz. H a t á r o z a t </w:t>
      </w:r>
      <w:proofErr w:type="gramStart"/>
      <w:r w:rsidR="00402200" w:rsidRPr="001113A5">
        <w:rPr>
          <w:rFonts w:ascii="Arial" w:hAnsi="Arial" w:cs="Arial"/>
          <w:b/>
          <w:bCs/>
          <w:iCs/>
          <w:sz w:val="22"/>
          <w:szCs w:val="22"/>
          <w:u w:val="single"/>
        </w:rPr>
        <w:t>i  j</w:t>
      </w:r>
      <w:proofErr w:type="gramEnd"/>
      <w:r w:rsidR="00402200" w:rsidRPr="001113A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 v a s l a t:</w:t>
      </w:r>
    </w:p>
    <w:p w14:paraId="4410CE41" w14:textId="77777777" w:rsidR="00402200" w:rsidRPr="002C649F" w:rsidRDefault="00402200" w:rsidP="00402200">
      <w:pPr>
        <w:rPr>
          <w:rFonts w:ascii="Arial" w:hAnsi="Arial" w:cs="Arial"/>
          <w:sz w:val="22"/>
          <w:szCs w:val="22"/>
        </w:rPr>
      </w:pPr>
    </w:p>
    <w:p w14:paraId="53C56A28" w14:textId="7850A3B5" w:rsidR="00402200" w:rsidRPr="002C649F" w:rsidRDefault="002A693F" w:rsidP="00402200">
      <w:pPr>
        <w:ind w:left="1843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Dr. Galambos Éva egészségügyi szolgálati jogviszonyban történő </w:t>
      </w:r>
      <w:r w:rsidR="00402200">
        <w:rPr>
          <w:rFonts w:ascii="Arial" w:hAnsi="Arial" w:cs="Arial"/>
          <w:b/>
          <w:sz w:val="22"/>
          <w:szCs w:val="22"/>
          <w:u w:val="single"/>
        </w:rPr>
        <w:t>foglalkoztatásá</w:t>
      </w:r>
      <w:r>
        <w:rPr>
          <w:rFonts w:ascii="Arial" w:hAnsi="Arial" w:cs="Arial"/>
          <w:b/>
          <w:sz w:val="22"/>
          <w:szCs w:val="22"/>
          <w:u w:val="single"/>
        </w:rPr>
        <w:t>ra</w:t>
      </w:r>
    </w:p>
    <w:p w14:paraId="57865280" w14:textId="77777777" w:rsidR="00402200" w:rsidRPr="002C649F" w:rsidRDefault="00402200" w:rsidP="00402200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2309E6E9" w14:textId="77777777" w:rsidR="00C93619" w:rsidRDefault="00402200" w:rsidP="00402200">
      <w:pPr>
        <w:tabs>
          <w:tab w:val="left" w:pos="540"/>
          <w:tab w:val="left" w:pos="567"/>
          <w:tab w:val="left" w:pos="2880"/>
        </w:tabs>
        <w:ind w:left="1843"/>
        <w:jc w:val="both"/>
        <w:rPr>
          <w:rFonts w:ascii="Arial" w:hAnsi="Arial" w:cs="Arial"/>
          <w:bCs/>
          <w:sz w:val="22"/>
          <w:szCs w:val="22"/>
        </w:rPr>
      </w:pPr>
      <w:r w:rsidRPr="00C93619">
        <w:rPr>
          <w:rFonts w:ascii="Arial" w:hAnsi="Arial" w:cs="Arial"/>
          <w:bCs/>
          <w:sz w:val="22"/>
          <w:szCs w:val="22"/>
        </w:rPr>
        <w:t xml:space="preserve">Bátaszék Város Önkormányzata Képviselő-testülete </w:t>
      </w:r>
      <w:r w:rsidR="00FD5824" w:rsidRPr="00C93619">
        <w:rPr>
          <w:rFonts w:ascii="Arial" w:hAnsi="Arial" w:cs="Arial"/>
          <w:bCs/>
          <w:sz w:val="22"/>
          <w:szCs w:val="22"/>
        </w:rPr>
        <w:t xml:space="preserve">– </w:t>
      </w:r>
      <w:bookmarkStart w:id="1" w:name="_Hlk179722110"/>
      <w:r w:rsidR="00FD5824" w:rsidRPr="00C93619">
        <w:rPr>
          <w:rFonts w:ascii="Arial" w:hAnsi="Arial" w:cs="Arial"/>
          <w:bCs/>
          <w:sz w:val="22"/>
          <w:szCs w:val="22"/>
        </w:rPr>
        <w:t xml:space="preserve">mint a Bátaszék IV. háziorvosi körzet </w:t>
      </w:r>
      <w:r w:rsidR="00D72483" w:rsidRPr="00C93619">
        <w:rPr>
          <w:rFonts w:ascii="Arial" w:hAnsi="Arial" w:cs="Arial"/>
          <w:bCs/>
          <w:sz w:val="22"/>
          <w:szCs w:val="22"/>
        </w:rPr>
        <w:t>egészségügyi szolgáltatója</w:t>
      </w:r>
      <w:bookmarkEnd w:id="1"/>
    </w:p>
    <w:p w14:paraId="40767587" w14:textId="5AA9260F" w:rsidR="00C93619" w:rsidRDefault="002A693F" w:rsidP="00C93619">
      <w:pPr>
        <w:pStyle w:val="Listaszerbekezds"/>
        <w:numPr>
          <w:ilvl w:val="0"/>
          <w:numId w:val="16"/>
        </w:numPr>
        <w:tabs>
          <w:tab w:val="left" w:pos="540"/>
          <w:tab w:val="left" w:pos="567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93619">
        <w:rPr>
          <w:rFonts w:ascii="Arial" w:hAnsi="Arial" w:cs="Arial"/>
          <w:sz w:val="22"/>
          <w:szCs w:val="22"/>
        </w:rPr>
        <w:t>az egészségügyi szolgálati jogviszonyról szóló 2020. évi C. törvény</w:t>
      </w:r>
      <w:r w:rsidR="00C93619" w:rsidRPr="00C93619">
        <w:rPr>
          <w:rFonts w:ascii="Arial" w:hAnsi="Arial" w:cs="Arial"/>
          <w:sz w:val="22"/>
          <w:szCs w:val="22"/>
        </w:rPr>
        <w:t xml:space="preserve"> (a továbbiakban: </w:t>
      </w:r>
      <w:proofErr w:type="spellStart"/>
      <w:r w:rsidR="00C93619" w:rsidRPr="00C93619">
        <w:rPr>
          <w:rFonts w:ascii="Arial" w:hAnsi="Arial" w:cs="Arial"/>
          <w:sz w:val="22"/>
          <w:szCs w:val="22"/>
        </w:rPr>
        <w:t>Eszjtv</w:t>
      </w:r>
      <w:proofErr w:type="spellEnd"/>
      <w:r w:rsidR="00C93619" w:rsidRPr="00C93619">
        <w:rPr>
          <w:rFonts w:ascii="Arial" w:hAnsi="Arial" w:cs="Arial"/>
          <w:sz w:val="22"/>
          <w:szCs w:val="22"/>
        </w:rPr>
        <w:t>.)</w:t>
      </w:r>
      <w:r w:rsidR="001113A5" w:rsidRPr="00C93619">
        <w:rPr>
          <w:rFonts w:ascii="Arial" w:hAnsi="Arial" w:cs="Arial"/>
          <w:sz w:val="22"/>
          <w:szCs w:val="22"/>
        </w:rPr>
        <w:t>, valamint a</w:t>
      </w:r>
      <w:r w:rsidR="00C93619" w:rsidRPr="00C93619">
        <w:rPr>
          <w:rFonts w:ascii="Arial" w:hAnsi="Arial" w:cs="Arial"/>
          <w:sz w:val="22"/>
          <w:szCs w:val="22"/>
        </w:rPr>
        <w:t xml:space="preserve"> </w:t>
      </w:r>
      <w:r w:rsidR="00402200" w:rsidRPr="00C93619">
        <w:rPr>
          <w:rFonts w:ascii="Arial" w:hAnsi="Arial" w:cs="Arial"/>
          <w:sz w:val="22"/>
          <w:szCs w:val="22"/>
        </w:rPr>
        <w:t xml:space="preserve">munka törvénykönyvéről szóló 2012. évi I. törvény 42. § (1) bekezdésében foglaltak alapján </w:t>
      </w:r>
      <w:r w:rsidRPr="00C93619">
        <w:rPr>
          <w:rFonts w:ascii="Arial" w:hAnsi="Arial" w:cs="Arial"/>
          <w:sz w:val="22"/>
          <w:szCs w:val="22"/>
        </w:rPr>
        <w:t>Dr. Galambos Éva</w:t>
      </w:r>
      <w:r w:rsidR="00402200" w:rsidRPr="00C93619">
        <w:rPr>
          <w:rFonts w:ascii="Arial" w:hAnsi="Arial" w:cs="Arial"/>
          <w:sz w:val="22"/>
          <w:szCs w:val="22"/>
        </w:rPr>
        <w:t xml:space="preserve"> </w:t>
      </w:r>
      <w:r w:rsidR="0005385F">
        <w:rPr>
          <w:rFonts w:ascii="Arial" w:hAnsi="Arial" w:cs="Arial"/>
          <w:sz w:val="22"/>
          <w:szCs w:val="22"/>
        </w:rPr>
        <w:t>belgyógyász szakorvossal,</w:t>
      </w:r>
      <w:r w:rsidR="00402200" w:rsidRPr="00C93619">
        <w:rPr>
          <w:rFonts w:ascii="Arial" w:hAnsi="Arial" w:cs="Arial"/>
          <w:sz w:val="22"/>
          <w:szCs w:val="22"/>
        </w:rPr>
        <w:t xml:space="preserve"> </w:t>
      </w:r>
      <w:r w:rsidR="001113A5" w:rsidRPr="00C93619">
        <w:rPr>
          <w:rFonts w:ascii="Arial" w:hAnsi="Arial" w:cs="Arial"/>
          <w:sz w:val="22"/>
          <w:szCs w:val="22"/>
        </w:rPr>
        <w:t>2024. november 1. napjától</w:t>
      </w:r>
      <w:r w:rsidR="00BD37C3">
        <w:rPr>
          <w:rFonts w:ascii="Arial" w:hAnsi="Arial" w:cs="Arial"/>
          <w:sz w:val="22"/>
          <w:szCs w:val="22"/>
        </w:rPr>
        <w:t>, teljes munkaidőben,</w:t>
      </w:r>
      <w:r w:rsidR="00402200" w:rsidRPr="00C93619">
        <w:rPr>
          <w:rFonts w:ascii="Arial" w:hAnsi="Arial" w:cs="Arial"/>
          <w:sz w:val="22"/>
          <w:szCs w:val="22"/>
        </w:rPr>
        <w:t xml:space="preserve"> </w:t>
      </w:r>
      <w:r w:rsidR="001113A5" w:rsidRPr="00C93619">
        <w:rPr>
          <w:rFonts w:ascii="Arial" w:hAnsi="Arial" w:cs="Arial"/>
          <w:sz w:val="22"/>
          <w:szCs w:val="22"/>
        </w:rPr>
        <w:t xml:space="preserve">határozatlan </w:t>
      </w:r>
      <w:r w:rsidR="00402200" w:rsidRPr="00C93619">
        <w:rPr>
          <w:rFonts w:ascii="Arial" w:hAnsi="Arial" w:cs="Arial"/>
          <w:sz w:val="22"/>
          <w:szCs w:val="22"/>
        </w:rPr>
        <w:t>időre</w:t>
      </w:r>
      <w:r w:rsidR="00BD37C3">
        <w:rPr>
          <w:rFonts w:ascii="Arial" w:hAnsi="Arial" w:cs="Arial"/>
          <w:sz w:val="22"/>
          <w:szCs w:val="22"/>
        </w:rPr>
        <w:t xml:space="preserve">, </w:t>
      </w:r>
      <w:r w:rsidR="001113A5" w:rsidRPr="00BD37C3">
        <w:rPr>
          <w:rFonts w:ascii="Arial" w:hAnsi="Arial" w:cs="Arial"/>
          <w:sz w:val="22"/>
          <w:szCs w:val="22"/>
        </w:rPr>
        <w:t xml:space="preserve">az </w:t>
      </w:r>
      <w:proofErr w:type="spellStart"/>
      <w:r w:rsidR="001113A5" w:rsidRPr="00BD37C3">
        <w:rPr>
          <w:rFonts w:ascii="Arial" w:hAnsi="Arial" w:cs="Arial"/>
          <w:sz w:val="22"/>
          <w:szCs w:val="22"/>
        </w:rPr>
        <w:t>Eszjtv</w:t>
      </w:r>
      <w:proofErr w:type="spellEnd"/>
      <w:r w:rsidR="001113A5" w:rsidRPr="00BD37C3">
        <w:rPr>
          <w:rFonts w:ascii="Arial" w:hAnsi="Arial" w:cs="Arial"/>
          <w:sz w:val="22"/>
          <w:szCs w:val="22"/>
        </w:rPr>
        <w:t>. szerint</w:t>
      </w:r>
      <w:r w:rsidR="00BD37C3" w:rsidRPr="00BD37C3">
        <w:rPr>
          <w:rFonts w:ascii="Arial" w:hAnsi="Arial" w:cs="Arial"/>
          <w:sz w:val="22"/>
          <w:szCs w:val="22"/>
        </w:rPr>
        <w:t xml:space="preserve"> meghatározott illetmény alkalmazásával, </w:t>
      </w:r>
      <w:r w:rsidR="001113A5" w:rsidRPr="00BD37C3">
        <w:rPr>
          <w:rFonts w:ascii="Arial" w:hAnsi="Arial" w:cs="Arial"/>
          <w:sz w:val="22"/>
          <w:szCs w:val="22"/>
        </w:rPr>
        <w:t>egész</w:t>
      </w:r>
      <w:r w:rsidR="001113A5" w:rsidRPr="00C93619">
        <w:rPr>
          <w:rFonts w:ascii="Arial" w:hAnsi="Arial" w:cs="Arial"/>
          <w:sz w:val="22"/>
          <w:szCs w:val="22"/>
        </w:rPr>
        <w:t>ségügyi szolgálati jogviszonyt létesít</w:t>
      </w:r>
      <w:r w:rsidR="00C93619" w:rsidRPr="00C93619">
        <w:rPr>
          <w:rFonts w:ascii="Arial" w:hAnsi="Arial" w:cs="Arial"/>
          <w:sz w:val="22"/>
          <w:szCs w:val="22"/>
        </w:rPr>
        <w:t>;</w:t>
      </w:r>
    </w:p>
    <w:p w14:paraId="565F7428" w14:textId="1B87A35F" w:rsidR="00BD5040" w:rsidRPr="00C93619" w:rsidRDefault="00FD5824" w:rsidP="00C93619">
      <w:pPr>
        <w:pStyle w:val="Listaszerbekezds"/>
        <w:numPr>
          <w:ilvl w:val="0"/>
          <w:numId w:val="16"/>
        </w:numPr>
        <w:tabs>
          <w:tab w:val="left" w:pos="540"/>
          <w:tab w:val="left" w:pos="567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93619">
        <w:rPr>
          <w:rFonts w:ascii="Arial" w:hAnsi="Arial" w:cs="Arial"/>
          <w:sz w:val="22"/>
          <w:szCs w:val="22"/>
        </w:rPr>
        <w:t xml:space="preserve">felkéri a város polgármesterét, hogy az </w:t>
      </w:r>
      <w:proofErr w:type="spellStart"/>
      <w:r w:rsidRPr="00C93619">
        <w:rPr>
          <w:rFonts w:ascii="Arial" w:hAnsi="Arial" w:cs="Arial"/>
          <w:sz w:val="22"/>
          <w:szCs w:val="22"/>
        </w:rPr>
        <w:t>Eszjtv</w:t>
      </w:r>
      <w:proofErr w:type="spellEnd"/>
      <w:r w:rsidRPr="00C93619">
        <w:rPr>
          <w:rFonts w:ascii="Arial" w:hAnsi="Arial" w:cs="Arial"/>
          <w:sz w:val="22"/>
          <w:szCs w:val="22"/>
        </w:rPr>
        <w:t xml:space="preserve">. </w:t>
      </w:r>
      <w:r w:rsidR="00BD5040" w:rsidRPr="00C93619">
        <w:rPr>
          <w:rFonts w:ascii="Arial" w:hAnsi="Arial" w:cs="Arial"/>
          <w:sz w:val="22"/>
          <w:szCs w:val="22"/>
        </w:rPr>
        <w:t>12. §-ára tekintettel kezdeményezze Dr. Galambos Éva áthelyezését a következő feltételekkel:</w:t>
      </w:r>
    </w:p>
    <w:p w14:paraId="3A0F0838" w14:textId="77777777" w:rsidR="00BD5040" w:rsidRPr="00C93619" w:rsidRDefault="00BD5040" w:rsidP="00C93619">
      <w:pPr>
        <w:pStyle w:val="Listaszerbekezds"/>
        <w:numPr>
          <w:ilvl w:val="0"/>
          <w:numId w:val="18"/>
        </w:numPr>
        <w:tabs>
          <w:tab w:val="left" w:pos="540"/>
          <w:tab w:val="left" w:pos="567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93619">
        <w:rPr>
          <w:rFonts w:ascii="Arial" w:hAnsi="Arial" w:cs="Arial"/>
          <w:sz w:val="22"/>
          <w:szCs w:val="22"/>
        </w:rPr>
        <w:t xml:space="preserve">egészségügyi szolgálati jogviszonyban álló személy új munkaköre: orvos </w:t>
      </w:r>
    </w:p>
    <w:p w14:paraId="0B4B03C0" w14:textId="226BCE24" w:rsidR="00BD5040" w:rsidRPr="00C93619" w:rsidRDefault="00BD5040" w:rsidP="00C93619">
      <w:pPr>
        <w:pStyle w:val="Listaszerbekezds"/>
        <w:numPr>
          <w:ilvl w:val="0"/>
          <w:numId w:val="18"/>
        </w:numPr>
        <w:tabs>
          <w:tab w:val="left" w:pos="540"/>
          <w:tab w:val="left" w:pos="567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93619">
        <w:rPr>
          <w:rFonts w:ascii="Arial" w:hAnsi="Arial" w:cs="Arial"/>
          <w:sz w:val="22"/>
          <w:szCs w:val="22"/>
        </w:rPr>
        <w:t xml:space="preserve">munkahelye: </w:t>
      </w:r>
      <w:r w:rsidR="0005385F">
        <w:rPr>
          <w:rFonts w:ascii="Arial" w:hAnsi="Arial" w:cs="Arial"/>
          <w:sz w:val="22"/>
          <w:szCs w:val="22"/>
        </w:rPr>
        <w:t xml:space="preserve">Bátaszék Város Önkormányzata IV. háziorvosi körzet, </w:t>
      </w:r>
      <w:r w:rsidRPr="00C93619">
        <w:rPr>
          <w:rFonts w:ascii="Arial" w:hAnsi="Arial" w:cs="Arial"/>
          <w:sz w:val="22"/>
          <w:szCs w:val="22"/>
        </w:rPr>
        <w:t xml:space="preserve">7140 Bátaszék, Kossuth utca 54. </w:t>
      </w:r>
    </w:p>
    <w:p w14:paraId="2D6ACACE" w14:textId="18F413C7" w:rsidR="00BD5040" w:rsidRPr="00C93619" w:rsidRDefault="00BD5040" w:rsidP="00C93619">
      <w:pPr>
        <w:pStyle w:val="Listaszerbekezds"/>
        <w:numPr>
          <w:ilvl w:val="0"/>
          <w:numId w:val="18"/>
        </w:numPr>
        <w:tabs>
          <w:tab w:val="left" w:pos="540"/>
          <w:tab w:val="left" w:pos="567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93619">
        <w:rPr>
          <w:rFonts w:ascii="Arial" w:hAnsi="Arial" w:cs="Arial"/>
          <w:sz w:val="22"/>
          <w:szCs w:val="22"/>
        </w:rPr>
        <w:t>illetménye:</w:t>
      </w:r>
      <w:r w:rsidR="000804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04F7">
        <w:rPr>
          <w:rFonts w:ascii="Arial" w:hAnsi="Arial" w:cs="Arial"/>
          <w:sz w:val="22"/>
          <w:szCs w:val="22"/>
        </w:rPr>
        <w:t>Eszjtv</w:t>
      </w:r>
      <w:proofErr w:type="spellEnd"/>
      <w:r w:rsidR="000804F7">
        <w:rPr>
          <w:rFonts w:ascii="Arial" w:hAnsi="Arial" w:cs="Arial"/>
          <w:sz w:val="22"/>
          <w:szCs w:val="22"/>
        </w:rPr>
        <w:t>. 1. melléklet, 9. sor, (1.868.567 Ft)</w:t>
      </w:r>
    </w:p>
    <w:p w14:paraId="6D4EF91E" w14:textId="2DEBB3BE" w:rsidR="00BD5040" w:rsidRPr="00C93619" w:rsidRDefault="00BD5040" w:rsidP="00C93619">
      <w:pPr>
        <w:pStyle w:val="Listaszerbekezds"/>
        <w:numPr>
          <w:ilvl w:val="0"/>
          <w:numId w:val="18"/>
        </w:numPr>
        <w:tabs>
          <w:tab w:val="left" w:pos="540"/>
          <w:tab w:val="left" w:pos="567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93619">
        <w:rPr>
          <w:rFonts w:ascii="Arial" w:hAnsi="Arial" w:cs="Arial"/>
          <w:sz w:val="22"/>
          <w:szCs w:val="22"/>
        </w:rPr>
        <w:t>áthelyezés időpontja: 2024. november 1.</w:t>
      </w:r>
    </w:p>
    <w:p w14:paraId="3EB82D7C" w14:textId="502317A5" w:rsidR="001113A5" w:rsidRPr="00C93619" w:rsidRDefault="001113A5" w:rsidP="00C93619">
      <w:pPr>
        <w:pStyle w:val="Listaszerbekezds"/>
        <w:numPr>
          <w:ilvl w:val="0"/>
          <w:numId w:val="16"/>
        </w:numPr>
        <w:tabs>
          <w:tab w:val="left" w:pos="540"/>
          <w:tab w:val="left" w:pos="567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93619">
        <w:rPr>
          <w:rFonts w:ascii="Arial" w:hAnsi="Arial" w:cs="Arial"/>
          <w:sz w:val="22"/>
          <w:szCs w:val="22"/>
        </w:rPr>
        <w:t>felkéri a Bátaszéki Közös Önkormányzati Hivatalt, hogy gondoskodjon a szolgálati jogviszony létesítéséhez szükséges egészégügyi szolgálati munkaszerződés elkészítéséről,</w:t>
      </w:r>
    </w:p>
    <w:p w14:paraId="0EDBAF3D" w14:textId="5339FC0E" w:rsidR="001113A5" w:rsidRPr="00C93619" w:rsidRDefault="001113A5" w:rsidP="00C93619">
      <w:pPr>
        <w:pStyle w:val="Listaszerbekezds"/>
        <w:numPr>
          <w:ilvl w:val="0"/>
          <w:numId w:val="16"/>
        </w:numPr>
        <w:tabs>
          <w:tab w:val="left" w:pos="540"/>
          <w:tab w:val="left" w:pos="567"/>
          <w:tab w:val="left" w:pos="2880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93619">
        <w:rPr>
          <w:rFonts w:ascii="Arial" w:hAnsi="Arial" w:cs="Arial"/>
          <w:sz w:val="22"/>
          <w:szCs w:val="22"/>
        </w:rPr>
        <w:t xml:space="preserve">felhatalmazza a polgármestert a </w:t>
      </w:r>
      <w:r w:rsidR="00C93619">
        <w:rPr>
          <w:rFonts w:ascii="Arial" w:hAnsi="Arial" w:cs="Arial"/>
          <w:sz w:val="22"/>
          <w:szCs w:val="22"/>
        </w:rPr>
        <w:t>2.,3.</w:t>
      </w:r>
      <w:r w:rsidRPr="00C93619">
        <w:rPr>
          <w:rFonts w:ascii="Arial" w:hAnsi="Arial" w:cs="Arial"/>
          <w:sz w:val="22"/>
          <w:szCs w:val="22"/>
        </w:rPr>
        <w:t xml:space="preserve"> pontban foglalt dokumentum</w:t>
      </w:r>
      <w:r w:rsidR="00C93619">
        <w:rPr>
          <w:rFonts w:ascii="Arial" w:hAnsi="Arial" w:cs="Arial"/>
          <w:sz w:val="22"/>
          <w:szCs w:val="22"/>
        </w:rPr>
        <w:t xml:space="preserve">, </w:t>
      </w:r>
      <w:r w:rsidR="000804F7">
        <w:rPr>
          <w:rFonts w:ascii="Arial" w:hAnsi="Arial" w:cs="Arial"/>
          <w:sz w:val="22"/>
          <w:szCs w:val="22"/>
        </w:rPr>
        <w:t xml:space="preserve">az </w:t>
      </w:r>
      <w:r w:rsidR="00C93619">
        <w:rPr>
          <w:rFonts w:ascii="Arial" w:hAnsi="Arial" w:cs="Arial"/>
          <w:sz w:val="22"/>
          <w:szCs w:val="22"/>
        </w:rPr>
        <w:t>áthelyezéssel kapcsolatos háromoldalú megállapodás</w:t>
      </w:r>
      <w:r w:rsidRPr="00C93619">
        <w:rPr>
          <w:rFonts w:ascii="Arial" w:hAnsi="Arial" w:cs="Arial"/>
          <w:sz w:val="22"/>
          <w:szCs w:val="22"/>
        </w:rPr>
        <w:t xml:space="preserve"> aláírására, valamint a kapcsolódó jognyilatkozatok megtételére.</w:t>
      </w:r>
    </w:p>
    <w:p w14:paraId="4C0935F2" w14:textId="77777777" w:rsidR="00402200" w:rsidRPr="00C93619" w:rsidRDefault="00402200" w:rsidP="00402200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color w:val="FF0000"/>
          <w:sz w:val="22"/>
          <w:szCs w:val="22"/>
        </w:rPr>
      </w:pPr>
    </w:p>
    <w:p w14:paraId="1867522B" w14:textId="42E3F1A9" w:rsidR="00402200" w:rsidRPr="002C649F" w:rsidRDefault="00402200" w:rsidP="00402200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sz w:val="22"/>
          <w:szCs w:val="22"/>
        </w:rPr>
      </w:pPr>
      <w:bookmarkStart w:id="2" w:name="_Hlk179723374"/>
      <w:r w:rsidRPr="001113A5">
        <w:rPr>
          <w:rFonts w:ascii="Arial" w:hAnsi="Arial" w:cs="Arial"/>
          <w:i/>
          <w:iCs/>
          <w:sz w:val="22"/>
          <w:szCs w:val="22"/>
        </w:rPr>
        <w:t>Határidő:</w:t>
      </w:r>
      <w:r w:rsidRPr="002C649F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</w:t>
      </w:r>
      <w:r w:rsidR="00CC3E30">
        <w:rPr>
          <w:rFonts w:ascii="Arial" w:hAnsi="Arial" w:cs="Arial"/>
          <w:sz w:val="22"/>
          <w:szCs w:val="22"/>
        </w:rPr>
        <w:t>4</w:t>
      </w:r>
      <w:r w:rsidRPr="002C649F">
        <w:rPr>
          <w:rFonts w:ascii="Arial" w:hAnsi="Arial" w:cs="Arial"/>
          <w:sz w:val="22"/>
          <w:szCs w:val="22"/>
        </w:rPr>
        <w:t xml:space="preserve">. </w:t>
      </w:r>
      <w:r w:rsidR="00CC3E30">
        <w:rPr>
          <w:rFonts w:ascii="Arial" w:hAnsi="Arial" w:cs="Arial"/>
          <w:sz w:val="22"/>
          <w:szCs w:val="22"/>
        </w:rPr>
        <w:t>október 18.</w:t>
      </w:r>
    </w:p>
    <w:p w14:paraId="7BFD6F11" w14:textId="009A5E5C" w:rsidR="001113A5" w:rsidRDefault="00402200" w:rsidP="00402200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sz w:val="22"/>
          <w:szCs w:val="22"/>
        </w:rPr>
      </w:pPr>
      <w:r w:rsidRPr="001113A5">
        <w:rPr>
          <w:rFonts w:ascii="Arial" w:hAnsi="Arial" w:cs="Arial"/>
          <w:i/>
          <w:iCs/>
          <w:sz w:val="22"/>
          <w:szCs w:val="22"/>
        </w:rPr>
        <w:t>Felelős:</w:t>
      </w:r>
      <w:r w:rsidRPr="002C649F">
        <w:rPr>
          <w:rFonts w:ascii="Arial" w:hAnsi="Arial" w:cs="Arial"/>
          <w:sz w:val="22"/>
          <w:szCs w:val="22"/>
        </w:rPr>
        <w:t xml:space="preserve"> </w:t>
      </w:r>
      <w:r w:rsidR="001113A5">
        <w:rPr>
          <w:rFonts w:ascii="Arial" w:hAnsi="Arial" w:cs="Arial"/>
          <w:sz w:val="22"/>
          <w:szCs w:val="22"/>
        </w:rPr>
        <w:t xml:space="preserve">dr. </w:t>
      </w:r>
      <w:proofErr w:type="spellStart"/>
      <w:r w:rsidR="001113A5">
        <w:rPr>
          <w:rFonts w:ascii="Arial" w:hAnsi="Arial" w:cs="Arial"/>
          <w:sz w:val="22"/>
          <w:szCs w:val="22"/>
        </w:rPr>
        <w:t>Firle</w:t>
      </w:r>
      <w:proofErr w:type="spellEnd"/>
      <w:r w:rsidR="001113A5">
        <w:rPr>
          <w:rFonts w:ascii="Arial" w:hAnsi="Arial" w:cs="Arial"/>
          <w:sz w:val="22"/>
          <w:szCs w:val="22"/>
        </w:rPr>
        <w:t>-Paksi Anna aljegyző</w:t>
      </w:r>
    </w:p>
    <w:p w14:paraId="257B63B0" w14:textId="075FD431" w:rsidR="001113A5" w:rsidRDefault="001113A5" w:rsidP="00402200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(</w:t>
      </w:r>
      <w:r w:rsidR="000804F7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pontban foglaltak végrehajtásáért)</w:t>
      </w:r>
    </w:p>
    <w:p w14:paraId="4EC7F983" w14:textId="29DBBBE5" w:rsidR="00402200" w:rsidRPr="002C649F" w:rsidRDefault="001113A5" w:rsidP="00402200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dr. </w:t>
      </w:r>
      <w:proofErr w:type="spellStart"/>
      <w:r>
        <w:rPr>
          <w:rFonts w:ascii="Arial" w:hAnsi="Arial" w:cs="Arial"/>
          <w:sz w:val="22"/>
          <w:szCs w:val="22"/>
        </w:rPr>
        <w:t>Bozsolik</w:t>
      </w:r>
      <w:proofErr w:type="spellEnd"/>
      <w:r>
        <w:rPr>
          <w:rFonts w:ascii="Arial" w:hAnsi="Arial" w:cs="Arial"/>
          <w:sz w:val="22"/>
          <w:szCs w:val="22"/>
        </w:rPr>
        <w:t xml:space="preserve"> Róbert polgármester</w:t>
      </w:r>
    </w:p>
    <w:p w14:paraId="68BBF1C7" w14:textId="3DF7E2D2" w:rsidR="00402200" w:rsidRDefault="00402200" w:rsidP="00402200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sz w:val="22"/>
          <w:szCs w:val="22"/>
        </w:rPr>
      </w:pPr>
      <w:r w:rsidRPr="002C649F">
        <w:rPr>
          <w:rFonts w:ascii="Arial" w:hAnsi="Arial" w:cs="Arial"/>
          <w:sz w:val="22"/>
          <w:szCs w:val="22"/>
        </w:rPr>
        <w:t xml:space="preserve">             </w:t>
      </w:r>
      <w:proofErr w:type="gramStart"/>
      <w:r w:rsidR="001113A5">
        <w:rPr>
          <w:rFonts w:ascii="Arial" w:hAnsi="Arial" w:cs="Arial"/>
          <w:sz w:val="22"/>
          <w:szCs w:val="22"/>
        </w:rPr>
        <w:t>(</w:t>
      </w:r>
      <w:r w:rsidR="000804F7">
        <w:rPr>
          <w:rFonts w:ascii="Arial" w:hAnsi="Arial" w:cs="Arial"/>
          <w:sz w:val="22"/>
          <w:szCs w:val="22"/>
        </w:rPr>
        <w:t xml:space="preserve"> 2.</w:t>
      </w:r>
      <w:proofErr w:type="gramEnd"/>
      <w:r w:rsidR="000804F7">
        <w:rPr>
          <w:rFonts w:ascii="Arial" w:hAnsi="Arial" w:cs="Arial"/>
          <w:sz w:val="22"/>
          <w:szCs w:val="22"/>
        </w:rPr>
        <w:t xml:space="preserve">, 4. </w:t>
      </w:r>
      <w:r w:rsidR="001113A5">
        <w:rPr>
          <w:rFonts w:ascii="Arial" w:hAnsi="Arial" w:cs="Arial"/>
          <w:sz w:val="22"/>
          <w:szCs w:val="22"/>
        </w:rPr>
        <w:t>pontban foglaltak végrehajtásáért</w:t>
      </w:r>
      <w:r w:rsidRPr="002C649F">
        <w:rPr>
          <w:rFonts w:ascii="Arial" w:hAnsi="Arial" w:cs="Arial"/>
          <w:sz w:val="22"/>
          <w:szCs w:val="22"/>
        </w:rPr>
        <w:t>)</w:t>
      </w:r>
    </w:p>
    <w:p w14:paraId="1749F507" w14:textId="77777777" w:rsidR="001113A5" w:rsidRPr="002C649F" w:rsidRDefault="001113A5" w:rsidP="00402200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sz w:val="22"/>
          <w:szCs w:val="22"/>
        </w:rPr>
      </w:pPr>
    </w:p>
    <w:p w14:paraId="0D373B4F" w14:textId="77777777" w:rsidR="00402200" w:rsidRDefault="00402200" w:rsidP="00402200">
      <w:pPr>
        <w:ind w:left="1843"/>
        <w:jc w:val="both"/>
        <w:rPr>
          <w:rFonts w:ascii="Arial" w:hAnsi="Arial" w:cs="Arial"/>
          <w:sz w:val="22"/>
          <w:szCs w:val="22"/>
        </w:rPr>
      </w:pPr>
      <w:r w:rsidRPr="001113A5">
        <w:rPr>
          <w:rFonts w:ascii="Arial" w:hAnsi="Arial" w:cs="Arial"/>
          <w:i/>
          <w:iCs/>
          <w:sz w:val="22"/>
          <w:szCs w:val="22"/>
        </w:rPr>
        <w:t xml:space="preserve">A határozatról értesül: </w:t>
      </w:r>
      <w:r>
        <w:rPr>
          <w:rFonts w:ascii="Arial" w:hAnsi="Arial" w:cs="Arial"/>
          <w:sz w:val="22"/>
          <w:szCs w:val="22"/>
        </w:rPr>
        <w:t>TMK Járási Hivatal Népegészségügyi Osztálya</w:t>
      </w:r>
    </w:p>
    <w:p w14:paraId="1AEAFB47" w14:textId="77777777" w:rsidR="00402200" w:rsidRPr="002C649F" w:rsidRDefault="00402200" w:rsidP="00402200">
      <w:p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NEAK</w:t>
      </w:r>
    </w:p>
    <w:p w14:paraId="43B68166" w14:textId="1E0B078D" w:rsidR="00402200" w:rsidRPr="002C649F" w:rsidRDefault="00402200" w:rsidP="00402200">
      <w:p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="001113A5">
        <w:rPr>
          <w:rFonts w:ascii="Arial" w:hAnsi="Arial" w:cs="Arial"/>
          <w:sz w:val="22"/>
          <w:szCs w:val="22"/>
        </w:rPr>
        <w:t>Dr. Galambos Éva</w:t>
      </w:r>
    </w:p>
    <w:p w14:paraId="4B8EFF25" w14:textId="7E65B3EC" w:rsidR="00402200" w:rsidRPr="002C649F" w:rsidRDefault="00402200" w:rsidP="00402200">
      <w:pPr>
        <w:tabs>
          <w:tab w:val="num" w:pos="2520"/>
          <w:tab w:val="left" w:pos="2880"/>
        </w:tabs>
        <w:ind w:left="1701"/>
        <w:jc w:val="both"/>
        <w:rPr>
          <w:rFonts w:ascii="Arial" w:hAnsi="Arial" w:cs="Arial"/>
          <w:sz w:val="22"/>
          <w:szCs w:val="22"/>
        </w:rPr>
      </w:pPr>
      <w:r w:rsidRPr="002C649F">
        <w:rPr>
          <w:rFonts w:ascii="Arial" w:hAnsi="Arial" w:cs="Arial"/>
          <w:i/>
          <w:sz w:val="22"/>
          <w:szCs w:val="22"/>
        </w:rPr>
        <w:t xml:space="preserve">                                      </w:t>
      </w:r>
      <w:r w:rsidRPr="002C649F">
        <w:rPr>
          <w:rFonts w:ascii="Arial" w:hAnsi="Arial" w:cs="Arial"/>
          <w:sz w:val="22"/>
          <w:szCs w:val="22"/>
        </w:rPr>
        <w:t xml:space="preserve">Bátaszéki KÖH </w:t>
      </w:r>
      <w:r w:rsidR="001113A5">
        <w:rPr>
          <w:rFonts w:ascii="Arial" w:hAnsi="Arial" w:cs="Arial"/>
          <w:sz w:val="22"/>
          <w:szCs w:val="22"/>
        </w:rPr>
        <w:t>P</w:t>
      </w:r>
      <w:r w:rsidRPr="002C649F">
        <w:rPr>
          <w:rFonts w:ascii="Arial" w:hAnsi="Arial" w:cs="Arial"/>
          <w:sz w:val="22"/>
          <w:szCs w:val="22"/>
        </w:rPr>
        <w:t xml:space="preserve">énzügyi </w:t>
      </w:r>
      <w:r w:rsidR="001113A5">
        <w:rPr>
          <w:rFonts w:ascii="Arial" w:hAnsi="Arial" w:cs="Arial"/>
          <w:sz w:val="22"/>
          <w:szCs w:val="22"/>
        </w:rPr>
        <w:t>I</w:t>
      </w:r>
      <w:r w:rsidRPr="002C649F">
        <w:rPr>
          <w:rFonts w:ascii="Arial" w:hAnsi="Arial" w:cs="Arial"/>
          <w:sz w:val="22"/>
          <w:szCs w:val="22"/>
        </w:rPr>
        <w:t>roda</w:t>
      </w:r>
    </w:p>
    <w:p w14:paraId="47DF0728" w14:textId="77777777" w:rsidR="00402200" w:rsidRPr="002C649F" w:rsidRDefault="00402200" w:rsidP="00402200">
      <w:pPr>
        <w:ind w:left="1843"/>
        <w:jc w:val="both"/>
        <w:rPr>
          <w:rFonts w:ascii="Arial" w:hAnsi="Arial" w:cs="Arial"/>
          <w:sz w:val="22"/>
          <w:szCs w:val="22"/>
        </w:rPr>
      </w:pPr>
      <w:r w:rsidRPr="002C649F">
        <w:rPr>
          <w:rFonts w:ascii="Arial" w:hAnsi="Arial" w:cs="Arial"/>
          <w:sz w:val="22"/>
          <w:szCs w:val="22"/>
        </w:rPr>
        <w:t xml:space="preserve">                                    Irattár</w:t>
      </w:r>
    </w:p>
    <w:bookmarkEnd w:id="2"/>
    <w:p w14:paraId="534445C6" w14:textId="77777777" w:rsidR="00197EDE" w:rsidRDefault="00197EDE" w:rsidP="00ED29CB">
      <w:pPr>
        <w:tabs>
          <w:tab w:val="left" w:pos="1843"/>
        </w:tabs>
        <w:ind w:left="1843" w:hanging="33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0D52E4D1" w14:textId="77777777" w:rsidR="00197EDE" w:rsidRDefault="00197EDE" w:rsidP="00ED29CB">
      <w:pPr>
        <w:tabs>
          <w:tab w:val="left" w:pos="1843"/>
        </w:tabs>
        <w:ind w:left="1843" w:hanging="33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437EE6DB" w14:textId="0B7464FF" w:rsidR="007A1BBF" w:rsidRPr="001113A5" w:rsidRDefault="007A1BBF" w:rsidP="007A1BBF">
      <w:pPr>
        <w:tabs>
          <w:tab w:val="left" w:pos="1843"/>
        </w:tabs>
        <w:ind w:left="1843" w:hanging="33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Pr="001113A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.sz. H a t á r o z a t </w:t>
      </w:r>
      <w:proofErr w:type="gramStart"/>
      <w:r w:rsidRPr="001113A5">
        <w:rPr>
          <w:rFonts w:ascii="Arial" w:hAnsi="Arial" w:cs="Arial"/>
          <w:b/>
          <w:bCs/>
          <w:iCs/>
          <w:sz w:val="22"/>
          <w:szCs w:val="22"/>
          <w:u w:val="single"/>
        </w:rPr>
        <w:t>i  j</w:t>
      </w:r>
      <w:proofErr w:type="gramEnd"/>
      <w:r w:rsidRPr="001113A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 v a s l a t:</w:t>
      </w:r>
    </w:p>
    <w:p w14:paraId="6CA3BDF7" w14:textId="77777777" w:rsidR="00402200" w:rsidRDefault="00402200" w:rsidP="00402200">
      <w:pPr>
        <w:tabs>
          <w:tab w:val="left" w:pos="1843"/>
        </w:tabs>
        <w:ind w:left="1843" w:hanging="3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BB8B5D" w14:textId="65F19518" w:rsidR="00402200" w:rsidRDefault="00FF3572" w:rsidP="00402200">
      <w:pPr>
        <w:tabs>
          <w:tab w:val="left" w:pos="1843"/>
        </w:tabs>
        <w:ind w:left="1843" w:hanging="33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Működési engedély és finanszírozási szerződés módosítására</w:t>
      </w:r>
    </w:p>
    <w:p w14:paraId="15DE5883" w14:textId="77777777" w:rsidR="00402200" w:rsidRDefault="00402200" w:rsidP="00402200">
      <w:pPr>
        <w:numPr>
          <w:ilvl w:val="0"/>
          <w:numId w:val="14"/>
        </w:numPr>
        <w:tabs>
          <w:tab w:val="clear" w:pos="0"/>
          <w:tab w:val="left" w:pos="1843"/>
          <w:tab w:val="num" w:pos="2170"/>
        </w:tabs>
        <w:suppressAutoHyphens/>
        <w:ind w:left="2170" w:hanging="360"/>
        <w:jc w:val="both"/>
        <w:rPr>
          <w:rFonts w:ascii="Arial" w:hAnsi="Arial" w:cs="Arial"/>
          <w:sz w:val="22"/>
          <w:szCs w:val="22"/>
        </w:rPr>
      </w:pPr>
    </w:p>
    <w:p w14:paraId="4B38538D" w14:textId="4AA56AB9" w:rsidR="00402200" w:rsidRPr="00402200" w:rsidRDefault="00402200" w:rsidP="00402200">
      <w:pPr>
        <w:numPr>
          <w:ilvl w:val="0"/>
          <w:numId w:val="14"/>
        </w:numPr>
        <w:tabs>
          <w:tab w:val="clear" w:pos="0"/>
          <w:tab w:val="num" w:pos="1843"/>
        </w:tabs>
        <w:suppressAutoHyphens/>
        <w:ind w:left="1843" w:firstLine="0"/>
        <w:jc w:val="both"/>
        <w:rPr>
          <w:rFonts w:ascii="Arial" w:hAnsi="Arial" w:cs="Arial"/>
          <w:sz w:val="22"/>
          <w:szCs w:val="22"/>
        </w:rPr>
      </w:pPr>
      <w:bookmarkStart w:id="3" w:name="_Hlk58960289"/>
      <w:r>
        <w:rPr>
          <w:rFonts w:ascii="Arial" w:hAnsi="Arial" w:cs="Arial"/>
          <w:sz w:val="22"/>
          <w:szCs w:val="22"/>
        </w:rPr>
        <w:t>Bátaszék Város Önkormányzata Képviselő-testület</w:t>
      </w:r>
      <w:bookmarkEnd w:id="3"/>
      <w:r>
        <w:rPr>
          <w:rFonts w:ascii="Arial" w:hAnsi="Arial" w:cs="Arial"/>
          <w:sz w:val="22"/>
          <w:szCs w:val="22"/>
        </w:rPr>
        <w:t>e</w:t>
      </w:r>
      <w:r w:rsidR="00E72537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</w:t>
      </w:r>
      <w:r w:rsidR="00E72537">
        <w:rPr>
          <w:rFonts w:ascii="Arial" w:hAnsi="Arial" w:cs="Arial"/>
          <w:bCs/>
          <w:sz w:val="22"/>
          <w:szCs w:val="22"/>
        </w:rPr>
        <w:t>mint a Bátaszék IV. háziorvosi körzet egészségügyi szolgáltatója</w:t>
      </w:r>
      <w:r w:rsidR="00E72537" w:rsidRPr="00402200">
        <w:rPr>
          <w:rFonts w:ascii="Arial" w:hAnsi="Arial" w:cs="Arial"/>
          <w:sz w:val="22"/>
          <w:szCs w:val="22"/>
        </w:rPr>
        <w:t xml:space="preserve"> </w:t>
      </w:r>
      <w:r w:rsidR="00E72537">
        <w:rPr>
          <w:rFonts w:ascii="Arial" w:hAnsi="Arial" w:cs="Arial"/>
          <w:sz w:val="22"/>
          <w:szCs w:val="22"/>
        </w:rPr>
        <w:t xml:space="preserve">- </w:t>
      </w:r>
      <w:r w:rsidRPr="00402200">
        <w:rPr>
          <w:rFonts w:ascii="Arial" w:hAnsi="Arial" w:cs="Arial"/>
          <w:sz w:val="22"/>
          <w:szCs w:val="22"/>
        </w:rPr>
        <w:t xml:space="preserve">a IV. háziorvosi körzet praxisának további működtetése érdekében 2021. január 1. napjától </w:t>
      </w:r>
      <w:r>
        <w:rPr>
          <w:rFonts w:ascii="Arial" w:hAnsi="Arial" w:cs="Arial"/>
          <w:sz w:val="22"/>
          <w:szCs w:val="22"/>
        </w:rPr>
        <w:t xml:space="preserve">hatályos </w:t>
      </w:r>
      <w:r w:rsidRPr="00402200">
        <w:rPr>
          <w:rFonts w:ascii="Arial" w:hAnsi="Arial" w:cs="Arial"/>
          <w:sz w:val="22"/>
          <w:szCs w:val="22"/>
        </w:rPr>
        <w:t>egészségügyi szolgáltatás</w:t>
      </w:r>
      <w:r>
        <w:rPr>
          <w:rFonts w:ascii="Arial" w:hAnsi="Arial" w:cs="Arial"/>
          <w:sz w:val="22"/>
          <w:szCs w:val="22"/>
        </w:rPr>
        <w:t xml:space="preserve">ra jogosító működési engedélyt, valamint </w:t>
      </w:r>
      <w:r w:rsidRPr="00402200">
        <w:rPr>
          <w:rFonts w:ascii="Arial" w:hAnsi="Arial" w:cs="Arial"/>
          <w:sz w:val="22"/>
          <w:szCs w:val="22"/>
        </w:rPr>
        <w:t>a Nemzeti Egészségbiztosítási Alapkezelővel</w:t>
      </w:r>
      <w:r>
        <w:rPr>
          <w:rFonts w:ascii="Arial" w:hAnsi="Arial" w:cs="Arial"/>
          <w:sz w:val="22"/>
          <w:szCs w:val="22"/>
        </w:rPr>
        <w:t xml:space="preserve"> kötött</w:t>
      </w:r>
      <w:r w:rsidRPr="00402200">
        <w:rPr>
          <w:rFonts w:ascii="Arial" w:hAnsi="Arial" w:cs="Arial"/>
          <w:sz w:val="22"/>
          <w:szCs w:val="22"/>
        </w:rPr>
        <w:t xml:space="preserve"> finanszírozási szerződést </w:t>
      </w:r>
      <w:r>
        <w:rPr>
          <w:rFonts w:ascii="Arial" w:hAnsi="Arial" w:cs="Arial"/>
          <w:sz w:val="22"/>
          <w:szCs w:val="22"/>
        </w:rPr>
        <w:t>módosítani kívánja az új helyettes háziorvos alkalmazása és a rendelés időtartamának növekedése okán.</w:t>
      </w:r>
    </w:p>
    <w:p w14:paraId="4AEA194C" w14:textId="77777777" w:rsidR="00402200" w:rsidRDefault="00402200" w:rsidP="00402200">
      <w:pPr>
        <w:tabs>
          <w:tab w:val="left" w:pos="1843"/>
        </w:tabs>
        <w:ind w:left="1810"/>
        <w:jc w:val="both"/>
        <w:rPr>
          <w:rFonts w:ascii="Arial" w:hAnsi="Arial" w:cs="Arial"/>
          <w:sz w:val="22"/>
          <w:szCs w:val="22"/>
        </w:rPr>
      </w:pPr>
    </w:p>
    <w:p w14:paraId="11D9579F" w14:textId="5FCF5032" w:rsidR="00402200" w:rsidRDefault="00402200" w:rsidP="00402200">
      <w:pPr>
        <w:ind w:left="1843"/>
        <w:jc w:val="both"/>
        <w:rPr>
          <w:rFonts w:ascii="Arial" w:hAnsi="Arial" w:cs="Arial"/>
          <w:sz w:val="22"/>
          <w:szCs w:val="22"/>
        </w:rPr>
      </w:pPr>
      <w:r w:rsidRPr="007A1BBF">
        <w:rPr>
          <w:rFonts w:ascii="Arial" w:hAnsi="Arial" w:cs="Arial"/>
          <w:i/>
          <w:iCs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2024. október 31.</w:t>
      </w:r>
    </w:p>
    <w:p w14:paraId="34304DD7" w14:textId="192C1EE1" w:rsidR="00402200" w:rsidRDefault="000C25E7" w:rsidP="00402200">
      <w:pPr>
        <w:ind w:left="1843"/>
        <w:jc w:val="both"/>
        <w:rPr>
          <w:rFonts w:ascii="Arial" w:hAnsi="Arial" w:cs="Arial"/>
          <w:sz w:val="22"/>
          <w:szCs w:val="22"/>
        </w:rPr>
      </w:pPr>
      <w:r w:rsidRPr="007A1BBF">
        <w:rPr>
          <w:rFonts w:ascii="Arial" w:hAnsi="Arial" w:cs="Arial"/>
          <w:i/>
          <w:iCs/>
          <w:sz w:val="22"/>
          <w:szCs w:val="22"/>
        </w:rPr>
        <w:t>Felelős:</w:t>
      </w:r>
      <w:r>
        <w:rPr>
          <w:rFonts w:ascii="Arial" w:hAnsi="Arial" w:cs="Arial"/>
          <w:sz w:val="22"/>
          <w:szCs w:val="22"/>
        </w:rPr>
        <w:t xml:space="preserve"> dr. </w:t>
      </w:r>
      <w:proofErr w:type="spellStart"/>
      <w:r>
        <w:rPr>
          <w:rFonts w:ascii="Arial" w:hAnsi="Arial" w:cs="Arial"/>
          <w:sz w:val="22"/>
          <w:szCs w:val="22"/>
        </w:rPr>
        <w:t>Firle</w:t>
      </w:r>
      <w:proofErr w:type="spellEnd"/>
      <w:r>
        <w:rPr>
          <w:rFonts w:ascii="Arial" w:hAnsi="Arial" w:cs="Arial"/>
          <w:sz w:val="22"/>
          <w:szCs w:val="22"/>
        </w:rPr>
        <w:t>-Paksi Anna aljegyző</w:t>
      </w:r>
    </w:p>
    <w:p w14:paraId="3C26F00C" w14:textId="2F448168" w:rsidR="00402200" w:rsidRDefault="00402200" w:rsidP="00402200">
      <w:p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(a határozat megküldéséért) </w:t>
      </w:r>
    </w:p>
    <w:p w14:paraId="72253431" w14:textId="77777777" w:rsidR="00402200" w:rsidRDefault="00402200" w:rsidP="00402200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3CD3C604" w14:textId="77777777" w:rsidR="00402200" w:rsidRDefault="00402200" w:rsidP="00402200">
      <w:pPr>
        <w:ind w:left="1843"/>
        <w:jc w:val="both"/>
        <w:rPr>
          <w:rFonts w:ascii="Arial" w:hAnsi="Arial" w:cs="Arial"/>
          <w:sz w:val="22"/>
          <w:szCs w:val="22"/>
        </w:rPr>
      </w:pPr>
      <w:r w:rsidRPr="007A1BBF">
        <w:rPr>
          <w:rFonts w:ascii="Arial" w:hAnsi="Arial" w:cs="Arial"/>
          <w:i/>
          <w:iCs/>
          <w:sz w:val="22"/>
          <w:szCs w:val="22"/>
        </w:rPr>
        <w:t>A határozatról értesül:</w:t>
      </w:r>
      <w:r>
        <w:rPr>
          <w:rFonts w:ascii="Arial" w:hAnsi="Arial" w:cs="Arial"/>
          <w:sz w:val="22"/>
          <w:szCs w:val="22"/>
        </w:rPr>
        <w:t xml:space="preserve"> </w:t>
      </w:r>
      <w:bookmarkStart w:id="4" w:name="_Hlk58964779"/>
      <w:r>
        <w:rPr>
          <w:rFonts w:ascii="Arial" w:hAnsi="Arial" w:cs="Arial"/>
          <w:sz w:val="22"/>
          <w:szCs w:val="22"/>
        </w:rPr>
        <w:t>TMK Járási Hivatal Népegészségügyi Osztálya</w:t>
      </w:r>
    </w:p>
    <w:p w14:paraId="23605023" w14:textId="77777777" w:rsidR="00402200" w:rsidRDefault="00402200" w:rsidP="00402200">
      <w:p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NEAK</w:t>
      </w:r>
    </w:p>
    <w:bookmarkEnd w:id="4"/>
    <w:p w14:paraId="40EF0989" w14:textId="77777777" w:rsidR="00402200" w:rsidRDefault="00402200" w:rsidP="00402200">
      <w:pPr>
        <w:tabs>
          <w:tab w:val="num" w:pos="2520"/>
          <w:tab w:val="left" w:pos="2880"/>
        </w:tabs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Bátaszéki KÖH pénzügyi iroda</w:t>
      </w:r>
    </w:p>
    <w:p w14:paraId="2D4D96CD" w14:textId="77777777" w:rsidR="00402200" w:rsidRDefault="00402200" w:rsidP="00402200">
      <w:p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Irattár</w:t>
      </w:r>
    </w:p>
    <w:p w14:paraId="4940BF12" w14:textId="77777777" w:rsidR="00197EDE" w:rsidRDefault="00197EDE" w:rsidP="00ED29CB">
      <w:pPr>
        <w:tabs>
          <w:tab w:val="left" w:pos="1843"/>
        </w:tabs>
        <w:ind w:left="1843" w:hanging="33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0F9EB6B5" w14:textId="77777777" w:rsidR="00197EDE" w:rsidRDefault="00197EDE" w:rsidP="00ED29CB">
      <w:pPr>
        <w:tabs>
          <w:tab w:val="left" w:pos="1843"/>
        </w:tabs>
        <w:ind w:left="1843" w:hanging="33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60504994" w14:textId="77777777" w:rsidR="00C825CC" w:rsidRPr="002C649F" w:rsidRDefault="00C825CC" w:rsidP="007629EC">
      <w:pPr>
        <w:pStyle w:val="Szvegtrzs"/>
        <w:jc w:val="both"/>
        <w:rPr>
          <w:rFonts w:cs="Arial"/>
          <w:sz w:val="22"/>
          <w:szCs w:val="22"/>
        </w:rPr>
      </w:pPr>
    </w:p>
    <w:p w14:paraId="1865958A" w14:textId="77777777" w:rsidR="008E074C" w:rsidRDefault="008E074C" w:rsidP="00197EDE">
      <w:pPr>
        <w:tabs>
          <w:tab w:val="left" w:pos="1843"/>
        </w:tabs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bookmarkStart w:id="5" w:name="_Hlk58964685"/>
    </w:p>
    <w:bookmarkEnd w:id="5"/>
    <w:p w14:paraId="49F0F4D8" w14:textId="66A7693F" w:rsidR="008E074C" w:rsidRPr="008E074C" w:rsidRDefault="008E074C" w:rsidP="00B90FD1">
      <w:pPr>
        <w:ind w:left="1843"/>
        <w:jc w:val="both"/>
        <w:rPr>
          <w:rFonts w:ascii="Arial" w:hAnsi="Arial" w:cs="Arial"/>
          <w:sz w:val="22"/>
          <w:szCs w:val="22"/>
        </w:rPr>
      </w:pPr>
    </w:p>
    <w:sectPr w:rsidR="008E074C" w:rsidRPr="008E074C" w:rsidSect="00C06E31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1F5EE" w14:textId="77777777" w:rsidR="00975FC2" w:rsidRDefault="00975FC2" w:rsidP="00C06E31">
      <w:r>
        <w:separator/>
      </w:r>
    </w:p>
  </w:endnote>
  <w:endnote w:type="continuationSeparator" w:id="0">
    <w:p w14:paraId="0E2F58AD" w14:textId="77777777" w:rsidR="00975FC2" w:rsidRDefault="00975FC2" w:rsidP="00C0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73775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F46CA85" w14:textId="13E87E11" w:rsidR="00C4024B" w:rsidRPr="00C4024B" w:rsidRDefault="00C4024B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C4024B">
          <w:rPr>
            <w:rFonts w:ascii="Arial" w:hAnsi="Arial" w:cs="Arial"/>
            <w:sz w:val="22"/>
            <w:szCs w:val="22"/>
          </w:rPr>
          <w:fldChar w:fldCharType="begin"/>
        </w:r>
        <w:r w:rsidRPr="00C4024B">
          <w:rPr>
            <w:rFonts w:ascii="Arial" w:hAnsi="Arial" w:cs="Arial"/>
            <w:sz w:val="22"/>
            <w:szCs w:val="22"/>
          </w:rPr>
          <w:instrText>PAGE   \* MERGEFORMAT</w:instrText>
        </w:r>
        <w:r w:rsidRPr="00C4024B">
          <w:rPr>
            <w:rFonts w:ascii="Arial" w:hAnsi="Arial" w:cs="Arial"/>
            <w:sz w:val="22"/>
            <w:szCs w:val="22"/>
          </w:rPr>
          <w:fldChar w:fldCharType="separate"/>
        </w:r>
        <w:r w:rsidRPr="00C4024B">
          <w:rPr>
            <w:rFonts w:ascii="Arial" w:hAnsi="Arial" w:cs="Arial"/>
            <w:sz w:val="22"/>
            <w:szCs w:val="22"/>
          </w:rPr>
          <w:t>2</w:t>
        </w:r>
        <w:r w:rsidRPr="00C4024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0FFA22F" w14:textId="77777777" w:rsidR="00C4024B" w:rsidRDefault="00C402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645E1" w14:textId="77777777" w:rsidR="00975FC2" w:rsidRDefault="00975FC2" w:rsidP="00C06E31">
      <w:r>
        <w:separator/>
      </w:r>
    </w:p>
  </w:footnote>
  <w:footnote w:type="continuationSeparator" w:id="0">
    <w:p w14:paraId="2B57D241" w14:textId="77777777" w:rsidR="00975FC2" w:rsidRDefault="00975FC2" w:rsidP="00C0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181EA" w14:textId="77777777" w:rsidR="00C06E31" w:rsidRPr="00C06E31" w:rsidRDefault="00C06E31" w:rsidP="00C06E31">
    <w:pPr>
      <w:jc w:val="right"/>
      <w:rPr>
        <w:i/>
        <w:color w:val="3366FF"/>
      </w:rPr>
    </w:pPr>
    <w:r w:rsidRPr="00C06E31">
      <w:rPr>
        <w:i/>
        <w:color w:val="3366FF"/>
      </w:rPr>
      <w:t>A határozati javaslat elfogadásához</w:t>
    </w:r>
  </w:p>
  <w:p w14:paraId="40A1D901" w14:textId="77777777" w:rsidR="00C06E31" w:rsidRPr="00C06E31" w:rsidRDefault="00C06E31" w:rsidP="00C06E31">
    <w:pPr>
      <w:jc w:val="right"/>
      <w:rPr>
        <w:i/>
        <w:color w:val="3366FF"/>
      </w:rPr>
    </w:pPr>
    <w:r w:rsidRPr="00C06E31">
      <w:rPr>
        <w:b/>
        <w:bCs/>
        <w:i/>
        <w:color w:val="3366FF"/>
        <w:u w:val="single"/>
      </w:rPr>
      <w:t>egyszerű</w:t>
    </w:r>
    <w:r w:rsidRPr="00C06E31">
      <w:rPr>
        <w:i/>
        <w:color w:val="3366FF"/>
      </w:rPr>
      <w:t xml:space="preserve"> többség szükséges, </w:t>
    </w:r>
  </w:p>
  <w:p w14:paraId="1C0EE3E4" w14:textId="77777777" w:rsidR="00C06E31" w:rsidRPr="0062223B" w:rsidRDefault="00C06E31" w:rsidP="00C06E31">
    <w:pPr>
      <w:jc w:val="right"/>
      <w:rPr>
        <w:color w:val="3366FF"/>
      </w:rPr>
    </w:pPr>
    <w:r w:rsidRPr="00C06E31">
      <w:rPr>
        <w:i/>
        <w:color w:val="3366FF"/>
      </w:rPr>
      <w:t xml:space="preserve">az előterjesztés </w:t>
    </w:r>
    <w:r w:rsidRPr="00C06E31">
      <w:rPr>
        <w:b/>
        <w:i/>
        <w:color w:val="3366FF"/>
        <w:u w:val="single"/>
      </w:rPr>
      <w:t>nyilvános ülésen tárgyalható</w:t>
    </w:r>
    <w:r w:rsidRPr="00C06E31">
      <w:rPr>
        <w:i/>
        <w:color w:val="3366FF"/>
      </w:rPr>
      <w:t>!</w:t>
    </w:r>
    <w:r w:rsidRPr="0062223B">
      <w:rPr>
        <w:color w:val="3366FF"/>
      </w:rPr>
      <w:t xml:space="preserve"> </w:t>
    </w:r>
  </w:p>
  <w:p w14:paraId="7041F993" w14:textId="77777777" w:rsidR="00C06E31" w:rsidRDefault="00C06E3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9A23CE"/>
    <w:multiLevelType w:val="hybridMultilevel"/>
    <w:tmpl w:val="B9544CC4"/>
    <w:lvl w:ilvl="0" w:tplc="7AE4E0E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115B"/>
    <w:multiLevelType w:val="hybridMultilevel"/>
    <w:tmpl w:val="1A743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1F29"/>
    <w:multiLevelType w:val="hybridMultilevel"/>
    <w:tmpl w:val="1316B738"/>
    <w:lvl w:ilvl="0" w:tplc="50869328">
      <w:numFmt w:val="bullet"/>
      <w:lvlText w:val="-"/>
      <w:lvlJc w:val="left"/>
      <w:pPr>
        <w:ind w:left="2263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abstractNum w:abstractNumId="4" w15:restartNumberingAfterBreak="0">
    <w:nsid w:val="220E1E9E"/>
    <w:multiLevelType w:val="hybridMultilevel"/>
    <w:tmpl w:val="9C70078E"/>
    <w:lvl w:ilvl="0" w:tplc="040E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9944874"/>
    <w:multiLevelType w:val="hybridMultilevel"/>
    <w:tmpl w:val="B1164B04"/>
    <w:lvl w:ilvl="0" w:tplc="01BA95A2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C904369"/>
    <w:multiLevelType w:val="hybridMultilevel"/>
    <w:tmpl w:val="C996233C"/>
    <w:lvl w:ilvl="0" w:tplc="040E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2CE32951"/>
    <w:multiLevelType w:val="hybridMultilevel"/>
    <w:tmpl w:val="83586606"/>
    <w:lvl w:ilvl="0" w:tplc="01BA95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33A6DB6"/>
    <w:multiLevelType w:val="hybridMultilevel"/>
    <w:tmpl w:val="51F482E4"/>
    <w:lvl w:ilvl="0" w:tplc="7AE4E0E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E046A"/>
    <w:multiLevelType w:val="hybridMultilevel"/>
    <w:tmpl w:val="166EFFB8"/>
    <w:lvl w:ilvl="0" w:tplc="040E0017">
      <w:start w:val="1"/>
      <w:numFmt w:val="lowerLetter"/>
      <w:lvlText w:val="%1)"/>
      <w:lvlJc w:val="left"/>
      <w:pPr>
        <w:ind w:left="3348" w:hanging="360"/>
      </w:pPr>
    </w:lvl>
    <w:lvl w:ilvl="1" w:tplc="040E0019" w:tentative="1">
      <w:start w:val="1"/>
      <w:numFmt w:val="lowerLetter"/>
      <w:lvlText w:val="%2."/>
      <w:lvlJc w:val="left"/>
      <w:pPr>
        <w:ind w:left="4068" w:hanging="360"/>
      </w:pPr>
    </w:lvl>
    <w:lvl w:ilvl="2" w:tplc="040E001B" w:tentative="1">
      <w:start w:val="1"/>
      <w:numFmt w:val="lowerRoman"/>
      <w:lvlText w:val="%3."/>
      <w:lvlJc w:val="right"/>
      <w:pPr>
        <w:ind w:left="4788" w:hanging="180"/>
      </w:pPr>
    </w:lvl>
    <w:lvl w:ilvl="3" w:tplc="040E000F" w:tentative="1">
      <w:start w:val="1"/>
      <w:numFmt w:val="decimal"/>
      <w:lvlText w:val="%4."/>
      <w:lvlJc w:val="left"/>
      <w:pPr>
        <w:ind w:left="5508" w:hanging="360"/>
      </w:pPr>
    </w:lvl>
    <w:lvl w:ilvl="4" w:tplc="040E0019" w:tentative="1">
      <w:start w:val="1"/>
      <w:numFmt w:val="lowerLetter"/>
      <w:lvlText w:val="%5."/>
      <w:lvlJc w:val="left"/>
      <w:pPr>
        <w:ind w:left="6228" w:hanging="360"/>
      </w:pPr>
    </w:lvl>
    <w:lvl w:ilvl="5" w:tplc="040E001B" w:tentative="1">
      <w:start w:val="1"/>
      <w:numFmt w:val="lowerRoman"/>
      <w:lvlText w:val="%6."/>
      <w:lvlJc w:val="right"/>
      <w:pPr>
        <w:ind w:left="6948" w:hanging="180"/>
      </w:pPr>
    </w:lvl>
    <w:lvl w:ilvl="6" w:tplc="040E000F" w:tentative="1">
      <w:start w:val="1"/>
      <w:numFmt w:val="decimal"/>
      <w:lvlText w:val="%7."/>
      <w:lvlJc w:val="left"/>
      <w:pPr>
        <w:ind w:left="7668" w:hanging="360"/>
      </w:pPr>
    </w:lvl>
    <w:lvl w:ilvl="7" w:tplc="040E0019" w:tentative="1">
      <w:start w:val="1"/>
      <w:numFmt w:val="lowerLetter"/>
      <w:lvlText w:val="%8."/>
      <w:lvlJc w:val="left"/>
      <w:pPr>
        <w:ind w:left="8388" w:hanging="360"/>
      </w:pPr>
    </w:lvl>
    <w:lvl w:ilvl="8" w:tplc="040E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10" w15:restartNumberingAfterBreak="0">
    <w:nsid w:val="43A26926"/>
    <w:multiLevelType w:val="hybridMultilevel"/>
    <w:tmpl w:val="349A7492"/>
    <w:lvl w:ilvl="0" w:tplc="AA56283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44CC018A"/>
    <w:multiLevelType w:val="hybridMultilevel"/>
    <w:tmpl w:val="F2FE9ECC"/>
    <w:lvl w:ilvl="0" w:tplc="A13CF300">
      <w:start w:val="1"/>
      <w:numFmt w:val="decimal"/>
      <w:lvlText w:val="%1."/>
      <w:lvlJc w:val="left"/>
      <w:pPr>
        <w:ind w:left="21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90" w:hanging="360"/>
      </w:pPr>
    </w:lvl>
    <w:lvl w:ilvl="2" w:tplc="040E001B" w:tentative="1">
      <w:start w:val="1"/>
      <w:numFmt w:val="lowerRoman"/>
      <w:lvlText w:val="%3."/>
      <w:lvlJc w:val="right"/>
      <w:pPr>
        <w:ind w:left="3610" w:hanging="180"/>
      </w:pPr>
    </w:lvl>
    <w:lvl w:ilvl="3" w:tplc="040E000F" w:tentative="1">
      <w:start w:val="1"/>
      <w:numFmt w:val="decimal"/>
      <w:lvlText w:val="%4."/>
      <w:lvlJc w:val="left"/>
      <w:pPr>
        <w:ind w:left="4330" w:hanging="360"/>
      </w:pPr>
    </w:lvl>
    <w:lvl w:ilvl="4" w:tplc="040E0019" w:tentative="1">
      <w:start w:val="1"/>
      <w:numFmt w:val="lowerLetter"/>
      <w:lvlText w:val="%5."/>
      <w:lvlJc w:val="left"/>
      <w:pPr>
        <w:ind w:left="5050" w:hanging="360"/>
      </w:pPr>
    </w:lvl>
    <w:lvl w:ilvl="5" w:tplc="040E001B" w:tentative="1">
      <w:start w:val="1"/>
      <w:numFmt w:val="lowerRoman"/>
      <w:lvlText w:val="%6."/>
      <w:lvlJc w:val="right"/>
      <w:pPr>
        <w:ind w:left="5770" w:hanging="180"/>
      </w:pPr>
    </w:lvl>
    <w:lvl w:ilvl="6" w:tplc="040E000F" w:tentative="1">
      <w:start w:val="1"/>
      <w:numFmt w:val="decimal"/>
      <w:lvlText w:val="%7."/>
      <w:lvlJc w:val="left"/>
      <w:pPr>
        <w:ind w:left="6490" w:hanging="360"/>
      </w:pPr>
    </w:lvl>
    <w:lvl w:ilvl="7" w:tplc="040E0019" w:tentative="1">
      <w:start w:val="1"/>
      <w:numFmt w:val="lowerLetter"/>
      <w:lvlText w:val="%8."/>
      <w:lvlJc w:val="left"/>
      <w:pPr>
        <w:ind w:left="7210" w:hanging="360"/>
      </w:pPr>
    </w:lvl>
    <w:lvl w:ilvl="8" w:tplc="040E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2" w15:restartNumberingAfterBreak="0">
    <w:nsid w:val="4B315AE0"/>
    <w:multiLevelType w:val="hybridMultilevel"/>
    <w:tmpl w:val="110EBAC4"/>
    <w:lvl w:ilvl="0" w:tplc="040E0017">
      <w:start w:val="1"/>
      <w:numFmt w:val="lowerLetter"/>
      <w:lvlText w:val="%1)"/>
      <w:lvlJc w:val="left"/>
      <w:pPr>
        <w:ind w:left="2530" w:hanging="360"/>
      </w:pPr>
    </w:lvl>
    <w:lvl w:ilvl="1" w:tplc="040E0019" w:tentative="1">
      <w:start w:val="1"/>
      <w:numFmt w:val="lowerLetter"/>
      <w:lvlText w:val="%2."/>
      <w:lvlJc w:val="left"/>
      <w:pPr>
        <w:ind w:left="3250" w:hanging="360"/>
      </w:pPr>
    </w:lvl>
    <w:lvl w:ilvl="2" w:tplc="040E001B" w:tentative="1">
      <w:start w:val="1"/>
      <w:numFmt w:val="lowerRoman"/>
      <w:lvlText w:val="%3."/>
      <w:lvlJc w:val="right"/>
      <w:pPr>
        <w:ind w:left="3970" w:hanging="180"/>
      </w:pPr>
    </w:lvl>
    <w:lvl w:ilvl="3" w:tplc="040E000F" w:tentative="1">
      <w:start w:val="1"/>
      <w:numFmt w:val="decimal"/>
      <w:lvlText w:val="%4."/>
      <w:lvlJc w:val="left"/>
      <w:pPr>
        <w:ind w:left="4690" w:hanging="360"/>
      </w:pPr>
    </w:lvl>
    <w:lvl w:ilvl="4" w:tplc="040E0019" w:tentative="1">
      <w:start w:val="1"/>
      <w:numFmt w:val="lowerLetter"/>
      <w:lvlText w:val="%5."/>
      <w:lvlJc w:val="left"/>
      <w:pPr>
        <w:ind w:left="5410" w:hanging="360"/>
      </w:pPr>
    </w:lvl>
    <w:lvl w:ilvl="5" w:tplc="040E001B" w:tentative="1">
      <w:start w:val="1"/>
      <w:numFmt w:val="lowerRoman"/>
      <w:lvlText w:val="%6."/>
      <w:lvlJc w:val="right"/>
      <w:pPr>
        <w:ind w:left="6130" w:hanging="180"/>
      </w:pPr>
    </w:lvl>
    <w:lvl w:ilvl="6" w:tplc="040E000F" w:tentative="1">
      <w:start w:val="1"/>
      <w:numFmt w:val="decimal"/>
      <w:lvlText w:val="%7."/>
      <w:lvlJc w:val="left"/>
      <w:pPr>
        <w:ind w:left="6850" w:hanging="360"/>
      </w:pPr>
    </w:lvl>
    <w:lvl w:ilvl="7" w:tplc="040E0019" w:tentative="1">
      <w:start w:val="1"/>
      <w:numFmt w:val="lowerLetter"/>
      <w:lvlText w:val="%8."/>
      <w:lvlJc w:val="left"/>
      <w:pPr>
        <w:ind w:left="7570" w:hanging="360"/>
      </w:pPr>
    </w:lvl>
    <w:lvl w:ilvl="8" w:tplc="040E001B" w:tentative="1">
      <w:start w:val="1"/>
      <w:numFmt w:val="lowerRoman"/>
      <w:lvlText w:val="%9."/>
      <w:lvlJc w:val="right"/>
      <w:pPr>
        <w:ind w:left="8290" w:hanging="180"/>
      </w:pPr>
    </w:lvl>
  </w:abstractNum>
  <w:abstractNum w:abstractNumId="13" w15:restartNumberingAfterBreak="0">
    <w:nsid w:val="4D3A7C62"/>
    <w:multiLevelType w:val="hybridMultilevel"/>
    <w:tmpl w:val="1DD4D210"/>
    <w:lvl w:ilvl="0" w:tplc="71868EC8">
      <w:start w:val="1"/>
      <w:numFmt w:val="decimal"/>
      <w:lvlText w:val="%1."/>
      <w:lvlJc w:val="left"/>
      <w:pPr>
        <w:ind w:left="2628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3348" w:hanging="360"/>
      </w:pPr>
    </w:lvl>
    <w:lvl w:ilvl="2" w:tplc="040E001B" w:tentative="1">
      <w:start w:val="1"/>
      <w:numFmt w:val="lowerRoman"/>
      <w:lvlText w:val="%3."/>
      <w:lvlJc w:val="right"/>
      <w:pPr>
        <w:ind w:left="4068" w:hanging="180"/>
      </w:pPr>
    </w:lvl>
    <w:lvl w:ilvl="3" w:tplc="040E000F" w:tentative="1">
      <w:start w:val="1"/>
      <w:numFmt w:val="decimal"/>
      <w:lvlText w:val="%4."/>
      <w:lvlJc w:val="left"/>
      <w:pPr>
        <w:ind w:left="4788" w:hanging="360"/>
      </w:pPr>
    </w:lvl>
    <w:lvl w:ilvl="4" w:tplc="040E0019" w:tentative="1">
      <w:start w:val="1"/>
      <w:numFmt w:val="lowerLetter"/>
      <w:lvlText w:val="%5."/>
      <w:lvlJc w:val="left"/>
      <w:pPr>
        <w:ind w:left="5508" w:hanging="360"/>
      </w:pPr>
    </w:lvl>
    <w:lvl w:ilvl="5" w:tplc="040E001B" w:tentative="1">
      <w:start w:val="1"/>
      <w:numFmt w:val="lowerRoman"/>
      <w:lvlText w:val="%6."/>
      <w:lvlJc w:val="right"/>
      <w:pPr>
        <w:ind w:left="6228" w:hanging="180"/>
      </w:pPr>
    </w:lvl>
    <w:lvl w:ilvl="6" w:tplc="040E000F" w:tentative="1">
      <w:start w:val="1"/>
      <w:numFmt w:val="decimal"/>
      <w:lvlText w:val="%7."/>
      <w:lvlJc w:val="left"/>
      <w:pPr>
        <w:ind w:left="6948" w:hanging="360"/>
      </w:pPr>
    </w:lvl>
    <w:lvl w:ilvl="7" w:tplc="040E0019" w:tentative="1">
      <w:start w:val="1"/>
      <w:numFmt w:val="lowerLetter"/>
      <w:lvlText w:val="%8."/>
      <w:lvlJc w:val="left"/>
      <w:pPr>
        <w:ind w:left="7668" w:hanging="360"/>
      </w:pPr>
    </w:lvl>
    <w:lvl w:ilvl="8" w:tplc="040E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643927C3"/>
    <w:multiLevelType w:val="hybridMultilevel"/>
    <w:tmpl w:val="2F4245A6"/>
    <w:lvl w:ilvl="0" w:tplc="4BFEDE52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0310E"/>
    <w:multiLevelType w:val="hybridMultilevel"/>
    <w:tmpl w:val="7B66975C"/>
    <w:lvl w:ilvl="0" w:tplc="0AA82158">
      <w:start w:val="2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" w15:restartNumberingAfterBreak="0">
    <w:nsid w:val="725A376E"/>
    <w:multiLevelType w:val="hybridMultilevel"/>
    <w:tmpl w:val="6742AB3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7149D5"/>
    <w:multiLevelType w:val="hybridMultilevel"/>
    <w:tmpl w:val="D778CC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79093">
    <w:abstractNumId w:val="0"/>
  </w:num>
  <w:num w:numId="2" w16cid:durableId="1333293543">
    <w:abstractNumId w:val="14"/>
  </w:num>
  <w:num w:numId="3" w16cid:durableId="795679438">
    <w:abstractNumId w:val="10"/>
  </w:num>
  <w:num w:numId="4" w16cid:durableId="173423042">
    <w:abstractNumId w:val="17"/>
  </w:num>
  <w:num w:numId="5" w16cid:durableId="1154181280">
    <w:abstractNumId w:val="6"/>
  </w:num>
  <w:num w:numId="6" w16cid:durableId="113914763">
    <w:abstractNumId w:val="7"/>
  </w:num>
  <w:num w:numId="7" w16cid:durableId="226037919">
    <w:abstractNumId w:val="4"/>
  </w:num>
  <w:num w:numId="8" w16cid:durableId="1884051383">
    <w:abstractNumId w:val="2"/>
  </w:num>
  <w:num w:numId="9" w16cid:durableId="1523547100">
    <w:abstractNumId w:val="16"/>
  </w:num>
  <w:num w:numId="10" w16cid:durableId="547492707">
    <w:abstractNumId w:val="5"/>
  </w:num>
  <w:num w:numId="11" w16cid:durableId="1561668802">
    <w:abstractNumId w:val="1"/>
  </w:num>
  <w:num w:numId="12" w16cid:durableId="395860079">
    <w:abstractNumId w:val="8"/>
  </w:num>
  <w:num w:numId="13" w16cid:durableId="295330798">
    <w:abstractNumId w:val="15"/>
  </w:num>
  <w:num w:numId="14" w16cid:durableId="2143230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7779519">
    <w:abstractNumId w:val="11"/>
  </w:num>
  <w:num w:numId="16" w16cid:durableId="487285968">
    <w:abstractNumId w:val="13"/>
  </w:num>
  <w:num w:numId="17" w16cid:durableId="1798379378">
    <w:abstractNumId w:val="3"/>
  </w:num>
  <w:num w:numId="18" w16cid:durableId="164440604">
    <w:abstractNumId w:val="9"/>
  </w:num>
  <w:num w:numId="19" w16cid:durableId="8015829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B2"/>
    <w:rsid w:val="00020D94"/>
    <w:rsid w:val="00033320"/>
    <w:rsid w:val="00034E80"/>
    <w:rsid w:val="00041A79"/>
    <w:rsid w:val="0005024F"/>
    <w:rsid w:val="0005385F"/>
    <w:rsid w:val="000604B7"/>
    <w:rsid w:val="00062142"/>
    <w:rsid w:val="0007198D"/>
    <w:rsid w:val="000804F7"/>
    <w:rsid w:val="0008277D"/>
    <w:rsid w:val="00090579"/>
    <w:rsid w:val="000A485E"/>
    <w:rsid w:val="000C25E7"/>
    <w:rsid w:val="000E5E91"/>
    <w:rsid w:val="000E6666"/>
    <w:rsid w:val="001113A5"/>
    <w:rsid w:val="00122C75"/>
    <w:rsid w:val="00124871"/>
    <w:rsid w:val="0012524A"/>
    <w:rsid w:val="00125E65"/>
    <w:rsid w:val="00136D1B"/>
    <w:rsid w:val="00146EFB"/>
    <w:rsid w:val="001517D8"/>
    <w:rsid w:val="001548CC"/>
    <w:rsid w:val="001560F9"/>
    <w:rsid w:val="00162CB1"/>
    <w:rsid w:val="001673F6"/>
    <w:rsid w:val="00184F86"/>
    <w:rsid w:val="001861BB"/>
    <w:rsid w:val="00195D32"/>
    <w:rsid w:val="00197EDE"/>
    <w:rsid w:val="001B5190"/>
    <w:rsid w:val="001C4CB2"/>
    <w:rsid w:val="001C58A1"/>
    <w:rsid w:val="001C78D9"/>
    <w:rsid w:val="001D287A"/>
    <w:rsid w:val="001F2E66"/>
    <w:rsid w:val="00211A06"/>
    <w:rsid w:val="00223CFF"/>
    <w:rsid w:val="00227287"/>
    <w:rsid w:val="00230B39"/>
    <w:rsid w:val="0024005D"/>
    <w:rsid w:val="00241DAD"/>
    <w:rsid w:val="002431F5"/>
    <w:rsid w:val="00253ED3"/>
    <w:rsid w:val="00257A3D"/>
    <w:rsid w:val="0026502A"/>
    <w:rsid w:val="0027433D"/>
    <w:rsid w:val="00277253"/>
    <w:rsid w:val="00280140"/>
    <w:rsid w:val="002835EB"/>
    <w:rsid w:val="00297D5C"/>
    <w:rsid w:val="002A4107"/>
    <w:rsid w:val="002A693F"/>
    <w:rsid w:val="002A6D9F"/>
    <w:rsid w:val="002B7819"/>
    <w:rsid w:val="002B7BFF"/>
    <w:rsid w:val="002C649F"/>
    <w:rsid w:val="002D0F9A"/>
    <w:rsid w:val="002D75F4"/>
    <w:rsid w:val="002E321F"/>
    <w:rsid w:val="002F284B"/>
    <w:rsid w:val="002F2EA8"/>
    <w:rsid w:val="0030005A"/>
    <w:rsid w:val="00311D97"/>
    <w:rsid w:val="00316726"/>
    <w:rsid w:val="00320489"/>
    <w:rsid w:val="00337C32"/>
    <w:rsid w:val="00351E87"/>
    <w:rsid w:val="00362C66"/>
    <w:rsid w:val="00370222"/>
    <w:rsid w:val="00376B3E"/>
    <w:rsid w:val="00386636"/>
    <w:rsid w:val="0038694C"/>
    <w:rsid w:val="003879B4"/>
    <w:rsid w:val="00393533"/>
    <w:rsid w:val="003A6926"/>
    <w:rsid w:val="003D39FA"/>
    <w:rsid w:val="003E0DA1"/>
    <w:rsid w:val="00402200"/>
    <w:rsid w:val="004034F5"/>
    <w:rsid w:val="00406A21"/>
    <w:rsid w:val="00410750"/>
    <w:rsid w:val="00410CD0"/>
    <w:rsid w:val="00413C15"/>
    <w:rsid w:val="00434AE6"/>
    <w:rsid w:val="00446352"/>
    <w:rsid w:val="0044680F"/>
    <w:rsid w:val="0045586C"/>
    <w:rsid w:val="00463CE6"/>
    <w:rsid w:val="00473EDB"/>
    <w:rsid w:val="004B0112"/>
    <w:rsid w:val="004B356B"/>
    <w:rsid w:val="004C5217"/>
    <w:rsid w:val="004C5B26"/>
    <w:rsid w:val="004D6F0A"/>
    <w:rsid w:val="004E1627"/>
    <w:rsid w:val="004E6BB2"/>
    <w:rsid w:val="004E6CA2"/>
    <w:rsid w:val="00503B6D"/>
    <w:rsid w:val="005133DC"/>
    <w:rsid w:val="00527E05"/>
    <w:rsid w:val="005316F3"/>
    <w:rsid w:val="00532823"/>
    <w:rsid w:val="005343E1"/>
    <w:rsid w:val="00543E35"/>
    <w:rsid w:val="005479F0"/>
    <w:rsid w:val="00561C6E"/>
    <w:rsid w:val="00566664"/>
    <w:rsid w:val="00596E3E"/>
    <w:rsid w:val="005A014A"/>
    <w:rsid w:val="005B2D5B"/>
    <w:rsid w:val="005B3EB0"/>
    <w:rsid w:val="005D5B2F"/>
    <w:rsid w:val="005E67BB"/>
    <w:rsid w:val="005F56D1"/>
    <w:rsid w:val="00612955"/>
    <w:rsid w:val="00620B71"/>
    <w:rsid w:val="00620BA5"/>
    <w:rsid w:val="0063350F"/>
    <w:rsid w:val="00634E0B"/>
    <w:rsid w:val="00646898"/>
    <w:rsid w:val="0064714F"/>
    <w:rsid w:val="00656B34"/>
    <w:rsid w:val="00661826"/>
    <w:rsid w:val="00667298"/>
    <w:rsid w:val="00673795"/>
    <w:rsid w:val="0068147C"/>
    <w:rsid w:val="00690BE5"/>
    <w:rsid w:val="006973FC"/>
    <w:rsid w:val="006D52E5"/>
    <w:rsid w:val="006E24E4"/>
    <w:rsid w:val="006E549E"/>
    <w:rsid w:val="006F3CD2"/>
    <w:rsid w:val="00703040"/>
    <w:rsid w:val="0070565D"/>
    <w:rsid w:val="00716A0E"/>
    <w:rsid w:val="00716CB7"/>
    <w:rsid w:val="007265FF"/>
    <w:rsid w:val="0073078C"/>
    <w:rsid w:val="0073190E"/>
    <w:rsid w:val="007629EC"/>
    <w:rsid w:val="00771B67"/>
    <w:rsid w:val="00795873"/>
    <w:rsid w:val="007A1BBF"/>
    <w:rsid w:val="007A768B"/>
    <w:rsid w:val="007B5491"/>
    <w:rsid w:val="007C0D8C"/>
    <w:rsid w:val="007D0C07"/>
    <w:rsid w:val="007E0BCB"/>
    <w:rsid w:val="007E78EA"/>
    <w:rsid w:val="007F1121"/>
    <w:rsid w:val="00807BB3"/>
    <w:rsid w:val="00816657"/>
    <w:rsid w:val="00831CF0"/>
    <w:rsid w:val="00836B37"/>
    <w:rsid w:val="00843DDE"/>
    <w:rsid w:val="00844676"/>
    <w:rsid w:val="00862155"/>
    <w:rsid w:val="00867104"/>
    <w:rsid w:val="00875285"/>
    <w:rsid w:val="00894B8E"/>
    <w:rsid w:val="008E074C"/>
    <w:rsid w:val="008F4D3C"/>
    <w:rsid w:val="009009A0"/>
    <w:rsid w:val="0090419C"/>
    <w:rsid w:val="009077FB"/>
    <w:rsid w:val="00921A7F"/>
    <w:rsid w:val="00934B12"/>
    <w:rsid w:val="00936C67"/>
    <w:rsid w:val="009517F7"/>
    <w:rsid w:val="00953231"/>
    <w:rsid w:val="00975FC2"/>
    <w:rsid w:val="009A13A6"/>
    <w:rsid w:val="009A183C"/>
    <w:rsid w:val="009B0DD8"/>
    <w:rsid w:val="009B1749"/>
    <w:rsid w:val="009B264B"/>
    <w:rsid w:val="009C35BD"/>
    <w:rsid w:val="009C5671"/>
    <w:rsid w:val="009D54F3"/>
    <w:rsid w:val="00A04D26"/>
    <w:rsid w:val="00A117A7"/>
    <w:rsid w:val="00A16ED2"/>
    <w:rsid w:val="00A34A5B"/>
    <w:rsid w:val="00A463EB"/>
    <w:rsid w:val="00A7651F"/>
    <w:rsid w:val="00A84830"/>
    <w:rsid w:val="00A915CA"/>
    <w:rsid w:val="00AA030D"/>
    <w:rsid w:val="00AA3646"/>
    <w:rsid w:val="00AE3318"/>
    <w:rsid w:val="00B02BC5"/>
    <w:rsid w:val="00B05D78"/>
    <w:rsid w:val="00B13D2B"/>
    <w:rsid w:val="00B170CC"/>
    <w:rsid w:val="00B22ED3"/>
    <w:rsid w:val="00B231C9"/>
    <w:rsid w:val="00B2538C"/>
    <w:rsid w:val="00B31DEC"/>
    <w:rsid w:val="00B35452"/>
    <w:rsid w:val="00B409AD"/>
    <w:rsid w:val="00B476AB"/>
    <w:rsid w:val="00B5620D"/>
    <w:rsid w:val="00B80628"/>
    <w:rsid w:val="00B90FD1"/>
    <w:rsid w:val="00B91F49"/>
    <w:rsid w:val="00B92194"/>
    <w:rsid w:val="00BA3CB8"/>
    <w:rsid w:val="00BA48F7"/>
    <w:rsid w:val="00BB4402"/>
    <w:rsid w:val="00BD37C3"/>
    <w:rsid w:val="00BD5040"/>
    <w:rsid w:val="00BE14F4"/>
    <w:rsid w:val="00BF083C"/>
    <w:rsid w:val="00BF2659"/>
    <w:rsid w:val="00C06E31"/>
    <w:rsid w:val="00C256C5"/>
    <w:rsid w:val="00C27D54"/>
    <w:rsid w:val="00C4024B"/>
    <w:rsid w:val="00C43643"/>
    <w:rsid w:val="00C54F56"/>
    <w:rsid w:val="00C5768E"/>
    <w:rsid w:val="00C666ED"/>
    <w:rsid w:val="00C825CC"/>
    <w:rsid w:val="00C93619"/>
    <w:rsid w:val="00C96222"/>
    <w:rsid w:val="00C973AF"/>
    <w:rsid w:val="00CA197F"/>
    <w:rsid w:val="00CA2E1A"/>
    <w:rsid w:val="00CB428F"/>
    <w:rsid w:val="00CC014A"/>
    <w:rsid w:val="00CC3E30"/>
    <w:rsid w:val="00CD0448"/>
    <w:rsid w:val="00CD7BC8"/>
    <w:rsid w:val="00CE1A08"/>
    <w:rsid w:val="00CF4FBC"/>
    <w:rsid w:val="00CF5F3A"/>
    <w:rsid w:val="00D02E39"/>
    <w:rsid w:val="00D04F4C"/>
    <w:rsid w:val="00D23C84"/>
    <w:rsid w:val="00D30112"/>
    <w:rsid w:val="00D64A76"/>
    <w:rsid w:val="00D705F9"/>
    <w:rsid w:val="00D72483"/>
    <w:rsid w:val="00DA1F75"/>
    <w:rsid w:val="00DA3A85"/>
    <w:rsid w:val="00DA598C"/>
    <w:rsid w:val="00DB2911"/>
    <w:rsid w:val="00DB3EFE"/>
    <w:rsid w:val="00DB66CC"/>
    <w:rsid w:val="00DC3E57"/>
    <w:rsid w:val="00DC6309"/>
    <w:rsid w:val="00DE1352"/>
    <w:rsid w:val="00DE1A35"/>
    <w:rsid w:val="00DF5CE3"/>
    <w:rsid w:val="00DF65DA"/>
    <w:rsid w:val="00E12C58"/>
    <w:rsid w:val="00E14239"/>
    <w:rsid w:val="00E42F63"/>
    <w:rsid w:val="00E474CD"/>
    <w:rsid w:val="00E50540"/>
    <w:rsid w:val="00E53E3B"/>
    <w:rsid w:val="00E56C4E"/>
    <w:rsid w:val="00E57992"/>
    <w:rsid w:val="00E63EEB"/>
    <w:rsid w:val="00E66F1D"/>
    <w:rsid w:val="00E72537"/>
    <w:rsid w:val="00E84907"/>
    <w:rsid w:val="00E903FF"/>
    <w:rsid w:val="00E9102F"/>
    <w:rsid w:val="00E93B6B"/>
    <w:rsid w:val="00E95F15"/>
    <w:rsid w:val="00EB78DF"/>
    <w:rsid w:val="00ED29CB"/>
    <w:rsid w:val="00F06831"/>
    <w:rsid w:val="00F21D07"/>
    <w:rsid w:val="00F47146"/>
    <w:rsid w:val="00F63165"/>
    <w:rsid w:val="00F660C6"/>
    <w:rsid w:val="00F6685E"/>
    <w:rsid w:val="00F82C7A"/>
    <w:rsid w:val="00F925C5"/>
    <w:rsid w:val="00FA064C"/>
    <w:rsid w:val="00FB0774"/>
    <w:rsid w:val="00FB6269"/>
    <w:rsid w:val="00FC0527"/>
    <w:rsid w:val="00FC4B1E"/>
    <w:rsid w:val="00FD4CE2"/>
    <w:rsid w:val="00FD5824"/>
    <w:rsid w:val="00FE7D5D"/>
    <w:rsid w:val="00FF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3261"/>
  <w15:docId w15:val="{FCC5C35F-7645-4B4C-8C17-5E3F5455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BFF"/>
    <w:pPr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43DDE"/>
    <w:pPr>
      <w:keepNext/>
      <w:autoSpaceDE w:val="0"/>
      <w:autoSpaceDN w:val="0"/>
      <w:adjustRightInd w:val="0"/>
      <w:ind w:left="360"/>
      <w:jc w:val="center"/>
      <w:outlineLvl w:val="1"/>
    </w:pPr>
    <w:rPr>
      <w:rFonts w:ascii="Arial" w:hAnsi="Arial" w:cs="Arial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E6B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Cs w:val="0"/>
      <w:color w:val="000000"/>
      <w:sz w:val="24"/>
      <w:szCs w:val="24"/>
    </w:rPr>
  </w:style>
  <w:style w:type="paragraph" w:styleId="Szvegtrzs">
    <w:name w:val="Body Text"/>
    <w:basedOn w:val="Norml"/>
    <w:link w:val="SzvegtrzsChar"/>
    <w:semiHidden/>
    <w:rsid w:val="00C825CC"/>
    <w:pPr>
      <w:suppressAutoHyphens/>
      <w:jc w:val="center"/>
    </w:pPr>
    <w:rPr>
      <w:rFonts w:ascii="Arial" w:hAnsi="Arial" w:cs="Wingdings"/>
      <w:b/>
      <w:sz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C825CC"/>
    <w:rPr>
      <w:rFonts w:eastAsia="Times New Roman" w:cs="Wingdings"/>
      <w:b/>
      <w:bCs w:val="0"/>
      <w:sz w:val="24"/>
      <w:szCs w:val="20"/>
      <w:lang w:eastAsia="zh-CN"/>
    </w:rPr>
  </w:style>
  <w:style w:type="paragraph" w:styleId="Szvegtrzsbehzssal">
    <w:name w:val="Body Text Indent"/>
    <w:basedOn w:val="Norml"/>
    <w:link w:val="SzvegtrzsbehzssalChar"/>
    <w:semiHidden/>
    <w:rsid w:val="00C825CC"/>
    <w:pPr>
      <w:suppressAutoHyphens/>
      <w:ind w:left="284" w:hanging="284"/>
      <w:jc w:val="both"/>
    </w:pPr>
    <w:rPr>
      <w:rFonts w:ascii="Arial" w:hAnsi="Arial" w:cs="Wingdings"/>
      <w:sz w:val="24"/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825CC"/>
    <w:rPr>
      <w:rFonts w:eastAsia="Times New Roman" w:cs="Wingdings"/>
      <w:bCs w:val="0"/>
      <w:sz w:val="24"/>
      <w:szCs w:val="20"/>
      <w:lang w:eastAsia="zh-CN"/>
    </w:rPr>
  </w:style>
  <w:style w:type="paragraph" w:customStyle="1" w:styleId="Szvegtrzsbehzssal31">
    <w:name w:val="Szövegtörzs behúzással 31"/>
    <w:basedOn w:val="Norml"/>
    <w:rsid w:val="00C825CC"/>
    <w:pPr>
      <w:tabs>
        <w:tab w:val="left" w:pos="1701"/>
      </w:tabs>
      <w:suppressAutoHyphens/>
      <w:spacing w:line="360" w:lineRule="auto"/>
      <w:ind w:left="567" w:hanging="567"/>
      <w:jc w:val="both"/>
    </w:pPr>
    <w:rPr>
      <w:rFonts w:ascii="Arial" w:hAnsi="Arial" w:cs="Wingdings"/>
      <w:sz w:val="24"/>
      <w:lang w:eastAsia="zh-CN"/>
    </w:rPr>
  </w:style>
  <w:style w:type="paragraph" w:styleId="Listaszerbekezds">
    <w:name w:val="List Paragraph"/>
    <w:basedOn w:val="Norml"/>
    <w:uiPriority w:val="34"/>
    <w:qFormat/>
    <w:rsid w:val="0007198D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843DDE"/>
    <w:rPr>
      <w:rFonts w:eastAsia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E074C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E074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C06E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6E31"/>
    <w:rPr>
      <w:rFonts w:ascii="Times New Roman" w:eastAsia="Times New Roman" w:hAnsi="Times New Roman" w:cs="Times New Roman"/>
      <w:bCs w:val="0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6E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6E31"/>
    <w:rPr>
      <w:rFonts w:ascii="Times New Roman" w:eastAsia="Times New Roman" w:hAnsi="Times New Roman" w:cs="Times New Roman"/>
      <w:bCs w:val="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2D90-53E7-4CF5-BEE4-6DA5A249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1045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Aljegyző</cp:lastModifiedBy>
  <cp:revision>38</cp:revision>
  <dcterms:created xsi:type="dcterms:W3CDTF">2024-10-13T10:57:00Z</dcterms:created>
  <dcterms:modified xsi:type="dcterms:W3CDTF">2024-10-13T17:21:00Z</dcterms:modified>
</cp:coreProperties>
</file>