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B6F" w:rsidRDefault="00BC782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Bátaszék Város Önkormányzata </w:t>
      </w:r>
      <w:proofErr w:type="gramStart"/>
      <w:r>
        <w:rPr>
          <w:b/>
          <w:bCs/>
        </w:rPr>
        <w:t>Képviselő-testületének .</w:t>
      </w:r>
      <w:proofErr w:type="gramEnd"/>
      <w:r>
        <w:rPr>
          <w:b/>
          <w:bCs/>
        </w:rPr>
        <w:t>../.... (</w:t>
      </w:r>
      <w:proofErr w:type="gramStart"/>
      <w:r>
        <w:rPr>
          <w:b/>
          <w:bCs/>
        </w:rPr>
        <w:t>...</w:t>
      </w:r>
      <w:proofErr w:type="gramEnd"/>
      <w:r>
        <w:rPr>
          <w:b/>
          <w:bCs/>
        </w:rPr>
        <w:t>) önkormányzati rendelete</w:t>
      </w:r>
    </w:p>
    <w:p w:rsidR="00CC7B6F" w:rsidRDefault="00BC782D">
      <w:pPr>
        <w:pStyle w:val="Szvegtrzs"/>
        <w:spacing w:before="240" w:after="48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az</w:t>
      </w:r>
      <w:proofErr w:type="gramEnd"/>
      <w:r>
        <w:rPr>
          <w:b/>
          <w:bCs/>
        </w:rPr>
        <w:t xml:space="preserve"> önkormányzat vagyonáról és a vagyongazdálkodás részletes szabályairól szóló 9/2019 (III. 27.) önkormányzati rendelet módosításáról</w:t>
      </w:r>
    </w:p>
    <w:p w:rsidR="00CC7B6F" w:rsidRDefault="00BC782D">
      <w:pPr>
        <w:pStyle w:val="Szvegtrzs"/>
        <w:spacing w:before="220" w:after="0" w:line="240" w:lineRule="auto"/>
        <w:jc w:val="both"/>
      </w:pPr>
      <w:r>
        <w:t>Bátaszék Város Önkormányzatának Képviselő-testülete Magyarország helyi önkormányzatairól szóló 2011. évi CLXXXIX. törvény 107. §-</w:t>
      </w:r>
      <w:proofErr w:type="spellStart"/>
      <w:r>
        <w:t>ában</w:t>
      </w:r>
      <w:proofErr w:type="spellEnd"/>
      <w:r>
        <w:t>, Magyarország Alaptörvénye 32. cikk (1) bekezdés e.) pontjában kapott feladatkörében eljárva, a nemzeti vagyonról szóló 2011. évi CXCVI. törvény 5. § (2) bekezdésében kapott felhatalmazás alapján, a képviselő-testület és szervei szervezeti és működési szabályzatáról szóló 2/2011.(II.1.) önkormányzati rendelet 25. § (4) bekezdésében biztosított véleményezési jogkörében eljáró Pénzügyi és Gazdasági Bizottság véleményének kikérésével a következőket rendeli el:</w:t>
      </w:r>
    </w:p>
    <w:p w:rsidR="00CC7B6F" w:rsidRDefault="00BC782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CC7B6F" w:rsidRDefault="00BC782D">
      <w:pPr>
        <w:pStyle w:val="Szvegtrzs"/>
        <w:spacing w:after="0" w:line="240" w:lineRule="auto"/>
        <w:jc w:val="both"/>
      </w:pPr>
      <w:r>
        <w:t>(1) Az önkormányzat vagyonáról és a vagyongazdálkodás részletes szabályairól szóló 9/2019 (III.27.) önkormányzati rendelet 1. melléklete helyébe az 1. melléklet lép.</w:t>
      </w:r>
    </w:p>
    <w:p w:rsidR="00CC7B6F" w:rsidRDefault="00BC782D">
      <w:pPr>
        <w:pStyle w:val="Szvegtrzs"/>
        <w:spacing w:before="240" w:after="0" w:line="240" w:lineRule="auto"/>
        <w:jc w:val="both"/>
      </w:pPr>
      <w:r>
        <w:t>(2) Az önkormányzat vagyonáról és a vagyongazdálkodás részletes szabályairól szóló 9/2019 (III.27.) önkormányzati rendelet 2. melléklete helyébe a 2. melléklet lép.</w:t>
      </w:r>
    </w:p>
    <w:p w:rsidR="00CC7B6F" w:rsidRDefault="00BC782D">
      <w:pPr>
        <w:pStyle w:val="Szvegtrzs"/>
        <w:spacing w:before="240" w:after="0" w:line="240" w:lineRule="auto"/>
        <w:jc w:val="both"/>
      </w:pPr>
      <w:r>
        <w:t>(3) Az önkormányzat vagyonáról és a vagyongazdálkodás részletes szabályairól szóló 9/2019 (III.27.) önkormányzati rendelet 3. melléklete helyébe a 3. melléklet lép.</w:t>
      </w:r>
    </w:p>
    <w:p w:rsidR="00CC7B6F" w:rsidRDefault="00BC782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CC7B6F" w:rsidRDefault="00BC782D">
      <w:pPr>
        <w:pStyle w:val="Szvegtrzs"/>
        <w:spacing w:after="0" w:line="240" w:lineRule="auto"/>
        <w:jc w:val="both"/>
      </w:pPr>
      <w:r>
        <w:t>Ez a rendelet 202</w:t>
      </w:r>
      <w:r w:rsidR="00A1486A">
        <w:t>4</w:t>
      </w:r>
      <w:r>
        <w:t xml:space="preserve">. </w:t>
      </w:r>
      <w:r w:rsidR="00A1486A">
        <w:t>október 16</w:t>
      </w:r>
      <w:r>
        <w:t>-</w:t>
      </w:r>
      <w:r w:rsidR="00A1486A">
        <w:t>á</w:t>
      </w:r>
      <w:r>
        <w:t>n</w:t>
      </w:r>
      <w:bookmarkStart w:id="0" w:name="_GoBack"/>
      <w:bookmarkEnd w:id="0"/>
      <w:r>
        <w:t xml:space="preserve"> lép hatályba.</w:t>
      </w:r>
      <w:r>
        <w:br w:type="page"/>
      </w:r>
    </w:p>
    <w:p w:rsidR="00CC7B6F" w:rsidRDefault="00BC782D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</w:t>
      </w:r>
    </w:p>
    <w:p w:rsidR="00CC7B6F" w:rsidRDefault="00BC782D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 melléklet</w:t>
      </w:r>
    </w:p>
    <w:p w:rsidR="00CC7B6F" w:rsidRDefault="00BC782D">
      <w:pPr>
        <w:pStyle w:val="Szvegtrzs"/>
        <w:spacing w:line="240" w:lineRule="auto"/>
        <w:jc w:val="both"/>
      </w:pPr>
      <w:r>
        <w:t xml:space="preserve">(A melléklet szövegét a(z) Forgalomképtelen törzsvagyon.pdf elnevezésű </w:t>
      </w:r>
      <w:proofErr w:type="gramStart"/>
      <w:r>
        <w:t>fájl</w:t>
      </w:r>
      <w:proofErr w:type="gramEnd"/>
      <w:r>
        <w:t xml:space="preserve"> tartalmazza.)”</w:t>
      </w:r>
      <w:r>
        <w:br w:type="page"/>
      </w:r>
    </w:p>
    <w:p w:rsidR="00CC7B6F" w:rsidRDefault="00BC782D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melléklet</w:t>
      </w:r>
    </w:p>
    <w:p w:rsidR="00CC7B6F" w:rsidRDefault="00BC782D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2. melléklet</w:t>
      </w:r>
    </w:p>
    <w:p w:rsidR="00CC7B6F" w:rsidRDefault="00BC782D">
      <w:pPr>
        <w:pStyle w:val="Szvegtrzs"/>
        <w:spacing w:line="240" w:lineRule="auto"/>
        <w:jc w:val="both"/>
      </w:pPr>
      <w:r>
        <w:t xml:space="preserve">(A melléklet szövegét a(z) Korlátozottan forgalomképes vagyon.pdf elnevezésű </w:t>
      </w:r>
      <w:proofErr w:type="gramStart"/>
      <w:r>
        <w:t>fájl</w:t>
      </w:r>
      <w:proofErr w:type="gramEnd"/>
      <w:r>
        <w:t xml:space="preserve"> tartalmazza.)”</w:t>
      </w:r>
      <w:r>
        <w:br w:type="page"/>
      </w:r>
    </w:p>
    <w:p w:rsidR="00CC7B6F" w:rsidRDefault="00BC782D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3. melléklet</w:t>
      </w:r>
    </w:p>
    <w:p w:rsidR="00CC7B6F" w:rsidRDefault="00BC782D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3. melléklet</w:t>
      </w:r>
    </w:p>
    <w:p w:rsidR="00CC7B6F" w:rsidRDefault="00BC782D">
      <w:pPr>
        <w:pStyle w:val="Szvegtrzs"/>
        <w:spacing w:line="240" w:lineRule="auto"/>
        <w:jc w:val="both"/>
      </w:pPr>
      <w:r>
        <w:t xml:space="preserve">(A melléklet szövegét a(z) Forgalomképes üzleti vagyon.pdf elnevezésű </w:t>
      </w:r>
      <w:proofErr w:type="gramStart"/>
      <w:r>
        <w:t>fájl</w:t>
      </w:r>
      <w:proofErr w:type="gramEnd"/>
      <w:r>
        <w:t xml:space="preserve"> tartalmazza.)”</w:t>
      </w:r>
    </w:p>
    <w:sectPr w:rsidR="00CC7B6F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31E" w:rsidRDefault="00BC782D">
      <w:r>
        <w:separator/>
      </w:r>
    </w:p>
  </w:endnote>
  <w:endnote w:type="continuationSeparator" w:id="0">
    <w:p w:rsidR="000F431E" w:rsidRDefault="00BC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B6F" w:rsidRDefault="00BC782D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A1486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31E" w:rsidRDefault="00BC782D">
      <w:r>
        <w:separator/>
      </w:r>
    </w:p>
  </w:footnote>
  <w:footnote w:type="continuationSeparator" w:id="0">
    <w:p w:rsidR="000F431E" w:rsidRDefault="00BC7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778D3"/>
    <w:multiLevelType w:val="multilevel"/>
    <w:tmpl w:val="FA7E3C3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6F"/>
    <w:rsid w:val="000F431E"/>
    <w:rsid w:val="00A1486A"/>
    <w:rsid w:val="00BC782D"/>
    <w:rsid w:val="00CC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7D586"/>
  <w15:docId w15:val="{86EDCC71-69B0-40A9-B2D5-F060E0BF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219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dc:description/>
  <cp:lastModifiedBy>VÜ03</cp:lastModifiedBy>
  <cp:revision>3</cp:revision>
  <dcterms:created xsi:type="dcterms:W3CDTF">2022-06-16T13:36:00Z</dcterms:created>
  <dcterms:modified xsi:type="dcterms:W3CDTF">2024-10-08T09:51:00Z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