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F6051" w14:textId="77777777" w:rsidR="00313AB8" w:rsidRPr="006E1C89" w:rsidRDefault="00313AB8" w:rsidP="00313AB8">
      <w:pPr>
        <w:jc w:val="right"/>
        <w:rPr>
          <w:rFonts w:eastAsia="Calibri"/>
          <w:i/>
          <w:color w:val="3366FF"/>
          <w:sz w:val="20"/>
          <w:szCs w:val="20"/>
          <w:highlight w:val="green"/>
          <w:lang w:eastAsia="en-US"/>
        </w:rPr>
      </w:pPr>
      <w:r w:rsidRPr="006E1C89">
        <w:rPr>
          <w:rFonts w:eastAsia="Calibri"/>
          <w:i/>
          <w:color w:val="3366FF"/>
          <w:sz w:val="20"/>
          <w:szCs w:val="20"/>
          <w:highlight w:val="green"/>
          <w:lang w:eastAsia="en-US"/>
        </w:rPr>
        <w:t>A határozati javaslat elfogadásához</w:t>
      </w:r>
    </w:p>
    <w:p w14:paraId="126EC2D1" w14:textId="77777777" w:rsidR="00313AB8" w:rsidRPr="006E1C89" w:rsidRDefault="00313AB8" w:rsidP="00313AB8">
      <w:pPr>
        <w:jc w:val="right"/>
        <w:rPr>
          <w:rFonts w:eastAsia="Calibri"/>
          <w:i/>
          <w:color w:val="3366FF"/>
          <w:sz w:val="20"/>
          <w:szCs w:val="20"/>
          <w:highlight w:val="green"/>
          <w:lang w:eastAsia="en-US"/>
        </w:rPr>
      </w:pPr>
      <w:r w:rsidRPr="006E1C89">
        <w:rPr>
          <w:rFonts w:eastAsia="Calibri"/>
          <w:b/>
          <w:bCs/>
          <w:i/>
          <w:color w:val="3366FF"/>
          <w:sz w:val="20"/>
          <w:szCs w:val="20"/>
          <w:highlight w:val="green"/>
          <w:u w:val="single"/>
          <w:lang w:eastAsia="en-US"/>
        </w:rPr>
        <w:t xml:space="preserve">az </w:t>
      </w:r>
      <w:proofErr w:type="spellStart"/>
      <w:r w:rsidRPr="006E1C89">
        <w:rPr>
          <w:rFonts w:eastAsia="Calibri"/>
          <w:b/>
          <w:bCs/>
          <w:i/>
          <w:color w:val="3366FF"/>
          <w:sz w:val="20"/>
          <w:szCs w:val="20"/>
          <w:highlight w:val="green"/>
          <w:u w:val="single"/>
          <w:lang w:eastAsia="en-US"/>
        </w:rPr>
        <w:t>Mötv</w:t>
      </w:r>
      <w:proofErr w:type="spellEnd"/>
      <w:r w:rsidRPr="006E1C89">
        <w:rPr>
          <w:rFonts w:eastAsia="Calibri"/>
          <w:b/>
          <w:bCs/>
          <w:i/>
          <w:color w:val="3366FF"/>
          <w:sz w:val="20"/>
          <w:szCs w:val="20"/>
          <w:highlight w:val="green"/>
          <w:u w:val="single"/>
          <w:lang w:eastAsia="en-US"/>
        </w:rPr>
        <w:t>. 50. §-a alapján minősített</w:t>
      </w:r>
      <w:r w:rsidRPr="006E1C89">
        <w:rPr>
          <w:rFonts w:eastAsia="Calibri"/>
          <w:i/>
          <w:color w:val="3366FF"/>
          <w:sz w:val="20"/>
          <w:szCs w:val="20"/>
          <w:highlight w:val="green"/>
          <w:lang w:eastAsia="en-US"/>
        </w:rPr>
        <w:t xml:space="preserve"> többség szükséges,</w:t>
      </w:r>
    </w:p>
    <w:p w14:paraId="6D448C8B" w14:textId="3E349907" w:rsidR="003B29DD" w:rsidRPr="00313AB8" w:rsidRDefault="00313AB8" w:rsidP="00313AB8">
      <w:pPr>
        <w:jc w:val="right"/>
        <w:rPr>
          <w:i/>
          <w:color w:val="3366FF"/>
          <w:sz w:val="20"/>
          <w:szCs w:val="20"/>
        </w:rPr>
      </w:pPr>
      <w:r w:rsidRPr="006E1C89">
        <w:rPr>
          <w:rFonts w:eastAsia="Calibri"/>
          <w:b/>
          <w:i/>
          <w:color w:val="3366FF"/>
          <w:sz w:val="20"/>
          <w:szCs w:val="20"/>
          <w:highlight w:val="green"/>
          <w:u w:val="single"/>
          <w:lang w:eastAsia="en-US"/>
        </w:rPr>
        <w:t>nyilvános ülésen tárgyalható</w:t>
      </w:r>
    </w:p>
    <w:p w14:paraId="2F593AE5" w14:textId="77777777" w:rsidR="00DA5EEA" w:rsidRPr="00ED4DCE" w:rsidRDefault="00DA5EEA" w:rsidP="00DA5EEA">
      <w:pPr>
        <w:rPr>
          <w:color w:val="3366FF"/>
        </w:rPr>
      </w:pPr>
    </w:p>
    <w:p w14:paraId="0D352728" w14:textId="086069ED" w:rsidR="00DA5EEA" w:rsidRPr="00ED4DCE" w:rsidRDefault="00971928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217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B2BD35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868F17F" w14:textId="63D04970" w:rsidR="005B5CD0" w:rsidRPr="005B5CD0" w:rsidRDefault="005B5CD0" w:rsidP="005B5CD0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  <w:r w:rsidRPr="005B5CD0">
        <w:rPr>
          <w:rFonts w:ascii="Arial" w:hAnsi="Arial" w:cs="Arial"/>
          <w:color w:val="3366FF"/>
          <w:sz w:val="22"/>
          <w:szCs w:val="22"/>
        </w:rPr>
        <w:t xml:space="preserve">Bátaszék Város Önkormányzata Képviselő-testületének </w:t>
      </w:r>
      <w:r w:rsidR="00971928">
        <w:rPr>
          <w:rFonts w:ascii="Arial" w:hAnsi="Arial" w:cs="Arial"/>
          <w:color w:val="3366FF"/>
          <w:sz w:val="22"/>
          <w:szCs w:val="22"/>
        </w:rPr>
        <w:t xml:space="preserve">Alsónána, Alsónyék, Sárpilis, </w:t>
      </w:r>
      <w:r w:rsidRPr="005B5CD0">
        <w:rPr>
          <w:rFonts w:ascii="Arial" w:hAnsi="Arial" w:cs="Arial"/>
          <w:color w:val="3366FF"/>
          <w:sz w:val="22"/>
          <w:szCs w:val="22"/>
        </w:rPr>
        <w:t xml:space="preserve">Várdomb </w:t>
      </w:r>
      <w:r w:rsidR="00971928">
        <w:rPr>
          <w:rFonts w:ascii="Arial" w:hAnsi="Arial" w:cs="Arial"/>
          <w:color w:val="3366FF"/>
          <w:sz w:val="22"/>
          <w:szCs w:val="22"/>
        </w:rPr>
        <w:t xml:space="preserve">és Mórágy </w:t>
      </w:r>
      <w:r w:rsidRPr="005B5CD0">
        <w:rPr>
          <w:rFonts w:ascii="Arial" w:hAnsi="Arial" w:cs="Arial"/>
          <w:color w:val="3366FF"/>
          <w:sz w:val="22"/>
          <w:szCs w:val="22"/>
        </w:rPr>
        <w:t>Község Önkormányzata Képviselő-testületeivel, 2024. november 2</w:t>
      </w:r>
      <w:r w:rsidR="00971928">
        <w:rPr>
          <w:rFonts w:ascii="Arial" w:hAnsi="Arial" w:cs="Arial"/>
          <w:color w:val="3366FF"/>
          <w:sz w:val="22"/>
          <w:szCs w:val="22"/>
        </w:rPr>
        <w:t>9</w:t>
      </w:r>
      <w:r w:rsidRPr="005B5CD0">
        <w:rPr>
          <w:rFonts w:ascii="Arial" w:hAnsi="Arial" w:cs="Arial"/>
          <w:color w:val="3366FF"/>
          <w:sz w:val="22"/>
          <w:szCs w:val="22"/>
        </w:rPr>
        <w:t>-</w:t>
      </w:r>
      <w:r w:rsidR="008F6764">
        <w:rPr>
          <w:rFonts w:ascii="Arial" w:hAnsi="Arial" w:cs="Arial"/>
          <w:color w:val="3366FF"/>
          <w:sz w:val="22"/>
          <w:szCs w:val="22"/>
        </w:rPr>
        <w:t>é</w:t>
      </w:r>
      <w:r w:rsidRPr="005B5CD0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0D0556C7" w14:textId="38DF78A2" w:rsidR="005B5CD0" w:rsidRPr="005B5CD0" w:rsidRDefault="005B5CD0" w:rsidP="005B5CD0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  <w:r w:rsidRPr="005B5CD0">
        <w:rPr>
          <w:rFonts w:ascii="Arial" w:hAnsi="Arial" w:cs="Arial"/>
          <w:color w:val="3366FF"/>
          <w:sz w:val="22"/>
          <w:szCs w:val="22"/>
        </w:rPr>
        <w:t xml:space="preserve"> </w:t>
      </w:r>
      <w:r w:rsidR="00971928">
        <w:rPr>
          <w:rFonts w:ascii="Arial" w:hAnsi="Arial" w:cs="Arial"/>
          <w:color w:val="3366FF"/>
          <w:sz w:val="22"/>
          <w:szCs w:val="22"/>
        </w:rPr>
        <w:t>16</w:t>
      </w:r>
      <w:r w:rsidRPr="005B5CD0">
        <w:rPr>
          <w:rFonts w:ascii="Arial" w:hAnsi="Arial" w:cs="Arial"/>
          <w:color w:val="3366FF"/>
          <w:sz w:val="22"/>
          <w:szCs w:val="22"/>
        </w:rPr>
        <w:t xml:space="preserve"> órakor megtartandó </w:t>
      </w:r>
      <w:r w:rsidRPr="005B5CD0">
        <w:rPr>
          <w:rFonts w:ascii="Arial" w:hAnsi="Arial" w:cs="Arial"/>
          <w:b/>
          <w:color w:val="3366FF"/>
          <w:sz w:val="22"/>
          <w:szCs w:val="22"/>
          <w:u w:val="single"/>
        </w:rPr>
        <w:t>EGYÜTTES</w:t>
      </w:r>
      <w:r w:rsidRPr="005B5CD0">
        <w:rPr>
          <w:rFonts w:ascii="Arial" w:hAnsi="Arial" w:cs="Arial"/>
          <w:color w:val="3366FF"/>
          <w:sz w:val="22"/>
          <w:szCs w:val="22"/>
        </w:rPr>
        <w:t xml:space="preserve"> </w:t>
      </w:r>
      <w:r w:rsidR="00F04C1A" w:rsidRPr="00F04C1A">
        <w:rPr>
          <w:rFonts w:ascii="Arial" w:hAnsi="Arial" w:cs="Arial"/>
          <w:color w:val="3366FF"/>
        </w:rPr>
        <w:t>rendkívüli</w:t>
      </w:r>
      <w:r w:rsidR="00F04C1A">
        <w:rPr>
          <w:rFonts w:ascii="Arial" w:hAnsi="Arial" w:cs="Arial"/>
          <w:color w:val="3366FF"/>
        </w:rPr>
        <w:t xml:space="preserve"> </w:t>
      </w:r>
      <w:r w:rsidRPr="005B5CD0">
        <w:rPr>
          <w:rFonts w:ascii="Arial" w:hAnsi="Arial" w:cs="Arial"/>
          <w:color w:val="3366FF"/>
          <w:sz w:val="22"/>
          <w:szCs w:val="22"/>
        </w:rPr>
        <w:t>ülésére</w:t>
      </w:r>
    </w:p>
    <w:p w14:paraId="29E3B27C" w14:textId="77777777" w:rsidR="00DA5EEA" w:rsidRPr="00ED4DCE" w:rsidRDefault="00DA5EEA" w:rsidP="00DA5EEA">
      <w:pPr>
        <w:jc w:val="center"/>
        <w:rPr>
          <w:color w:val="3366FF"/>
        </w:rPr>
      </w:pPr>
    </w:p>
    <w:p w14:paraId="1F4304BC" w14:textId="344FC02B" w:rsidR="00DA5EEA" w:rsidRPr="00141AC8" w:rsidRDefault="00313AB8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Cs/>
          <w:color w:val="3366FF"/>
          <w:sz w:val="32"/>
          <w:szCs w:val="32"/>
          <w:u w:val="single"/>
        </w:rPr>
        <w:t>A Bátaszéki Közös Önkormányzati Hivatal Alapító Okiratának módosítása</w:t>
      </w:r>
    </w:p>
    <w:p w14:paraId="691950E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6E7AEE9" w14:textId="77777777" w:rsidTr="00124424">
        <w:trPr>
          <w:trHeight w:val="179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26985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DD6C97E" w14:textId="32DF8A7F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E93BEE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13AB8">
              <w:rPr>
                <w:rFonts w:ascii="Arial" w:hAnsi="Arial" w:cs="Arial"/>
                <w:color w:val="3366FF"/>
                <w:sz w:val="22"/>
                <w:szCs w:val="22"/>
              </w:rPr>
              <w:t>Firle-Paksi Anna aljegyző</w:t>
            </w:r>
          </w:p>
          <w:p w14:paraId="03FCA6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8F4E731" w14:textId="028A43E8" w:rsidR="00141AC8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</w:t>
            </w:r>
            <w:r w:rsidR="00FA2178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mb. hatósági irodavezető</w:t>
            </w:r>
          </w:p>
          <w:p w14:paraId="0E966554" w14:textId="273F7124" w:rsidR="00DA5EEA" w:rsidRPr="00ED4DCE" w:rsidRDefault="0012442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</w:p>
          <w:p w14:paraId="03AD00C5" w14:textId="3EAEB7EB" w:rsidR="00124424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A4400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4FD2828B" w14:textId="59E6F5F9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0C772561" w14:textId="28C46BE2" w:rsidR="008F41FE" w:rsidRDefault="008F41FE" w:rsidP="00FA217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313AB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97192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 xml:space="preserve"> -</w:t>
            </w:r>
          </w:p>
          <w:p w14:paraId="57A99234" w14:textId="1F39579F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787C62D0" w14:textId="6305DE65" w:rsidR="00DA5EEA" w:rsidRPr="00ED4DCE" w:rsidRDefault="00DA5EEA" w:rsidP="00124424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12E0979" w14:textId="77777777" w:rsidR="00DA5EEA" w:rsidRPr="008D3905" w:rsidRDefault="00DA5EEA" w:rsidP="00DA5EEA">
      <w:pPr>
        <w:rPr>
          <w:rFonts w:ascii="Arial" w:hAnsi="Arial" w:cs="Arial"/>
        </w:rPr>
      </w:pPr>
    </w:p>
    <w:p w14:paraId="2E2E1ED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767B426C" w14:textId="77777777" w:rsidR="00313AB8" w:rsidRPr="00313AB8" w:rsidRDefault="00313AB8" w:rsidP="00313AB8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313AB8">
        <w:rPr>
          <w:rFonts w:ascii="Arial" w:eastAsia="Calibri" w:hAnsi="Arial" w:cs="Arial"/>
          <w:b/>
          <w:i/>
          <w:sz w:val="22"/>
          <w:szCs w:val="22"/>
          <w:lang w:eastAsia="en-US"/>
        </w:rPr>
        <w:t>Tisztelt Képviselő-testület!</w:t>
      </w:r>
    </w:p>
    <w:p w14:paraId="71B01A99" w14:textId="77429569" w:rsidR="00313AB8" w:rsidRDefault="00313AB8" w:rsidP="00313AB8">
      <w:pPr>
        <w:tabs>
          <w:tab w:val="left" w:pos="60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Várdomb </w:t>
      </w:r>
      <w:r w:rsidR="00DE4061" w:rsidRPr="007D26AC">
        <w:rPr>
          <w:rFonts w:ascii="Arial" w:eastAsia="Calibri" w:hAnsi="Arial" w:cs="Arial"/>
          <w:sz w:val="22"/>
          <w:szCs w:val="22"/>
          <w:lang w:eastAsia="en-US"/>
        </w:rPr>
        <w:t xml:space="preserve">és Mórágy </w:t>
      </w:r>
      <w:r w:rsidRPr="007D26AC">
        <w:rPr>
          <w:rFonts w:ascii="Arial" w:eastAsia="Calibri" w:hAnsi="Arial" w:cs="Arial"/>
          <w:sz w:val="22"/>
          <w:szCs w:val="22"/>
          <w:lang w:eastAsia="en-US"/>
        </w:rPr>
        <w:t>Község Önkormányzata</w:t>
      </w:r>
      <w:r w:rsidRPr="00313AB8">
        <w:rPr>
          <w:rFonts w:ascii="Arial" w:eastAsia="Calibri" w:hAnsi="Arial" w:cs="Arial"/>
          <w:sz w:val="22"/>
          <w:szCs w:val="22"/>
          <w:lang w:eastAsia="en-US"/>
        </w:rPr>
        <w:t xml:space="preserve"> Bátaszéki Közös Önkormányzati Hivatalhoz tö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rténő csatlakozásával a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Hivatal </w:t>
      </w:r>
      <w:r w:rsidRPr="00313AB8">
        <w:rPr>
          <w:rFonts w:ascii="Arial" w:eastAsia="Calibri" w:hAnsi="Arial" w:cs="Arial"/>
          <w:sz w:val="22"/>
          <w:szCs w:val="22"/>
          <w:lang w:eastAsia="en-US"/>
        </w:rPr>
        <w:t>alapító</w:t>
      </w:r>
      <w:proofErr w:type="gramEnd"/>
      <w:r w:rsidRPr="00313AB8">
        <w:rPr>
          <w:rFonts w:ascii="Arial" w:eastAsia="Calibri" w:hAnsi="Arial" w:cs="Arial"/>
          <w:sz w:val="22"/>
          <w:szCs w:val="22"/>
          <w:lang w:eastAsia="en-US"/>
        </w:rPr>
        <w:t xml:space="preserve"> okiratának módosítása szükséges.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Az alapító okirat</w:t>
      </w:r>
      <w:r w:rsidR="00781E79">
        <w:rPr>
          <w:rFonts w:ascii="Arial" w:eastAsia="Calibri" w:hAnsi="Arial" w:cs="Arial"/>
          <w:sz w:val="22"/>
          <w:szCs w:val="22"/>
          <w:lang w:eastAsia="en-US"/>
        </w:rPr>
        <w:t>on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ez</w:t>
      </w:r>
      <w:r w:rsidR="008715B5">
        <w:rPr>
          <w:rFonts w:ascii="Arial" w:eastAsia="Calibri" w:hAnsi="Arial" w:cs="Arial"/>
          <w:sz w:val="22"/>
          <w:szCs w:val="22"/>
          <w:lang w:eastAsia="en-US"/>
        </w:rPr>
        <w:t>en</w:t>
      </w:r>
      <w:proofErr w:type="gramEnd"/>
      <w:r w:rsidR="008715B5">
        <w:rPr>
          <w:rFonts w:ascii="Arial" w:eastAsia="Calibri" w:hAnsi="Arial" w:cs="Arial"/>
          <w:sz w:val="22"/>
          <w:szCs w:val="22"/>
          <w:lang w:eastAsia="en-US"/>
        </w:rPr>
        <w:t xml:space="preserve"> változás átvezetés</w:t>
      </w:r>
      <w:r w:rsidR="00781E79">
        <w:rPr>
          <w:rFonts w:ascii="Arial" w:eastAsia="Calibri" w:hAnsi="Arial" w:cs="Arial"/>
          <w:sz w:val="22"/>
          <w:szCs w:val="22"/>
          <w:lang w:eastAsia="en-US"/>
        </w:rPr>
        <w:t>ét</w:t>
      </w:r>
      <w:r w:rsidR="008715B5">
        <w:rPr>
          <w:rFonts w:ascii="Arial" w:eastAsia="Calibri" w:hAnsi="Arial" w:cs="Arial"/>
          <w:sz w:val="22"/>
          <w:szCs w:val="22"/>
          <w:lang w:eastAsia="en-US"/>
        </w:rPr>
        <w:t>, valamint két használaton kívüli kormányzati funkciószám törlésé</w:t>
      </w:r>
      <w:r w:rsidR="00781E79">
        <w:rPr>
          <w:rFonts w:ascii="Arial" w:eastAsia="Calibri" w:hAnsi="Arial" w:cs="Arial"/>
          <w:sz w:val="22"/>
          <w:szCs w:val="22"/>
          <w:lang w:eastAsia="en-US"/>
        </w:rPr>
        <w:t xml:space="preserve">t javasoljuk. </w:t>
      </w:r>
      <w:r>
        <w:rPr>
          <w:rFonts w:ascii="Arial" w:eastAsia="Calibri" w:hAnsi="Arial" w:cs="Arial"/>
          <w:sz w:val="22"/>
          <w:szCs w:val="22"/>
          <w:lang w:eastAsia="en-US"/>
        </w:rPr>
        <w:t>A módosító és az</w:t>
      </w:r>
      <w:r w:rsidRPr="00313AB8">
        <w:rPr>
          <w:rFonts w:ascii="Arial" w:eastAsia="Calibri" w:hAnsi="Arial" w:cs="Arial"/>
          <w:sz w:val="22"/>
          <w:szCs w:val="22"/>
          <w:lang w:eastAsia="en-US"/>
        </w:rPr>
        <w:t xml:space="preserve"> egységes szerkezetbe foglalt </w:t>
      </w:r>
      <w:r>
        <w:rPr>
          <w:rFonts w:ascii="Arial" w:eastAsia="Calibri" w:hAnsi="Arial" w:cs="Arial"/>
          <w:sz w:val="22"/>
          <w:szCs w:val="22"/>
          <w:lang w:eastAsia="en-US"/>
        </w:rPr>
        <w:t>alapító okirat jelen</w:t>
      </w:r>
      <w:r w:rsidRPr="00313AB8">
        <w:rPr>
          <w:rFonts w:ascii="Arial" w:eastAsia="Calibri" w:hAnsi="Arial" w:cs="Arial"/>
          <w:sz w:val="22"/>
          <w:szCs w:val="22"/>
          <w:lang w:eastAsia="en-US"/>
        </w:rPr>
        <w:t xml:space="preserve"> előterjesztés mellékélet</w:t>
      </w:r>
      <w:r>
        <w:rPr>
          <w:rFonts w:ascii="Arial" w:eastAsia="Calibri" w:hAnsi="Arial" w:cs="Arial"/>
          <w:sz w:val="22"/>
          <w:szCs w:val="22"/>
          <w:lang w:eastAsia="en-US"/>
        </w:rPr>
        <w:t>ét képezi</w:t>
      </w:r>
      <w:r w:rsidRPr="00313AB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D9BF67" w14:textId="3F305FD9" w:rsidR="00313AB8" w:rsidRPr="00313AB8" w:rsidRDefault="00313AB8" w:rsidP="00313AB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hu-HU"/>
        </w:rPr>
      </w:pPr>
    </w:p>
    <w:p w14:paraId="7790CC66" w14:textId="77777777" w:rsidR="00313AB8" w:rsidRPr="00313AB8" w:rsidRDefault="00313AB8" w:rsidP="00313AB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hu-HU"/>
        </w:rPr>
      </w:pPr>
      <w:r w:rsidRPr="00313AB8"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Javasolom az alábbi határozati javaslat elfogadásával a Bátaszéki Közös Önkormányzati </w:t>
      </w:r>
      <w:proofErr w:type="gramStart"/>
      <w:r w:rsidRPr="00313AB8">
        <w:rPr>
          <w:rFonts w:ascii="Arial" w:eastAsia="Calibri" w:hAnsi="Arial" w:cs="Arial"/>
          <w:color w:val="000000"/>
          <w:sz w:val="22"/>
          <w:szCs w:val="22"/>
          <w:lang w:eastAsia="hu-HU"/>
        </w:rPr>
        <w:t>Hivatal alapító</w:t>
      </w:r>
      <w:proofErr w:type="gramEnd"/>
      <w:r w:rsidRPr="00313AB8">
        <w:rPr>
          <w:rFonts w:ascii="Arial" w:eastAsia="Calibri" w:hAnsi="Arial" w:cs="Arial"/>
          <w:color w:val="000000"/>
          <w:sz w:val="22"/>
          <w:szCs w:val="22"/>
          <w:lang w:eastAsia="hu-HU"/>
        </w:rPr>
        <w:t xml:space="preserve"> okirata módosításának jóváhagyását.</w:t>
      </w:r>
    </w:p>
    <w:p w14:paraId="08FE5A2C" w14:textId="77777777" w:rsidR="00313AB8" w:rsidRPr="00313AB8" w:rsidRDefault="00313AB8" w:rsidP="00313AB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hu-HU"/>
        </w:rPr>
      </w:pPr>
    </w:p>
    <w:p w14:paraId="20D5F9DE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BÁTASZÉK</w:t>
      </w:r>
    </w:p>
    <w:p w14:paraId="4BDF6FBF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55CED1C5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7A52552B" w14:textId="77777777" w:rsidR="00313AB8" w:rsidRPr="00313AB8" w:rsidRDefault="00313AB8" w:rsidP="00313AB8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3AB8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Alapító Okiratának módosítására</w:t>
      </w:r>
    </w:p>
    <w:p w14:paraId="439A5452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A1B7D1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14:paraId="61158139" w14:textId="4C69B6A8" w:rsidR="00313AB8" w:rsidRPr="007D26AC" w:rsidRDefault="00313AB8" w:rsidP="00124C0A">
      <w:pPr>
        <w:pStyle w:val="Listaszerbekezds"/>
        <w:numPr>
          <w:ilvl w:val="0"/>
          <w:numId w:val="22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7D26AC">
        <w:rPr>
          <w:rFonts w:ascii="Arial" w:hAnsi="Arial" w:cs="Arial"/>
          <w:sz w:val="22"/>
          <w:szCs w:val="22"/>
        </w:rPr>
        <w:t>Magyarország helyi önkormányzatairól szóló 2011. évi CLXXXIX. törvény 42. § 7. pontjában kapott jogkörében eljárva, figyelemmel a 84. - 85. §-</w:t>
      </w:r>
      <w:proofErr w:type="spellStart"/>
      <w:r w:rsidRPr="007D26AC">
        <w:rPr>
          <w:rFonts w:ascii="Arial" w:hAnsi="Arial" w:cs="Arial"/>
          <w:sz w:val="22"/>
          <w:szCs w:val="22"/>
        </w:rPr>
        <w:t>aiban</w:t>
      </w:r>
      <w:proofErr w:type="spellEnd"/>
      <w:r w:rsidRPr="007D26AC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7D26AC">
        <w:rPr>
          <w:rFonts w:ascii="Arial" w:hAnsi="Arial" w:cs="Arial"/>
          <w:sz w:val="22"/>
          <w:szCs w:val="22"/>
        </w:rPr>
        <w:t>ában</w:t>
      </w:r>
      <w:proofErr w:type="spellEnd"/>
      <w:r w:rsidRPr="007D26AC">
        <w:rPr>
          <w:rFonts w:ascii="Arial" w:hAnsi="Arial" w:cs="Arial"/>
          <w:sz w:val="22"/>
          <w:szCs w:val="22"/>
        </w:rPr>
        <w:t xml:space="preserve"> foglaltakra - a </w:t>
      </w:r>
      <w:r w:rsidRPr="007D26AC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7D26AC">
        <w:rPr>
          <w:rFonts w:ascii="Arial" w:hAnsi="Arial" w:cs="Arial"/>
          <w:bCs/>
          <w:sz w:val="22"/>
          <w:szCs w:val="22"/>
        </w:rPr>
        <w:t>Alapító Okiratának módosítását és egységes szerkezetét –</w:t>
      </w:r>
      <w:r w:rsidRPr="007D26AC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Pr="007D26AC">
        <w:rPr>
          <w:rFonts w:ascii="Arial" w:hAnsi="Arial" w:cs="Arial"/>
          <w:i/>
          <w:sz w:val="22"/>
          <w:szCs w:val="22"/>
          <w:u w:val="single"/>
        </w:rPr>
        <w:t>202</w:t>
      </w:r>
      <w:r w:rsidR="008715B5" w:rsidRPr="007D26AC">
        <w:rPr>
          <w:rFonts w:ascii="Arial" w:hAnsi="Arial" w:cs="Arial"/>
          <w:i/>
          <w:sz w:val="22"/>
          <w:szCs w:val="22"/>
          <w:u w:val="single"/>
        </w:rPr>
        <w:t>5</w:t>
      </w:r>
      <w:r w:rsidRPr="007D26AC">
        <w:rPr>
          <w:rFonts w:ascii="Arial" w:hAnsi="Arial" w:cs="Arial"/>
          <w:i/>
          <w:sz w:val="22"/>
          <w:szCs w:val="22"/>
          <w:u w:val="single"/>
        </w:rPr>
        <w:t>. január 1-jei</w:t>
      </w:r>
      <w:r w:rsidRPr="007D26AC">
        <w:rPr>
          <w:rFonts w:ascii="Arial" w:hAnsi="Arial" w:cs="Arial"/>
          <w:sz w:val="22"/>
          <w:szCs w:val="22"/>
        </w:rPr>
        <w:t xml:space="preserve"> hatállyal elfogadja,</w:t>
      </w:r>
    </w:p>
    <w:p w14:paraId="6FC391BD" w14:textId="4B0CFB4C" w:rsidR="006E07B6" w:rsidRPr="00BB7583" w:rsidRDefault="00DE4061" w:rsidP="007D26AC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B7583">
        <w:rPr>
          <w:rFonts w:ascii="Arial" w:hAnsi="Arial" w:cs="Arial"/>
          <w:sz w:val="22"/>
          <w:szCs w:val="22"/>
        </w:rPr>
        <w:lastRenderedPageBreak/>
        <w:t>amennyiben a helyi önkorm</w:t>
      </w:r>
      <w:r w:rsidR="006E07B6" w:rsidRPr="00BB7583">
        <w:rPr>
          <w:rFonts w:ascii="Arial" w:hAnsi="Arial" w:cs="Arial"/>
          <w:sz w:val="22"/>
          <w:szCs w:val="22"/>
        </w:rPr>
        <w:t xml:space="preserve">ányzatokért felelős miniszter </w:t>
      </w:r>
      <w:r w:rsidRPr="00BB7583">
        <w:rPr>
          <w:rFonts w:ascii="Arial" w:hAnsi="Arial" w:cs="Arial"/>
          <w:sz w:val="22"/>
          <w:szCs w:val="22"/>
        </w:rPr>
        <w:t xml:space="preserve">a </w:t>
      </w:r>
      <w:r w:rsidR="00BB7583" w:rsidRPr="00124C0A">
        <w:rPr>
          <w:rFonts w:ascii="Arial" w:hAnsi="Arial" w:cs="Arial"/>
          <w:sz w:val="22"/>
          <w:szCs w:val="22"/>
        </w:rPr>
        <w:t>Bátaszéki Közös Önkormányzati Hivatal létrehozásáról és fenntartásáról s</w:t>
      </w:r>
      <w:r w:rsidR="005310E9">
        <w:rPr>
          <w:rFonts w:ascii="Arial" w:hAnsi="Arial" w:cs="Arial"/>
          <w:sz w:val="22"/>
          <w:szCs w:val="22"/>
        </w:rPr>
        <w:t xml:space="preserve">zóló megállapodás X. módosításával egységes szerkezetbe foglalt megállapodást (a továbbiakban: megállapodás) </w:t>
      </w:r>
      <w:r w:rsidRPr="00BB7583">
        <w:rPr>
          <w:rFonts w:ascii="Arial" w:hAnsi="Arial" w:cs="Arial"/>
          <w:sz w:val="22"/>
          <w:szCs w:val="22"/>
        </w:rPr>
        <w:t xml:space="preserve">nem hagyja jóvá, abban </w:t>
      </w:r>
      <w:r w:rsidR="006E07B6" w:rsidRPr="00BB7583">
        <w:rPr>
          <w:rFonts w:ascii="Arial" w:hAnsi="Arial" w:cs="Arial"/>
          <w:sz w:val="22"/>
          <w:szCs w:val="22"/>
        </w:rPr>
        <w:t>az esetben a képviselő-testületek -</w:t>
      </w:r>
      <w:r w:rsidRPr="00BB7583">
        <w:rPr>
          <w:rFonts w:ascii="Arial" w:hAnsi="Arial" w:cs="Arial"/>
          <w:sz w:val="22"/>
          <w:szCs w:val="22"/>
        </w:rPr>
        <w:t xml:space="preserve"> Bátaszék Város Önkormányzat Képviselő-testületének 286/2024. (XI.21.); Alsónána Község Önkormányzat Képviselő-testületének 108/2024. (XI.21.); Alsónyék Község Önkormányzat Képviselő-testületén</w:t>
      </w:r>
      <w:r w:rsidR="00D6463E">
        <w:rPr>
          <w:rFonts w:ascii="Arial" w:hAnsi="Arial" w:cs="Arial"/>
          <w:sz w:val="22"/>
          <w:szCs w:val="22"/>
        </w:rPr>
        <w:t>ek</w:t>
      </w:r>
      <w:r w:rsidRPr="00BB7583">
        <w:rPr>
          <w:rFonts w:ascii="Arial" w:hAnsi="Arial" w:cs="Arial"/>
          <w:sz w:val="22"/>
          <w:szCs w:val="22"/>
        </w:rPr>
        <w:t xml:space="preserve"> 89/2024. (XI.21.); Sárpilis Község Önkormányzat Képviselő-testületének 114/2024. (XI.21.); Várdomb Község Önkormányzat Képviselő-testületének 96/2024. (XI.21.) önkormányzati határozatával</w:t>
      </w:r>
      <w:r w:rsidR="006E07B6" w:rsidRPr="00BB7583">
        <w:rPr>
          <w:rFonts w:ascii="Arial" w:hAnsi="Arial" w:cs="Arial"/>
          <w:sz w:val="22"/>
          <w:szCs w:val="22"/>
        </w:rPr>
        <w:t>- 2024. november 21.</w:t>
      </w:r>
      <w:r w:rsidR="00BB7583">
        <w:rPr>
          <w:rFonts w:ascii="Arial" w:hAnsi="Arial" w:cs="Arial"/>
          <w:sz w:val="22"/>
          <w:szCs w:val="22"/>
        </w:rPr>
        <w:t>-ei</w:t>
      </w:r>
      <w:r w:rsidR="006E07B6" w:rsidRPr="00BB7583">
        <w:rPr>
          <w:rFonts w:ascii="Arial" w:hAnsi="Arial" w:cs="Arial"/>
          <w:sz w:val="22"/>
          <w:szCs w:val="22"/>
        </w:rPr>
        <w:t xml:space="preserve"> együttes ülésükön </w:t>
      </w:r>
      <w:r w:rsidRPr="00BB7583">
        <w:rPr>
          <w:rFonts w:ascii="Arial" w:hAnsi="Arial" w:cs="Arial"/>
          <w:sz w:val="22"/>
          <w:szCs w:val="22"/>
        </w:rPr>
        <w:t>elfog</w:t>
      </w:r>
      <w:r w:rsidR="006E07B6" w:rsidRPr="00BB7583">
        <w:rPr>
          <w:rFonts w:ascii="Arial" w:hAnsi="Arial" w:cs="Arial"/>
          <w:sz w:val="22"/>
          <w:szCs w:val="22"/>
        </w:rPr>
        <w:t>adott Alapító Okirat Magyar Államkincstárhoz történő benyújtásáról intézkednek;</w:t>
      </w:r>
    </w:p>
    <w:p w14:paraId="591886E2" w14:textId="7BD28CA3" w:rsidR="00B56DEE" w:rsidRPr="005310E9" w:rsidRDefault="005310E9" w:rsidP="007D26AC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24C0A">
        <w:rPr>
          <w:rFonts w:ascii="Arial" w:hAnsi="Arial" w:cs="Arial"/>
          <w:sz w:val="22"/>
          <w:szCs w:val="22"/>
        </w:rPr>
        <w:t xml:space="preserve">a helyi önkormányzatokért felelős miniszternek </w:t>
      </w:r>
      <w:r>
        <w:rPr>
          <w:rFonts w:ascii="Arial" w:hAnsi="Arial" w:cs="Arial"/>
          <w:sz w:val="22"/>
          <w:szCs w:val="22"/>
        </w:rPr>
        <w:t xml:space="preserve">a </w:t>
      </w:r>
      <w:r w:rsidRPr="00124C0A">
        <w:rPr>
          <w:rFonts w:ascii="Arial" w:hAnsi="Arial" w:cs="Arial"/>
          <w:sz w:val="22"/>
          <w:szCs w:val="22"/>
        </w:rPr>
        <w:t>megállapodás</w:t>
      </w:r>
      <w:r>
        <w:rPr>
          <w:rFonts w:ascii="Arial" w:hAnsi="Arial" w:cs="Arial"/>
          <w:sz w:val="22"/>
          <w:szCs w:val="22"/>
        </w:rPr>
        <w:t>t</w:t>
      </w:r>
      <w:r w:rsidRPr="00124C0A">
        <w:rPr>
          <w:rFonts w:ascii="Arial" w:hAnsi="Arial" w:cs="Arial"/>
          <w:sz w:val="22"/>
          <w:szCs w:val="22"/>
        </w:rPr>
        <w:t xml:space="preserve"> jóváhagyó döntés</w:t>
      </w:r>
      <w:r>
        <w:rPr>
          <w:rFonts w:ascii="Arial" w:hAnsi="Arial" w:cs="Arial"/>
          <w:sz w:val="22"/>
          <w:szCs w:val="22"/>
        </w:rPr>
        <w:t>e</w:t>
      </w:r>
      <w:r w:rsidRPr="00124C0A">
        <w:rPr>
          <w:rFonts w:ascii="Arial" w:hAnsi="Arial" w:cs="Arial"/>
          <w:sz w:val="22"/>
          <w:szCs w:val="22"/>
        </w:rPr>
        <w:t xml:space="preserve"> meghozatalának </w:t>
      </w:r>
      <w:r w:rsidRPr="005310E9">
        <w:rPr>
          <w:rFonts w:ascii="Arial" w:hAnsi="Arial" w:cs="Arial"/>
          <w:sz w:val="22"/>
          <w:szCs w:val="22"/>
        </w:rPr>
        <w:t xml:space="preserve">napjával </w:t>
      </w:r>
      <w:r w:rsidR="007D26AC" w:rsidRPr="005310E9">
        <w:rPr>
          <w:rFonts w:ascii="Arial" w:hAnsi="Arial" w:cs="Arial"/>
          <w:sz w:val="22"/>
          <w:szCs w:val="22"/>
        </w:rPr>
        <w:t>a 286/2024. (XI.21.) önkormányzati határozatát hatályon kívül helyezi;</w:t>
      </w:r>
    </w:p>
    <w:p w14:paraId="658F1EB5" w14:textId="67979301" w:rsidR="00514C91" w:rsidRPr="005310E9" w:rsidRDefault="00514C91" w:rsidP="007D26AC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310E9">
        <w:rPr>
          <w:rFonts w:ascii="Arial" w:hAnsi="Arial" w:cs="Arial"/>
          <w:sz w:val="22"/>
          <w:szCs w:val="22"/>
        </w:rPr>
        <w:t xml:space="preserve">felkéri a Bátaszéki Közös Önkormányzati Hivatal aljegyzőjét, hogy a módosítás törzskönyvi bejegyzése iránt </w:t>
      </w:r>
      <w:r w:rsidR="005310E9" w:rsidRPr="005310E9">
        <w:rPr>
          <w:rFonts w:ascii="Arial" w:hAnsi="Arial" w:cs="Arial"/>
          <w:sz w:val="22"/>
          <w:szCs w:val="22"/>
        </w:rPr>
        <w:t xml:space="preserve">a jóváhagyást követő 15 napon belül </w:t>
      </w:r>
      <w:r w:rsidRPr="005310E9">
        <w:rPr>
          <w:rFonts w:ascii="Arial" w:hAnsi="Arial" w:cs="Arial"/>
          <w:sz w:val="22"/>
          <w:szCs w:val="22"/>
        </w:rPr>
        <w:t>intézkedjen.</w:t>
      </w:r>
    </w:p>
    <w:p w14:paraId="7C61F58A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Cs/>
          <w:sz w:val="22"/>
          <w:szCs w:val="22"/>
        </w:rPr>
      </w:pPr>
    </w:p>
    <w:p w14:paraId="5515A7D7" w14:textId="5D98D58E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Határidő:</w:t>
      </w:r>
      <w:r w:rsidRPr="00313AB8">
        <w:rPr>
          <w:rFonts w:ascii="Arial" w:hAnsi="Arial" w:cs="Arial"/>
          <w:sz w:val="22"/>
          <w:szCs w:val="22"/>
        </w:rPr>
        <w:t xml:space="preserve"> </w:t>
      </w:r>
      <w:r w:rsidRPr="00BB7583">
        <w:rPr>
          <w:rFonts w:ascii="Arial" w:hAnsi="Arial" w:cs="Arial"/>
          <w:sz w:val="22"/>
          <w:szCs w:val="22"/>
        </w:rPr>
        <w:t>20</w:t>
      </w:r>
      <w:r w:rsidR="008715B5" w:rsidRPr="00BB7583">
        <w:rPr>
          <w:rFonts w:ascii="Arial" w:hAnsi="Arial" w:cs="Arial"/>
          <w:sz w:val="22"/>
          <w:szCs w:val="22"/>
        </w:rPr>
        <w:t>24</w:t>
      </w:r>
      <w:r w:rsidR="00124C0A" w:rsidRPr="00BB7583">
        <w:rPr>
          <w:rFonts w:ascii="Arial" w:hAnsi="Arial" w:cs="Arial"/>
          <w:sz w:val="22"/>
          <w:szCs w:val="22"/>
        </w:rPr>
        <w:t xml:space="preserve">. december </w:t>
      </w:r>
      <w:r w:rsidR="00BB7583" w:rsidRPr="00BB7583">
        <w:rPr>
          <w:rFonts w:ascii="Arial" w:hAnsi="Arial" w:cs="Arial"/>
          <w:sz w:val="22"/>
          <w:szCs w:val="22"/>
        </w:rPr>
        <w:t>14.</w:t>
      </w:r>
    </w:p>
    <w:p w14:paraId="3AD4D4EC" w14:textId="64DA32F9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Felelős:</w:t>
      </w:r>
      <w:r w:rsidR="00514C91">
        <w:rPr>
          <w:rFonts w:ascii="Arial" w:hAnsi="Arial" w:cs="Arial"/>
          <w:sz w:val="22"/>
          <w:szCs w:val="22"/>
        </w:rPr>
        <w:t xml:space="preserve"> Dr. Firle-Paksi Anna al</w:t>
      </w:r>
      <w:r w:rsidRPr="00313AB8">
        <w:rPr>
          <w:rFonts w:ascii="Arial" w:hAnsi="Arial" w:cs="Arial"/>
          <w:sz w:val="22"/>
          <w:szCs w:val="22"/>
        </w:rPr>
        <w:t>jegyző</w:t>
      </w:r>
    </w:p>
    <w:p w14:paraId="11F93834" w14:textId="75206B24" w:rsidR="00313AB8" w:rsidRPr="00313AB8" w:rsidRDefault="00514C91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="00313AB8" w:rsidRPr="00313AB8">
        <w:rPr>
          <w:rFonts w:ascii="Arial" w:hAnsi="Arial" w:cs="Arial"/>
          <w:iCs/>
          <w:sz w:val="22"/>
          <w:szCs w:val="22"/>
        </w:rPr>
        <w:t>(a határozat megküldéséért)</w:t>
      </w:r>
    </w:p>
    <w:p w14:paraId="20EDEDE5" w14:textId="77777777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62CC3D36" w14:textId="62F41AD4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Határozatról értesül:</w:t>
      </w:r>
      <w:r w:rsidR="00514C91"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50552459" w14:textId="5771CF55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Cs/>
          <w:sz w:val="22"/>
          <w:szCs w:val="22"/>
        </w:rPr>
        <w:t xml:space="preserve">                                 </w:t>
      </w:r>
      <w:r w:rsidR="00514C91">
        <w:rPr>
          <w:rFonts w:ascii="Arial" w:hAnsi="Arial" w:cs="Arial"/>
          <w:iCs/>
          <w:sz w:val="22"/>
          <w:szCs w:val="22"/>
        </w:rPr>
        <w:t>Bátaszéki KÖH</w:t>
      </w:r>
      <w:r w:rsidRPr="00313AB8">
        <w:rPr>
          <w:rFonts w:ascii="Arial" w:hAnsi="Arial" w:cs="Arial"/>
          <w:iCs/>
          <w:sz w:val="22"/>
          <w:szCs w:val="22"/>
        </w:rPr>
        <w:t xml:space="preserve"> pénzügyi iroda</w:t>
      </w:r>
    </w:p>
    <w:p w14:paraId="6D603B1A" w14:textId="69E50564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Cs/>
          <w:sz w:val="22"/>
          <w:szCs w:val="22"/>
        </w:rPr>
        <w:t xml:space="preserve">  </w:t>
      </w:r>
      <w:r w:rsidR="00514C91">
        <w:rPr>
          <w:rFonts w:ascii="Arial" w:hAnsi="Arial" w:cs="Arial"/>
          <w:iCs/>
          <w:sz w:val="22"/>
          <w:szCs w:val="22"/>
        </w:rPr>
        <w:t xml:space="preserve">                               </w:t>
      </w:r>
      <w:proofErr w:type="gramStart"/>
      <w:r w:rsidRPr="00313AB8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1FC84D4F" w14:textId="77777777" w:rsidR="00313AB8" w:rsidRPr="00313AB8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624A82B9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ALSÓNÁNA</w:t>
      </w:r>
    </w:p>
    <w:p w14:paraId="5F85E7CB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2F1A48DD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1E6A1244" w14:textId="77777777" w:rsidR="00313AB8" w:rsidRPr="00313AB8" w:rsidRDefault="00313AB8" w:rsidP="00313AB8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3AB8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Alapító Okiratának módosítására</w:t>
      </w:r>
    </w:p>
    <w:p w14:paraId="664B7538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DCE039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Alsónána Község Önkormányzatának Képviselő-testülete </w:t>
      </w:r>
    </w:p>
    <w:p w14:paraId="163F2CE9" w14:textId="77777777" w:rsidR="0062582A" w:rsidRDefault="00313AB8" w:rsidP="0062582A">
      <w:pPr>
        <w:pStyle w:val="Listaszerbekezds"/>
        <w:numPr>
          <w:ilvl w:val="0"/>
          <w:numId w:val="28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62582A">
        <w:rPr>
          <w:rFonts w:ascii="Arial" w:hAnsi="Arial" w:cs="Arial"/>
          <w:sz w:val="22"/>
          <w:szCs w:val="22"/>
        </w:rPr>
        <w:t>Magyarország helyi önkormányzatairól szóló 2011. évi CLXXXIX. törvény 42. § 7. pontjában kapott jogkörében eljárva, figyelemmel a 84. - 85. §-</w:t>
      </w:r>
      <w:proofErr w:type="spellStart"/>
      <w:r w:rsidRPr="0062582A">
        <w:rPr>
          <w:rFonts w:ascii="Arial" w:hAnsi="Arial" w:cs="Arial"/>
          <w:sz w:val="22"/>
          <w:szCs w:val="22"/>
        </w:rPr>
        <w:t>aiban</w:t>
      </w:r>
      <w:proofErr w:type="spellEnd"/>
      <w:r w:rsidRPr="0062582A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62582A">
        <w:rPr>
          <w:rFonts w:ascii="Arial" w:hAnsi="Arial" w:cs="Arial"/>
          <w:sz w:val="22"/>
          <w:szCs w:val="22"/>
        </w:rPr>
        <w:t>ában</w:t>
      </w:r>
      <w:proofErr w:type="spellEnd"/>
      <w:r w:rsidRPr="0062582A">
        <w:rPr>
          <w:rFonts w:ascii="Arial" w:hAnsi="Arial" w:cs="Arial"/>
          <w:sz w:val="22"/>
          <w:szCs w:val="22"/>
        </w:rPr>
        <w:t xml:space="preserve"> foglaltakra - a </w:t>
      </w:r>
      <w:r w:rsidRPr="0062582A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62582A">
        <w:rPr>
          <w:rFonts w:ascii="Arial" w:hAnsi="Arial" w:cs="Arial"/>
          <w:bCs/>
          <w:sz w:val="22"/>
          <w:szCs w:val="22"/>
        </w:rPr>
        <w:t>Alapító Okiratának módosítását és egységes szerkezetét –</w:t>
      </w:r>
      <w:r w:rsidRPr="0062582A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="00514C91" w:rsidRPr="0062582A">
        <w:rPr>
          <w:rFonts w:ascii="Arial" w:hAnsi="Arial" w:cs="Arial"/>
          <w:i/>
          <w:sz w:val="22"/>
          <w:szCs w:val="22"/>
          <w:u w:val="single"/>
        </w:rPr>
        <w:t>2025</w:t>
      </w:r>
      <w:r w:rsidRPr="0062582A">
        <w:rPr>
          <w:rFonts w:ascii="Arial" w:hAnsi="Arial" w:cs="Arial"/>
          <w:i/>
          <w:sz w:val="22"/>
          <w:szCs w:val="22"/>
          <w:u w:val="single"/>
        </w:rPr>
        <w:t>. január 1-jei</w:t>
      </w:r>
      <w:r w:rsidRPr="0062582A">
        <w:rPr>
          <w:rFonts w:ascii="Arial" w:hAnsi="Arial" w:cs="Arial"/>
          <w:sz w:val="22"/>
          <w:szCs w:val="22"/>
        </w:rPr>
        <w:t xml:space="preserve"> hatállyal elfogadja,</w:t>
      </w:r>
    </w:p>
    <w:p w14:paraId="36CC8063" w14:textId="51C27D3C" w:rsidR="0062582A" w:rsidRPr="0062582A" w:rsidRDefault="0062582A" w:rsidP="0062582A">
      <w:pPr>
        <w:pStyle w:val="Listaszerbekezds"/>
        <w:numPr>
          <w:ilvl w:val="0"/>
          <w:numId w:val="28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62582A">
        <w:rPr>
          <w:rFonts w:ascii="Arial" w:hAnsi="Arial" w:cs="Arial"/>
          <w:sz w:val="22"/>
          <w:szCs w:val="22"/>
        </w:rPr>
        <w:t xml:space="preserve"> amennyiben a helyi önkormányzatokért felelős miniszter a Bátaszéki Közös Önkormányzati Hivatal létrehozásáról és fenntartásáról szóló megállapodás X. módosításával egységes szerkezetbe foglalt megállapodást (a továbbiakban: megállapodás) nem hagyja jóvá, abban az esetben a képviselő-testületek - Bátaszék Város Önkormányzat Képviselő-testületének 286/2024. (XI.21.); </w:t>
      </w:r>
      <w:r w:rsidRPr="0062582A">
        <w:rPr>
          <w:rFonts w:ascii="Arial" w:hAnsi="Arial" w:cs="Arial"/>
          <w:sz w:val="22"/>
          <w:szCs w:val="22"/>
        </w:rPr>
        <w:lastRenderedPageBreak/>
        <w:t>Alsónána Község Önkormányzat Képviselő-testületének 108/2024. (XI.21.); Alsónyék Község Önkormányzat Képviselő-testületén</w:t>
      </w:r>
      <w:r w:rsidR="00D6463E">
        <w:rPr>
          <w:rFonts w:ascii="Arial" w:hAnsi="Arial" w:cs="Arial"/>
          <w:sz w:val="22"/>
          <w:szCs w:val="22"/>
        </w:rPr>
        <w:t>ek</w:t>
      </w:r>
      <w:r w:rsidRPr="0062582A">
        <w:rPr>
          <w:rFonts w:ascii="Arial" w:hAnsi="Arial" w:cs="Arial"/>
          <w:sz w:val="22"/>
          <w:szCs w:val="22"/>
        </w:rPr>
        <w:t xml:space="preserve"> 89/2024. (XI.21.); Sárpilis Község Önkormányzat Képviselő-testületének 114/2024. (XI.21.); Várdomb Község Önkormányzat Képviselő-testületének 96/2024. (XI.21.) önkormányzati határozatával- 2024. november 21.-ei együttes ülésükön elfogadott Alapító Okirat Magyar Államkincstárhoz történő benyújtásáról intézkednek;</w:t>
      </w:r>
    </w:p>
    <w:p w14:paraId="5E661C19" w14:textId="67F59573" w:rsidR="0062582A" w:rsidRPr="005310E9" w:rsidRDefault="0062582A" w:rsidP="0062582A">
      <w:pPr>
        <w:pStyle w:val="Listaszerbekezds"/>
        <w:numPr>
          <w:ilvl w:val="0"/>
          <w:numId w:val="28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124C0A">
        <w:rPr>
          <w:rFonts w:ascii="Arial" w:hAnsi="Arial" w:cs="Arial"/>
          <w:sz w:val="22"/>
          <w:szCs w:val="22"/>
        </w:rPr>
        <w:t xml:space="preserve">a helyi önkormányzatokért felelős miniszternek </w:t>
      </w:r>
      <w:r>
        <w:rPr>
          <w:rFonts w:ascii="Arial" w:hAnsi="Arial" w:cs="Arial"/>
          <w:sz w:val="22"/>
          <w:szCs w:val="22"/>
        </w:rPr>
        <w:t xml:space="preserve">a </w:t>
      </w:r>
      <w:r w:rsidRPr="00124C0A">
        <w:rPr>
          <w:rFonts w:ascii="Arial" w:hAnsi="Arial" w:cs="Arial"/>
          <w:sz w:val="22"/>
          <w:szCs w:val="22"/>
        </w:rPr>
        <w:t>megállapodás</w:t>
      </w:r>
      <w:r>
        <w:rPr>
          <w:rFonts w:ascii="Arial" w:hAnsi="Arial" w:cs="Arial"/>
          <w:sz w:val="22"/>
          <w:szCs w:val="22"/>
        </w:rPr>
        <w:t>t</w:t>
      </w:r>
      <w:r w:rsidRPr="00124C0A">
        <w:rPr>
          <w:rFonts w:ascii="Arial" w:hAnsi="Arial" w:cs="Arial"/>
          <w:sz w:val="22"/>
          <w:szCs w:val="22"/>
        </w:rPr>
        <w:t xml:space="preserve"> jóváhagyó döntés</w:t>
      </w:r>
      <w:r>
        <w:rPr>
          <w:rFonts w:ascii="Arial" w:hAnsi="Arial" w:cs="Arial"/>
          <w:sz w:val="22"/>
          <w:szCs w:val="22"/>
        </w:rPr>
        <w:t>e</w:t>
      </w:r>
      <w:r w:rsidRPr="00124C0A">
        <w:rPr>
          <w:rFonts w:ascii="Arial" w:hAnsi="Arial" w:cs="Arial"/>
          <w:sz w:val="22"/>
          <w:szCs w:val="22"/>
        </w:rPr>
        <w:t xml:space="preserve"> meghozatalának </w:t>
      </w:r>
      <w:r w:rsidRPr="005310E9">
        <w:rPr>
          <w:rFonts w:ascii="Arial" w:hAnsi="Arial" w:cs="Arial"/>
          <w:sz w:val="22"/>
          <w:szCs w:val="22"/>
        </w:rPr>
        <w:t xml:space="preserve">napjával </w:t>
      </w:r>
      <w:r>
        <w:rPr>
          <w:rFonts w:ascii="Arial" w:hAnsi="Arial" w:cs="Arial"/>
          <w:sz w:val="22"/>
          <w:szCs w:val="22"/>
        </w:rPr>
        <w:t>a 108</w:t>
      </w:r>
      <w:r w:rsidRPr="005310E9">
        <w:rPr>
          <w:rFonts w:ascii="Arial" w:hAnsi="Arial" w:cs="Arial"/>
          <w:sz w:val="22"/>
          <w:szCs w:val="22"/>
        </w:rPr>
        <w:t>/2024. (XI.21.) önkormányzati határozatát hatályon kívül helyezi;</w:t>
      </w:r>
    </w:p>
    <w:p w14:paraId="0E50C586" w14:textId="77777777" w:rsidR="0062582A" w:rsidRPr="005310E9" w:rsidRDefault="0062582A" w:rsidP="0062582A">
      <w:pPr>
        <w:pStyle w:val="Listaszerbekezds"/>
        <w:numPr>
          <w:ilvl w:val="0"/>
          <w:numId w:val="28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5310E9">
        <w:rPr>
          <w:rFonts w:ascii="Arial" w:hAnsi="Arial" w:cs="Arial"/>
          <w:sz w:val="22"/>
          <w:szCs w:val="22"/>
        </w:rPr>
        <w:t>felkéri a Bátaszéki Közös Önkormányzati Hivatal aljegyzőjét, hogy a módosítás törzskönyvi bejegyzése iránt a jóváhagyást követő 15 napon belül intézkedjen.</w:t>
      </w:r>
    </w:p>
    <w:p w14:paraId="190FB8E3" w14:textId="77777777" w:rsidR="00313AB8" w:rsidRPr="00313AB8" w:rsidRDefault="00313AB8" w:rsidP="00313AB8">
      <w:pPr>
        <w:ind w:left="3261"/>
        <w:jc w:val="both"/>
        <w:rPr>
          <w:rFonts w:ascii="Arial" w:hAnsi="Arial" w:cs="Arial"/>
          <w:bCs/>
          <w:sz w:val="22"/>
          <w:szCs w:val="22"/>
        </w:rPr>
      </w:pPr>
    </w:p>
    <w:p w14:paraId="6701B07D" w14:textId="35C40822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Határidő:</w:t>
      </w:r>
      <w:r w:rsidRPr="00313AB8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 xml:space="preserve">24. </w:t>
      </w:r>
      <w:r w:rsidR="0062582A">
        <w:rPr>
          <w:rFonts w:ascii="Arial" w:hAnsi="Arial" w:cs="Arial"/>
          <w:sz w:val="22"/>
          <w:szCs w:val="22"/>
        </w:rPr>
        <w:t>december 14</w:t>
      </w:r>
      <w:r w:rsidRPr="00BA33B0">
        <w:rPr>
          <w:rFonts w:ascii="Arial" w:hAnsi="Arial" w:cs="Arial"/>
          <w:sz w:val="22"/>
          <w:szCs w:val="22"/>
        </w:rPr>
        <w:t>.</w:t>
      </w:r>
    </w:p>
    <w:p w14:paraId="46DCA133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Felelős:</w:t>
      </w:r>
      <w:r>
        <w:rPr>
          <w:rFonts w:ascii="Arial" w:hAnsi="Arial" w:cs="Arial"/>
          <w:sz w:val="22"/>
          <w:szCs w:val="22"/>
        </w:rPr>
        <w:t xml:space="preserve"> Dr. Firle-Paksi Anna al</w:t>
      </w:r>
      <w:r w:rsidRPr="00313AB8">
        <w:rPr>
          <w:rFonts w:ascii="Arial" w:hAnsi="Arial" w:cs="Arial"/>
          <w:sz w:val="22"/>
          <w:szCs w:val="22"/>
        </w:rPr>
        <w:t>jegyző</w:t>
      </w:r>
    </w:p>
    <w:p w14:paraId="1920E9B0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13AB8">
        <w:rPr>
          <w:rFonts w:ascii="Arial" w:hAnsi="Arial" w:cs="Arial"/>
          <w:iCs/>
          <w:sz w:val="22"/>
          <w:szCs w:val="22"/>
        </w:rPr>
        <w:t>(a határozat megküldéséért)</w:t>
      </w:r>
    </w:p>
    <w:p w14:paraId="1EB1B558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2286B17C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/>
          <w:iCs/>
          <w:sz w:val="22"/>
          <w:szCs w:val="22"/>
        </w:rPr>
        <w:t>Határozatról értesül:</w:t>
      </w:r>
      <w:r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2453A496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Cs/>
          <w:sz w:val="22"/>
          <w:szCs w:val="22"/>
        </w:rPr>
        <w:t xml:space="preserve">                                 </w:t>
      </w:r>
      <w:r>
        <w:rPr>
          <w:rFonts w:ascii="Arial" w:hAnsi="Arial" w:cs="Arial"/>
          <w:iCs/>
          <w:sz w:val="22"/>
          <w:szCs w:val="22"/>
        </w:rPr>
        <w:t>Bátaszéki KÖH</w:t>
      </w:r>
      <w:r w:rsidRPr="00313AB8">
        <w:rPr>
          <w:rFonts w:ascii="Arial" w:hAnsi="Arial" w:cs="Arial"/>
          <w:iCs/>
          <w:sz w:val="22"/>
          <w:szCs w:val="22"/>
        </w:rPr>
        <w:t xml:space="preserve"> pénzügyi iroda</w:t>
      </w:r>
    </w:p>
    <w:p w14:paraId="37DDCD5C" w14:textId="77777777" w:rsidR="00514C91" w:rsidRPr="00313AB8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313AB8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 xml:space="preserve">                               </w:t>
      </w:r>
      <w:proofErr w:type="gramStart"/>
      <w:r w:rsidRPr="00313AB8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4993689C" w14:textId="77777777" w:rsidR="00313AB8" w:rsidRPr="00514C91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372116BE" w14:textId="77777777" w:rsidR="00313AB8" w:rsidRPr="00313AB8" w:rsidRDefault="00313AB8" w:rsidP="00313AB8">
      <w:pPr>
        <w:tabs>
          <w:tab w:val="left" w:pos="600"/>
        </w:tabs>
        <w:spacing w:after="200" w:line="276" w:lineRule="auto"/>
        <w:ind w:firstLine="56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0B724A59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ALSÓNYÉK</w:t>
      </w:r>
    </w:p>
    <w:p w14:paraId="3A9AEB36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643E36E7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41CD3647" w14:textId="77777777" w:rsidR="00313AB8" w:rsidRPr="00313AB8" w:rsidRDefault="00313AB8" w:rsidP="00313AB8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3AB8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Alapító Okiratának módosítására</w:t>
      </w:r>
    </w:p>
    <w:p w14:paraId="78A80D05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0860BD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Alsónyék Község Önkormányzatának Képviselő-testülete </w:t>
      </w:r>
    </w:p>
    <w:p w14:paraId="76743076" w14:textId="320F7549" w:rsidR="00313AB8" w:rsidRPr="0062582A" w:rsidRDefault="00313AB8" w:rsidP="0062582A">
      <w:pPr>
        <w:pStyle w:val="Listaszerbekezds"/>
        <w:numPr>
          <w:ilvl w:val="0"/>
          <w:numId w:val="30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62582A">
        <w:rPr>
          <w:rFonts w:ascii="Arial" w:hAnsi="Arial" w:cs="Arial"/>
          <w:sz w:val="22"/>
          <w:szCs w:val="22"/>
        </w:rPr>
        <w:t>Magyarország helyi önkormányzatairól szóló 2011. évi CLXXXIX. törvény 42. § 7. pontjában kapott jogkörében eljárva, figyelemmel a 84. - 85. §-</w:t>
      </w:r>
      <w:proofErr w:type="spellStart"/>
      <w:r w:rsidRPr="0062582A">
        <w:rPr>
          <w:rFonts w:ascii="Arial" w:hAnsi="Arial" w:cs="Arial"/>
          <w:sz w:val="22"/>
          <w:szCs w:val="22"/>
        </w:rPr>
        <w:t>aiban</w:t>
      </w:r>
      <w:proofErr w:type="spellEnd"/>
      <w:r w:rsidRPr="0062582A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62582A">
        <w:rPr>
          <w:rFonts w:ascii="Arial" w:hAnsi="Arial" w:cs="Arial"/>
          <w:sz w:val="22"/>
          <w:szCs w:val="22"/>
        </w:rPr>
        <w:t>ában</w:t>
      </w:r>
      <w:proofErr w:type="spellEnd"/>
      <w:r w:rsidRPr="0062582A">
        <w:rPr>
          <w:rFonts w:ascii="Arial" w:hAnsi="Arial" w:cs="Arial"/>
          <w:sz w:val="22"/>
          <w:szCs w:val="22"/>
        </w:rPr>
        <w:t xml:space="preserve"> foglaltakra - a </w:t>
      </w:r>
      <w:r w:rsidRPr="0062582A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62582A">
        <w:rPr>
          <w:rFonts w:ascii="Arial" w:hAnsi="Arial" w:cs="Arial"/>
          <w:bCs/>
          <w:sz w:val="22"/>
          <w:szCs w:val="22"/>
        </w:rPr>
        <w:t>Alapító Okiratának módosítását és egységes szerkezetét –</w:t>
      </w:r>
      <w:r w:rsidRPr="0062582A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Pr="0062582A">
        <w:rPr>
          <w:rFonts w:ascii="Arial" w:hAnsi="Arial" w:cs="Arial"/>
          <w:i/>
          <w:sz w:val="22"/>
          <w:szCs w:val="22"/>
          <w:u w:val="single"/>
        </w:rPr>
        <w:t>202</w:t>
      </w:r>
      <w:r w:rsidR="00514C91" w:rsidRPr="0062582A">
        <w:rPr>
          <w:rFonts w:ascii="Arial" w:hAnsi="Arial" w:cs="Arial"/>
          <w:i/>
          <w:sz w:val="22"/>
          <w:szCs w:val="22"/>
          <w:u w:val="single"/>
        </w:rPr>
        <w:t>5</w:t>
      </w:r>
      <w:r w:rsidRPr="0062582A">
        <w:rPr>
          <w:rFonts w:ascii="Arial" w:hAnsi="Arial" w:cs="Arial"/>
          <w:i/>
          <w:sz w:val="22"/>
          <w:szCs w:val="22"/>
          <w:u w:val="single"/>
        </w:rPr>
        <w:t>. január 1-jei</w:t>
      </w:r>
      <w:r w:rsidRPr="0062582A">
        <w:rPr>
          <w:rFonts w:ascii="Arial" w:hAnsi="Arial" w:cs="Arial"/>
          <w:sz w:val="22"/>
          <w:szCs w:val="22"/>
        </w:rPr>
        <w:t xml:space="preserve"> hatállyal elfogadja,</w:t>
      </w:r>
    </w:p>
    <w:p w14:paraId="70F89446" w14:textId="3D6B42D3" w:rsidR="0062582A" w:rsidRPr="00BB7583" w:rsidRDefault="0062582A" w:rsidP="0062582A">
      <w:pPr>
        <w:pStyle w:val="Listaszerbekezds"/>
        <w:numPr>
          <w:ilvl w:val="0"/>
          <w:numId w:val="30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BB7583">
        <w:rPr>
          <w:rFonts w:ascii="Arial" w:hAnsi="Arial" w:cs="Arial"/>
          <w:sz w:val="22"/>
          <w:szCs w:val="22"/>
        </w:rPr>
        <w:t xml:space="preserve">amennyiben a helyi önkormányzatokért felelős miniszter a </w:t>
      </w:r>
      <w:r w:rsidRPr="00124C0A">
        <w:rPr>
          <w:rFonts w:ascii="Arial" w:hAnsi="Arial" w:cs="Arial"/>
          <w:sz w:val="22"/>
          <w:szCs w:val="22"/>
        </w:rPr>
        <w:t>Bátaszéki Közös Önkormányzati Hivatal létrehozásáról és fenntartásáról s</w:t>
      </w:r>
      <w:r>
        <w:rPr>
          <w:rFonts w:ascii="Arial" w:hAnsi="Arial" w:cs="Arial"/>
          <w:sz w:val="22"/>
          <w:szCs w:val="22"/>
        </w:rPr>
        <w:t xml:space="preserve">zóló megállapodás X. módosításával egységes szerkezetbe foglalt megállapodást (a továbbiakban: megállapodás) </w:t>
      </w:r>
      <w:r w:rsidRPr="00BB7583">
        <w:rPr>
          <w:rFonts w:ascii="Arial" w:hAnsi="Arial" w:cs="Arial"/>
          <w:sz w:val="22"/>
          <w:szCs w:val="22"/>
        </w:rPr>
        <w:t>nem hagyja jóvá, abban az esetben a képviselő-testületek - Bátaszék Város Önkormányzat Képviselő-testületének 286/2024. (XI.21.); Alsónána Község Önkormányzat Képviselő-testületének 108/2024. (XI.21.); Alsónyék Község Önkormányzat Képviselő-testületén</w:t>
      </w:r>
      <w:r w:rsidR="00D6463E">
        <w:rPr>
          <w:rFonts w:ascii="Arial" w:hAnsi="Arial" w:cs="Arial"/>
          <w:sz w:val="22"/>
          <w:szCs w:val="22"/>
        </w:rPr>
        <w:t>ek</w:t>
      </w:r>
      <w:r w:rsidRPr="00BB7583">
        <w:rPr>
          <w:rFonts w:ascii="Arial" w:hAnsi="Arial" w:cs="Arial"/>
          <w:sz w:val="22"/>
          <w:szCs w:val="22"/>
        </w:rPr>
        <w:t xml:space="preserve"> 89/2024. (XI.21.); Sárpilis Község Önkormányzat Képviselő-testületének 114/2024. (XI.21.); Várdomb Község Önkormányzat Képviselő-testületének 96/2024. (XI.21.) önkormányzati határozatával- 2024. november 21.</w:t>
      </w:r>
      <w:r>
        <w:rPr>
          <w:rFonts w:ascii="Arial" w:hAnsi="Arial" w:cs="Arial"/>
          <w:sz w:val="22"/>
          <w:szCs w:val="22"/>
        </w:rPr>
        <w:t>-ei</w:t>
      </w:r>
      <w:r w:rsidRPr="00BB7583">
        <w:rPr>
          <w:rFonts w:ascii="Arial" w:hAnsi="Arial" w:cs="Arial"/>
          <w:sz w:val="22"/>
          <w:szCs w:val="22"/>
        </w:rPr>
        <w:t xml:space="preserve"> együttes ülésükön elfogadott Alapító Okirat Magyar Államkincstárhoz történő benyújtásáról intézkednek;</w:t>
      </w:r>
    </w:p>
    <w:p w14:paraId="0B5D2730" w14:textId="397DDB0A" w:rsidR="0062582A" w:rsidRPr="005310E9" w:rsidRDefault="0062582A" w:rsidP="0062582A">
      <w:pPr>
        <w:pStyle w:val="Listaszerbekezds"/>
        <w:numPr>
          <w:ilvl w:val="0"/>
          <w:numId w:val="30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124C0A">
        <w:rPr>
          <w:rFonts w:ascii="Arial" w:hAnsi="Arial" w:cs="Arial"/>
          <w:sz w:val="22"/>
          <w:szCs w:val="22"/>
        </w:rPr>
        <w:t xml:space="preserve">a helyi önkormányzatokért felelős miniszternek </w:t>
      </w:r>
      <w:r>
        <w:rPr>
          <w:rFonts w:ascii="Arial" w:hAnsi="Arial" w:cs="Arial"/>
          <w:sz w:val="22"/>
          <w:szCs w:val="22"/>
        </w:rPr>
        <w:t xml:space="preserve">a </w:t>
      </w:r>
      <w:r w:rsidRPr="00124C0A">
        <w:rPr>
          <w:rFonts w:ascii="Arial" w:hAnsi="Arial" w:cs="Arial"/>
          <w:sz w:val="22"/>
          <w:szCs w:val="22"/>
        </w:rPr>
        <w:t>megállapodás</w:t>
      </w:r>
      <w:r>
        <w:rPr>
          <w:rFonts w:ascii="Arial" w:hAnsi="Arial" w:cs="Arial"/>
          <w:sz w:val="22"/>
          <w:szCs w:val="22"/>
        </w:rPr>
        <w:t>t</w:t>
      </w:r>
      <w:r w:rsidRPr="00124C0A">
        <w:rPr>
          <w:rFonts w:ascii="Arial" w:hAnsi="Arial" w:cs="Arial"/>
          <w:sz w:val="22"/>
          <w:szCs w:val="22"/>
        </w:rPr>
        <w:t xml:space="preserve"> jóváhagyó döntés</w:t>
      </w:r>
      <w:r>
        <w:rPr>
          <w:rFonts w:ascii="Arial" w:hAnsi="Arial" w:cs="Arial"/>
          <w:sz w:val="22"/>
          <w:szCs w:val="22"/>
        </w:rPr>
        <w:t>e</w:t>
      </w:r>
      <w:r w:rsidRPr="00124C0A">
        <w:rPr>
          <w:rFonts w:ascii="Arial" w:hAnsi="Arial" w:cs="Arial"/>
          <w:sz w:val="22"/>
          <w:szCs w:val="22"/>
        </w:rPr>
        <w:t xml:space="preserve"> meghozatalának </w:t>
      </w:r>
      <w:r w:rsidRPr="005310E9">
        <w:rPr>
          <w:rFonts w:ascii="Arial" w:hAnsi="Arial" w:cs="Arial"/>
          <w:sz w:val="22"/>
          <w:szCs w:val="22"/>
        </w:rPr>
        <w:t xml:space="preserve">napjával </w:t>
      </w:r>
      <w:r>
        <w:rPr>
          <w:rFonts w:ascii="Arial" w:hAnsi="Arial" w:cs="Arial"/>
          <w:sz w:val="22"/>
          <w:szCs w:val="22"/>
        </w:rPr>
        <w:t>a 89</w:t>
      </w:r>
      <w:r w:rsidRPr="005310E9">
        <w:rPr>
          <w:rFonts w:ascii="Arial" w:hAnsi="Arial" w:cs="Arial"/>
          <w:sz w:val="22"/>
          <w:szCs w:val="22"/>
        </w:rPr>
        <w:t>/2024. (XI.21.) önkormányzati határozatát hatályon kívül helyezi;</w:t>
      </w:r>
    </w:p>
    <w:p w14:paraId="0FB50354" w14:textId="77777777" w:rsidR="0062582A" w:rsidRPr="005310E9" w:rsidRDefault="0062582A" w:rsidP="0062582A">
      <w:pPr>
        <w:pStyle w:val="Listaszerbekezds"/>
        <w:numPr>
          <w:ilvl w:val="0"/>
          <w:numId w:val="30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5310E9">
        <w:rPr>
          <w:rFonts w:ascii="Arial" w:hAnsi="Arial" w:cs="Arial"/>
          <w:sz w:val="22"/>
          <w:szCs w:val="22"/>
        </w:rPr>
        <w:t>felkéri a Bátaszéki Közös Önkormányzati Hivatal aljegyzőjét, hogy a módosítás törzskönyvi bejegyzése iránt a jóváhagyást követő 15 napon belül intézkedjen.</w:t>
      </w:r>
    </w:p>
    <w:p w14:paraId="1BB3690B" w14:textId="5594DB39" w:rsidR="00313AB8" w:rsidRPr="0062582A" w:rsidRDefault="00313AB8" w:rsidP="0062582A">
      <w:pPr>
        <w:ind w:left="2835"/>
        <w:jc w:val="both"/>
        <w:rPr>
          <w:rFonts w:ascii="Arial" w:hAnsi="Arial" w:cs="Arial"/>
          <w:sz w:val="22"/>
          <w:szCs w:val="22"/>
        </w:rPr>
      </w:pPr>
    </w:p>
    <w:p w14:paraId="72713E63" w14:textId="6693E726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Határidő:</w:t>
      </w:r>
      <w:r w:rsidRPr="00514C91">
        <w:rPr>
          <w:rFonts w:ascii="Arial" w:hAnsi="Arial" w:cs="Arial"/>
          <w:iCs/>
          <w:sz w:val="22"/>
          <w:szCs w:val="22"/>
        </w:rPr>
        <w:t xml:space="preserve"> 2024. </w:t>
      </w:r>
      <w:r w:rsidRPr="00BA33B0">
        <w:rPr>
          <w:rFonts w:ascii="Arial" w:hAnsi="Arial" w:cs="Arial"/>
          <w:iCs/>
          <w:sz w:val="22"/>
          <w:szCs w:val="22"/>
        </w:rPr>
        <w:t xml:space="preserve">december </w:t>
      </w:r>
      <w:r w:rsidR="0062582A">
        <w:rPr>
          <w:rFonts w:ascii="Arial" w:hAnsi="Arial" w:cs="Arial"/>
          <w:iCs/>
          <w:sz w:val="22"/>
          <w:szCs w:val="22"/>
        </w:rPr>
        <w:t>14</w:t>
      </w:r>
      <w:r w:rsidRPr="00BA33B0">
        <w:rPr>
          <w:rFonts w:ascii="Arial" w:hAnsi="Arial" w:cs="Arial"/>
          <w:iCs/>
          <w:sz w:val="22"/>
          <w:szCs w:val="22"/>
        </w:rPr>
        <w:t>.</w:t>
      </w:r>
    </w:p>
    <w:p w14:paraId="7D73562B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Felelős:</w:t>
      </w:r>
      <w:r w:rsidRPr="00514C91">
        <w:rPr>
          <w:rFonts w:ascii="Arial" w:hAnsi="Arial" w:cs="Arial"/>
          <w:iCs/>
          <w:sz w:val="22"/>
          <w:szCs w:val="22"/>
        </w:rPr>
        <w:t xml:space="preserve"> Dr. Firle-Paksi Anna aljegyző</w:t>
      </w:r>
    </w:p>
    <w:p w14:paraId="4CBDB9B7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(a határozat megküldéséért)</w:t>
      </w:r>
    </w:p>
    <w:p w14:paraId="258A7254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4B50D9FB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514C91"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77C74760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                    Bátaszéki KÖH pénzügyi iroda</w:t>
      </w:r>
    </w:p>
    <w:p w14:paraId="330A1BDF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514C91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371D79C0" w14:textId="77777777" w:rsidR="00313AB8" w:rsidRPr="00514C91" w:rsidRDefault="00313AB8" w:rsidP="00313AB8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7797280A" w14:textId="7D74E2D5" w:rsidR="00313AB8" w:rsidRPr="00313AB8" w:rsidRDefault="00313AB8" w:rsidP="00514C91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7CE8062F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SÁRPILIS</w:t>
      </w:r>
    </w:p>
    <w:p w14:paraId="6C423CDF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44262455" w14:textId="77777777" w:rsidR="00313AB8" w:rsidRPr="00313AB8" w:rsidRDefault="00313AB8" w:rsidP="00313AB8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064CAB52" w14:textId="77777777" w:rsidR="00313AB8" w:rsidRPr="00313AB8" w:rsidRDefault="00313AB8" w:rsidP="00313AB8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13AB8">
        <w:rPr>
          <w:rFonts w:ascii="Arial" w:hAnsi="Arial" w:cs="Arial"/>
          <w:b/>
          <w:bCs/>
          <w:sz w:val="22"/>
          <w:szCs w:val="22"/>
          <w:u w:val="single"/>
        </w:rPr>
        <w:t>a Bátaszéki Közös Önkormányzati Hivatal Alapító Okiratának módosítására</w:t>
      </w:r>
    </w:p>
    <w:p w14:paraId="4655257B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8BBE78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Sárpilis Község Önkormányzatának Képviselő-testülete </w:t>
      </w:r>
    </w:p>
    <w:p w14:paraId="4B16D2D1" w14:textId="71A1F682" w:rsidR="00313AB8" w:rsidRPr="0062582A" w:rsidRDefault="00313AB8" w:rsidP="0062582A">
      <w:pPr>
        <w:pStyle w:val="Listaszerbekezds"/>
        <w:numPr>
          <w:ilvl w:val="0"/>
          <w:numId w:val="32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62582A">
        <w:rPr>
          <w:rFonts w:ascii="Arial" w:hAnsi="Arial" w:cs="Arial"/>
          <w:sz w:val="22"/>
          <w:szCs w:val="22"/>
        </w:rPr>
        <w:t>Magyarország helyi önkormányzatairól szóló 2011. évi CLXXXIX. törvény 42. § 7. pontjában kapott jogkörében eljárva, figyelemmel a 84. - 85. §-</w:t>
      </w:r>
      <w:proofErr w:type="spellStart"/>
      <w:r w:rsidRPr="0062582A">
        <w:rPr>
          <w:rFonts w:ascii="Arial" w:hAnsi="Arial" w:cs="Arial"/>
          <w:sz w:val="22"/>
          <w:szCs w:val="22"/>
        </w:rPr>
        <w:t>aiban</w:t>
      </w:r>
      <w:proofErr w:type="spellEnd"/>
      <w:r w:rsidRPr="0062582A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62582A">
        <w:rPr>
          <w:rFonts w:ascii="Arial" w:hAnsi="Arial" w:cs="Arial"/>
          <w:sz w:val="22"/>
          <w:szCs w:val="22"/>
        </w:rPr>
        <w:t>ában</w:t>
      </w:r>
      <w:proofErr w:type="spellEnd"/>
      <w:r w:rsidRPr="0062582A">
        <w:rPr>
          <w:rFonts w:ascii="Arial" w:hAnsi="Arial" w:cs="Arial"/>
          <w:sz w:val="22"/>
          <w:szCs w:val="22"/>
        </w:rPr>
        <w:t xml:space="preserve"> foglaltakra - a </w:t>
      </w:r>
      <w:r w:rsidRPr="0062582A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62582A">
        <w:rPr>
          <w:rFonts w:ascii="Arial" w:hAnsi="Arial" w:cs="Arial"/>
          <w:bCs/>
          <w:sz w:val="22"/>
          <w:szCs w:val="22"/>
        </w:rPr>
        <w:t>Alapító Okiratának módosítását és egységes szerkezetét –</w:t>
      </w:r>
      <w:r w:rsidRPr="0062582A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Pr="0062582A">
        <w:rPr>
          <w:rFonts w:ascii="Arial" w:hAnsi="Arial" w:cs="Arial"/>
          <w:i/>
          <w:sz w:val="22"/>
          <w:szCs w:val="22"/>
          <w:u w:val="single"/>
        </w:rPr>
        <w:t>202</w:t>
      </w:r>
      <w:r w:rsidR="00514C91" w:rsidRPr="0062582A">
        <w:rPr>
          <w:rFonts w:ascii="Arial" w:hAnsi="Arial" w:cs="Arial"/>
          <w:i/>
          <w:sz w:val="22"/>
          <w:szCs w:val="22"/>
          <w:u w:val="single"/>
        </w:rPr>
        <w:t>5</w:t>
      </w:r>
      <w:r w:rsidRPr="0062582A">
        <w:rPr>
          <w:rFonts w:ascii="Arial" w:hAnsi="Arial" w:cs="Arial"/>
          <w:i/>
          <w:sz w:val="22"/>
          <w:szCs w:val="22"/>
          <w:u w:val="single"/>
        </w:rPr>
        <w:t>. január 1-jei</w:t>
      </w:r>
      <w:r w:rsidRPr="0062582A">
        <w:rPr>
          <w:rFonts w:ascii="Arial" w:hAnsi="Arial" w:cs="Arial"/>
          <w:sz w:val="22"/>
          <w:szCs w:val="22"/>
        </w:rPr>
        <w:t xml:space="preserve"> hatállyal elfogadja,</w:t>
      </w:r>
    </w:p>
    <w:p w14:paraId="141BD851" w14:textId="392DD2C9" w:rsidR="0062582A" w:rsidRPr="00BB7583" w:rsidRDefault="0062582A" w:rsidP="0062582A">
      <w:pPr>
        <w:pStyle w:val="Listaszerbekezds"/>
        <w:numPr>
          <w:ilvl w:val="0"/>
          <w:numId w:val="32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BB7583">
        <w:rPr>
          <w:rFonts w:ascii="Arial" w:hAnsi="Arial" w:cs="Arial"/>
          <w:sz w:val="22"/>
          <w:szCs w:val="22"/>
        </w:rPr>
        <w:t xml:space="preserve">amennyiben a helyi önkormányzatokért felelős miniszter a </w:t>
      </w:r>
      <w:r w:rsidRPr="00124C0A">
        <w:rPr>
          <w:rFonts w:ascii="Arial" w:hAnsi="Arial" w:cs="Arial"/>
          <w:sz w:val="22"/>
          <w:szCs w:val="22"/>
        </w:rPr>
        <w:t>Bátaszéki Közös Önkormányzati Hivatal létrehozásáról és fenntartásáról s</w:t>
      </w:r>
      <w:r>
        <w:rPr>
          <w:rFonts w:ascii="Arial" w:hAnsi="Arial" w:cs="Arial"/>
          <w:sz w:val="22"/>
          <w:szCs w:val="22"/>
        </w:rPr>
        <w:t xml:space="preserve">zóló megállapodás X. módosításával egységes szerkezetbe foglalt megállapodást (a továbbiakban: megállapodás) </w:t>
      </w:r>
      <w:r w:rsidRPr="00BB7583">
        <w:rPr>
          <w:rFonts w:ascii="Arial" w:hAnsi="Arial" w:cs="Arial"/>
          <w:sz w:val="22"/>
          <w:szCs w:val="22"/>
        </w:rPr>
        <w:t>nem hagyja jóvá, abban az esetben a képviselő-testületek - Bátaszék Város Önkormányzat Képviselő-testületének 286/2024. (XI.21.); Alsónána Község Önkormányzat Képviselő-testületének 108/2024. (XI.21.); Alsónyék Község Önkormányzat Képviselő-testületén</w:t>
      </w:r>
      <w:r w:rsidR="00D6463E">
        <w:rPr>
          <w:rFonts w:ascii="Arial" w:hAnsi="Arial" w:cs="Arial"/>
          <w:sz w:val="22"/>
          <w:szCs w:val="22"/>
        </w:rPr>
        <w:t>ek</w:t>
      </w:r>
      <w:r w:rsidRPr="00BB7583">
        <w:rPr>
          <w:rFonts w:ascii="Arial" w:hAnsi="Arial" w:cs="Arial"/>
          <w:sz w:val="22"/>
          <w:szCs w:val="22"/>
        </w:rPr>
        <w:t xml:space="preserve"> 89/2024. (XI.21.); Sárpilis Község Önkormányzat Képviselő-testületének 114/2024. (XI.21.); Várdomb Község Önkormányzat Képviselő-testületének 96/2024. (XI.21.) önkormányzati határozatával- 2024. november 21.</w:t>
      </w:r>
      <w:r>
        <w:rPr>
          <w:rFonts w:ascii="Arial" w:hAnsi="Arial" w:cs="Arial"/>
          <w:sz w:val="22"/>
          <w:szCs w:val="22"/>
        </w:rPr>
        <w:t>-ei</w:t>
      </w:r>
      <w:r w:rsidRPr="00BB7583">
        <w:rPr>
          <w:rFonts w:ascii="Arial" w:hAnsi="Arial" w:cs="Arial"/>
          <w:sz w:val="22"/>
          <w:szCs w:val="22"/>
        </w:rPr>
        <w:t xml:space="preserve"> együttes ülésükön elfogadott Alapító Okirat Magyar Államkincstárhoz történő benyújtásáról intézkednek;</w:t>
      </w:r>
    </w:p>
    <w:p w14:paraId="0B4656B3" w14:textId="3F855FD6" w:rsidR="0062582A" w:rsidRPr="005310E9" w:rsidRDefault="0062582A" w:rsidP="0062582A">
      <w:pPr>
        <w:pStyle w:val="Listaszerbekezds"/>
        <w:numPr>
          <w:ilvl w:val="0"/>
          <w:numId w:val="32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124C0A">
        <w:rPr>
          <w:rFonts w:ascii="Arial" w:hAnsi="Arial" w:cs="Arial"/>
          <w:sz w:val="22"/>
          <w:szCs w:val="22"/>
        </w:rPr>
        <w:t xml:space="preserve">a helyi önkormányzatokért felelős miniszternek </w:t>
      </w:r>
      <w:r>
        <w:rPr>
          <w:rFonts w:ascii="Arial" w:hAnsi="Arial" w:cs="Arial"/>
          <w:sz w:val="22"/>
          <w:szCs w:val="22"/>
        </w:rPr>
        <w:t xml:space="preserve">a </w:t>
      </w:r>
      <w:r w:rsidRPr="00124C0A">
        <w:rPr>
          <w:rFonts w:ascii="Arial" w:hAnsi="Arial" w:cs="Arial"/>
          <w:sz w:val="22"/>
          <w:szCs w:val="22"/>
        </w:rPr>
        <w:t>megállapodás</w:t>
      </w:r>
      <w:r>
        <w:rPr>
          <w:rFonts w:ascii="Arial" w:hAnsi="Arial" w:cs="Arial"/>
          <w:sz w:val="22"/>
          <w:szCs w:val="22"/>
        </w:rPr>
        <w:t>t</w:t>
      </w:r>
      <w:r w:rsidRPr="00124C0A">
        <w:rPr>
          <w:rFonts w:ascii="Arial" w:hAnsi="Arial" w:cs="Arial"/>
          <w:sz w:val="22"/>
          <w:szCs w:val="22"/>
        </w:rPr>
        <w:t xml:space="preserve"> jóváhagyó döntés</w:t>
      </w:r>
      <w:r>
        <w:rPr>
          <w:rFonts w:ascii="Arial" w:hAnsi="Arial" w:cs="Arial"/>
          <w:sz w:val="22"/>
          <w:szCs w:val="22"/>
        </w:rPr>
        <w:t>e</w:t>
      </w:r>
      <w:r w:rsidRPr="00124C0A">
        <w:rPr>
          <w:rFonts w:ascii="Arial" w:hAnsi="Arial" w:cs="Arial"/>
          <w:sz w:val="22"/>
          <w:szCs w:val="22"/>
        </w:rPr>
        <w:t xml:space="preserve"> meghozatalának </w:t>
      </w:r>
      <w:r w:rsidRPr="005310E9">
        <w:rPr>
          <w:rFonts w:ascii="Arial" w:hAnsi="Arial" w:cs="Arial"/>
          <w:sz w:val="22"/>
          <w:szCs w:val="22"/>
        </w:rPr>
        <w:t xml:space="preserve">napjával </w:t>
      </w:r>
      <w:r>
        <w:rPr>
          <w:rFonts w:ascii="Arial" w:hAnsi="Arial" w:cs="Arial"/>
          <w:sz w:val="22"/>
          <w:szCs w:val="22"/>
        </w:rPr>
        <w:t>a 114</w:t>
      </w:r>
      <w:r w:rsidRPr="005310E9">
        <w:rPr>
          <w:rFonts w:ascii="Arial" w:hAnsi="Arial" w:cs="Arial"/>
          <w:sz w:val="22"/>
          <w:szCs w:val="22"/>
        </w:rPr>
        <w:t>/2024. (XI.21.) önkormányzati határozatát hatályon kívül helyezi;</w:t>
      </w:r>
    </w:p>
    <w:p w14:paraId="2478B824" w14:textId="77777777" w:rsidR="0062582A" w:rsidRPr="005310E9" w:rsidRDefault="0062582A" w:rsidP="0062582A">
      <w:pPr>
        <w:pStyle w:val="Listaszerbekezds"/>
        <w:numPr>
          <w:ilvl w:val="0"/>
          <w:numId w:val="32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5310E9">
        <w:rPr>
          <w:rFonts w:ascii="Arial" w:hAnsi="Arial" w:cs="Arial"/>
          <w:sz w:val="22"/>
          <w:szCs w:val="22"/>
        </w:rPr>
        <w:t>felkéri a Bátaszéki Közös Önkormányzati Hivatal aljegyzőjét, hogy a módosítás törzskönyvi bejegyzése iránt a jóváhagyást követő 15 napon belül intézkedjen.</w:t>
      </w:r>
    </w:p>
    <w:p w14:paraId="03F7389B" w14:textId="77777777" w:rsidR="00313AB8" w:rsidRPr="00313AB8" w:rsidRDefault="00313AB8" w:rsidP="00313AB8">
      <w:pPr>
        <w:ind w:left="2835"/>
        <w:jc w:val="both"/>
        <w:rPr>
          <w:rFonts w:ascii="Arial" w:hAnsi="Arial" w:cs="Arial"/>
          <w:bCs/>
          <w:sz w:val="22"/>
          <w:szCs w:val="22"/>
        </w:rPr>
      </w:pPr>
    </w:p>
    <w:p w14:paraId="48004BFA" w14:textId="3AE0F6AF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BA33B0">
        <w:rPr>
          <w:rFonts w:ascii="Arial" w:hAnsi="Arial" w:cs="Arial"/>
          <w:i/>
          <w:iCs/>
          <w:sz w:val="22"/>
          <w:szCs w:val="22"/>
        </w:rPr>
        <w:t>Határidő:</w:t>
      </w:r>
      <w:r w:rsidR="0062582A">
        <w:rPr>
          <w:rFonts w:ascii="Arial" w:hAnsi="Arial" w:cs="Arial"/>
          <w:iCs/>
          <w:sz w:val="22"/>
          <w:szCs w:val="22"/>
        </w:rPr>
        <w:t xml:space="preserve"> 2024. december 14</w:t>
      </w:r>
      <w:r w:rsidRPr="00BA33B0">
        <w:rPr>
          <w:rFonts w:ascii="Arial" w:hAnsi="Arial" w:cs="Arial"/>
          <w:iCs/>
          <w:sz w:val="22"/>
          <w:szCs w:val="22"/>
        </w:rPr>
        <w:t>.</w:t>
      </w:r>
    </w:p>
    <w:p w14:paraId="4E6F8000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Felelős:</w:t>
      </w:r>
      <w:r w:rsidRPr="00514C91">
        <w:rPr>
          <w:rFonts w:ascii="Arial" w:hAnsi="Arial" w:cs="Arial"/>
          <w:iCs/>
          <w:sz w:val="22"/>
          <w:szCs w:val="22"/>
        </w:rPr>
        <w:t xml:space="preserve"> Dr. Firle-Paksi Anna aljegyző</w:t>
      </w:r>
    </w:p>
    <w:p w14:paraId="268E5319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(a határozat megküldéséért)</w:t>
      </w:r>
    </w:p>
    <w:p w14:paraId="3D16AA6B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29949786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514C91"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4485C28D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                    Bátaszéki KÖH pénzügyi iroda</w:t>
      </w:r>
    </w:p>
    <w:p w14:paraId="5A857104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514C91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4F1730A5" w14:textId="1FCD5596" w:rsidR="00191762" w:rsidRDefault="00191762" w:rsidP="00191762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47B20787" w14:textId="77777777" w:rsidR="00191762" w:rsidRDefault="00191762" w:rsidP="00191762">
      <w:pPr>
        <w:tabs>
          <w:tab w:val="left" w:pos="600"/>
        </w:tabs>
        <w:ind w:firstLine="567"/>
        <w:jc w:val="both"/>
        <w:rPr>
          <w:rFonts w:ascii="Arial" w:hAnsi="Arial" w:cs="Arial"/>
          <w:b/>
          <w:bCs/>
          <w:kern w:val="2"/>
          <w:sz w:val="22"/>
          <w:szCs w:val="22"/>
          <w:u w:val="single"/>
          <w:lang w:val="x-none"/>
        </w:rPr>
      </w:pPr>
    </w:p>
    <w:p w14:paraId="66A69110" w14:textId="3344ADEF" w:rsidR="00514C91" w:rsidRPr="00313AB8" w:rsidRDefault="00514C91" w:rsidP="00514C91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V</w:t>
      </w:r>
      <w:r w:rsidR="00BA33B0"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  <w:t>ÁRDOMB</w:t>
      </w:r>
    </w:p>
    <w:p w14:paraId="1F180BE6" w14:textId="77777777" w:rsidR="00514C91" w:rsidRPr="00313AB8" w:rsidRDefault="00514C91" w:rsidP="00514C91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788D3E68" w14:textId="77777777" w:rsidR="00514C91" w:rsidRPr="00313AB8" w:rsidRDefault="00514C91" w:rsidP="00514C91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313AB8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5DA02366" w14:textId="77777777" w:rsidR="00514C91" w:rsidRPr="00313AB8" w:rsidRDefault="00514C91" w:rsidP="00514C91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313AB8"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gramEnd"/>
      <w:r w:rsidRPr="00313AB8">
        <w:rPr>
          <w:rFonts w:ascii="Arial" w:hAnsi="Arial" w:cs="Arial"/>
          <w:b/>
          <w:bCs/>
          <w:sz w:val="22"/>
          <w:szCs w:val="22"/>
          <w:u w:val="single"/>
        </w:rPr>
        <w:t xml:space="preserve"> Bátaszéki Közös Önkormányzati Hivatal Alapító Okiratának módosítására</w:t>
      </w:r>
    </w:p>
    <w:p w14:paraId="637AF790" w14:textId="77777777" w:rsidR="00514C91" w:rsidRPr="00313AB8" w:rsidRDefault="00514C91" w:rsidP="00514C91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7844A6" w14:textId="1F290C34" w:rsidR="00514C91" w:rsidRPr="00313AB8" w:rsidRDefault="00514C91" w:rsidP="00514C91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Várdomb</w:t>
      </w:r>
      <w:r w:rsidRPr="00313AB8">
        <w:rPr>
          <w:rFonts w:ascii="Arial" w:hAnsi="Arial" w:cs="Arial"/>
          <w:sz w:val="22"/>
          <w:szCs w:val="22"/>
        </w:rPr>
        <w:t xml:space="preserve"> Község Önkormányzatának Képviselő-testülete </w:t>
      </w:r>
    </w:p>
    <w:p w14:paraId="43EE7F61" w14:textId="1A66C725" w:rsidR="00514C91" w:rsidRPr="0062582A" w:rsidRDefault="00514C91" w:rsidP="0062582A">
      <w:pPr>
        <w:pStyle w:val="Listaszerbekezds"/>
        <w:numPr>
          <w:ilvl w:val="0"/>
          <w:numId w:val="35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62582A">
        <w:rPr>
          <w:rFonts w:ascii="Arial" w:hAnsi="Arial" w:cs="Arial"/>
          <w:sz w:val="22"/>
          <w:szCs w:val="22"/>
        </w:rPr>
        <w:t>Magyarország helyi önkormányzatairól szóló 2011. évi CLXXXIX. törvény 42. § 7. pontjában kapott jogkörében eljárva, figyelemmel a 84. - 85. §-</w:t>
      </w:r>
      <w:proofErr w:type="spellStart"/>
      <w:r w:rsidRPr="0062582A">
        <w:rPr>
          <w:rFonts w:ascii="Arial" w:hAnsi="Arial" w:cs="Arial"/>
          <w:sz w:val="22"/>
          <w:szCs w:val="22"/>
        </w:rPr>
        <w:t>aiban</w:t>
      </w:r>
      <w:proofErr w:type="spellEnd"/>
      <w:r w:rsidRPr="0062582A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62582A">
        <w:rPr>
          <w:rFonts w:ascii="Arial" w:hAnsi="Arial" w:cs="Arial"/>
          <w:sz w:val="22"/>
          <w:szCs w:val="22"/>
        </w:rPr>
        <w:t>ában</w:t>
      </w:r>
      <w:proofErr w:type="spellEnd"/>
      <w:r w:rsidRPr="0062582A">
        <w:rPr>
          <w:rFonts w:ascii="Arial" w:hAnsi="Arial" w:cs="Arial"/>
          <w:sz w:val="22"/>
          <w:szCs w:val="22"/>
        </w:rPr>
        <w:t xml:space="preserve"> foglaltakra - a </w:t>
      </w:r>
      <w:r w:rsidRPr="0062582A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62582A">
        <w:rPr>
          <w:rFonts w:ascii="Arial" w:hAnsi="Arial" w:cs="Arial"/>
          <w:bCs/>
          <w:sz w:val="22"/>
          <w:szCs w:val="22"/>
        </w:rPr>
        <w:t>Alapító Okiratának módosítását és egységes szerkezetét –</w:t>
      </w:r>
      <w:r w:rsidRPr="0062582A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Pr="0062582A">
        <w:rPr>
          <w:rFonts w:ascii="Arial" w:hAnsi="Arial" w:cs="Arial"/>
          <w:i/>
          <w:sz w:val="22"/>
          <w:szCs w:val="22"/>
          <w:u w:val="single"/>
        </w:rPr>
        <w:t>2025. január 1-jei</w:t>
      </w:r>
      <w:r w:rsidRPr="0062582A">
        <w:rPr>
          <w:rFonts w:ascii="Arial" w:hAnsi="Arial" w:cs="Arial"/>
          <w:sz w:val="22"/>
          <w:szCs w:val="22"/>
        </w:rPr>
        <w:t xml:space="preserve"> hatállyal elfogadja,</w:t>
      </w:r>
    </w:p>
    <w:p w14:paraId="60595A49" w14:textId="3FF7369B" w:rsidR="0062582A" w:rsidRPr="00BB7583" w:rsidRDefault="00514C91" w:rsidP="0062582A">
      <w:pPr>
        <w:pStyle w:val="Listaszerbekezds"/>
        <w:numPr>
          <w:ilvl w:val="0"/>
          <w:numId w:val="35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313AB8">
        <w:rPr>
          <w:rFonts w:ascii="Arial" w:hAnsi="Arial" w:cs="Arial"/>
          <w:sz w:val="22"/>
          <w:szCs w:val="22"/>
        </w:rPr>
        <w:t xml:space="preserve">b) </w:t>
      </w:r>
      <w:r w:rsidR="0062582A" w:rsidRPr="00BB7583">
        <w:rPr>
          <w:rFonts w:ascii="Arial" w:hAnsi="Arial" w:cs="Arial"/>
          <w:sz w:val="22"/>
          <w:szCs w:val="22"/>
        </w:rPr>
        <w:t xml:space="preserve">amennyiben a helyi önkormányzatokért felelős miniszter a </w:t>
      </w:r>
      <w:r w:rsidR="0062582A" w:rsidRPr="00124C0A">
        <w:rPr>
          <w:rFonts w:ascii="Arial" w:hAnsi="Arial" w:cs="Arial"/>
          <w:sz w:val="22"/>
          <w:szCs w:val="22"/>
        </w:rPr>
        <w:t>Bátaszéki Közös Önkormányzati Hivatal létrehozásáról és fenntartásáról s</w:t>
      </w:r>
      <w:r w:rsidR="0062582A">
        <w:rPr>
          <w:rFonts w:ascii="Arial" w:hAnsi="Arial" w:cs="Arial"/>
          <w:sz w:val="22"/>
          <w:szCs w:val="22"/>
        </w:rPr>
        <w:t xml:space="preserve">zóló megállapodás X. módosításával egységes szerkezetbe foglalt megállapodást (a továbbiakban: megállapodás) </w:t>
      </w:r>
      <w:r w:rsidR="0062582A" w:rsidRPr="00BB7583">
        <w:rPr>
          <w:rFonts w:ascii="Arial" w:hAnsi="Arial" w:cs="Arial"/>
          <w:sz w:val="22"/>
          <w:szCs w:val="22"/>
        </w:rPr>
        <w:t>nem hagyja jóvá, abban az esetben a képviselő-testületek - Bátaszék Város Önkormányzat Képviselő-testületének 286/2024. (XI.21.); Alsónána Község Önkormányzat Képviselő-testületének 108/2024. (XI.21.); Alsónyék Község Önkormányzat Képviselő-testületén</w:t>
      </w:r>
      <w:r w:rsidR="00D6463E">
        <w:rPr>
          <w:rFonts w:ascii="Arial" w:hAnsi="Arial" w:cs="Arial"/>
          <w:sz w:val="22"/>
          <w:szCs w:val="22"/>
        </w:rPr>
        <w:t>ek</w:t>
      </w:r>
      <w:bookmarkStart w:id="0" w:name="_GoBack"/>
      <w:bookmarkEnd w:id="0"/>
      <w:r w:rsidR="0062582A" w:rsidRPr="00BB7583">
        <w:rPr>
          <w:rFonts w:ascii="Arial" w:hAnsi="Arial" w:cs="Arial"/>
          <w:sz w:val="22"/>
          <w:szCs w:val="22"/>
        </w:rPr>
        <w:t xml:space="preserve"> 89/2024. (XI.21.); Sárpilis Község Önkormányzat Képviselő-testületének 114/2024. (XI.21.); Várdomb Község Önkormányzat Képviselő-testületének 96/2024. (XI.21.) önkormányzati határozatával- 2024. november 21.</w:t>
      </w:r>
      <w:r w:rsidR="0062582A">
        <w:rPr>
          <w:rFonts w:ascii="Arial" w:hAnsi="Arial" w:cs="Arial"/>
          <w:sz w:val="22"/>
          <w:szCs w:val="22"/>
        </w:rPr>
        <w:t>-ei</w:t>
      </w:r>
      <w:r w:rsidR="0062582A" w:rsidRPr="00BB7583">
        <w:rPr>
          <w:rFonts w:ascii="Arial" w:hAnsi="Arial" w:cs="Arial"/>
          <w:sz w:val="22"/>
          <w:szCs w:val="22"/>
        </w:rPr>
        <w:t xml:space="preserve"> együttes ülésükön elfogadott Alapító Okirat Magyar Államkincstárhoz történő benyújtásáról intézkednek;</w:t>
      </w:r>
    </w:p>
    <w:p w14:paraId="5EE99815" w14:textId="521799D0" w:rsidR="0062582A" w:rsidRPr="005310E9" w:rsidRDefault="0062582A" w:rsidP="0062582A">
      <w:pPr>
        <w:pStyle w:val="Listaszerbekezds"/>
        <w:numPr>
          <w:ilvl w:val="0"/>
          <w:numId w:val="35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124C0A">
        <w:rPr>
          <w:rFonts w:ascii="Arial" w:hAnsi="Arial" w:cs="Arial"/>
          <w:sz w:val="22"/>
          <w:szCs w:val="22"/>
        </w:rPr>
        <w:t xml:space="preserve">a helyi önkormányzatokért felelős miniszternek </w:t>
      </w:r>
      <w:r>
        <w:rPr>
          <w:rFonts w:ascii="Arial" w:hAnsi="Arial" w:cs="Arial"/>
          <w:sz w:val="22"/>
          <w:szCs w:val="22"/>
        </w:rPr>
        <w:t xml:space="preserve">a </w:t>
      </w:r>
      <w:r w:rsidRPr="00124C0A">
        <w:rPr>
          <w:rFonts w:ascii="Arial" w:hAnsi="Arial" w:cs="Arial"/>
          <w:sz w:val="22"/>
          <w:szCs w:val="22"/>
        </w:rPr>
        <w:t>megállapodás</w:t>
      </w:r>
      <w:r>
        <w:rPr>
          <w:rFonts w:ascii="Arial" w:hAnsi="Arial" w:cs="Arial"/>
          <w:sz w:val="22"/>
          <w:szCs w:val="22"/>
        </w:rPr>
        <w:t>t</w:t>
      </w:r>
      <w:r w:rsidRPr="00124C0A">
        <w:rPr>
          <w:rFonts w:ascii="Arial" w:hAnsi="Arial" w:cs="Arial"/>
          <w:sz w:val="22"/>
          <w:szCs w:val="22"/>
        </w:rPr>
        <w:t xml:space="preserve"> jóváhagyó döntés</w:t>
      </w:r>
      <w:r>
        <w:rPr>
          <w:rFonts w:ascii="Arial" w:hAnsi="Arial" w:cs="Arial"/>
          <w:sz w:val="22"/>
          <w:szCs w:val="22"/>
        </w:rPr>
        <w:t>e</w:t>
      </w:r>
      <w:r w:rsidRPr="00124C0A">
        <w:rPr>
          <w:rFonts w:ascii="Arial" w:hAnsi="Arial" w:cs="Arial"/>
          <w:sz w:val="22"/>
          <w:szCs w:val="22"/>
        </w:rPr>
        <w:t xml:space="preserve"> meghozatalának </w:t>
      </w:r>
      <w:r w:rsidRPr="005310E9">
        <w:rPr>
          <w:rFonts w:ascii="Arial" w:hAnsi="Arial" w:cs="Arial"/>
          <w:sz w:val="22"/>
          <w:szCs w:val="22"/>
        </w:rPr>
        <w:t xml:space="preserve">napjával </w:t>
      </w:r>
      <w:r w:rsidR="00E2623C">
        <w:rPr>
          <w:rFonts w:ascii="Arial" w:hAnsi="Arial" w:cs="Arial"/>
          <w:sz w:val="22"/>
          <w:szCs w:val="22"/>
        </w:rPr>
        <w:t>a 96</w:t>
      </w:r>
      <w:r w:rsidRPr="005310E9">
        <w:rPr>
          <w:rFonts w:ascii="Arial" w:hAnsi="Arial" w:cs="Arial"/>
          <w:sz w:val="22"/>
          <w:szCs w:val="22"/>
        </w:rPr>
        <w:t>/2024. (XI.21.) önkormányzati határozatát hatályon kívül helyezi;</w:t>
      </w:r>
    </w:p>
    <w:p w14:paraId="2F997572" w14:textId="70A42D26" w:rsidR="00514C91" w:rsidRPr="00C064C3" w:rsidRDefault="0062582A" w:rsidP="00C064C3">
      <w:pPr>
        <w:pStyle w:val="Listaszerbekezds"/>
        <w:numPr>
          <w:ilvl w:val="0"/>
          <w:numId w:val="35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5310E9">
        <w:rPr>
          <w:rFonts w:ascii="Arial" w:hAnsi="Arial" w:cs="Arial"/>
          <w:sz w:val="22"/>
          <w:szCs w:val="22"/>
        </w:rPr>
        <w:t>felkéri a Bátaszéki Közös Önkormányzati Hivatal aljegyzőjét, hogy a módosítás törzskönyvi bejegyzése iránt a jóváhagyást követő 15 napon belül intézkedjen.</w:t>
      </w:r>
    </w:p>
    <w:p w14:paraId="2D3B5BA6" w14:textId="77777777" w:rsidR="00514C91" w:rsidRPr="00313AB8" w:rsidRDefault="00514C91" w:rsidP="00514C91">
      <w:pPr>
        <w:ind w:left="2835"/>
        <w:jc w:val="both"/>
        <w:rPr>
          <w:rFonts w:ascii="Arial" w:hAnsi="Arial" w:cs="Arial"/>
          <w:bCs/>
          <w:sz w:val="22"/>
          <w:szCs w:val="22"/>
        </w:rPr>
      </w:pPr>
    </w:p>
    <w:p w14:paraId="5937C2D9" w14:textId="250BDA3F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8577FE">
        <w:rPr>
          <w:rFonts w:ascii="Arial" w:hAnsi="Arial" w:cs="Arial"/>
          <w:i/>
          <w:iCs/>
          <w:sz w:val="22"/>
          <w:szCs w:val="22"/>
        </w:rPr>
        <w:t>Határidő:</w:t>
      </w:r>
      <w:r w:rsidRPr="008577FE">
        <w:rPr>
          <w:rFonts w:ascii="Arial" w:hAnsi="Arial" w:cs="Arial"/>
          <w:iCs/>
          <w:sz w:val="22"/>
          <w:szCs w:val="22"/>
        </w:rPr>
        <w:t xml:space="preserve"> 2024. </w:t>
      </w:r>
      <w:r w:rsidR="00E2623C">
        <w:rPr>
          <w:rFonts w:ascii="Arial" w:hAnsi="Arial" w:cs="Arial"/>
          <w:iCs/>
          <w:sz w:val="22"/>
          <w:szCs w:val="22"/>
        </w:rPr>
        <w:t>december 14.</w:t>
      </w:r>
    </w:p>
    <w:p w14:paraId="4B3AECFA" w14:textId="2C4540B9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Felelős:</w:t>
      </w:r>
      <w:r w:rsidRPr="00514C91">
        <w:rPr>
          <w:rFonts w:ascii="Arial" w:hAnsi="Arial" w:cs="Arial"/>
          <w:iCs/>
          <w:sz w:val="22"/>
          <w:szCs w:val="22"/>
        </w:rPr>
        <w:t xml:space="preserve"> </w:t>
      </w:r>
      <w:r w:rsidR="00832641">
        <w:rPr>
          <w:rFonts w:ascii="Arial" w:hAnsi="Arial" w:cs="Arial"/>
          <w:iCs/>
          <w:sz w:val="22"/>
          <w:szCs w:val="22"/>
        </w:rPr>
        <w:t xml:space="preserve">Dr. </w:t>
      </w:r>
      <w:proofErr w:type="spellStart"/>
      <w:r w:rsidR="00832641">
        <w:rPr>
          <w:rFonts w:ascii="Arial" w:hAnsi="Arial" w:cs="Arial"/>
          <w:iCs/>
          <w:sz w:val="22"/>
          <w:szCs w:val="22"/>
        </w:rPr>
        <w:t>Firle</w:t>
      </w:r>
      <w:proofErr w:type="spellEnd"/>
      <w:r w:rsidR="00832641">
        <w:rPr>
          <w:rFonts w:ascii="Arial" w:hAnsi="Arial" w:cs="Arial"/>
          <w:iCs/>
          <w:sz w:val="22"/>
          <w:szCs w:val="22"/>
        </w:rPr>
        <w:t>-Paksi Anna aljegyző</w:t>
      </w:r>
    </w:p>
    <w:p w14:paraId="2EA20D1C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(a határozat megküldéséért)</w:t>
      </w:r>
    </w:p>
    <w:p w14:paraId="19DDC04B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6B26BDE8" w14:textId="5F97CC17" w:rsidR="00514C91" w:rsidRPr="00514C91" w:rsidRDefault="00514C91" w:rsidP="003B1217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514C91"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4850641E" w14:textId="0F504154" w:rsidR="00514C91" w:rsidRPr="00514C91" w:rsidRDefault="00514C91" w:rsidP="00514C91">
      <w:pPr>
        <w:tabs>
          <w:tab w:val="left" w:pos="56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    </w:t>
      </w:r>
      <w:proofErr w:type="gramStart"/>
      <w:r w:rsidRPr="00514C91">
        <w:rPr>
          <w:rFonts w:ascii="Arial" w:hAnsi="Arial" w:cs="Arial"/>
          <w:iCs/>
          <w:sz w:val="22"/>
          <w:szCs w:val="22"/>
        </w:rPr>
        <w:t>pénzügyi</w:t>
      </w:r>
      <w:proofErr w:type="gramEnd"/>
      <w:r w:rsidRPr="00514C91">
        <w:rPr>
          <w:rFonts w:ascii="Arial" w:hAnsi="Arial" w:cs="Arial"/>
          <w:iCs/>
          <w:sz w:val="22"/>
          <w:szCs w:val="22"/>
        </w:rPr>
        <w:t xml:space="preserve"> iroda</w:t>
      </w:r>
    </w:p>
    <w:p w14:paraId="4F1DB009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 w:rsidRPr="00514C91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514C91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40F71AA4" w14:textId="77777777" w:rsidR="00514C91" w:rsidRPr="00514C91" w:rsidRDefault="00514C91" w:rsidP="00514C91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5D9A0C36" w14:textId="77D0C974" w:rsidR="00514C91" w:rsidRDefault="00514C91" w:rsidP="00514C91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2241F218" w14:textId="5CE6D78A" w:rsidR="00E2623C" w:rsidRPr="00B622C0" w:rsidRDefault="00E2623C" w:rsidP="00E2623C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  <w:r w:rsidRPr="00B622C0">
        <w:rPr>
          <w:rFonts w:ascii="Arial" w:hAnsi="Arial" w:cs="Arial"/>
          <w:b/>
          <w:bCs/>
          <w:kern w:val="2"/>
          <w:sz w:val="22"/>
          <w:szCs w:val="22"/>
          <w:u w:val="single"/>
        </w:rPr>
        <w:t>MÓRÁGY</w:t>
      </w:r>
    </w:p>
    <w:p w14:paraId="56F13EA9" w14:textId="77777777" w:rsidR="00E2623C" w:rsidRPr="00B622C0" w:rsidRDefault="00E2623C" w:rsidP="00E2623C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u-HU"/>
        </w:rPr>
      </w:pPr>
    </w:p>
    <w:p w14:paraId="7FFDBF38" w14:textId="77777777" w:rsidR="00E2623C" w:rsidRPr="00B622C0" w:rsidRDefault="00E2623C" w:rsidP="00E2623C">
      <w:pPr>
        <w:autoSpaceDE w:val="0"/>
        <w:autoSpaceDN w:val="0"/>
        <w:adjustRightInd w:val="0"/>
        <w:ind w:left="2835"/>
        <w:jc w:val="both"/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</w:pPr>
      <w:r w:rsidRPr="00B622C0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hu-HU"/>
        </w:rPr>
        <w:t>Határozati javaslat:</w:t>
      </w:r>
    </w:p>
    <w:p w14:paraId="449DC1C7" w14:textId="77777777" w:rsidR="00E2623C" w:rsidRPr="00B622C0" w:rsidRDefault="00E2623C" w:rsidP="00E2623C">
      <w:pPr>
        <w:widowControl w:val="0"/>
        <w:spacing w:before="240"/>
        <w:ind w:left="283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B622C0"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gramEnd"/>
      <w:r w:rsidRPr="00B622C0">
        <w:rPr>
          <w:rFonts w:ascii="Arial" w:hAnsi="Arial" w:cs="Arial"/>
          <w:b/>
          <w:bCs/>
          <w:sz w:val="22"/>
          <w:szCs w:val="22"/>
          <w:u w:val="single"/>
        </w:rPr>
        <w:t xml:space="preserve"> Bátaszéki Közös Önkormányzati Hivatal Alapító Okiratának módosítására</w:t>
      </w:r>
    </w:p>
    <w:p w14:paraId="731FC1A3" w14:textId="77777777" w:rsidR="00E2623C" w:rsidRPr="00B622C0" w:rsidRDefault="00E2623C" w:rsidP="00E2623C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547BF5" w14:textId="3DE3C0CF" w:rsidR="00E2623C" w:rsidRPr="00B622C0" w:rsidRDefault="00E2623C" w:rsidP="00E2623C">
      <w:pPr>
        <w:ind w:left="2835"/>
        <w:jc w:val="both"/>
        <w:rPr>
          <w:rFonts w:ascii="Arial" w:hAnsi="Arial" w:cs="Arial"/>
          <w:sz w:val="22"/>
          <w:szCs w:val="22"/>
        </w:rPr>
      </w:pPr>
      <w:r w:rsidRPr="00B622C0">
        <w:rPr>
          <w:rFonts w:ascii="Arial" w:hAnsi="Arial" w:cs="Arial"/>
          <w:sz w:val="22"/>
          <w:szCs w:val="22"/>
        </w:rPr>
        <w:t xml:space="preserve">Mórágy Község Önkormányzatának Képviselő-testülete </w:t>
      </w:r>
    </w:p>
    <w:p w14:paraId="582435A7" w14:textId="77777777" w:rsidR="00E2623C" w:rsidRPr="00B622C0" w:rsidRDefault="00E2623C" w:rsidP="00E2623C">
      <w:pPr>
        <w:pStyle w:val="Listaszerbekezds"/>
        <w:numPr>
          <w:ilvl w:val="0"/>
          <w:numId w:val="38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B622C0">
        <w:rPr>
          <w:rFonts w:ascii="Arial" w:hAnsi="Arial" w:cs="Arial"/>
          <w:sz w:val="22"/>
          <w:szCs w:val="22"/>
        </w:rPr>
        <w:t>Magyarország helyi önkormányzatairól szóló 2011. évi CLXXXIX. törvény 42. § 7. pontjában kapott jogkörében eljárva, figyelemmel a 84. - 85. §-</w:t>
      </w:r>
      <w:proofErr w:type="spellStart"/>
      <w:r w:rsidRPr="00B622C0">
        <w:rPr>
          <w:rFonts w:ascii="Arial" w:hAnsi="Arial" w:cs="Arial"/>
          <w:sz w:val="22"/>
          <w:szCs w:val="22"/>
        </w:rPr>
        <w:t>aiban</w:t>
      </w:r>
      <w:proofErr w:type="spellEnd"/>
      <w:r w:rsidRPr="00B622C0">
        <w:rPr>
          <w:rFonts w:ascii="Arial" w:hAnsi="Arial" w:cs="Arial"/>
          <w:sz w:val="22"/>
          <w:szCs w:val="22"/>
        </w:rPr>
        <w:t>, valamint az államháztartásról szóló 2011. évi CXCV. 8. §-</w:t>
      </w:r>
      <w:proofErr w:type="spellStart"/>
      <w:r w:rsidRPr="00B622C0">
        <w:rPr>
          <w:rFonts w:ascii="Arial" w:hAnsi="Arial" w:cs="Arial"/>
          <w:sz w:val="22"/>
          <w:szCs w:val="22"/>
        </w:rPr>
        <w:t>ában</w:t>
      </w:r>
      <w:proofErr w:type="spellEnd"/>
      <w:r w:rsidRPr="00B622C0">
        <w:rPr>
          <w:rFonts w:ascii="Arial" w:hAnsi="Arial" w:cs="Arial"/>
          <w:sz w:val="22"/>
          <w:szCs w:val="22"/>
        </w:rPr>
        <w:t xml:space="preserve"> foglaltakra - a </w:t>
      </w:r>
      <w:r w:rsidRPr="00B622C0">
        <w:rPr>
          <w:rFonts w:ascii="Arial" w:hAnsi="Arial" w:cs="Arial"/>
          <w:b/>
          <w:bCs/>
          <w:i/>
          <w:sz w:val="22"/>
          <w:szCs w:val="22"/>
        </w:rPr>
        <w:t xml:space="preserve">Bátaszéki Közös Önkormányzati Hivatal </w:t>
      </w:r>
      <w:r w:rsidRPr="00B622C0">
        <w:rPr>
          <w:rFonts w:ascii="Arial" w:hAnsi="Arial" w:cs="Arial"/>
          <w:bCs/>
          <w:sz w:val="22"/>
          <w:szCs w:val="22"/>
        </w:rPr>
        <w:t>Alapító Okiratának módosítását és egységes szerkezetét –</w:t>
      </w:r>
      <w:r w:rsidRPr="00B622C0">
        <w:rPr>
          <w:rFonts w:ascii="Arial" w:hAnsi="Arial" w:cs="Arial"/>
          <w:sz w:val="22"/>
          <w:szCs w:val="22"/>
        </w:rPr>
        <w:t xml:space="preserve"> a határozat melléklete szerinti tartalommal – </w:t>
      </w:r>
      <w:r w:rsidRPr="00B622C0">
        <w:rPr>
          <w:rFonts w:ascii="Arial" w:hAnsi="Arial" w:cs="Arial"/>
          <w:i/>
          <w:sz w:val="22"/>
          <w:szCs w:val="22"/>
          <w:u w:val="single"/>
        </w:rPr>
        <w:t>2025. január 1-jei</w:t>
      </w:r>
      <w:r w:rsidRPr="00B622C0">
        <w:rPr>
          <w:rFonts w:ascii="Arial" w:hAnsi="Arial" w:cs="Arial"/>
          <w:sz w:val="22"/>
          <w:szCs w:val="22"/>
        </w:rPr>
        <w:t xml:space="preserve"> hatállyal elfogadja,</w:t>
      </w:r>
    </w:p>
    <w:p w14:paraId="4D29FA3A" w14:textId="41341456" w:rsidR="00E2623C" w:rsidRPr="00B622C0" w:rsidRDefault="00E2623C" w:rsidP="00B622C0">
      <w:pPr>
        <w:pStyle w:val="Listaszerbekezds"/>
        <w:numPr>
          <w:ilvl w:val="0"/>
          <w:numId w:val="38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B622C0">
        <w:rPr>
          <w:rFonts w:ascii="Arial" w:hAnsi="Arial" w:cs="Arial"/>
          <w:sz w:val="22"/>
          <w:szCs w:val="22"/>
        </w:rPr>
        <w:t xml:space="preserve">felkéri a Bátaszéki Közös Önkormányzati Hivatal aljegyzőjét, hogy a módosítás törzskönyvi bejegyzése iránt </w:t>
      </w:r>
      <w:r w:rsidR="00832641" w:rsidRPr="00B622C0">
        <w:rPr>
          <w:rFonts w:ascii="Arial" w:hAnsi="Arial" w:cs="Arial"/>
          <w:sz w:val="22"/>
          <w:szCs w:val="22"/>
        </w:rPr>
        <w:t>a Bátaszéki Közös Önkormányzati Hivatal létrehozásáról és fenntartásáról szóló megállapodás X. módosításával egységes szerkezetbe foglalt megállapodás helyi önkormányzatokért felelős miniszter általi</w:t>
      </w:r>
      <w:r w:rsidRPr="00B622C0">
        <w:rPr>
          <w:rFonts w:ascii="Arial" w:hAnsi="Arial" w:cs="Arial"/>
          <w:sz w:val="22"/>
          <w:szCs w:val="22"/>
        </w:rPr>
        <w:t xml:space="preserve"> jóváhagyás</w:t>
      </w:r>
      <w:r w:rsidR="00832641" w:rsidRPr="00B622C0">
        <w:rPr>
          <w:rFonts w:ascii="Arial" w:hAnsi="Arial" w:cs="Arial"/>
          <w:sz w:val="22"/>
          <w:szCs w:val="22"/>
        </w:rPr>
        <w:t>á</w:t>
      </w:r>
      <w:r w:rsidRPr="00B622C0">
        <w:rPr>
          <w:rFonts w:ascii="Arial" w:hAnsi="Arial" w:cs="Arial"/>
          <w:sz w:val="22"/>
          <w:szCs w:val="22"/>
        </w:rPr>
        <w:t>t követő 15 napon belül intézkedjen.</w:t>
      </w:r>
    </w:p>
    <w:p w14:paraId="5E7153EB" w14:textId="77777777" w:rsidR="00E2623C" w:rsidRPr="00B622C0" w:rsidRDefault="00E2623C" w:rsidP="00E2623C">
      <w:pPr>
        <w:ind w:left="3261"/>
        <w:jc w:val="both"/>
        <w:rPr>
          <w:rFonts w:ascii="Arial" w:hAnsi="Arial" w:cs="Arial"/>
          <w:bCs/>
          <w:sz w:val="22"/>
          <w:szCs w:val="22"/>
        </w:rPr>
      </w:pPr>
    </w:p>
    <w:p w14:paraId="3CAD37D6" w14:textId="77777777" w:rsidR="00E2623C" w:rsidRPr="00B622C0" w:rsidRDefault="00E2623C" w:rsidP="00E2623C">
      <w:pPr>
        <w:tabs>
          <w:tab w:val="left" w:pos="567"/>
          <w:tab w:val="left" w:pos="3402"/>
          <w:tab w:val="left" w:pos="6237"/>
        </w:tabs>
        <w:ind w:left="3261"/>
        <w:rPr>
          <w:rFonts w:ascii="Arial" w:hAnsi="Arial" w:cs="Arial"/>
          <w:iCs/>
          <w:sz w:val="22"/>
          <w:szCs w:val="22"/>
        </w:rPr>
      </w:pPr>
      <w:r w:rsidRPr="00B622C0">
        <w:rPr>
          <w:rFonts w:ascii="Arial" w:hAnsi="Arial" w:cs="Arial"/>
          <w:i/>
          <w:iCs/>
          <w:sz w:val="22"/>
          <w:szCs w:val="22"/>
        </w:rPr>
        <w:t>Határidő:</w:t>
      </w:r>
      <w:r w:rsidRPr="00B622C0">
        <w:rPr>
          <w:rFonts w:ascii="Arial" w:hAnsi="Arial" w:cs="Arial"/>
          <w:iCs/>
          <w:sz w:val="22"/>
          <w:szCs w:val="22"/>
        </w:rPr>
        <w:t xml:space="preserve"> 2024. december 14.</w:t>
      </w:r>
    </w:p>
    <w:p w14:paraId="5C43E1EF" w14:textId="6A3C134C" w:rsidR="00E2623C" w:rsidRPr="00B622C0" w:rsidRDefault="00E2623C" w:rsidP="00E2623C">
      <w:pPr>
        <w:tabs>
          <w:tab w:val="left" w:pos="567"/>
          <w:tab w:val="left" w:pos="3402"/>
          <w:tab w:val="left" w:pos="6237"/>
        </w:tabs>
        <w:ind w:left="3261"/>
        <w:rPr>
          <w:rFonts w:ascii="Arial" w:hAnsi="Arial" w:cs="Arial"/>
          <w:iCs/>
          <w:sz w:val="22"/>
          <w:szCs w:val="22"/>
        </w:rPr>
      </w:pPr>
      <w:r w:rsidRPr="00B622C0">
        <w:rPr>
          <w:rFonts w:ascii="Arial" w:hAnsi="Arial" w:cs="Arial"/>
          <w:i/>
          <w:iCs/>
          <w:sz w:val="22"/>
          <w:szCs w:val="22"/>
        </w:rPr>
        <w:t>Felelős:</w:t>
      </w:r>
      <w:r w:rsidRPr="00B622C0">
        <w:rPr>
          <w:rFonts w:ascii="Arial" w:hAnsi="Arial" w:cs="Arial"/>
          <w:iCs/>
          <w:sz w:val="22"/>
          <w:szCs w:val="22"/>
        </w:rPr>
        <w:t xml:space="preserve"> </w:t>
      </w:r>
      <w:r w:rsidR="00832641" w:rsidRPr="00B622C0">
        <w:rPr>
          <w:rFonts w:ascii="Arial" w:hAnsi="Arial" w:cs="Arial"/>
          <w:iCs/>
          <w:sz w:val="22"/>
          <w:szCs w:val="22"/>
        </w:rPr>
        <w:t xml:space="preserve">Dr. </w:t>
      </w:r>
      <w:proofErr w:type="spellStart"/>
      <w:r w:rsidR="00832641" w:rsidRPr="00B622C0">
        <w:rPr>
          <w:rFonts w:ascii="Arial" w:hAnsi="Arial" w:cs="Arial"/>
          <w:iCs/>
          <w:sz w:val="22"/>
          <w:szCs w:val="22"/>
        </w:rPr>
        <w:t>Firle</w:t>
      </w:r>
      <w:proofErr w:type="spellEnd"/>
      <w:r w:rsidR="00832641" w:rsidRPr="00B622C0">
        <w:rPr>
          <w:rFonts w:ascii="Arial" w:hAnsi="Arial" w:cs="Arial"/>
          <w:iCs/>
          <w:sz w:val="22"/>
          <w:szCs w:val="22"/>
        </w:rPr>
        <w:t>-Paksi Anna aljegyző</w:t>
      </w:r>
    </w:p>
    <w:p w14:paraId="333F7BD2" w14:textId="77777777" w:rsidR="00E2623C" w:rsidRPr="00B622C0" w:rsidRDefault="00E2623C" w:rsidP="00E2623C">
      <w:pPr>
        <w:tabs>
          <w:tab w:val="left" w:pos="567"/>
          <w:tab w:val="left" w:pos="3402"/>
          <w:tab w:val="left" w:pos="6237"/>
        </w:tabs>
        <w:ind w:left="3261"/>
        <w:rPr>
          <w:rFonts w:ascii="Arial" w:hAnsi="Arial" w:cs="Arial"/>
          <w:iCs/>
          <w:sz w:val="22"/>
          <w:szCs w:val="22"/>
        </w:rPr>
      </w:pPr>
      <w:r w:rsidRPr="00B622C0">
        <w:rPr>
          <w:rFonts w:ascii="Arial" w:hAnsi="Arial" w:cs="Arial"/>
          <w:iCs/>
          <w:sz w:val="22"/>
          <w:szCs w:val="22"/>
        </w:rPr>
        <w:t xml:space="preserve">             (a határozat megküldéséért)</w:t>
      </w:r>
    </w:p>
    <w:p w14:paraId="257DF3A5" w14:textId="77777777" w:rsidR="00E2623C" w:rsidRPr="00B622C0" w:rsidRDefault="00E2623C" w:rsidP="00E2623C">
      <w:pPr>
        <w:tabs>
          <w:tab w:val="left" w:pos="567"/>
          <w:tab w:val="left" w:pos="3402"/>
          <w:tab w:val="left" w:pos="6237"/>
        </w:tabs>
        <w:ind w:left="3261"/>
        <w:rPr>
          <w:rFonts w:ascii="Arial" w:hAnsi="Arial" w:cs="Arial"/>
          <w:iCs/>
          <w:sz w:val="22"/>
          <w:szCs w:val="22"/>
        </w:rPr>
      </w:pPr>
    </w:p>
    <w:p w14:paraId="3FB55877" w14:textId="09A08EF5" w:rsidR="00E2623C" w:rsidRPr="00B622C0" w:rsidRDefault="00E2623C" w:rsidP="003B1217">
      <w:pPr>
        <w:tabs>
          <w:tab w:val="left" w:pos="567"/>
          <w:tab w:val="left" w:pos="3402"/>
          <w:tab w:val="left" w:pos="6237"/>
        </w:tabs>
        <w:ind w:left="3261"/>
        <w:rPr>
          <w:rFonts w:ascii="Arial" w:hAnsi="Arial" w:cs="Arial"/>
          <w:iCs/>
          <w:sz w:val="22"/>
          <w:szCs w:val="22"/>
        </w:rPr>
      </w:pPr>
      <w:r w:rsidRPr="00B622C0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B622C0"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2B0FA4D3" w14:textId="00BC6DB5" w:rsidR="00E2623C" w:rsidRPr="00B622C0" w:rsidRDefault="00E2623C" w:rsidP="00E2623C">
      <w:pPr>
        <w:tabs>
          <w:tab w:val="left" w:pos="567"/>
        </w:tabs>
        <w:ind w:left="3261"/>
        <w:rPr>
          <w:rFonts w:ascii="Arial" w:hAnsi="Arial" w:cs="Arial"/>
          <w:iCs/>
          <w:sz w:val="22"/>
          <w:szCs w:val="22"/>
        </w:rPr>
      </w:pPr>
      <w:r w:rsidRPr="00B622C0">
        <w:rPr>
          <w:rFonts w:ascii="Arial" w:hAnsi="Arial" w:cs="Arial"/>
          <w:iCs/>
          <w:sz w:val="22"/>
          <w:szCs w:val="22"/>
        </w:rPr>
        <w:tab/>
      </w:r>
      <w:r w:rsidRPr="00B622C0">
        <w:rPr>
          <w:rFonts w:ascii="Arial" w:hAnsi="Arial" w:cs="Arial"/>
          <w:iCs/>
          <w:sz w:val="22"/>
          <w:szCs w:val="22"/>
        </w:rPr>
        <w:tab/>
        <w:t xml:space="preserve">        </w:t>
      </w:r>
      <w:r w:rsidR="00B622C0">
        <w:rPr>
          <w:rFonts w:ascii="Arial" w:hAnsi="Arial" w:cs="Arial"/>
          <w:iCs/>
          <w:sz w:val="22"/>
          <w:szCs w:val="22"/>
        </w:rPr>
        <w:t xml:space="preserve">       </w:t>
      </w:r>
      <w:r w:rsidRPr="00B622C0">
        <w:rPr>
          <w:rFonts w:ascii="Arial" w:hAnsi="Arial" w:cs="Arial"/>
          <w:iCs/>
          <w:sz w:val="22"/>
          <w:szCs w:val="22"/>
        </w:rPr>
        <w:t xml:space="preserve">  </w:t>
      </w:r>
      <w:proofErr w:type="gramStart"/>
      <w:r w:rsidRPr="00B622C0">
        <w:rPr>
          <w:rFonts w:ascii="Arial" w:hAnsi="Arial" w:cs="Arial"/>
          <w:iCs/>
          <w:sz w:val="22"/>
          <w:szCs w:val="22"/>
        </w:rPr>
        <w:t>pénzügyi</w:t>
      </w:r>
      <w:proofErr w:type="gramEnd"/>
      <w:r w:rsidRPr="00B622C0">
        <w:rPr>
          <w:rFonts w:ascii="Arial" w:hAnsi="Arial" w:cs="Arial"/>
          <w:iCs/>
          <w:sz w:val="22"/>
          <w:szCs w:val="22"/>
        </w:rPr>
        <w:t xml:space="preserve"> iroda</w:t>
      </w:r>
    </w:p>
    <w:p w14:paraId="717750D4" w14:textId="2EE460A0" w:rsidR="0036594A" w:rsidRPr="00832641" w:rsidRDefault="00E2623C" w:rsidP="00832641">
      <w:pPr>
        <w:tabs>
          <w:tab w:val="left" w:pos="567"/>
          <w:tab w:val="left" w:pos="3402"/>
          <w:tab w:val="left" w:pos="6237"/>
        </w:tabs>
        <w:ind w:left="3261"/>
        <w:rPr>
          <w:rFonts w:ascii="Arial" w:hAnsi="Arial" w:cs="Arial"/>
          <w:iCs/>
          <w:sz w:val="22"/>
          <w:szCs w:val="22"/>
        </w:rPr>
      </w:pPr>
      <w:r w:rsidRPr="00B622C0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B622C0">
        <w:rPr>
          <w:rFonts w:ascii="Arial" w:hAnsi="Arial" w:cs="Arial"/>
          <w:iCs/>
          <w:sz w:val="22"/>
          <w:szCs w:val="22"/>
        </w:rPr>
        <w:t>irattár</w:t>
      </w:r>
      <w:proofErr w:type="gramEnd"/>
    </w:p>
    <w:sectPr w:rsidR="0036594A" w:rsidRPr="0083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C20"/>
    <w:multiLevelType w:val="hybridMultilevel"/>
    <w:tmpl w:val="C192824C"/>
    <w:lvl w:ilvl="0" w:tplc="FC5E2BF4">
      <w:start w:val="1"/>
      <w:numFmt w:val="lowerLetter"/>
      <w:lvlText w:val="%1)"/>
      <w:lvlJc w:val="left"/>
      <w:pPr>
        <w:ind w:left="2988" w:hanging="360"/>
      </w:pPr>
      <w:rPr>
        <w:rFonts w:ascii="Arial" w:hAnsi="Arial" w:cs="Arial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3708" w:hanging="360"/>
      </w:pPr>
    </w:lvl>
    <w:lvl w:ilvl="2" w:tplc="040E001B">
      <w:start w:val="1"/>
      <w:numFmt w:val="lowerRoman"/>
      <w:lvlText w:val="%3."/>
      <w:lvlJc w:val="right"/>
      <w:pPr>
        <w:ind w:left="4428" w:hanging="180"/>
      </w:pPr>
    </w:lvl>
    <w:lvl w:ilvl="3" w:tplc="040E000F">
      <w:start w:val="1"/>
      <w:numFmt w:val="decimal"/>
      <w:lvlText w:val="%4."/>
      <w:lvlJc w:val="left"/>
      <w:pPr>
        <w:ind w:left="5148" w:hanging="360"/>
      </w:pPr>
    </w:lvl>
    <w:lvl w:ilvl="4" w:tplc="040E0019">
      <w:start w:val="1"/>
      <w:numFmt w:val="lowerLetter"/>
      <w:lvlText w:val="%5."/>
      <w:lvlJc w:val="left"/>
      <w:pPr>
        <w:ind w:left="5868" w:hanging="360"/>
      </w:pPr>
    </w:lvl>
    <w:lvl w:ilvl="5" w:tplc="040E001B">
      <w:start w:val="1"/>
      <w:numFmt w:val="lowerRoman"/>
      <w:lvlText w:val="%6."/>
      <w:lvlJc w:val="right"/>
      <w:pPr>
        <w:ind w:left="6588" w:hanging="180"/>
      </w:pPr>
    </w:lvl>
    <w:lvl w:ilvl="6" w:tplc="040E000F">
      <w:start w:val="1"/>
      <w:numFmt w:val="decimal"/>
      <w:lvlText w:val="%7."/>
      <w:lvlJc w:val="left"/>
      <w:pPr>
        <w:ind w:left="7308" w:hanging="360"/>
      </w:pPr>
    </w:lvl>
    <w:lvl w:ilvl="7" w:tplc="040E0019">
      <w:start w:val="1"/>
      <w:numFmt w:val="lowerLetter"/>
      <w:lvlText w:val="%8."/>
      <w:lvlJc w:val="left"/>
      <w:pPr>
        <w:ind w:left="8028" w:hanging="360"/>
      </w:pPr>
    </w:lvl>
    <w:lvl w:ilvl="8" w:tplc="040E001B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55F43F2"/>
    <w:multiLevelType w:val="hybridMultilevel"/>
    <w:tmpl w:val="92F2B49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5F53B9F"/>
    <w:multiLevelType w:val="hybridMultilevel"/>
    <w:tmpl w:val="08146782"/>
    <w:lvl w:ilvl="0" w:tplc="0680D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F3AF2"/>
    <w:multiLevelType w:val="hybridMultilevel"/>
    <w:tmpl w:val="29945FBE"/>
    <w:lvl w:ilvl="0" w:tplc="040E0017">
      <w:start w:val="1"/>
      <w:numFmt w:val="lowerLetter"/>
      <w:lvlText w:val="%1)"/>
      <w:lvlJc w:val="left"/>
      <w:pPr>
        <w:ind w:left="2475" w:hanging="360"/>
      </w:pPr>
    </w:lvl>
    <w:lvl w:ilvl="1" w:tplc="040E0019" w:tentative="1">
      <w:start w:val="1"/>
      <w:numFmt w:val="lowerLetter"/>
      <w:lvlText w:val="%2."/>
      <w:lvlJc w:val="left"/>
      <w:pPr>
        <w:ind w:left="3195" w:hanging="360"/>
      </w:pPr>
    </w:lvl>
    <w:lvl w:ilvl="2" w:tplc="040E001B" w:tentative="1">
      <w:start w:val="1"/>
      <w:numFmt w:val="lowerRoman"/>
      <w:lvlText w:val="%3."/>
      <w:lvlJc w:val="right"/>
      <w:pPr>
        <w:ind w:left="3915" w:hanging="180"/>
      </w:pPr>
    </w:lvl>
    <w:lvl w:ilvl="3" w:tplc="040E000F" w:tentative="1">
      <w:start w:val="1"/>
      <w:numFmt w:val="decimal"/>
      <w:lvlText w:val="%4."/>
      <w:lvlJc w:val="left"/>
      <w:pPr>
        <w:ind w:left="4635" w:hanging="360"/>
      </w:pPr>
    </w:lvl>
    <w:lvl w:ilvl="4" w:tplc="040E0019" w:tentative="1">
      <w:start w:val="1"/>
      <w:numFmt w:val="lowerLetter"/>
      <w:lvlText w:val="%5."/>
      <w:lvlJc w:val="left"/>
      <w:pPr>
        <w:ind w:left="5355" w:hanging="360"/>
      </w:pPr>
    </w:lvl>
    <w:lvl w:ilvl="5" w:tplc="040E001B" w:tentative="1">
      <w:start w:val="1"/>
      <w:numFmt w:val="lowerRoman"/>
      <w:lvlText w:val="%6."/>
      <w:lvlJc w:val="right"/>
      <w:pPr>
        <w:ind w:left="6075" w:hanging="180"/>
      </w:pPr>
    </w:lvl>
    <w:lvl w:ilvl="6" w:tplc="040E000F" w:tentative="1">
      <w:start w:val="1"/>
      <w:numFmt w:val="decimal"/>
      <w:lvlText w:val="%7."/>
      <w:lvlJc w:val="left"/>
      <w:pPr>
        <w:ind w:left="6795" w:hanging="360"/>
      </w:pPr>
    </w:lvl>
    <w:lvl w:ilvl="7" w:tplc="040E0019" w:tentative="1">
      <w:start w:val="1"/>
      <w:numFmt w:val="lowerLetter"/>
      <w:lvlText w:val="%8."/>
      <w:lvlJc w:val="left"/>
      <w:pPr>
        <w:ind w:left="7515" w:hanging="360"/>
      </w:pPr>
    </w:lvl>
    <w:lvl w:ilvl="8" w:tplc="040E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 w15:restartNumberingAfterBreak="0">
    <w:nsid w:val="0A311901"/>
    <w:multiLevelType w:val="hybridMultilevel"/>
    <w:tmpl w:val="EA88E31E"/>
    <w:lvl w:ilvl="0" w:tplc="C25CD9E2">
      <w:start w:val="1"/>
      <w:numFmt w:val="decimal"/>
      <w:lvlText w:val="%1.)"/>
      <w:lvlJc w:val="left"/>
      <w:pPr>
        <w:ind w:left="2136" w:hanging="435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AA62362"/>
    <w:multiLevelType w:val="hybridMultilevel"/>
    <w:tmpl w:val="60D2EB72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0B492B3F"/>
    <w:multiLevelType w:val="hybridMultilevel"/>
    <w:tmpl w:val="60D2EB72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21445BA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179B4863"/>
    <w:multiLevelType w:val="hybridMultilevel"/>
    <w:tmpl w:val="09DCAA7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8A110AF"/>
    <w:multiLevelType w:val="hybridMultilevel"/>
    <w:tmpl w:val="643844C0"/>
    <w:lvl w:ilvl="0" w:tplc="FFFFFFFF">
      <w:start w:val="1"/>
      <w:numFmt w:val="lowerLetter"/>
      <w:lvlText w:val="%1)"/>
      <w:lvlJc w:val="left"/>
      <w:pPr>
        <w:ind w:left="3195" w:hanging="360"/>
      </w:pPr>
    </w:lvl>
    <w:lvl w:ilvl="1" w:tplc="FFFFFFFF">
      <w:start w:val="1"/>
      <w:numFmt w:val="lowerLetter"/>
      <w:lvlText w:val="%2."/>
      <w:lvlJc w:val="left"/>
      <w:pPr>
        <w:ind w:left="3915" w:hanging="360"/>
      </w:pPr>
    </w:lvl>
    <w:lvl w:ilvl="2" w:tplc="FFFFFFFF">
      <w:start w:val="1"/>
      <w:numFmt w:val="lowerRoman"/>
      <w:lvlText w:val="%3."/>
      <w:lvlJc w:val="right"/>
      <w:pPr>
        <w:ind w:left="4635" w:hanging="180"/>
      </w:pPr>
    </w:lvl>
    <w:lvl w:ilvl="3" w:tplc="FFFFFFFF">
      <w:start w:val="1"/>
      <w:numFmt w:val="decimal"/>
      <w:lvlText w:val="%4."/>
      <w:lvlJc w:val="left"/>
      <w:pPr>
        <w:ind w:left="5355" w:hanging="360"/>
      </w:pPr>
    </w:lvl>
    <w:lvl w:ilvl="4" w:tplc="FFFFFFFF">
      <w:start w:val="1"/>
      <w:numFmt w:val="lowerLetter"/>
      <w:lvlText w:val="%5."/>
      <w:lvlJc w:val="left"/>
      <w:pPr>
        <w:ind w:left="6075" w:hanging="360"/>
      </w:pPr>
    </w:lvl>
    <w:lvl w:ilvl="5" w:tplc="FFFFFFFF">
      <w:start w:val="1"/>
      <w:numFmt w:val="lowerRoman"/>
      <w:lvlText w:val="%6."/>
      <w:lvlJc w:val="right"/>
      <w:pPr>
        <w:ind w:left="6795" w:hanging="180"/>
      </w:pPr>
    </w:lvl>
    <w:lvl w:ilvl="6" w:tplc="FFFFFFFF">
      <w:start w:val="1"/>
      <w:numFmt w:val="decimal"/>
      <w:lvlText w:val="%7."/>
      <w:lvlJc w:val="left"/>
      <w:pPr>
        <w:ind w:left="7515" w:hanging="360"/>
      </w:pPr>
    </w:lvl>
    <w:lvl w:ilvl="7" w:tplc="FFFFFFFF">
      <w:start w:val="1"/>
      <w:numFmt w:val="lowerLetter"/>
      <w:lvlText w:val="%8."/>
      <w:lvlJc w:val="left"/>
      <w:pPr>
        <w:ind w:left="8235" w:hanging="360"/>
      </w:pPr>
    </w:lvl>
    <w:lvl w:ilvl="8" w:tplc="FFFFFFFF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1EF84767"/>
    <w:multiLevelType w:val="hybridMultilevel"/>
    <w:tmpl w:val="92F2B49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206925AE"/>
    <w:multiLevelType w:val="hybridMultilevel"/>
    <w:tmpl w:val="57F8608C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2E4D6B1D"/>
    <w:multiLevelType w:val="hybridMultilevel"/>
    <w:tmpl w:val="60FE700C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34265288"/>
    <w:multiLevelType w:val="hybridMultilevel"/>
    <w:tmpl w:val="D3445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77D36"/>
    <w:multiLevelType w:val="hybridMultilevel"/>
    <w:tmpl w:val="F2CE4E38"/>
    <w:lvl w:ilvl="0" w:tplc="0CAA20F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35D26C74"/>
    <w:multiLevelType w:val="hybridMultilevel"/>
    <w:tmpl w:val="60D2EB72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3E336D47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C2F96"/>
    <w:multiLevelType w:val="hybridMultilevel"/>
    <w:tmpl w:val="60D2EB72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4BB52EE8"/>
    <w:multiLevelType w:val="hybridMultilevel"/>
    <w:tmpl w:val="371212A2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4CAE6AEB"/>
    <w:multiLevelType w:val="hybridMultilevel"/>
    <w:tmpl w:val="2154FC78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53731FBF"/>
    <w:multiLevelType w:val="hybridMultilevel"/>
    <w:tmpl w:val="906041E2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544D55B3"/>
    <w:multiLevelType w:val="hybridMultilevel"/>
    <w:tmpl w:val="47C245B2"/>
    <w:lvl w:ilvl="0" w:tplc="EE56056C">
      <w:start w:val="1"/>
      <w:numFmt w:val="lowerLetter"/>
      <w:lvlText w:val="%1)"/>
      <w:lvlJc w:val="left"/>
      <w:pPr>
        <w:ind w:left="3210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55F02038"/>
    <w:multiLevelType w:val="hybridMultilevel"/>
    <w:tmpl w:val="0D04AE9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59863564"/>
    <w:multiLevelType w:val="hybridMultilevel"/>
    <w:tmpl w:val="D38AD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F0909"/>
    <w:multiLevelType w:val="hybridMultilevel"/>
    <w:tmpl w:val="74881D08"/>
    <w:lvl w:ilvl="0" w:tplc="12B4003C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60526B01"/>
    <w:multiLevelType w:val="hybridMultilevel"/>
    <w:tmpl w:val="E0EC581C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65A377EF"/>
    <w:multiLevelType w:val="hybridMultilevel"/>
    <w:tmpl w:val="7326E892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>
      <w:start w:val="1"/>
      <w:numFmt w:val="lowerLetter"/>
      <w:lvlText w:val="%2."/>
      <w:lvlJc w:val="left"/>
      <w:pPr>
        <w:ind w:left="3141" w:hanging="360"/>
      </w:pPr>
    </w:lvl>
    <w:lvl w:ilvl="2" w:tplc="040E001B">
      <w:start w:val="1"/>
      <w:numFmt w:val="lowerRoman"/>
      <w:lvlText w:val="%3."/>
      <w:lvlJc w:val="right"/>
      <w:pPr>
        <w:ind w:left="3861" w:hanging="180"/>
      </w:pPr>
    </w:lvl>
    <w:lvl w:ilvl="3" w:tplc="040E000F">
      <w:start w:val="1"/>
      <w:numFmt w:val="decimal"/>
      <w:lvlText w:val="%4."/>
      <w:lvlJc w:val="left"/>
      <w:pPr>
        <w:ind w:left="4581" w:hanging="360"/>
      </w:pPr>
    </w:lvl>
    <w:lvl w:ilvl="4" w:tplc="040E0019">
      <w:start w:val="1"/>
      <w:numFmt w:val="lowerLetter"/>
      <w:lvlText w:val="%5."/>
      <w:lvlJc w:val="left"/>
      <w:pPr>
        <w:ind w:left="5301" w:hanging="360"/>
      </w:pPr>
    </w:lvl>
    <w:lvl w:ilvl="5" w:tplc="040E001B">
      <w:start w:val="1"/>
      <w:numFmt w:val="lowerRoman"/>
      <w:lvlText w:val="%6."/>
      <w:lvlJc w:val="right"/>
      <w:pPr>
        <w:ind w:left="6021" w:hanging="180"/>
      </w:pPr>
    </w:lvl>
    <w:lvl w:ilvl="6" w:tplc="040E000F">
      <w:start w:val="1"/>
      <w:numFmt w:val="decimal"/>
      <w:lvlText w:val="%7."/>
      <w:lvlJc w:val="left"/>
      <w:pPr>
        <w:ind w:left="6741" w:hanging="360"/>
      </w:pPr>
    </w:lvl>
    <w:lvl w:ilvl="7" w:tplc="040E0019">
      <w:start w:val="1"/>
      <w:numFmt w:val="lowerLetter"/>
      <w:lvlText w:val="%8."/>
      <w:lvlJc w:val="left"/>
      <w:pPr>
        <w:ind w:left="7461" w:hanging="360"/>
      </w:pPr>
    </w:lvl>
    <w:lvl w:ilvl="8" w:tplc="040E001B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6D791C08"/>
    <w:multiLevelType w:val="hybridMultilevel"/>
    <w:tmpl w:val="5C04972E"/>
    <w:lvl w:ilvl="0" w:tplc="EBCEFF64">
      <w:start w:val="1"/>
      <w:numFmt w:val="lowerLetter"/>
      <w:lvlText w:val="%1)"/>
      <w:lvlJc w:val="left"/>
      <w:pPr>
        <w:ind w:left="3210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0" w15:restartNumberingAfterBreak="0">
    <w:nsid w:val="71757465"/>
    <w:multiLevelType w:val="hybridMultilevel"/>
    <w:tmpl w:val="2E6E95D6"/>
    <w:lvl w:ilvl="0" w:tplc="040E0017">
      <w:start w:val="1"/>
      <w:numFmt w:val="lowerLetter"/>
      <w:lvlText w:val="%1)"/>
      <w:lvlJc w:val="left"/>
      <w:pPr>
        <w:ind w:left="8157" w:hanging="360"/>
      </w:pPr>
    </w:lvl>
    <w:lvl w:ilvl="1" w:tplc="040E0019">
      <w:start w:val="1"/>
      <w:numFmt w:val="lowerLetter"/>
      <w:lvlText w:val="%2."/>
      <w:lvlJc w:val="left"/>
      <w:pPr>
        <w:ind w:left="8877" w:hanging="360"/>
      </w:pPr>
    </w:lvl>
    <w:lvl w:ilvl="2" w:tplc="040E001B">
      <w:start w:val="1"/>
      <w:numFmt w:val="lowerRoman"/>
      <w:lvlText w:val="%3."/>
      <w:lvlJc w:val="right"/>
      <w:pPr>
        <w:ind w:left="9597" w:hanging="180"/>
      </w:pPr>
    </w:lvl>
    <w:lvl w:ilvl="3" w:tplc="040E000F">
      <w:start w:val="1"/>
      <w:numFmt w:val="decimal"/>
      <w:lvlText w:val="%4."/>
      <w:lvlJc w:val="left"/>
      <w:pPr>
        <w:ind w:left="10317" w:hanging="360"/>
      </w:pPr>
    </w:lvl>
    <w:lvl w:ilvl="4" w:tplc="040E0019">
      <w:start w:val="1"/>
      <w:numFmt w:val="lowerLetter"/>
      <w:lvlText w:val="%5."/>
      <w:lvlJc w:val="left"/>
      <w:pPr>
        <w:ind w:left="11037" w:hanging="360"/>
      </w:pPr>
    </w:lvl>
    <w:lvl w:ilvl="5" w:tplc="040E001B">
      <w:start w:val="1"/>
      <w:numFmt w:val="lowerRoman"/>
      <w:lvlText w:val="%6."/>
      <w:lvlJc w:val="right"/>
      <w:pPr>
        <w:ind w:left="11757" w:hanging="180"/>
      </w:pPr>
    </w:lvl>
    <w:lvl w:ilvl="6" w:tplc="040E000F">
      <w:start w:val="1"/>
      <w:numFmt w:val="decimal"/>
      <w:lvlText w:val="%7."/>
      <w:lvlJc w:val="left"/>
      <w:pPr>
        <w:ind w:left="12477" w:hanging="360"/>
      </w:pPr>
    </w:lvl>
    <w:lvl w:ilvl="7" w:tplc="040E0019">
      <w:start w:val="1"/>
      <w:numFmt w:val="lowerLetter"/>
      <w:lvlText w:val="%8."/>
      <w:lvlJc w:val="left"/>
      <w:pPr>
        <w:ind w:left="13197" w:hanging="360"/>
      </w:pPr>
    </w:lvl>
    <w:lvl w:ilvl="8" w:tplc="040E001B">
      <w:start w:val="1"/>
      <w:numFmt w:val="lowerRoman"/>
      <w:lvlText w:val="%9."/>
      <w:lvlJc w:val="right"/>
      <w:pPr>
        <w:ind w:left="13917" w:hanging="180"/>
      </w:pPr>
    </w:lvl>
  </w:abstractNum>
  <w:abstractNum w:abstractNumId="31" w15:restartNumberingAfterBreak="0">
    <w:nsid w:val="73F13DDD"/>
    <w:multiLevelType w:val="hybridMultilevel"/>
    <w:tmpl w:val="B5A28A6A"/>
    <w:lvl w:ilvl="0" w:tplc="D6646922">
      <w:start w:val="1"/>
      <w:numFmt w:val="lowerLetter"/>
      <w:lvlText w:val="%1)"/>
      <w:lvlJc w:val="left"/>
      <w:pPr>
        <w:ind w:left="3210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76057982"/>
    <w:multiLevelType w:val="hybridMultilevel"/>
    <w:tmpl w:val="A1107706"/>
    <w:lvl w:ilvl="0" w:tplc="040E000F">
      <w:start w:val="1"/>
      <w:numFmt w:val="decimal"/>
      <w:lvlText w:val="%1.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765868F7"/>
    <w:multiLevelType w:val="hybridMultilevel"/>
    <w:tmpl w:val="09DCAA7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8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1"/>
  </w:num>
  <w:num w:numId="12">
    <w:abstractNumId w:val="4"/>
  </w:num>
  <w:num w:numId="13">
    <w:abstractNumId w:val="32"/>
  </w:num>
  <w:num w:numId="14">
    <w:abstractNumId w:val="2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 w:numId="23">
    <w:abstractNumId w:val="20"/>
  </w:num>
  <w:num w:numId="24">
    <w:abstractNumId w:val="33"/>
  </w:num>
  <w:num w:numId="25">
    <w:abstractNumId w:val="12"/>
  </w:num>
  <w:num w:numId="26">
    <w:abstractNumId w:val="8"/>
  </w:num>
  <w:num w:numId="27">
    <w:abstractNumId w:val="6"/>
  </w:num>
  <w:num w:numId="28">
    <w:abstractNumId w:val="21"/>
  </w:num>
  <w:num w:numId="29">
    <w:abstractNumId w:val="23"/>
  </w:num>
  <w:num w:numId="30">
    <w:abstractNumId w:val="22"/>
  </w:num>
  <w:num w:numId="31">
    <w:abstractNumId w:val="19"/>
  </w:num>
  <w:num w:numId="32">
    <w:abstractNumId w:val="27"/>
  </w:num>
  <w:num w:numId="33">
    <w:abstractNumId w:val="29"/>
  </w:num>
  <w:num w:numId="34">
    <w:abstractNumId w:val="15"/>
  </w:num>
  <w:num w:numId="35">
    <w:abstractNumId w:val="10"/>
  </w:num>
  <w:num w:numId="36">
    <w:abstractNumId w:val="31"/>
  </w:num>
  <w:num w:numId="37">
    <w:abstractNumId w:val="2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224CB"/>
    <w:rsid w:val="0002597F"/>
    <w:rsid w:val="00032A7E"/>
    <w:rsid w:val="00046BA8"/>
    <w:rsid w:val="00081FA7"/>
    <w:rsid w:val="00093CAE"/>
    <w:rsid w:val="000B204E"/>
    <w:rsid w:val="000B7756"/>
    <w:rsid w:val="000B7D1B"/>
    <w:rsid w:val="000E1B63"/>
    <w:rsid w:val="00107BA3"/>
    <w:rsid w:val="00124424"/>
    <w:rsid w:val="00124C0A"/>
    <w:rsid w:val="00141AC8"/>
    <w:rsid w:val="00156FAB"/>
    <w:rsid w:val="00160D28"/>
    <w:rsid w:val="00191762"/>
    <w:rsid w:val="00194052"/>
    <w:rsid w:val="001A2204"/>
    <w:rsid w:val="001A38EF"/>
    <w:rsid w:val="001B347A"/>
    <w:rsid w:val="001D3DD9"/>
    <w:rsid w:val="001E3A99"/>
    <w:rsid w:val="0021070F"/>
    <w:rsid w:val="00217B18"/>
    <w:rsid w:val="002654BE"/>
    <w:rsid w:val="00292489"/>
    <w:rsid w:val="002B3C68"/>
    <w:rsid w:val="002C1D52"/>
    <w:rsid w:val="002D721E"/>
    <w:rsid w:val="002E376B"/>
    <w:rsid w:val="002F0ED7"/>
    <w:rsid w:val="00310CE9"/>
    <w:rsid w:val="00313AB8"/>
    <w:rsid w:val="003214E9"/>
    <w:rsid w:val="003253FF"/>
    <w:rsid w:val="0032605A"/>
    <w:rsid w:val="00332C16"/>
    <w:rsid w:val="0034192C"/>
    <w:rsid w:val="0035002D"/>
    <w:rsid w:val="0036594A"/>
    <w:rsid w:val="003751F7"/>
    <w:rsid w:val="00382936"/>
    <w:rsid w:val="003A639B"/>
    <w:rsid w:val="003B1217"/>
    <w:rsid w:val="003B29DD"/>
    <w:rsid w:val="003F5633"/>
    <w:rsid w:val="00401152"/>
    <w:rsid w:val="00405270"/>
    <w:rsid w:val="00417799"/>
    <w:rsid w:val="0042566B"/>
    <w:rsid w:val="00430E43"/>
    <w:rsid w:val="00444AC1"/>
    <w:rsid w:val="0045058B"/>
    <w:rsid w:val="004917D7"/>
    <w:rsid w:val="004B2C65"/>
    <w:rsid w:val="004B7B81"/>
    <w:rsid w:val="004C70DA"/>
    <w:rsid w:val="004E04CF"/>
    <w:rsid w:val="004F4206"/>
    <w:rsid w:val="005009E1"/>
    <w:rsid w:val="005125B4"/>
    <w:rsid w:val="00514C91"/>
    <w:rsid w:val="00523FB3"/>
    <w:rsid w:val="005310E9"/>
    <w:rsid w:val="00540AA1"/>
    <w:rsid w:val="005558A1"/>
    <w:rsid w:val="00583AEA"/>
    <w:rsid w:val="00583BCD"/>
    <w:rsid w:val="00586B6B"/>
    <w:rsid w:val="00597BF3"/>
    <w:rsid w:val="005B5CD0"/>
    <w:rsid w:val="005D23FE"/>
    <w:rsid w:val="005E220A"/>
    <w:rsid w:val="005E7A3E"/>
    <w:rsid w:val="005F5654"/>
    <w:rsid w:val="005F683B"/>
    <w:rsid w:val="0061307A"/>
    <w:rsid w:val="006177CB"/>
    <w:rsid w:val="0062582A"/>
    <w:rsid w:val="006413B0"/>
    <w:rsid w:val="00642951"/>
    <w:rsid w:val="00664B8C"/>
    <w:rsid w:val="00671996"/>
    <w:rsid w:val="006A4397"/>
    <w:rsid w:val="006B03D7"/>
    <w:rsid w:val="006C0662"/>
    <w:rsid w:val="006C29A5"/>
    <w:rsid w:val="006C2F4C"/>
    <w:rsid w:val="006C3EE2"/>
    <w:rsid w:val="006D0ABC"/>
    <w:rsid w:val="006D5DC7"/>
    <w:rsid w:val="006E07B6"/>
    <w:rsid w:val="006E1C89"/>
    <w:rsid w:val="006E3202"/>
    <w:rsid w:val="006E54FF"/>
    <w:rsid w:val="006F0CB9"/>
    <w:rsid w:val="00717A15"/>
    <w:rsid w:val="007226EB"/>
    <w:rsid w:val="00743C2D"/>
    <w:rsid w:val="007557E4"/>
    <w:rsid w:val="00781E79"/>
    <w:rsid w:val="00796729"/>
    <w:rsid w:val="007B5B5E"/>
    <w:rsid w:val="007D26AC"/>
    <w:rsid w:val="008061A4"/>
    <w:rsid w:val="0081629B"/>
    <w:rsid w:val="00820DDB"/>
    <w:rsid w:val="00832641"/>
    <w:rsid w:val="008363C9"/>
    <w:rsid w:val="00852E29"/>
    <w:rsid w:val="008577FE"/>
    <w:rsid w:val="008715B5"/>
    <w:rsid w:val="008A2449"/>
    <w:rsid w:val="008C52A8"/>
    <w:rsid w:val="008D3905"/>
    <w:rsid w:val="008F41FE"/>
    <w:rsid w:val="008F6764"/>
    <w:rsid w:val="009016EB"/>
    <w:rsid w:val="0090525B"/>
    <w:rsid w:val="009071CA"/>
    <w:rsid w:val="009538AD"/>
    <w:rsid w:val="009663F9"/>
    <w:rsid w:val="00971928"/>
    <w:rsid w:val="0098055F"/>
    <w:rsid w:val="00995A66"/>
    <w:rsid w:val="009E0F05"/>
    <w:rsid w:val="009F0556"/>
    <w:rsid w:val="00A026E2"/>
    <w:rsid w:val="00A23A9A"/>
    <w:rsid w:val="00A44002"/>
    <w:rsid w:val="00A45377"/>
    <w:rsid w:val="00A73F9F"/>
    <w:rsid w:val="00A754BD"/>
    <w:rsid w:val="00A939D7"/>
    <w:rsid w:val="00A9447E"/>
    <w:rsid w:val="00AA6B9A"/>
    <w:rsid w:val="00AC2A81"/>
    <w:rsid w:val="00B0600F"/>
    <w:rsid w:val="00B07CC1"/>
    <w:rsid w:val="00B13082"/>
    <w:rsid w:val="00B21EEB"/>
    <w:rsid w:val="00B260EF"/>
    <w:rsid w:val="00B36BC4"/>
    <w:rsid w:val="00B37435"/>
    <w:rsid w:val="00B56DEE"/>
    <w:rsid w:val="00B622C0"/>
    <w:rsid w:val="00B75C1C"/>
    <w:rsid w:val="00B871B8"/>
    <w:rsid w:val="00B9455B"/>
    <w:rsid w:val="00BA218F"/>
    <w:rsid w:val="00BA33B0"/>
    <w:rsid w:val="00BB1F10"/>
    <w:rsid w:val="00BB7583"/>
    <w:rsid w:val="00BD6991"/>
    <w:rsid w:val="00BD70F9"/>
    <w:rsid w:val="00BE134F"/>
    <w:rsid w:val="00C064C3"/>
    <w:rsid w:val="00C11EB2"/>
    <w:rsid w:val="00C3044D"/>
    <w:rsid w:val="00C444D4"/>
    <w:rsid w:val="00C4593A"/>
    <w:rsid w:val="00C57487"/>
    <w:rsid w:val="00C67569"/>
    <w:rsid w:val="00CC22B9"/>
    <w:rsid w:val="00CD3595"/>
    <w:rsid w:val="00CE1141"/>
    <w:rsid w:val="00CE6B55"/>
    <w:rsid w:val="00CE7ED4"/>
    <w:rsid w:val="00CF0BCE"/>
    <w:rsid w:val="00D04C18"/>
    <w:rsid w:val="00D154BA"/>
    <w:rsid w:val="00D44DAD"/>
    <w:rsid w:val="00D541BC"/>
    <w:rsid w:val="00D6463E"/>
    <w:rsid w:val="00DA5EEA"/>
    <w:rsid w:val="00DA69FF"/>
    <w:rsid w:val="00DC1DEB"/>
    <w:rsid w:val="00DC2113"/>
    <w:rsid w:val="00DD0C3A"/>
    <w:rsid w:val="00DD3E65"/>
    <w:rsid w:val="00DE0ECF"/>
    <w:rsid w:val="00DE4061"/>
    <w:rsid w:val="00DE5211"/>
    <w:rsid w:val="00E14821"/>
    <w:rsid w:val="00E2623C"/>
    <w:rsid w:val="00E9172D"/>
    <w:rsid w:val="00E93BEE"/>
    <w:rsid w:val="00E96055"/>
    <w:rsid w:val="00EA1133"/>
    <w:rsid w:val="00EA4FD0"/>
    <w:rsid w:val="00EA6AB9"/>
    <w:rsid w:val="00EB05F9"/>
    <w:rsid w:val="00ED4DCE"/>
    <w:rsid w:val="00EE5D1B"/>
    <w:rsid w:val="00F04C1A"/>
    <w:rsid w:val="00F1146B"/>
    <w:rsid w:val="00F274CA"/>
    <w:rsid w:val="00F31F51"/>
    <w:rsid w:val="00F43573"/>
    <w:rsid w:val="00F54FBD"/>
    <w:rsid w:val="00F8557D"/>
    <w:rsid w:val="00F86990"/>
    <w:rsid w:val="00F931D9"/>
    <w:rsid w:val="00FA2178"/>
    <w:rsid w:val="00FC1B22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55A"/>
  <w15:docId w15:val="{072E6A9A-33D6-40F2-B916-9FADFDEE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C91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nhideWhenUsed/>
    <w:rsid w:val="006C3EE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C3EE2"/>
    <w:rPr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3751F7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382936"/>
    <w:rPr>
      <w:i/>
      <w:iCs/>
    </w:rPr>
  </w:style>
  <w:style w:type="paragraph" w:customStyle="1" w:styleId="Body">
    <w:name w:val="Body"/>
    <w:rsid w:val="0036594A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8CD7-AB19-414C-8F84-726A1B44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1535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14</cp:revision>
  <dcterms:created xsi:type="dcterms:W3CDTF">2024-11-13T06:49:00Z</dcterms:created>
  <dcterms:modified xsi:type="dcterms:W3CDTF">2024-11-29T12:37:00Z</dcterms:modified>
</cp:coreProperties>
</file>