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43" w:rsidRPr="00335E6C" w:rsidRDefault="00D97843" w:rsidP="00D97843">
      <w:pPr>
        <w:jc w:val="right"/>
        <w:rPr>
          <w:i/>
          <w:color w:val="3366FF"/>
          <w:sz w:val="20"/>
          <w:szCs w:val="20"/>
          <w:highlight w:val="green"/>
          <w:lang w:eastAsia="en-US"/>
        </w:rPr>
      </w:pPr>
      <w:r w:rsidRPr="00335E6C">
        <w:rPr>
          <w:i/>
          <w:color w:val="3366FF"/>
          <w:sz w:val="20"/>
          <w:szCs w:val="20"/>
          <w:highlight w:val="green"/>
        </w:rPr>
        <w:t>A határozati javaslat elfogadásához</w:t>
      </w:r>
    </w:p>
    <w:p w:rsidR="00D97843" w:rsidRPr="00335E6C" w:rsidRDefault="00D97843" w:rsidP="00D97843">
      <w:pPr>
        <w:jc w:val="right"/>
        <w:rPr>
          <w:i/>
          <w:color w:val="3366FF"/>
          <w:sz w:val="20"/>
          <w:szCs w:val="20"/>
          <w:highlight w:val="green"/>
        </w:rPr>
      </w:pPr>
      <w:proofErr w:type="gramStart"/>
      <w:r w:rsidRPr="00335E6C">
        <w:rPr>
          <w:bCs/>
          <w:i/>
          <w:color w:val="3366FF"/>
          <w:sz w:val="20"/>
          <w:szCs w:val="20"/>
          <w:highlight w:val="green"/>
          <w:lang w:eastAsia="hu-HU"/>
        </w:rPr>
        <w:t>a</w:t>
      </w:r>
      <w:proofErr w:type="gramEnd"/>
      <w:r w:rsidRPr="00335E6C">
        <w:rPr>
          <w:bCs/>
          <w:i/>
          <w:color w:val="3366FF"/>
          <w:sz w:val="20"/>
          <w:szCs w:val="20"/>
          <w:highlight w:val="green"/>
          <w:lang w:eastAsia="hu-HU"/>
        </w:rPr>
        <w:t xml:space="preserve"> </w:t>
      </w:r>
      <w:proofErr w:type="spellStart"/>
      <w:r w:rsidRPr="00335E6C">
        <w:rPr>
          <w:bCs/>
          <w:i/>
          <w:color w:val="3366FF"/>
          <w:sz w:val="20"/>
          <w:szCs w:val="20"/>
          <w:highlight w:val="green"/>
          <w:lang w:eastAsia="hu-HU"/>
        </w:rPr>
        <w:t>Mötv</w:t>
      </w:r>
      <w:proofErr w:type="spellEnd"/>
      <w:r w:rsidRPr="00335E6C">
        <w:rPr>
          <w:bCs/>
          <w:i/>
          <w:color w:val="3366FF"/>
          <w:sz w:val="20"/>
          <w:szCs w:val="20"/>
          <w:highlight w:val="green"/>
          <w:lang w:eastAsia="hu-HU"/>
        </w:rPr>
        <w:t xml:space="preserve">. 88. § (2) </w:t>
      </w:r>
      <w:proofErr w:type="spellStart"/>
      <w:r w:rsidRPr="00335E6C">
        <w:rPr>
          <w:bCs/>
          <w:i/>
          <w:color w:val="3366FF"/>
          <w:sz w:val="20"/>
          <w:szCs w:val="20"/>
          <w:highlight w:val="green"/>
          <w:lang w:eastAsia="hu-HU"/>
        </w:rPr>
        <w:t>bek</w:t>
      </w:r>
      <w:proofErr w:type="spellEnd"/>
      <w:r w:rsidRPr="00335E6C">
        <w:rPr>
          <w:bCs/>
          <w:i/>
          <w:color w:val="3366FF"/>
          <w:sz w:val="20"/>
          <w:szCs w:val="20"/>
          <w:highlight w:val="green"/>
          <w:lang w:eastAsia="hu-HU"/>
        </w:rPr>
        <w:t>.-</w:t>
      </w:r>
      <w:proofErr w:type="gramStart"/>
      <w:r w:rsidRPr="00335E6C">
        <w:rPr>
          <w:bCs/>
          <w:i/>
          <w:color w:val="3366FF"/>
          <w:sz w:val="20"/>
          <w:szCs w:val="20"/>
          <w:highlight w:val="green"/>
          <w:lang w:eastAsia="hu-HU"/>
        </w:rPr>
        <w:t>e</w:t>
      </w:r>
      <w:proofErr w:type="gramEnd"/>
      <w:r w:rsidRPr="00335E6C">
        <w:rPr>
          <w:bCs/>
          <w:i/>
          <w:color w:val="3366FF"/>
          <w:sz w:val="20"/>
          <w:szCs w:val="20"/>
          <w:highlight w:val="green"/>
          <w:lang w:eastAsia="hu-HU"/>
        </w:rPr>
        <w:t xml:space="preserve"> alapján</w:t>
      </w:r>
      <w:r w:rsidRPr="00335E6C">
        <w:rPr>
          <w:b/>
          <w:bCs/>
          <w:i/>
          <w:color w:val="3366FF"/>
          <w:sz w:val="20"/>
          <w:szCs w:val="20"/>
          <w:highlight w:val="green"/>
          <w:u w:val="single"/>
          <w:lang w:eastAsia="hu-HU"/>
        </w:rPr>
        <w:t xml:space="preserve"> minősített többség szükséges</w:t>
      </w:r>
      <w:r w:rsidRPr="00335E6C">
        <w:rPr>
          <w:i/>
          <w:color w:val="3366FF"/>
          <w:sz w:val="20"/>
          <w:szCs w:val="20"/>
          <w:highlight w:val="green"/>
        </w:rPr>
        <w:t>,</w:t>
      </w:r>
    </w:p>
    <w:p w:rsidR="00F1096A" w:rsidRPr="00970072" w:rsidRDefault="00D97843" w:rsidP="00970072">
      <w:pPr>
        <w:jc w:val="right"/>
        <w:rPr>
          <w:i/>
          <w:color w:val="3366FF"/>
          <w:sz w:val="20"/>
          <w:szCs w:val="20"/>
        </w:rPr>
      </w:pPr>
      <w:proofErr w:type="gramStart"/>
      <w:r w:rsidRPr="00335E6C">
        <w:rPr>
          <w:b/>
          <w:i/>
          <w:color w:val="3366FF"/>
          <w:sz w:val="20"/>
          <w:szCs w:val="20"/>
          <w:highlight w:val="green"/>
          <w:u w:val="single"/>
        </w:rPr>
        <w:t>nyilvános</w:t>
      </w:r>
      <w:proofErr w:type="gramEnd"/>
      <w:r w:rsidRPr="00335E6C">
        <w:rPr>
          <w:b/>
          <w:i/>
          <w:color w:val="3366FF"/>
          <w:sz w:val="20"/>
          <w:szCs w:val="20"/>
          <w:highlight w:val="green"/>
          <w:u w:val="single"/>
        </w:rPr>
        <w:t xml:space="preserve"> ülésen tárgyalható</w:t>
      </w:r>
      <w:r w:rsidRPr="00335E6C">
        <w:rPr>
          <w:i/>
          <w:color w:val="3366FF"/>
          <w:sz w:val="20"/>
          <w:szCs w:val="20"/>
          <w:highlight w:val="green"/>
        </w:rPr>
        <w:t>!</w:t>
      </w:r>
      <w:bookmarkStart w:id="0" w:name="_GoBack"/>
      <w:bookmarkEnd w:id="0"/>
    </w:p>
    <w:p w:rsidR="00DA5EEA" w:rsidRDefault="00DA5EEA" w:rsidP="00DA5EEA">
      <w:pPr>
        <w:rPr>
          <w:color w:val="3366FF"/>
        </w:rPr>
      </w:pPr>
    </w:p>
    <w:p w:rsidR="001A134E" w:rsidRPr="00ED4DCE" w:rsidRDefault="001A134E" w:rsidP="00DA5EEA">
      <w:pPr>
        <w:rPr>
          <w:color w:val="3366FF"/>
        </w:rPr>
      </w:pPr>
    </w:p>
    <w:p w:rsidR="00DA5EEA" w:rsidRPr="00ED4DCE" w:rsidRDefault="00304CB4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</w:t>
      </w:r>
      <w:r w:rsidR="00D97843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33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6F5FEF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D97843">
        <w:rPr>
          <w:rFonts w:ascii="Arial" w:hAnsi="Arial" w:cs="Arial"/>
          <w:color w:val="3366FF"/>
          <w:sz w:val="22"/>
          <w:szCs w:val="22"/>
        </w:rPr>
        <w:t>december 11</w:t>
      </w:r>
      <w:r w:rsidR="0027452F">
        <w:rPr>
          <w:rFonts w:ascii="Arial" w:hAnsi="Arial" w:cs="Arial"/>
          <w:color w:val="3366FF"/>
          <w:sz w:val="22"/>
          <w:szCs w:val="22"/>
        </w:rPr>
        <w:t>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1A134E" w:rsidRPr="00ED4DCE" w:rsidRDefault="006F5FEF" w:rsidP="001A134E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472DC6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4B3546" w:rsidRPr="004F7DFF" w:rsidRDefault="00D97843" w:rsidP="004B3546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Szekszárd és Környéke Alapellátási és Szakosított Ellátási Társulás társulási megállapodás módo</w:t>
      </w:r>
      <w:r w:rsidR="00B5689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sításának jóváhagyása</w:t>
      </w:r>
    </w:p>
    <w:p w:rsidR="00DA5EEA" w:rsidRPr="00ED4DCE" w:rsidRDefault="00DA5EEA" w:rsidP="00774127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774"/>
      </w:tblGrid>
      <w:tr w:rsidR="00DA5EEA" w:rsidRPr="00ED4DCE" w:rsidTr="00395FD8">
        <w:trPr>
          <w:trHeight w:val="2188"/>
          <w:jc w:val="center"/>
        </w:trPr>
        <w:tc>
          <w:tcPr>
            <w:tcW w:w="7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4B3546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4B3546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D97843">
              <w:rPr>
                <w:rFonts w:ascii="Arial" w:hAnsi="Arial" w:cs="Arial"/>
                <w:bCs/>
                <w:color w:val="3366FF"/>
                <w:sz w:val="22"/>
                <w:szCs w:val="22"/>
              </w:rPr>
              <w:t>Dr. Bozsolik Róbert 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4B3546" w:rsidRPr="004B3546" w:rsidRDefault="001171AB" w:rsidP="004B3546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4B3546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D97843">
              <w:rPr>
                <w:rFonts w:ascii="Arial" w:hAnsi="Arial" w:cs="Arial"/>
                <w:bCs/>
                <w:color w:val="3366FF"/>
                <w:sz w:val="22"/>
                <w:szCs w:val="22"/>
              </w:rPr>
              <w:t>Takaróné dr. Mihó Beatrix mb.hatósági irodavezető</w:t>
            </w:r>
          </w:p>
          <w:p w:rsidR="00B00C64" w:rsidRPr="003B3982" w:rsidRDefault="00B00C64" w:rsidP="00CB5D5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B00C64" w:rsidRPr="00D97843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FA5AC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Tör</w:t>
            </w:r>
            <w:r w:rsidR="001171AB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vényességi ellenőrzést végezte:</w:t>
            </w:r>
            <w:r w:rsidR="00D97843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Firle-Paksi Anna aljegyző</w:t>
            </w:r>
          </w:p>
          <w:p w:rsidR="00B00C64" w:rsidRPr="00FA5ACC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DA5EEA" w:rsidRDefault="00B00C64" w:rsidP="001171AB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A134E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  <w:r w:rsidR="00B56AFA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</w:p>
          <w:p w:rsidR="00472DC6" w:rsidRDefault="00472DC6" w:rsidP="001171AB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1A134E" w:rsidRDefault="001A134E" w:rsidP="001171AB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Pénzügyi és Gazdasági Bizottság 2024.12.10.</w:t>
            </w:r>
          </w:p>
          <w:p w:rsidR="001A134E" w:rsidRPr="00B56AFA" w:rsidRDefault="001A134E" w:rsidP="001171AB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</w:tc>
      </w:tr>
    </w:tbl>
    <w:p w:rsidR="00B00C64" w:rsidRDefault="00B00C64" w:rsidP="00B00C6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1A134E" w:rsidRDefault="001A134E" w:rsidP="004B3546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1A134E" w:rsidRPr="003831E4" w:rsidRDefault="004B3546" w:rsidP="004B3546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  <w:r w:rsidRPr="003831E4">
        <w:rPr>
          <w:rFonts w:ascii="Arial" w:hAnsi="Arial" w:cs="Arial"/>
          <w:b/>
          <w:sz w:val="22"/>
          <w:szCs w:val="22"/>
        </w:rPr>
        <w:t>Tisztelt Képviselő-testület!</w:t>
      </w:r>
    </w:p>
    <w:p w:rsidR="004B3546" w:rsidRPr="00160D4C" w:rsidRDefault="004B3546" w:rsidP="004B3546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D97843" w:rsidRPr="00D97843" w:rsidRDefault="00D97843" w:rsidP="00D97843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D97843">
        <w:rPr>
          <w:rFonts w:ascii="Arial" w:hAnsi="Arial" w:cs="Arial"/>
          <w:sz w:val="22"/>
          <w:szCs w:val="22"/>
        </w:rPr>
        <w:t xml:space="preserve">A Szekszárd és Környéke Alapellátási és Szakosított Ellátási Társulás (a továbbiakban: Társulás) jelenleg hatályos társulási megállapodásának IX.3. </w:t>
      </w:r>
      <w:proofErr w:type="gramStart"/>
      <w:r w:rsidRPr="00D97843">
        <w:rPr>
          <w:rFonts w:ascii="Arial" w:hAnsi="Arial" w:cs="Arial"/>
          <w:sz w:val="22"/>
          <w:szCs w:val="22"/>
        </w:rPr>
        <w:t>pontja</w:t>
      </w:r>
      <w:proofErr w:type="gramEnd"/>
      <w:r w:rsidRPr="00D97843">
        <w:rPr>
          <w:rFonts w:ascii="Arial" w:hAnsi="Arial" w:cs="Arial"/>
          <w:sz w:val="22"/>
          <w:szCs w:val="22"/>
        </w:rPr>
        <w:t xml:space="preserve"> értelmében a társulási megállapodást a helyi önkormányzati általános választásokat követő 6 hónapon belül a tagok felülvizsgálják.</w:t>
      </w:r>
    </w:p>
    <w:p w:rsidR="00D97843" w:rsidRPr="00D97843" w:rsidRDefault="00D97843" w:rsidP="00D97843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D97843">
        <w:rPr>
          <w:rFonts w:ascii="Arial" w:hAnsi="Arial" w:cs="Arial"/>
          <w:sz w:val="22"/>
          <w:szCs w:val="22"/>
        </w:rPr>
        <w:t>Szekszárd Megyei Jog</w:t>
      </w:r>
      <w:r w:rsidR="00970072">
        <w:rPr>
          <w:rFonts w:ascii="Arial" w:hAnsi="Arial" w:cs="Arial"/>
          <w:sz w:val="22"/>
          <w:szCs w:val="22"/>
        </w:rPr>
        <w:t xml:space="preserve">ú Város Polgármesteri Hivatala, </w:t>
      </w:r>
      <w:r w:rsidRPr="00D97843">
        <w:rPr>
          <w:rFonts w:ascii="Arial" w:hAnsi="Arial" w:cs="Arial"/>
          <w:sz w:val="22"/>
          <w:szCs w:val="22"/>
        </w:rPr>
        <w:t>a Társulás munkaszervezeti feladatait ellátva a társulási megállapodás felülvizsgálatát elvégezte, és a Társ</w:t>
      </w:r>
      <w:r w:rsidR="000A687A">
        <w:rPr>
          <w:rFonts w:ascii="Arial" w:hAnsi="Arial" w:cs="Arial"/>
          <w:sz w:val="22"/>
          <w:szCs w:val="22"/>
        </w:rPr>
        <w:t xml:space="preserve">ulási Tanács 2024. november 20.-ai </w:t>
      </w:r>
      <w:r w:rsidRPr="00D97843">
        <w:rPr>
          <w:rFonts w:ascii="Arial" w:hAnsi="Arial" w:cs="Arial"/>
          <w:sz w:val="22"/>
          <w:szCs w:val="22"/>
        </w:rPr>
        <w:t>ülésére a módosításra vonatkozó javaslatot beterjesztette.</w:t>
      </w:r>
    </w:p>
    <w:p w:rsidR="00D97843" w:rsidRPr="00D97843" w:rsidRDefault="00D97843" w:rsidP="00D97843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D97843">
        <w:rPr>
          <w:rFonts w:ascii="Arial" w:hAnsi="Arial" w:cs="Arial"/>
          <w:sz w:val="22"/>
          <w:szCs w:val="22"/>
        </w:rPr>
        <w:t>A Társulás Társulási Tanácsa a 33/2024. (XI.20.) számú határozatával jóváhagyta a Társulás társulási megállapodása módosításának kezdeményezését, és felhívta a Társulás tagönkormányzatait a társulási megállapodás módosításának elfogadására.</w:t>
      </w:r>
    </w:p>
    <w:p w:rsidR="00D97843" w:rsidRPr="00D97843" w:rsidRDefault="00D97843" w:rsidP="00D97843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D97843">
        <w:rPr>
          <w:rFonts w:ascii="Arial" w:hAnsi="Arial" w:cs="Arial"/>
          <w:sz w:val="22"/>
          <w:szCs w:val="22"/>
        </w:rPr>
        <w:t>A Magyarország helyi önko</w:t>
      </w:r>
      <w:r w:rsidR="000A687A">
        <w:rPr>
          <w:rFonts w:ascii="Arial" w:hAnsi="Arial" w:cs="Arial"/>
          <w:sz w:val="22"/>
          <w:szCs w:val="22"/>
        </w:rPr>
        <w:t>rmányzatairól szóló 2011. évi CLXXXIX. törvény 88. §</w:t>
      </w:r>
      <w:r w:rsidRPr="00D97843">
        <w:rPr>
          <w:rFonts w:ascii="Arial" w:hAnsi="Arial" w:cs="Arial"/>
          <w:sz w:val="22"/>
          <w:szCs w:val="22"/>
        </w:rPr>
        <w:t xml:space="preserve"> (2) bekezdése alapján „A társulásban részt vevő képviselő-testületek mindegyikének minősített többséggel hozott döntése szükséges a társulási megállapodás módosításához. "</w:t>
      </w:r>
    </w:p>
    <w:p w:rsidR="00FE4609" w:rsidRDefault="00FE4609" w:rsidP="00FE4609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70072" w:rsidRDefault="00970072" w:rsidP="00FE4609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módosításokkal jelölt társulási megállapodás</w:t>
      </w:r>
      <w:r w:rsidR="00B5689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az előterjesztés mellékletét képezi.</w:t>
      </w:r>
    </w:p>
    <w:p w:rsidR="00970072" w:rsidRDefault="00970072" w:rsidP="00FE4609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B3546" w:rsidRDefault="00D97843" w:rsidP="00FE4609">
      <w:pPr>
        <w:tabs>
          <w:tab w:val="left" w:pos="567"/>
          <w:tab w:val="left" w:pos="623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Fentiekre tekintettel kérjük a Tisztelt Képviselő-testületet, hogy az alábbi határozati javaslat elfogadásával a társulási megállapodás módosítását hagyja jóvá.</w:t>
      </w:r>
    </w:p>
    <w:p w:rsidR="001A134E" w:rsidRPr="00160D4C" w:rsidRDefault="001A134E" w:rsidP="00FE4609">
      <w:pPr>
        <w:tabs>
          <w:tab w:val="left" w:pos="567"/>
          <w:tab w:val="left" w:pos="6237"/>
        </w:tabs>
        <w:jc w:val="both"/>
        <w:rPr>
          <w:rFonts w:ascii="Arial" w:hAnsi="Arial" w:cs="Arial"/>
          <w:bCs/>
          <w:sz w:val="22"/>
          <w:szCs w:val="22"/>
        </w:rPr>
      </w:pPr>
    </w:p>
    <w:p w:rsidR="004B3546" w:rsidRPr="00160D4C" w:rsidRDefault="004B3546" w:rsidP="00B05145">
      <w:pPr>
        <w:keepNext/>
        <w:ind w:left="2835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160D4C">
        <w:rPr>
          <w:rFonts w:ascii="Arial" w:hAnsi="Arial" w:cs="Arial"/>
          <w:b/>
          <w:bCs/>
          <w:sz w:val="22"/>
          <w:szCs w:val="22"/>
          <w:u w:val="single"/>
        </w:rPr>
        <w:t>H a t á r o z a t i  j a v a s l a t</w:t>
      </w:r>
    </w:p>
    <w:p w:rsidR="004B3546" w:rsidRPr="00160D4C" w:rsidRDefault="004B3546" w:rsidP="00B05145">
      <w:pPr>
        <w:keepNext/>
        <w:ind w:left="2835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970072" w:rsidRDefault="00970072" w:rsidP="00970072">
      <w:pPr>
        <w:keepNext/>
        <w:ind w:left="2835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Szekszárd és Környéke Alapellátási és Szakosított Ellátási Társulás társulási megállapodás módosításának </w:t>
      </w: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jóváhagyására</w:t>
      </w:r>
      <w:r>
        <w:rPr>
          <w:rFonts w:ascii="Arial" w:hAnsi="Arial" w:cs="Arial"/>
          <w:b/>
          <w:bCs/>
          <w:sz w:val="22"/>
          <w:szCs w:val="22"/>
          <w:u w:val="single"/>
        </w:rPr>
        <w:br/>
      </w:r>
    </w:p>
    <w:p w:rsidR="00B56AFA" w:rsidRDefault="00D97843" w:rsidP="00970072">
      <w:pPr>
        <w:keepNext/>
        <w:ind w:left="2835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Bátaszék Város Önkormányzatának Képviselő-testülete </w:t>
      </w:r>
    </w:p>
    <w:p w:rsidR="00B56AFA" w:rsidRPr="00B56AFA" w:rsidRDefault="00D97843" w:rsidP="00B56AFA">
      <w:pPr>
        <w:pStyle w:val="Listaszerbekezds"/>
        <w:keepNext/>
        <w:numPr>
          <w:ilvl w:val="0"/>
          <w:numId w:val="7"/>
        </w:numPr>
        <w:ind w:left="3402"/>
        <w:jc w:val="both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B56AFA">
        <w:rPr>
          <w:rFonts w:ascii="Arial" w:hAnsi="Arial" w:cs="Arial"/>
          <w:sz w:val="22"/>
          <w:szCs w:val="22"/>
        </w:rPr>
        <w:t xml:space="preserve">Magyarország helyi önkormányzatairól szóló </w:t>
      </w:r>
      <w:r w:rsidRPr="00B56AFA">
        <w:rPr>
          <w:rFonts w:ascii="Arial" w:hAnsi="Arial" w:cs="Arial"/>
          <w:bCs/>
          <w:sz w:val="22"/>
          <w:szCs w:val="22"/>
        </w:rPr>
        <w:t>201</w:t>
      </w:r>
      <w:r w:rsidR="00BF5C58">
        <w:rPr>
          <w:rFonts w:ascii="Arial" w:hAnsi="Arial" w:cs="Arial"/>
          <w:bCs/>
          <w:sz w:val="22"/>
          <w:szCs w:val="22"/>
        </w:rPr>
        <w:t>1. évi CLXXXIX. törvény 88. § (2</w:t>
      </w:r>
      <w:r w:rsidRPr="00B56AFA">
        <w:rPr>
          <w:rFonts w:ascii="Arial" w:hAnsi="Arial" w:cs="Arial"/>
          <w:bCs/>
          <w:sz w:val="22"/>
          <w:szCs w:val="22"/>
        </w:rPr>
        <w:t xml:space="preserve">) bekezdésében kapott hatáskörében eljárva </w:t>
      </w:r>
      <w:r w:rsidRPr="00B56AFA">
        <w:rPr>
          <w:rFonts w:ascii="Arial" w:hAnsi="Arial" w:cs="Arial"/>
          <w:sz w:val="22"/>
          <w:szCs w:val="22"/>
        </w:rPr>
        <w:t xml:space="preserve">a </w:t>
      </w:r>
      <w:r w:rsidR="00970072" w:rsidRPr="00B56AFA">
        <w:rPr>
          <w:rFonts w:ascii="Arial" w:hAnsi="Arial" w:cs="Arial"/>
          <w:sz w:val="22"/>
          <w:szCs w:val="22"/>
        </w:rPr>
        <w:t xml:space="preserve">Szekszárd és Környéke Alapellátási és Szakosított Ellátási Társulás </w:t>
      </w:r>
      <w:r w:rsidRPr="00B56AFA">
        <w:rPr>
          <w:rFonts w:ascii="Arial" w:hAnsi="Arial" w:cs="Arial"/>
          <w:sz w:val="22"/>
          <w:szCs w:val="22"/>
        </w:rPr>
        <w:t xml:space="preserve">társulási megállapodás módosítását a határozat melléklete szerinti tartalommal </w:t>
      </w:r>
      <w:r w:rsidR="00395FD8">
        <w:rPr>
          <w:rFonts w:ascii="Arial" w:hAnsi="Arial" w:cs="Arial"/>
          <w:sz w:val="22"/>
          <w:szCs w:val="22"/>
        </w:rPr>
        <w:t>jóváhagyja;</w:t>
      </w:r>
    </w:p>
    <w:p w:rsidR="00D97843" w:rsidRPr="00B56AFA" w:rsidRDefault="00D97843" w:rsidP="00B56AFA">
      <w:pPr>
        <w:pStyle w:val="Listaszerbekezds"/>
        <w:keepNext/>
        <w:numPr>
          <w:ilvl w:val="0"/>
          <w:numId w:val="7"/>
        </w:numPr>
        <w:ind w:left="3402"/>
        <w:jc w:val="both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B56AFA">
        <w:rPr>
          <w:rFonts w:ascii="Arial" w:hAnsi="Arial" w:cs="Arial"/>
          <w:sz w:val="22"/>
          <w:szCs w:val="22"/>
        </w:rPr>
        <w:t xml:space="preserve"> és egyúttal felhatalmazza a polgármestert </w:t>
      </w:r>
      <w:r w:rsidR="00B56AFA">
        <w:rPr>
          <w:rFonts w:ascii="Arial" w:hAnsi="Arial" w:cs="Arial"/>
          <w:sz w:val="22"/>
          <w:szCs w:val="22"/>
        </w:rPr>
        <w:t>a megállapodás</w:t>
      </w:r>
      <w:r w:rsidRPr="00B56AFA">
        <w:rPr>
          <w:rFonts w:ascii="Arial" w:hAnsi="Arial" w:cs="Arial"/>
          <w:sz w:val="22"/>
          <w:szCs w:val="22"/>
        </w:rPr>
        <w:t xml:space="preserve"> aláírására.</w:t>
      </w:r>
    </w:p>
    <w:p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</w:p>
    <w:p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2024. </w:t>
      </w:r>
      <w:r w:rsidR="00B56AFA">
        <w:rPr>
          <w:rFonts w:ascii="Arial" w:hAnsi="Arial" w:cs="Arial"/>
          <w:sz w:val="22"/>
          <w:szCs w:val="22"/>
        </w:rPr>
        <w:t>december 20.</w:t>
      </w:r>
    </w:p>
    <w:p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</w:t>
      </w:r>
      <w:r>
        <w:rPr>
          <w:rFonts w:ascii="Arial" w:hAnsi="Arial" w:cs="Arial"/>
          <w:sz w:val="22"/>
          <w:szCs w:val="22"/>
        </w:rPr>
        <w:t>: Dr. Firle-Paksi Anna aljegyző</w:t>
      </w:r>
    </w:p>
    <w:p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(a határozat megküldéséért)</w:t>
      </w:r>
    </w:p>
    <w:p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Dr. Bozsolik Róbert polgármester</w:t>
      </w:r>
    </w:p>
    <w:p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(a megállapodás aláírásáért)</w:t>
      </w:r>
    </w:p>
    <w:p w:rsidR="00D97843" w:rsidRDefault="00D97843" w:rsidP="00D97843">
      <w:pPr>
        <w:pStyle w:val="Szvegtrzs"/>
        <w:ind w:left="2835"/>
        <w:jc w:val="left"/>
        <w:rPr>
          <w:rFonts w:ascii="Arial" w:hAnsi="Arial" w:cs="Arial"/>
          <w:bCs w:val="0"/>
          <w:sz w:val="22"/>
          <w:szCs w:val="22"/>
        </w:rPr>
      </w:pPr>
    </w:p>
    <w:p w:rsidR="00D97843" w:rsidRDefault="00D97843" w:rsidP="00D97843">
      <w:pPr>
        <w:pStyle w:val="Szvegtrzs"/>
        <w:ind w:left="2835"/>
        <w:jc w:val="left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értesül:</w:t>
      </w:r>
      <w:r>
        <w:rPr>
          <w:rFonts w:ascii="Arial" w:hAnsi="Arial" w:cs="Arial"/>
          <w:sz w:val="22"/>
          <w:szCs w:val="22"/>
        </w:rPr>
        <w:t xml:space="preserve"> </w:t>
      </w:r>
      <w:r w:rsidR="00B56AFA">
        <w:rPr>
          <w:rFonts w:ascii="Arial" w:hAnsi="Arial" w:cs="Arial"/>
          <w:sz w:val="22"/>
          <w:szCs w:val="22"/>
        </w:rPr>
        <w:t>SZMJV Polgármesteri Hivatala</w:t>
      </w:r>
    </w:p>
    <w:p w:rsidR="00D97843" w:rsidRDefault="00D97843" w:rsidP="00B56AFA">
      <w:pPr>
        <w:pStyle w:val="Szvegtrzs"/>
        <w:ind w:left="4248" w:firstLine="708"/>
        <w:jc w:val="left"/>
        <w:rPr>
          <w:rFonts w:ascii="Arial" w:hAnsi="Arial" w:cs="Arial"/>
          <w:bCs w:val="0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irattár</w:t>
      </w:r>
      <w:proofErr w:type="gramEnd"/>
    </w:p>
    <w:p w:rsidR="00D97843" w:rsidRDefault="00D97843" w:rsidP="00D97843">
      <w:pPr>
        <w:tabs>
          <w:tab w:val="num" w:pos="0"/>
        </w:tabs>
        <w:ind w:left="2835"/>
        <w:jc w:val="both"/>
        <w:rPr>
          <w:rFonts w:ascii="Arial" w:hAnsi="Arial" w:cs="Arial"/>
          <w:sz w:val="22"/>
          <w:szCs w:val="22"/>
        </w:rPr>
      </w:pPr>
    </w:p>
    <w:p w:rsidR="004E04CF" w:rsidRPr="00D9303B" w:rsidRDefault="004E04CF" w:rsidP="00B05145">
      <w:pPr>
        <w:tabs>
          <w:tab w:val="num" w:pos="0"/>
        </w:tabs>
        <w:ind w:left="2835"/>
        <w:jc w:val="both"/>
        <w:rPr>
          <w:rFonts w:ascii="Arial" w:hAnsi="Arial" w:cs="Arial"/>
          <w:sz w:val="20"/>
          <w:szCs w:val="20"/>
        </w:rPr>
      </w:pPr>
    </w:p>
    <w:sectPr w:rsidR="004E04CF" w:rsidRPr="00D9303B" w:rsidSect="00774127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27" w:rsidRDefault="00774127" w:rsidP="00774127">
      <w:r>
        <w:separator/>
      </w:r>
    </w:p>
  </w:endnote>
  <w:endnote w:type="continuationSeparator" w:id="0">
    <w:p w:rsidR="00774127" w:rsidRDefault="00774127" w:rsidP="0077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-165098506"/>
      <w:docPartObj>
        <w:docPartGallery w:val="Page Numbers (Bottom of Page)"/>
        <w:docPartUnique/>
      </w:docPartObj>
    </w:sdtPr>
    <w:sdtEndPr/>
    <w:sdtContent>
      <w:p w:rsidR="00E77E72" w:rsidRPr="00E77E72" w:rsidRDefault="00E77E72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E77E72">
          <w:rPr>
            <w:rFonts w:ascii="Arial" w:hAnsi="Arial" w:cs="Arial"/>
            <w:sz w:val="22"/>
            <w:szCs w:val="22"/>
          </w:rPr>
          <w:fldChar w:fldCharType="begin"/>
        </w:r>
        <w:r w:rsidRPr="00E77E72">
          <w:rPr>
            <w:rFonts w:ascii="Arial" w:hAnsi="Arial" w:cs="Arial"/>
            <w:sz w:val="22"/>
            <w:szCs w:val="22"/>
          </w:rPr>
          <w:instrText>PAGE   \* MERGEFORMAT</w:instrText>
        </w:r>
        <w:r w:rsidRPr="00E77E72">
          <w:rPr>
            <w:rFonts w:ascii="Arial" w:hAnsi="Arial" w:cs="Arial"/>
            <w:sz w:val="22"/>
            <w:szCs w:val="22"/>
          </w:rPr>
          <w:fldChar w:fldCharType="separate"/>
        </w:r>
        <w:r w:rsidR="00335E6C">
          <w:rPr>
            <w:rFonts w:ascii="Arial" w:hAnsi="Arial" w:cs="Arial"/>
            <w:noProof/>
            <w:sz w:val="22"/>
            <w:szCs w:val="22"/>
          </w:rPr>
          <w:t>2</w:t>
        </w:r>
        <w:r w:rsidRPr="00E77E7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E77E72" w:rsidRPr="00E77E72" w:rsidRDefault="00E77E72">
    <w:pPr>
      <w:pStyle w:val="llb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21835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E77E72" w:rsidRPr="00E77E72" w:rsidRDefault="00E77E72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E77E72">
          <w:rPr>
            <w:rFonts w:ascii="Arial" w:hAnsi="Arial" w:cs="Arial"/>
            <w:sz w:val="22"/>
            <w:szCs w:val="22"/>
          </w:rPr>
          <w:fldChar w:fldCharType="begin"/>
        </w:r>
        <w:r w:rsidRPr="00E77E72">
          <w:rPr>
            <w:rFonts w:ascii="Arial" w:hAnsi="Arial" w:cs="Arial"/>
            <w:sz w:val="22"/>
            <w:szCs w:val="22"/>
          </w:rPr>
          <w:instrText>PAGE   \* MERGEFORMAT</w:instrText>
        </w:r>
        <w:r w:rsidRPr="00E77E72">
          <w:rPr>
            <w:rFonts w:ascii="Arial" w:hAnsi="Arial" w:cs="Arial"/>
            <w:sz w:val="22"/>
            <w:szCs w:val="22"/>
          </w:rPr>
          <w:fldChar w:fldCharType="separate"/>
        </w:r>
        <w:r w:rsidR="00335E6C">
          <w:rPr>
            <w:rFonts w:ascii="Arial" w:hAnsi="Arial" w:cs="Arial"/>
            <w:noProof/>
            <w:sz w:val="22"/>
            <w:szCs w:val="22"/>
          </w:rPr>
          <w:t>1</w:t>
        </w:r>
        <w:r w:rsidRPr="00E77E7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E77E72" w:rsidRDefault="00E77E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27" w:rsidRDefault="00774127" w:rsidP="00774127">
      <w:r>
        <w:separator/>
      </w:r>
    </w:p>
  </w:footnote>
  <w:footnote w:type="continuationSeparator" w:id="0">
    <w:p w:rsidR="00774127" w:rsidRDefault="00774127" w:rsidP="0077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336AB"/>
    <w:multiLevelType w:val="hybridMultilevel"/>
    <w:tmpl w:val="FB36F23A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A687A"/>
    <w:rsid w:val="000B204E"/>
    <w:rsid w:val="000B7D1B"/>
    <w:rsid w:val="000C7553"/>
    <w:rsid w:val="000E1B63"/>
    <w:rsid w:val="001171AB"/>
    <w:rsid w:val="001A0051"/>
    <w:rsid w:val="001A134E"/>
    <w:rsid w:val="001A5EBD"/>
    <w:rsid w:val="001D3DD9"/>
    <w:rsid w:val="0021070F"/>
    <w:rsid w:val="00217B18"/>
    <w:rsid w:val="002654BE"/>
    <w:rsid w:val="0027452F"/>
    <w:rsid w:val="002869CE"/>
    <w:rsid w:val="002B3C68"/>
    <w:rsid w:val="002C1D52"/>
    <w:rsid w:val="002E21AD"/>
    <w:rsid w:val="002F0CDD"/>
    <w:rsid w:val="00304CB4"/>
    <w:rsid w:val="00310CE9"/>
    <w:rsid w:val="0032605A"/>
    <w:rsid w:val="00332C16"/>
    <w:rsid w:val="00335E6C"/>
    <w:rsid w:val="003831E4"/>
    <w:rsid w:val="00395FD8"/>
    <w:rsid w:val="003C7D2D"/>
    <w:rsid w:val="003D6177"/>
    <w:rsid w:val="003F3BDB"/>
    <w:rsid w:val="003F5633"/>
    <w:rsid w:val="00401152"/>
    <w:rsid w:val="00405270"/>
    <w:rsid w:val="0042566B"/>
    <w:rsid w:val="004400D8"/>
    <w:rsid w:val="00446507"/>
    <w:rsid w:val="00472DC6"/>
    <w:rsid w:val="004B3546"/>
    <w:rsid w:val="004E04CF"/>
    <w:rsid w:val="005009E1"/>
    <w:rsid w:val="00517148"/>
    <w:rsid w:val="00523FB3"/>
    <w:rsid w:val="00583BCD"/>
    <w:rsid w:val="00593729"/>
    <w:rsid w:val="005E220A"/>
    <w:rsid w:val="005E7A3E"/>
    <w:rsid w:val="005F683B"/>
    <w:rsid w:val="00646AAA"/>
    <w:rsid w:val="00680D3A"/>
    <w:rsid w:val="006C2F4C"/>
    <w:rsid w:val="006D343F"/>
    <w:rsid w:val="006D5DC7"/>
    <w:rsid w:val="006F2476"/>
    <w:rsid w:val="006F5FEF"/>
    <w:rsid w:val="007557E4"/>
    <w:rsid w:val="00774127"/>
    <w:rsid w:val="00796729"/>
    <w:rsid w:val="007D0CC8"/>
    <w:rsid w:val="007D4B73"/>
    <w:rsid w:val="008D3905"/>
    <w:rsid w:val="009071CA"/>
    <w:rsid w:val="009663F9"/>
    <w:rsid w:val="00970072"/>
    <w:rsid w:val="00A45377"/>
    <w:rsid w:val="00A52024"/>
    <w:rsid w:val="00A73F9F"/>
    <w:rsid w:val="00A939D7"/>
    <w:rsid w:val="00A9447E"/>
    <w:rsid w:val="00AA5775"/>
    <w:rsid w:val="00AC2A81"/>
    <w:rsid w:val="00AD3B42"/>
    <w:rsid w:val="00B00C64"/>
    <w:rsid w:val="00B05145"/>
    <w:rsid w:val="00B56898"/>
    <w:rsid w:val="00B56AFA"/>
    <w:rsid w:val="00B56D7C"/>
    <w:rsid w:val="00B75C1C"/>
    <w:rsid w:val="00BB1F10"/>
    <w:rsid w:val="00BD6991"/>
    <w:rsid w:val="00BE4DF2"/>
    <w:rsid w:val="00BF5C58"/>
    <w:rsid w:val="00C4593A"/>
    <w:rsid w:val="00CB5D52"/>
    <w:rsid w:val="00CC22B9"/>
    <w:rsid w:val="00CC6103"/>
    <w:rsid w:val="00CE1141"/>
    <w:rsid w:val="00CE4798"/>
    <w:rsid w:val="00CE6B55"/>
    <w:rsid w:val="00CE7ED4"/>
    <w:rsid w:val="00CF0BCE"/>
    <w:rsid w:val="00D04C18"/>
    <w:rsid w:val="00D12B25"/>
    <w:rsid w:val="00D314C5"/>
    <w:rsid w:val="00D453DA"/>
    <w:rsid w:val="00D779D5"/>
    <w:rsid w:val="00D97843"/>
    <w:rsid w:val="00DA5EEA"/>
    <w:rsid w:val="00E14821"/>
    <w:rsid w:val="00E15CF3"/>
    <w:rsid w:val="00E77E72"/>
    <w:rsid w:val="00E9172D"/>
    <w:rsid w:val="00EA1133"/>
    <w:rsid w:val="00ED4DCE"/>
    <w:rsid w:val="00F1096A"/>
    <w:rsid w:val="00F1146B"/>
    <w:rsid w:val="00F274CA"/>
    <w:rsid w:val="00F86990"/>
    <w:rsid w:val="00FC1B22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Nincstrkz">
    <w:name w:val="No Spacing"/>
    <w:uiPriority w:val="1"/>
    <w:qFormat/>
    <w:rsid w:val="00B00C64"/>
    <w:rPr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741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4127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7741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4127"/>
    <w:rPr>
      <w:sz w:val="24"/>
      <w:szCs w:val="24"/>
      <w:lang w:eastAsia="ar-SA"/>
    </w:rPr>
  </w:style>
  <w:style w:type="paragraph" w:customStyle="1" w:styleId="centerpar">
    <w:name w:val="centerpar"/>
    <w:basedOn w:val="Norml"/>
    <w:uiPriority w:val="99"/>
    <w:rsid w:val="00D97843"/>
    <w:pPr>
      <w:keepLines/>
      <w:autoSpaceDE w:val="0"/>
      <w:autoSpaceDN w:val="0"/>
      <w:adjustRightInd w:val="0"/>
      <w:spacing w:before="120" w:after="120"/>
      <w:jc w:val="center"/>
    </w:pPr>
    <w:rPr>
      <w:noProof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700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00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072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00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0072"/>
    <w:rPr>
      <w:b/>
      <w:bCs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0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07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344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104</cp:revision>
  <dcterms:created xsi:type="dcterms:W3CDTF">2020-08-05T07:06:00Z</dcterms:created>
  <dcterms:modified xsi:type="dcterms:W3CDTF">2024-12-04T13:32:00Z</dcterms:modified>
</cp:coreProperties>
</file>